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68" w:rsidRDefault="00C43A68">
      <w:pPr>
        <w:pStyle w:val="ConsPlusTitlePage"/>
      </w:pPr>
      <w:r>
        <w:t xml:space="preserve">Документ предоставлен </w:t>
      </w:r>
      <w:hyperlink r:id="rId5">
        <w:r>
          <w:rPr>
            <w:color w:val="0000FF"/>
          </w:rPr>
          <w:t>КонсультантПлюс</w:t>
        </w:r>
      </w:hyperlink>
      <w:r>
        <w:br/>
      </w:r>
    </w:p>
    <w:p w:rsidR="00C43A68" w:rsidRDefault="00C43A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3A68">
        <w:tc>
          <w:tcPr>
            <w:tcW w:w="4677" w:type="dxa"/>
            <w:tcBorders>
              <w:top w:val="nil"/>
              <w:left w:val="nil"/>
              <w:bottom w:val="nil"/>
              <w:right w:val="nil"/>
            </w:tcBorders>
          </w:tcPr>
          <w:p w:rsidR="00C43A68" w:rsidRDefault="00C43A68">
            <w:pPr>
              <w:pStyle w:val="ConsPlusNormal"/>
            </w:pPr>
            <w:r>
              <w:t>27 апреля 2007 года</w:t>
            </w:r>
          </w:p>
        </w:tc>
        <w:tc>
          <w:tcPr>
            <w:tcW w:w="4677" w:type="dxa"/>
            <w:tcBorders>
              <w:top w:val="nil"/>
              <w:left w:val="nil"/>
              <w:bottom w:val="nil"/>
              <w:right w:val="nil"/>
            </w:tcBorders>
          </w:tcPr>
          <w:p w:rsidR="00C43A68" w:rsidRDefault="00C43A68">
            <w:pPr>
              <w:pStyle w:val="ConsPlusNormal"/>
              <w:jc w:val="right"/>
            </w:pPr>
            <w:r>
              <w:t>N 22-з</w:t>
            </w:r>
          </w:p>
        </w:tc>
      </w:tr>
    </w:tbl>
    <w:p w:rsidR="00C43A68" w:rsidRDefault="00C43A68">
      <w:pPr>
        <w:pStyle w:val="ConsPlusNormal"/>
        <w:pBdr>
          <w:bottom w:val="single" w:sz="6" w:space="0" w:color="auto"/>
        </w:pBdr>
        <w:spacing w:before="100" w:after="100"/>
        <w:jc w:val="both"/>
        <w:rPr>
          <w:sz w:val="2"/>
          <w:szCs w:val="2"/>
        </w:rPr>
      </w:pPr>
    </w:p>
    <w:p w:rsidR="00C43A68" w:rsidRDefault="00C43A68">
      <w:pPr>
        <w:pStyle w:val="ConsPlusNormal"/>
        <w:jc w:val="both"/>
      </w:pPr>
    </w:p>
    <w:p w:rsidR="00C43A68" w:rsidRDefault="00C43A68">
      <w:pPr>
        <w:pStyle w:val="ConsPlusTitle"/>
        <w:jc w:val="center"/>
      </w:pPr>
      <w:r>
        <w:t>ЗАКОН</w:t>
      </w:r>
    </w:p>
    <w:p w:rsidR="00C43A68" w:rsidRDefault="00C43A68">
      <w:pPr>
        <w:pStyle w:val="ConsPlusTitle"/>
        <w:jc w:val="center"/>
      </w:pPr>
      <w:r>
        <w:t>ЯРОСЛАВСКОЙ ОБЛАСТИ</w:t>
      </w:r>
    </w:p>
    <w:p w:rsidR="00C43A68" w:rsidRDefault="00C43A68">
      <w:pPr>
        <w:pStyle w:val="ConsPlusTitle"/>
        <w:jc w:val="center"/>
      </w:pPr>
    </w:p>
    <w:p w:rsidR="00C43A68" w:rsidRDefault="00C43A68">
      <w:pPr>
        <w:pStyle w:val="ConsPlusTitle"/>
        <w:jc w:val="center"/>
      </w:pPr>
      <w:r>
        <w:t>О БЕСПЛАТНОМ ПРЕДОСТАВЛЕНИИ В СОБСТВЕННОСТЬ</w:t>
      </w:r>
    </w:p>
    <w:p w:rsidR="00C43A68" w:rsidRDefault="00C43A68">
      <w:pPr>
        <w:pStyle w:val="ConsPlusTitle"/>
        <w:jc w:val="center"/>
      </w:pPr>
      <w:r>
        <w:t xml:space="preserve">ГРАЖДАН ЗЕМЕЛЬНЫХ УЧАСТКОВ, НАХОДЯЩИХСЯ </w:t>
      </w:r>
      <w:proofErr w:type="gramStart"/>
      <w:r>
        <w:t>В</w:t>
      </w:r>
      <w:proofErr w:type="gramEnd"/>
    </w:p>
    <w:p w:rsidR="00C43A68" w:rsidRDefault="00C43A68">
      <w:pPr>
        <w:pStyle w:val="ConsPlusTitle"/>
        <w:jc w:val="center"/>
      </w:pPr>
      <w:r>
        <w:t>ГОСУДАРСТВЕННОЙ ИЛИ МУНИЦИПАЛЬНОЙ СОБСТВЕННОСТИ</w:t>
      </w:r>
    </w:p>
    <w:p w:rsidR="00C43A68" w:rsidRDefault="00C43A68">
      <w:pPr>
        <w:pStyle w:val="ConsPlusNormal"/>
        <w:jc w:val="both"/>
      </w:pPr>
    </w:p>
    <w:p w:rsidR="00C43A68" w:rsidRDefault="00C43A68">
      <w:pPr>
        <w:pStyle w:val="ConsPlusNormal"/>
        <w:jc w:val="right"/>
      </w:pPr>
      <w:proofErr w:type="gramStart"/>
      <w:r>
        <w:t>Принят</w:t>
      </w:r>
      <w:proofErr w:type="gramEnd"/>
    </w:p>
    <w:p w:rsidR="00C43A68" w:rsidRDefault="00C43A68">
      <w:pPr>
        <w:pStyle w:val="ConsPlusNormal"/>
        <w:jc w:val="right"/>
      </w:pPr>
      <w:r>
        <w:t>Государственной Думой</w:t>
      </w:r>
    </w:p>
    <w:p w:rsidR="00C43A68" w:rsidRDefault="00C43A68">
      <w:pPr>
        <w:pStyle w:val="ConsPlusNormal"/>
        <w:jc w:val="right"/>
      </w:pPr>
      <w:r>
        <w:t>Ярославской области</w:t>
      </w:r>
    </w:p>
    <w:p w:rsidR="00C43A68" w:rsidRDefault="00C43A68">
      <w:pPr>
        <w:pStyle w:val="ConsPlusNormal"/>
        <w:jc w:val="right"/>
      </w:pPr>
      <w:r>
        <w:t>24 апреля 2007 года</w:t>
      </w:r>
    </w:p>
    <w:p w:rsidR="00C43A68" w:rsidRDefault="00C43A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3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3A68" w:rsidRDefault="00C43A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3A68" w:rsidRDefault="00C43A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3A68" w:rsidRDefault="00C43A68">
            <w:pPr>
              <w:pStyle w:val="ConsPlusNormal"/>
              <w:jc w:val="center"/>
            </w:pPr>
            <w:r>
              <w:rPr>
                <w:color w:val="392C69"/>
              </w:rPr>
              <w:t>Список изменяющих документов</w:t>
            </w:r>
          </w:p>
          <w:p w:rsidR="00C43A68" w:rsidRDefault="00C43A68">
            <w:pPr>
              <w:pStyle w:val="ConsPlusNormal"/>
              <w:jc w:val="center"/>
            </w:pPr>
            <w:proofErr w:type="gramStart"/>
            <w:r>
              <w:rPr>
                <w:color w:val="392C69"/>
              </w:rPr>
              <w:t xml:space="preserve">(в ред. Законов ЯО от 24.11.2008 </w:t>
            </w:r>
            <w:hyperlink r:id="rId6">
              <w:r>
                <w:rPr>
                  <w:color w:val="0000FF"/>
                </w:rPr>
                <w:t>N 58-з</w:t>
              </w:r>
            </w:hyperlink>
            <w:r>
              <w:rPr>
                <w:color w:val="392C69"/>
              </w:rPr>
              <w:t xml:space="preserve">, от 22.02.2011 </w:t>
            </w:r>
            <w:hyperlink r:id="rId7">
              <w:r>
                <w:rPr>
                  <w:color w:val="0000FF"/>
                </w:rPr>
                <w:t>N 2-з</w:t>
              </w:r>
            </w:hyperlink>
            <w:r>
              <w:rPr>
                <w:color w:val="392C69"/>
              </w:rPr>
              <w:t>,</w:t>
            </w:r>
            <w:proofErr w:type="gramEnd"/>
          </w:p>
          <w:p w:rsidR="00C43A68" w:rsidRDefault="00C43A68">
            <w:pPr>
              <w:pStyle w:val="ConsPlusNormal"/>
              <w:jc w:val="center"/>
            </w:pPr>
            <w:r>
              <w:rPr>
                <w:color w:val="392C69"/>
              </w:rPr>
              <w:t xml:space="preserve">от 28.11.2011 </w:t>
            </w:r>
            <w:hyperlink r:id="rId8">
              <w:r>
                <w:rPr>
                  <w:color w:val="0000FF"/>
                </w:rPr>
                <w:t>N 44-з</w:t>
              </w:r>
            </w:hyperlink>
            <w:r>
              <w:rPr>
                <w:color w:val="392C69"/>
              </w:rPr>
              <w:t xml:space="preserve">, от 08.11.2012 </w:t>
            </w:r>
            <w:hyperlink r:id="rId9">
              <w:r>
                <w:rPr>
                  <w:color w:val="0000FF"/>
                </w:rPr>
                <w:t>N 52-з</w:t>
              </w:r>
            </w:hyperlink>
            <w:r>
              <w:rPr>
                <w:color w:val="392C69"/>
              </w:rPr>
              <w:t xml:space="preserve">, от 21.12.2012 </w:t>
            </w:r>
            <w:hyperlink r:id="rId10">
              <w:r>
                <w:rPr>
                  <w:color w:val="0000FF"/>
                </w:rPr>
                <w:t>N 67-з</w:t>
              </w:r>
            </w:hyperlink>
            <w:r>
              <w:rPr>
                <w:color w:val="392C69"/>
              </w:rPr>
              <w:t>,</w:t>
            </w:r>
          </w:p>
          <w:p w:rsidR="00C43A68" w:rsidRDefault="00C43A68">
            <w:pPr>
              <w:pStyle w:val="ConsPlusNormal"/>
              <w:jc w:val="center"/>
            </w:pPr>
            <w:r>
              <w:rPr>
                <w:color w:val="392C69"/>
              </w:rPr>
              <w:t xml:space="preserve">от 26.12.2014 </w:t>
            </w:r>
            <w:hyperlink r:id="rId11">
              <w:r>
                <w:rPr>
                  <w:color w:val="0000FF"/>
                </w:rPr>
                <w:t>N 94-з</w:t>
              </w:r>
            </w:hyperlink>
            <w:r>
              <w:rPr>
                <w:color w:val="392C69"/>
              </w:rPr>
              <w:t xml:space="preserve">, от 14.07.2015 </w:t>
            </w:r>
            <w:hyperlink r:id="rId12">
              <w:r>
                <w:rPr>
                  <w:color w:val="0000FF"/>
                </w:rPr>
                <w:t>N 69-з</w:t>
              </w:r>
            </w:hyperlink>
            <w:r>
              <w:rPr>
                <w:color w:val="392C69"/>
              </w:rPr>
              <w:t xml:space="preserve">, от 09.06.2016 </w:t>
            </w:r>
            <w:hyperlink r:id="rId13">
              <w:r>
                <w:rPr>
                  <w:color w:val="0000FF"/>
                </w:rPr>
                <w:t>N 31-з</w:t>
              </w:r>
            </w:hyperlink>
            <w:r>
              <w:rPr>
                <w:color w:val="392C69"/>
              </w:rPr>
              <w:t>,</w:t>
            </w:r>
          </w:p>
          <w:p w:rsidR="00C43A68" w:rsidRDefault="00C43A68">
            <w:pPr>
              <w:pStyle w:val="ConsPlusNormal"/>
              <w:jc w:val="center"/>
            </w:pPr>
            <w:r>
              <w:rPr>
                <w:color w:val="392C69"/>
              </w:rPr>
              <w:t xml:space="preserve">от 09.06.2016 </w:t>
            </w:r>
            <w:hyperlink r:id="rId14">
              <w:r>
                <w:rPr>
                  <w:color w:val="0000FF"/>
                </w:rPr>
                <w:t>N 32-з</w:t>
              </w:r>
            </w:hyperlink>
            <w:r>
              <w:rPr>
                <w:color w:val="392C69"/>
              </w:rPr>
              <w:t xml:space="preserve">, от 10.10.2016 </w:t>
            </w:r>
            <w:hyperlink r:id="rId15">
              <w:r>
                <w:rPr>
                  <w:color w:val="0000FF"/>
                </w:rPr>
                <w:t>N 62-з</w:t>
              </w:r>
            </w:hyperlink>
            <w:r>
              <w:rPr>
                <w:color w:val="392C69"/>
              </w:rPr>
              <w:t xml:space="preserve">, от 22.12.2016 </w:t>
            </w:r>
            <w:hyperlink r:id="rId16">
              <w:r>
                <w:rPr>
                  <w:color w:val="0000FF"/>
                </w:rPr>
                <w:t>N 91-з</w:t>
              </w:r>
            </w:hyperlink>
            <w:r>
              <w:rPr>
                <w:color w:val="392C69"/>
              </w:rPr>
              <w:t>,</w:t>
            </w:r>
          </w:p>
          <w:p w:rsidR="00C43A68" w:rsidRDefault="00C43A68">
            <w:pPr>
              <w:pStyle w:val="ConsPlusNormal"/>
              <w:jc w:val="center"/>
            </w:pPr>
            <w:r>
              <w:rPr>
                <w:color w:val="392C69"/>
              </w:rPr>
              <w:t xml:space="preserve">от 12.04.2017 </w:t>
            </w:r>
            <w:hyperlink r:id="rId17">
              <w:r>
                <w:rPr>
                  <w:color w:val="0000FF"/>
                </w:rPr>
                <w:t>N 10-з</w:t>
              </w:r>
            </w:hyperlink>
            <w:r>
              <w:rPr>
                <w:color w:val="392C69"/>
              </w:rPr>
              <w:t xml:space="preserve">, от 07.07.2017 </w:t>
            </w:r>
            <w:hyperlink r:id="rId18">
              <w:r>
                <w:rPr>
                  <w:color w:val="0000FF"/>
                </w:rPr>
                <w:t>N 38-з</w:t>
              </w:r>
            </w:hyperlink>
            <w:r>
              <w:rPr>
                <w:color w:val="392C69"/>
              </w:rPr>
              <w:t xml:space="preserve">, от 25.02.2019 </w:t>
            </w:r>
            <w:hyperlink r:id="rId19">
              <w:r>
                <w:rPr>
                  <w:color w:val="0000FF"/>
                </w:rPr>
                <w:t>N 5-з</w:t>
              </w:r>
            </w:hyperlink>
            <w:r>
              <w:rPr>
                <w:color w:val="392C69"/>
              </w:rPr>
              <w:t>,</w:t>
            </w:r>
          </w:p>
          <w:p w:rsidR="00C43A68" w:rsidRDefault="00C43A68">
            <w:pPr>
              <w:pStyle w:val="ConsPlusNormal"/>
              <w:jc w:val="center"/>
            </w:pPr>
            <w:r>
              <w:rPr>
                <w:color w:val="392C69"/>
              </w:rPr>
              <w:t xml:space="preserve">от 14.05.2019 </w:t>
            </w:r>
            <w:hyperlink r:id="rId20">
              <w:r>
                <w:rPr>
                  <w:color w:val="0000FF"/>
                </w:rPr>
                <w:t>N 29-з</w:t>
              </w:r>
            </w:hyperlink>
            <w:r>
              <w:rPr>
                <w:color w:val="392C69"/>
              </w:rPr>
              <w:t xml:space="preserve">, от 03.07.2019 </w:t>
            </w:r>
            <w:hyperlink r:id="rId21">
              <w:r>
                <w:rPr>
                  <w:color w:val="0000FF"/>
                </w:rPr>
                <w:t>N 42-з</w:t>
              </w:r>
            </w:hyperlink>
            <w:r>
              <w:rPr>
                <w:color w:val="392C69"/>
              </w:rPr>
              <w:t xml:space="preserve">, от 06.03.2020 </w:t>
            </w:r>
            <w:hyperlink r:id="rId22">
              <w:r>
                <w:rPr>
                  <w:color w:val="0000FF"/>
                </w:rPr>
                <w:t>N 10-з</w:t>
              </w:r>
            </w:hyperlink>
            <w:r>
              <w:rPr>
                <w:color w:val="392C69"/>
              </w:rPr>
              <w:t>,</w:t>
            </w:r>
          </w:p>
          <w:p w:rsidR="00C43A68" w:rsidRDefault="00C43A68">
            <w:pPr>
              <w:pStyle w:val="ConsPlusNormal"/>
              <w:jc w:val="center"/>
            </w:pPr>
            <w:r>
              <w:rPr>
                <w:color w:val="392C69"/>
              </w:rPr>
              <w:t xml:space="preserve">от 07.04.2020 </w:t>
            </w:r>
            <w:hyperlink r:id="rId23">
              <w:r>
                <w:rPr>
                  <w:color w:val="0000FF"/>
                </w:rPr>
                <w:t>N 19-з</w:t>
              </w:r>
            </w:hyperlink>
            <w:r>
              <w:rPr>
                <w:color w:val="392C69"/>
              </w:rPr>
              <w:t xml:space="preserve">, от 27.12.2021 </w:t>
            </w:r>
            <w:hyperlink r:id="rId24">
              <w:r>
                <w:rPr>
                  <w:color w:val="0000FF"/>
                </w:rPr>
                <w:t>N 98-з</w:t>
              </w:r>
            </w:hyperlink>
            <w:r>
              <w:rPr>
                <w:color w:val="392C69"/>
              </w:rPr>
              <w:t xml:space="preserve">, от 27.12.2021 </w:t>
            </w:r>
            <w:hyperlink r:id="rId25">
              <w:r>
                <w:rPr>
                  <w:color w:val="0000FF"/>
                </w:rPr>
                <w:t>N 104-з</w:t>
              </w:r>
            </w:hyperlink>
            <w:r>
              <w:rPr>
                <w:color w:val="392C69"/>
              </w:rPr>
              <w:t>,</w:t>
            </w:r>
          </w:p>
          <w:p w:rsidR="00C43A68" w:rsidRDefault="00C43A68">
            <w:pPr>
              <w:pStyle w:val="ConsPlusNormal"/>
              <w:jc w:val="center"/>
            </w:pPr>
            <w:r>
              <w:rPr>
                <w:color w:val="392C69"/>
              </w:rPr>
              <w:t xml:space="preserve">от 28.11.2022 </w:t>
            </w:r>
            <w:hyperlink r:id="rId26">
              <w:r>
                <w:rPr>
                  <w:color w:val="0000FF"/>
                </w:rPr>
                <w:t>N 63-з</w:t>
              </w:r>
            </w:hyperlink>
            <w:r>
              <w:rPr>
                <w:color w:val="392C69"/>
              </w:rPr>
              <w:t xml:space="preserve">, от 26.12.2022 </w:t>
            </w:r>
            <w:hyperlink r:id="rId27">
              <w:r>
                <w:rPr>
                  <w:color w:val="0000FF"/>
                </w:rPr>
                <w:t>N 84-з</w:t>
              </w:r>
            </w:hyperlink>
            <w:r>
              <w:rPr>
                <w:color w:val="392C69"/>
              </w:rPr>
              <w:t xml:space="preserve">, от 25.12.2023 </w:t>
            </w:r>
            <w:hyperlink r:id="rId28">
              <w:r>
                <w:rPr>
                  <w:color w:val="0000FF"/>
                </w:rPr>
                <w:t>N 83-з</w:t>
              </w:r>
            </w:hyperlink>
            <w:r>
              <w:rPr>
                <w:color w:val="392C69"/>
              </w:rPr>
              <w:t>,</w:t>
            </w:r>
          </w:p>
          <w:p w:rsidR="00C43A68" w:rsidRDefault="00C43A68">
            <w:pPr>
              <w:pStyle w:val="ConsPlusNormal"/>
              <w:jc w:val="center"/>
            </w:pPr>
            <w:r>
              <w:rPr>
                <w:color w:val="392C69"/>
              </w:rPr>
              <w:t xml:space="preserve">от 25.12.2023 </w:t>
            </w:r>
            <w:hyperlink r:id="rId29">
              <w:r>
                <w:rPr>
                  <w:color w:val="0000FF"/>
                </w:rPr>
                <w:t>N 86-з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3A68" w:rsidRDefault="00C43A68">
            <w:pPr>
              <w:pStyle w:val="ConsPlusNormal"/>
            </w:pPr>
          </w:p>
        </w:tc>
      </w:tr>
    </w:tbl>
    <w:p w:rsidR="00C43A68" w:rsidRDefault="00C43A68">
      <w:pPr>
        <w:pStyle w:val="ConsPlusNormal"/>
        <w:jc w:val="both"/>
      </w:pPr>
    </w:p>
    <w:p w:rsidR="00C43A68" w:rsidRDefault="00C43A68">
      <w:pPr>
        <w:pStyle w:val="ConsPlusNormal"/>
        <w:ind w:firstLine="540"/>
        <w:jc w:val="both"/>
      </w:pPr>
      <w:r>
        <w:t xml:space="preserve">Настоящий Закон в соответствии с Земельным </w:t>
      </w:r>
      <w:hyperlink r:id="rId30">
        <w:r>
          <w:rPr>
            <w:color w:val="0000FF"/>
          </w:rPr>
          <w:t>кодексом</w:t>
        </w:r>
      </w:hyperlink>
      <w:r>
        <w:t xml:space="preserve"> Российской Федерации регулирует отдельные вопросы бесплатного предоставления в собственность граждан земельных участков, находящихся в государственной или муниципальной собственности, в пределах полномочий Ярославской области как субъекта Российской Федерации.</w:t>
      </w:r>
    </w:p>
    <w:p w:rsidR="00C43A68" w:rsidRDefault="00C43A68">
      <w:pPr>
        <w:pStyle w:val="ConsPlusNormal"/>
        <w:jc w:val="both"/>
      </w:pPr>
      <w:r>
        <w:t xml:space="preserve">(преамбула в ред. </w:t>
      </w:r>
      <w:hyperlink r:id="rId31">
        <w:r>
          <w:rPr>
            <w:color w:val="0000FF"/>
          </w:rPr>
          <w:t>Закона</w:t>
        </w:r>
      </w:hyperlink>
      <w:r>
        <w:t xml:space="preserve"> ЯО от 28.11.2011 N 44-з)</w:t>
      </w:r>
    </w:p>
    <w:p w:rsidR="00C43A68" w:rsidRDefault="00C43A68">
      <w:pPr>
        <w:pStyle w:val="ConsPlusNormal"/>
        <w:jc w:val="both"/>
      </w:pPr>
    </w:p>
    <w:p w:rsidR="00C43A68" w:rsidRDefault="00C43A68">
      <w:pPr>
        <w:pStyle w:val="ConsPlusTitle"/>
        <w:ind w:firstLine="540"/>
        <w:jc w:val="both"/>
        <w:outlineLvl w:val="0"/>
      </w:pPr>
      <w:r>
        <w:t>Статья 1. Сфера действия настоящего Закона</w:t>
      </w:r>
    </w:p>
    <w:p w:rsidR="00C43A68" w:rsidRDefault="00C43A68">
      <w:pPr>
        <w:pStyle w:val="ConsPlusNormal"/>
        <w:jc w:val="both"/>
      </w:pPr>
    </w:p>
    <w:p w:rsidR="00C43A68" w:rsidRDefault="00C43A68">
      <w:pPr>
        <w:pStyle w:val="ConsPlusNormal"/>
        <w:ind w:firstLine="540"/>
        <w:jc w:val="both"/>
      </w:pPr>
      <w:r>
        <w:t>1. Действие настоящего Закона распространяется на граждан Российской Федерации, постоянно или преимущественно проживающих на территории Ярославской области (далее - граждане).</w:t>
      </w:r>
    </w:p>
    <w:p w:rsidR="00C43A68" w:rsidRDefault="00C43A68">
      <w:pPr>
        <w:pStyle w:val="ConsPlusNormal"/>
        <w:spacing w:before="220"/>
        <w:ind w:firstLine="540"/>
        <w:jc w:val="both"/>
      </w:pPr>
      <w:r>
        <w:t xml:space="preserve">На граждан, указанных в </w:t>
      </w:r>
      <w:hyperlink w:anchor="P62">
        <w:r>
          <w:rPr>
            <w:color w:val="0000FF"/>
          </w:rPr>
          <w:t>пункте 2 части 2 статьи 2</w:t>
        </w:r>
      </w:hyperlink>
      <w:r>
        <w:t xml:space="preserve"> настоящего Закона, действие настоящего Закона распространяется независимо от факта их постоянного или преимущественного проживания на территории Ярославской области.</w:t>
      </w:r>
    </w:p>
    <w:p w:rsidR="00C43A68" w:rsidRDefault="00C43A68">
      <w:pPr>
        <w:pStyle w:val="ConsPlusNormal"/>
        <w:jc w:val="both"/>
      </w:pPr>
      <w:r>
        <w:t>(</w:t>
      </w:r>
      <w:proofErr w:type="gramStart"/>
      <w:r>
        <w:t>а</w:t>
      </w:r>
      <w:proofErr w:type="gramEnd"/>
      <w:r>
        <w:t xml:space="preserve">бзац введен </w:t>
      </w:r>
      <w:hyperlink r:id="rId32">
        <w:r>
          <w:rPr>
            <w:color w:val="0000FF"/>
          </w:rPr>
          <w:t>Законом</w:t>
        </w:r>
      </w:hyperlink>
      <w:r>
        <w:t xml:space="preserve"> ЯО от 21.12.2012 N 67-з)</w:t>
      </w:r>
    </w:p>
    <w:p w:rsidR="00C43A68" w:rsidRDefault="00C43A68">
      <w:pPr>
        <w:pStyle w:val="ConsPlusNormal"/>
        <w:jc w:val="both"/>
      </w:pPr>
      <w:r>
        <w:t xml:space="preserve">(часть 1 в ред. </w:t>
      </w:r>
      <w:hyperlink r:id="rId33">
        <w:r>
          <w:rPr>
            <w:color w:val="0000FF"/>
          </w:rPr>
          <w:t>Закона</w:t>
        </w:r>
      </w:hyperlink>
      <w:r>
        <w:t xml:space="preserve"> ЯО от 22.02.2011 N 2-з)</w:t>
      </w:r>
    </w:p>
    <w:p w:rsidR="00C43A68" w:rsidRDefault="00C43A68">
      <w:pPr>
        <w:pStyle w:val="ConsPlusNormal"/>
        <w:spacing w:before="220"/>
        <w:ind w:firstLine="540"/>
        <w:jc w:val="both"/>
      </w:pPr>
      <w:r>
        <w:t>2. Действие настоящего Закона не распространяется на земельные участки, которые в соответствии с федеральным законодательством не могут быть предоставлены в частную собственность.</w:t>
      </w:r>
    </w:p>
    <w:p w:rsidR="00C43A68" w:rsidRDefault="00C43A68">
      <w:pPr>
        <w:pStyle w:val="ConsPlusNormal"/>
        <w:spacing w:before="220"/>
        <w:ind w:firstLine="540"/>
        <w:jc w:val="both"/>
      </w:pPr>
      <w:r>
        <w:t xml:space="preserve">3. Право на однократное получение земельных участков в соответствии с </w:t>
      </w:r>
      <w:hyperlink w:anchor="P49">
        <w:r>
          <w:rPr>
            <w:color w:val="0000FF"/>
          </w:rPr>
          <w:t>частями 1</w:t>
        </w:r>
      </w:hyperlink>
      <w:r>
        <w:t xml:space="preserve">, </w:t>
      </w:r>
      <w:hyperlink w:anchor="P57">
        <w:r>
          <w:rPr>
            <w:color w:val="0000FF"/>
          </w:rPr>
          <w:t>2</w:t>
        </w:r>
      </w:hyperlink>
      <w:r>
        <w:t xml:space="preserve">, </w:t>
      </w:r>
      <w:hyperlink w:anchor="P76">
        <w:r>
          <w:rPr>
            <w:color w:val="0000FF"/>
          </w:rPr>
          <w:t>4</w:t>
        </w:r>
      </w:hyperlink>
      <w:r>
        <w:t xml:space="preserve"> и </w:t>
      </w:r>
      <w:hyperlink w:anchor="P79">
        <w:r>
          <w:rPr>
            <w:color w:val="0000FF"/>
          </w:rPr>
          <w:t>5 статьи 2</w:t>
        </w:r>
      </w:hyperlink>
      <w:r>
        <w:t xml:space="preserve"> настоящего Закона имеют граждане, которые после введения в действие Земельного </w:t>
      </w:r>
      <w:hyperlink r:id="rId34">
        <w:r>
          <w:rPr>
            <w:color w:val="0000FF"/>
          </w:rPr>
          <w:t>кодекса</w:t>
        </w:r>
      </w:hyperlink>
      <w:r>
        <w:t xml:space="preserve"> Российской Федерации не осуществляли право на бесплатное предоставление земельных </w:t>
      </w:r>
      <w:r>
        <w:lastRenderedPageBreak/>
        <w:t>участков в собственность.</w:t>
      </w:r>
    </w:p>
    <w:p w:rsidR="00C43A68" w:rsidRDefault="00C43A68">
      <w:pPr>
        <w:pStyle w:val="ConsPlusNormal"/>
        <w:jc w:val="both"/>
      </w:pPr>
      <w:r>
        <w:t xml:space="preserve">(часть 3 введена </w:t>
      </w:r>
      <w:hyperlink r:id="rId35">
        <w:r>
          <w:rPr>
            <w:color w:val="0000FF"/>
          </w:rPr>
          <w:t>Законом</w:t>
        </w:r>
      </w:hyperlink>
      <w:r>
        <w:t xml:space="preserve"> ЯО от 22.02.2011 N 2-з; в ред. Законов ЯО от 28.11.2011 </w:t>
      </w:r>
      <w:hyperlink r:id="rId36">
        <w:r>
          <w:rPr>
            <w:color w:val="0000FF"/>
          </w:rPr>
          <w:t>N 44-з</w:t>
        </w:r>
      </w:hyperlink>
      <w:r>
        <w:t xml:space="preserve">, от 25.02.2019 </w:t>
      </w:r>
      <w:hyperlink r:id="rId37">
        <w:r>
          <w:rPr>
            <w:color w:val="0000FF"/>
          </w:rPr>
          <w:t>N 5-з</w:t>
        </w:r>
      </w:hyperlink>
      <w:r>
        <w:t>)</w:t>
      </w:r>
    </w:p>
    <w:p w:rsidR="00C43A68" w:rsidRDefault="00C43A68">
      <w:pPr>
        <w:pStyle w:val="ConsPlusNormal"/>
        <w:spacing w:before="220"/>
        <w:ind w:firstLine="540"/>
        <w:jc w:val="both"/>
      </w:pPr>
      <w:r>
        <w:t xml:space="preserve">4. </w:t>
      </w:r>
      <w:proofErr w:type="gramStart"/>
      <w:r>
        <w:t xml:space="preserve">Право на однократное получение земельных участков в соответствии с </w:t>
      </w:r>
      <w:hyperlink w:anchor="P72">
        <w:r>
          <w:rPr>
            <w:color w:val="0000FF"/>
          </w:rPr>
          <w:t>частью 3 статьи 2</w:t>
        </w:r>
      </w:hyperlink>
      <w:r>
        <w:t xml:space="preserve"> настоящего Закона принадлежит гражданам (одному из родителей или единственному родителю), которые имеют трех и более родных и (или) усыновленных детей, не достигших возраста 18 лет на момент подачи заявления, указанного в </w:t>
      </w:r>
      <w:hyperlink w:anchor="P105">
        <w:r>
          <w:rPr>
            <w:color w:val="0000FF"/>
          </w:rPr>
          <w:t>части 1 статьи 2&lt;2&gt;</w:t>
        </w:r>
      </w:hyperlink>
      <w:r>
        <w:t xml:space="preserve"> настоящего Закона, и после вступления в силу Федерального </w:t>
      </w:r>
      <w:hyperlink r:id="rId38">
        <w:r>
          <w:rPr>
            <w:color w:val="0000FF"/>
          </w:rPr>
          <w:t>закона</w:t>
        </w:r>
      </w:hyperlink>
      <w:r>
        <w:t xml:space="preserve"> от 14</w:t>
      </w:r>
      <w:proofErr w:type="gramEnd"/>
      <w:r>
        <w:t xml:space="preserve">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право на бесплатное приобретение земельных участков в собственность (далее - граждане, имеющие трех и более детей).</w:t>
      </w:r>
    </w:p>
    <w:p w:rsidR="00C43A68" w:rsidRDefault="00C43A68">
      <w:pPr>
        <w:pStyle w:val="ConsPlusNormal"/>
        <w:jc w:val="both"/>
      </w:pPr>
      <w:r>
        <w:t xml:space="preserve">(часть 4 введена </w:t>
      </w:r>
      <w:hyperlink r:id="rId39">
        <w:r>
          <w:rPr>
            <w:color w:val="0000FF"/>
          </w:rPr>
          <w:t>Законом</w:t>
        </w:r>
      </w:hyperlink>
      <w:r>
        <w:t xml:space="preserve"> ЯО от 28.11.2011 N 44-з; в ред. Законов ЯО от 14.07.2015 </w:t>
      </w:r>
      <w:hyperlink r:id="rId40">
        <w:r>
          <w:rPr>
            <w:color w:val="0000FF"/>
          </w:rPr>
          <w:t>N 69-з</w:t>
        </w:r>
      </w:hyperlink>
      <w:r>
        <w:t xml:space="preserve">, от 25.12.2023 </w:t>
      </w:r>
      <w:hyperlink r:id="rId41">
        <w:r>
          <w:rPr>
            <w:color w:val="0000FF"/>
          </w:rPr>
          <w:t>N 86-з</w:t>
        </w:r>
      </w:hyperlink>
      <w:r>
        <w:t>)</w:t>
      </w:r>
    </w:p>
    <w:p w:rsidR="00C43A68" w:rsidRDefault="00C43A68">
      <w:pPr>
        <w:pStyle w:val="ConsPlusNormal"/>
        <w:spacing w:before="220"/>
        <w:ind w:firstLine="540"/>
        <w:jc w:val="both"/>
      </w:pPr>
      <w:bookmarkStart w:id="0" w:name="P40"/>
      <w:bookmarkEnd w:id="0"/>
      <w:r>
        <w:t>5&lt;1&gt;. Отдельные вопросы бесплатного предоставления в собственность граждан Российской Федерации земельных участков, находящихся в государственной или муниципальной собственности, в целях обеспечения их социальной поддержки в связи с проведением специальной военной операции регулируются законом Ярославской области.</w:t>
      </w:r>
    </w:p>
    <w:p w:rsidR="00C43A68" w:rsidRDefault="00C43A68">
      <w:pPr>
        <w:pStyle w:val="ConsPlusNormal"/>
        <w:jc w:val="both"/>
      </w:pPr>
      <w:r>
        <w:t xml:space="preserve">(часть 5&lt;1&gt; введена </w:t>
      </w:r>
      <w:hyperlink r:id="rId42">
        <w:r>
          <w:rPr>
            <w:color w:val="0000FF"/>
          </w:rPr>
          <w:t>Законом</w:t>
        </w:r>
      </w:hyperlink>
      <w:r>
        <w:t xml:space="preserve"> ЯО от 25.12.2023 N 86-з)</w:t>
      </w:r>
    </w:p>
    <w:p w:rsidR="00C43A68" w:rsidRDefault="00C43A68">
      <w:pPr>
        <w:pStyle w:val="ConsPlusNormal"/>
        <w:spacing w:before="220"/>
        <w:ind w:firstLine="540"/>
        <w:jc w:val="both"/>
      </w:pPr>
      <w:bookmarkStart w:id="1" w:name="P42"/>
      <w:bookmarkEnd w:id="1"/>
      <w:r>
        <w:t xml:space="preserve">5. </w:t>
      </w:r>
      <w:proofErr w:type="gramStart"/>
      <w:r>
        <w:t xml:space="preserve">Право на получение земельных участков в соответствии с </w:t>
      </w:r>
      <w:hyperlink w:anchor="P72">
        <w:r>
          <w:rPr>
            <w:color w:val="0000FF"/>
          </w:rPr>
          <w:t>частью 3 статьи 2</w:t>
        </w:r>
      </w:hyperlink>
      <w:r>
        <w:t xml:space="preserve"> настоящего Закона принадлежит гражданам, имеющим трех и более детей, снятым с учета в качестве имеющих право на бесплатное предоставление в собственность земельного участка в связи с достижением детьми возраста 18 лет до дня вступления в силу </w:t>
      </w:r>
      <w:hyperlink r:id="rId43">
        <w:r>
          <w:rPr>
            <w:color w:val="0000FF"/>
          </w:rPr>
          <w:t>Закона</w:t>
        </w:r>
      </w:hyperlink>
      <w:r>
        <w:t xml:space="preserve"> Ярославской области от 14.07.2015 N 69-з "О внесении изменений в Закон</w:t>
      </w:r>
      <w:proofErr w:type="gramEnd"/>
      <w:r>
        <w:t xml:space="preserve"> </w:t>
      </w:r>
      <w:proofErr w:type="gramStart"/>
      <w:r>
        <w:t xml:space="preserve">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 и статью 9 Закона Ярославской области "О порядке учета граждан в качестве нуждающихся в жилых помещениях, предоставляемых по договорам социального найма" и восстановленным на данном учете (принятым на учет) в порядке, установленном </w:t>
      </w:r>
      <w:hyperlink w:anchor="P184">
        <w:r>
          <w:rPr>
            <w:color w:val="0000FF"/>
          </w:rPr>
          <w:t>статьей 2&lt;3&gt;</w:t>
        </w:r>
      </w:hyperlink>
      <w:r>
        <w:t xml:space="preserve"> настоящего Закона.</w:t>
      </w:r>
      <w:proofErr w:type="gramEnd"/>
    </w:p>
    <w:p w:rsidR="00C43A68" w:rsidRDefault="00C43A68">
      <w:pPr>
        <w:pStyle w:val="ConsPlusNormal"/>
        <w:jc w:val="both"/>
      </w:pPr>
      <w:r>
        <w:t xml:space="preserve">(часть 5 введена </w:t>
      </w:r>
      <w:hyperlink r:id="rId44">
        <w:r>
          <w:rPr>
            <w:color w:val="0000FF"/>
          </w:rPr>
          <w:t>Законом</w:t>
        </w:r>
      </w:hyperlink>
      <w:r>
        <w:t xml:space="preserve"> ЯО от 09.06.2016 N 31-з)</w:t>
      </w:r>
    </w:p>
    <w:p w:rsidR="00C43A68" w:rsidRDefault="00C43A68">
      <w:pPr>
        <w:pStyle w:val="ConsPlusNormal"/>
        <w:spacing w:before="220"/>
        <w:ind w:firstLine="540"/>
        <w:jc w:val="both"/>
      </w:pPr>
      <w:r>
        <w:t xml:space="preserve">6. Информация о бесплатном предоставлении в собственность граждан земельных участков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45">
        <w:r>
          <w:rPr>
            <w:color w:val="0000FF"/>
          </w:rPr>
          <w:t>законом</w:t>
        </w:r>
      </w:hyperlink>
      <w:r>
        <w:t xml:space="preserve"> от 17 июля 1999 года N 178-ФЗ "О государственной социальной помощи".</w:t>
      </w:r>
    </w:p>
    <w:p w:rsidR="00C43A68" w:rsidRDefault="00C43A68">
      <w:pPr>
        <w:pStyle w:val="ConsPlusNormal"/>
        <w:jc w:val="both"/>
      </w:pPr>
      <w:r>
        <w:t>(</w:t>
      </w:r>
      <w:proofErr w:type="gramStart"/>
      <w:r>
        <w:t>ч</w:t>
      </w:r>
      <w:proofErr w:type="gramEnd"/>
      <w:r>
        <w:t xml:space="preserve">асть 6 в ред. </w:t>
      </w:r>
      <w:hyperlink r:id="rId46">
        <w:r>
          <w:rPr>
            <w:color w:val="0000FF"/>
          </w:rPr>
          <w:t>Закона</w:t>
        </w:r>
      </w:hyperlink>
      <w:r>
        <w:t xml:space="preserve"> ЯО от 25.12.2023 N 83-з)</w:t>
      </w:r>
    </w:p>
    <w:p w:rsidR="00C43A68" w:rsidRDefault="00C43A68">
      <w:pPr>
        <w:pStyle w:val="ConsPlusNormal"/>
        <w:jc w:val="both"/>
      </w:pPr>
    </w:p>
    <w:p w:rsidR="00C43A68" w:rsidRDefault="00C43A68">
      <w:pPr>
        <w:pStyle w:val="ConsPlusTitle"/>
        <w:ind w:firstLine="540"/>
        <w:jc w:val="both"/>
        <w:outlineLvl w:val="0"/>
      </w:pPr>
      <w:bookmarkStart w:id="2" w:name="P47"/>
      <w:bookmarkEnd w:id="2"/>
      <w:r>
        <w:t>Статья 2. Случаи бесплатного предоставления в собственность граждан земельных участков, находящихся в государственной или муниципальной собственности</w:t>
      </w:r>
    </w:p>
    <w:p w:rsidR="00C43A68" w:rsidRDefault="00C43A68">
      <w:pPr>
        <w:pStyle w:val="ConsPlusNormal"/>
        <w:jc w:val="both"/>
      </w:pPr>
    </w:p>
    <w:p w:rsidR="00C43A68" w:rsidRDefault="00C43A68">
      <w:pPr>
        <w:pStyle w:val="ConsPlusNormal"/>
        <w:ind w:firstLine="540"/>
        <w:jc w:val="both"/>
      </w:pPr>
      <w:bookmarkStart w:id="3" w:name="P49"/>
      <w:bookmarkEnd w:id="3"/>
      <w:r>
        <w:t>1. Граждане имеют право на бесплатное приобретение в собственность земельных участков, находящихся в государственной или муниципальной собственности, в случае если:</w:t>
      </w:r>
    </w:p>
    <w:p w:rsidR="00C43A68" w:rsidRDefault="00C43A68">
      <w:pPr>
        <w:pStyle w:val="ConsPlusNormal"/>
        <w:jc w:val="both"/>
      </w:pPr>
      <w:r>
        <w:t xml:space="preserve">(в ред. Законов ЯО от 24.11.2008 </w:t>
      </w:r>
      <w:hyperlink r:id="rId47">
        <w:r>
          <w:rPr>
            <w:color w:val="0000FF"/>
          </w:rPr>
          <w:t>N 58-з</w:t>
        </w:r>
      </w:hyperlink>
      <w:r>
        <w:t xml:space="preserve">, от 22.02.2011 </w:t>
      </w:r>
      <w:hyperlink r:id="rId48">
        <w:r>
          <w:rPr>
            <w:color w:val="0000FF"/>
          </w:rPr>
          <w:t>N 2-з</w:t>
        </w:r>
      </w:hyperlink>
      <w:r>
        <w:t>)</w:t>
      </w:r>
    </w:p>
    <w:p w:rsidR="00C43A68" w:rsidRDefault="00C43A68">
      <w:pPr>
        <w:pStyle w:val="ConsPlusNormal"/>
        <w:spacing w:before="220"/>
        <w:ind w:firstLine="540"/>
        <w:jc w:val="both"/>
      </w:pPr>
      <w:r>
        <w:t xml:space="preserve">1) - 2) утратили силу. - </w:t>
      </w:r>
      <w:hyperlink r:id="rId49">
        <w:r>
          <w:rPr>
            <w:color w:val="0000FF"/>
          </w:rPr>
          <w:t>Закон</w:t>
        </w:r>
      </w:hyperlink>
      <w:r>
        <w:t xml:space="preserve"> ЯО от 25.02.2019 N 5-з;</w:t>
      </w:r>
    </w:p>
    <w:p w:rsidR="00C43A68" w:rsidRDefault="00C43A68">
      <w:pPr>
        <w:pStyle w:val="ConsPlusNormal"/>
        <w:spacing w:before="220"/>
        <w:ind w:firstLine="540"/>
        <w:jc w:val="both"/>
      </w:pPr>
      <w:proofErr w:type="gramStart"/>
      <w:r>
        <w:t xml:space="preserve">3) земельные участки предоставлены гражданам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 индивидуального гаража, хранения автотранспорта, для размещения объектов </w:t>
      </w:r>
      <w:r>
        <w:lastRenderedPageBreak/>
        <w:t>гаражного назначения или гаражей для собственных нужд на праве аренды при условии представления документов, подтверждающих право</w:t>
      </w:r>
      <w:proofErr w:type="gramEnd"/>
      <w:r>
        <w:t xml:space="preserve"> собственности на гараж, являющийся объектом капитального строительства. Право на приобретение таких земельных участков в собственность бесплатно в соответствии с настоящим Законом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C43A68" w:rsidRDefault="00C43A68">
      <w:pPr>
        <w:pStyle w:val="ConsPlusNormal"/>
        <w:jc w:val="both"/>
      </w:pPr>
      <w:r>
        <w:t xml:space="preserve">(в ред. Законов ЯО от 25.02.2019 </w:t>
      </w:r>
      <w:hyperlink r:id="rId50">
        <w:r>
          <w:rPr>
            <w:color w:val="0000FF"/>
          </w:rPr>
          <w:t>N 5-з</w:t>
        </w:r>
      </w:hyperlink>
      <w:r>
        <w:t xml:space="preserve">, от 06.03.2020 </w:t>
      </w:r>
      <w:hyperlink r:id="rId51">
        <w:r>
          <w:rPr>
            <w:color w:val="0000FF"/>
          </w:rPr>
          <w:t>N 10-з</w:t>
        </w:r>
      </w:hyperlink>
      <w:r>
        <w:t xml:space="preserve">, от 27.12.2021 </w:t>
      </w:r>
      <w:hyperlink r:id="rId52">
        <w:r>
          <w:rPr>
            <w:color w:val="0000FF"/>
          </w:rPr>
          <w:t>N 98-з</w:t>
        </w:r>
      </w:hyperlink>
      <w:r>
        <w:t>)</w:t>
      </w:r>
    </w:p>
    <w:p w:rsidR="00C43A68" w:rsidRDefault="00C43A68">
      <w:pPr>
        <w:pStyle w:val="ConsPlusNormal"/>
        <w:spacing w:before="220"/>
        <w:ind w:firstLine="540"/>
        <w:jc w:val="both"/>
      </w:pPr>
      <w:r>
        <w:t xml:space="preserve">4) земельные участки предоставлены гражданам для ведения садоводства для собственных нужд или ведения личного подсобного хозяйства на праве аренды. </w:t>
      </w:r>
      <w:proofErr w:type="gramStart"/>
      <w:r>
        <w:t>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w:t>
      </w:r>
      <w:proofErr w:type="gramEnd"/>
      <w:r>
        <w:t xml:space="preserve"> указанного срока;</w:t>
      </w:r>
    </w:p>
    <w:p w:rsidR="00C43A68" w:rsidRDefault="00C43A68">
      <w:pPr>
        <w:pStyle w:val="ConsPlusNormal"/>
        <w:jc w:val="both"/>
      </w:pPr>
      <w:r>
        <w:t xml:space="preserve">(в ред. Законов ЯО от 25.02.2019 </w:t>
      </w:r>
      <w:hyperlink r:id="rId53">
        <w:r>
          <w:rPr>
            <w:color w:val="0000FF"/>
          </w:rPr>
          <w:t>N 5-з</w:t>
        </w:r>
      </w:hyperlink>
      <w:r>
        <w:t xml:space="preserve">, от 28.11.2022 </w:t>
      </w:r>
      <w:hyperlink r:id="rId54">
        <w:r>
          <w:rPr>
            <w:color w:val="0000FF"/>
          </w:rPr>
          <w:t>N 63-з</w:t>
        </w:r>
      </w:hyperlink>
      <w:r>
        <w:t>)</w:t>
      </w:r>
    </w:p>
    <w:p w:rsidR="00C43A68" w:rsidRDefault="00C43A68">
      <w:pPr>
        <w:pStyle w:val="ConsPlusNormal"/>
        <w:spacing w:before="220"/>
        <w:ind w:firstLine="540"/>
        <w:jc w:val="both"/>
      </w:pPr>
      <w:r>
        <w:t xml:space="preserve">5) утратил силу. - </w:t>
      </w:r>
      <w:hyperlink r:id="rId55">
        <w:r>
          <w:rPr>
            <w:color w:val="0000FF"/>
          </w:rPr>
          <w:t>Закон</w:t>
        </w:r>
      </w:hyperlink>
      <w:r>
        <w:t xml:space="preserve"> ЯО от 10.10.2016 N 62-з.</w:t>
      </w:r>
    </w:p>
    <w:p w:rsidR="00C43A68" w:rsidRDefault="00C43A68">
      <w:pPr>
        <w:pStyle w:val="ConsPlusNormal"/>
        <w:spacing w:before="220"/>
        <w:ind w:firstLine="540"/>
        <w:jc w:val="both"/>
      </w:pPr>
      <w:bookmarkStart w:id="4" w:name="P57"/>
      <w:bookmarkEnd w:id="4"/>
      <w:r>
        <w:t>2.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C43A68" w:rsidRDefault="00C43A68">
      <w:pPr>
        <w:pStyle w:val="ConsPlusNormal"/>
        <w:spacing w:before="220"/>
        <w:ind w:firstLine="540"/>
        <w:jc w:val="both"/>
      </w:pPr>
      <w:bookmarkStart w:id="5" w:name="P58"/>
      <w:bookmarkEnd w:id="5"/>
      <w:r>
        <w:t>1) 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C43A68" w:rsidRDefault="00C43A68">
      <w:pPr>
        <w:pStyle w:val="ConsPlusNormal"/>
        <w:jc w:val="both"/>
      </w:pPr>
      <w:r>
        <w:t xml:space="preserve">(п. 1 в ред. </w:t>
      </w:r>
      <w:hyperlink r:id="rId56">
        <w:r>
          <w:rPr>
            <w:color w:val="0000FF"/>
          </w:rPr>
          <w:t>Закона</w:t>
        </w:r>
      </w:hyperlink>
      <w:r>
        <w:t xml:space="preserve"> ЯО от 14.07.2015 N 69-з)</w:t>
      </w:r>
    </w:p>
    <w:p w:rsidR="00C43A68" w:rsidRDefault="00C43A68">
      <w:pPr>
        <w:pStyle w:val="ConsPlusNormal"/>
        <w:spacing w:before="220"/>
        <w:ind w:firstLine="540"/>
        <w:jc w:val="both"/>
      </w:pPr>
      <w:proofErr w:type="gramStart"/>
      <w:r>
        <w:t xml:space="preserve">1&lt;1&gt;) граждане исключены из целевых программ, указанных в </w:t>
      </w:r>
      <w:hyperlink w:anchor="P58">
        <w:r>
          <w:rPr>
            <w:color w:val="0000FF"/>
          </w:rPr>
          <w:t>пункте 1</w:t>
        </w:r>
      </w:hyperlink>
      <w:r>
        <w:t xml:space="preserve"> настоящей части, в связи с достижением предельного возраста участников этих целевых программ, и со дня их исключения прошло не более 3 лет;</w:t>
      </w:r>
      <w:proofErr w:type="gramEnd"/>
    </w:p>
    <w:p w:rsidR="00C43A68" w:rsidRDefault="00C43A68">
      <w:pPr>
        <w:pStyle w:val="ConsPlusNormal"/>
        <w:jc w:val="both"/>
      </w:pPr>
      <w:r>
        <w:t xml:space="preserve">(п. 1&lt;1&gt; </w:t>
      </w:r>
      <w:proofErr w:type="gramStart"/>
      <w:r>
        <w:t>введен</w:t>
      </w:r>
      <w:proofErr w:type="gramEnd"/>
      <w:r>
        <w:t xml:space="preserve"> </w:t>
      </w:r>
      <w:hyperlink r:id="rId57">
        <w:r>
          <w:rPr>
            <w:color w:val="0000FF"/>
          </w:rPr>
          <w:t>Законом</w:t>
        </w:r>
      </w:hyperlink>
      <w:r>
        <w:t xml:space="preserve"> ЯО от 14.07.2015 N 69-з)</w:t>
      </w:r>
    </w:p>
    <w:p w:rsidR="00C43A68" w:rsidRDefault="00C43A68">
      <w:pPr>
        <w:pStyle w:val="ConsPlusNormal"/>
        <w:spacing w:before="220"/>
        <w:ind w:firstLine="540"/>
        <w:jc w:val="both"/>
      </w:pPr>
      <w:bookmarkStart w:id="6" w:name="P62"/>
      <w:bookmarkEnd w:id="6"/>
      <w:r>
        <w:t xml:space="preserve">2) граждане, чьи денежные средства привлечены для строительства многоквартирного дома на территории Ярославской области </w:t>
      </w:r>
      <w:proofErr w:type="gramStart"/>
      <w:r>
        <w:t>и</w:t>
      </w:r>
      <w:proofErr w:type="gramEnd"/>
      <w:r>
        <w:t xml:space="preserve"> чьи права нарушены, по состоянию на 31 марта 2020 года включены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исполнительной власти Ярославской области в реестр пострадавших граждан в соответствии с критериями, установленными уполномоченным федеральным органом исполнительной власти.</w:t>
      </w:r>
    </w:p>
    <w:p w:rsidR="00C43A68" w:rsidRDefault="00C43A68">
      <w:pPr>
        <w:pStyle w:val="ConsPlusNormal"/>
        <w:jc w:val="both"/>
      </w:pPr>
      <w:r>
        <w:t xml:space="preserve">(в ред. Законов ЯО от 07.07.2017 </w:t>
      </w:r>
      <w:hyperlink r:id="rId58">
        <w:r>
          <w:rPr>
            <w:color w:val="0000FF"/>
          </w:rPr>
          <w:t>N 38-з</w:t>
        </w:r>
      </w:hyperlink>
      <w:r>
        <w:t xml:space="preserve">, от 07.04.2020 </w:t>
      </w:r>
      <w:hyperlink r:id="rId59">
        <w:r>
          <w:rPr>
            <w:color w:val="0000FF"/>
          </w:rPr>
          <w:t>N 19-з</w:t>
        </w:r>
      </w:hyperlink>
      <w:r>
        <w:t xml:space="preserve">, от 27.12.2021 </w:t>
      </w:r>
      <w:hyperlink r:id="rId60">
        <w:r>
          <w:rPr>
            <w:color w:val="0000FF"/>
          </w:rPr>
          <w:t>N 104-з</w:t>
        </w:r>
      </w:hyperlink>
      <w:r>
        <w:t>)</w:t>
      </w:r>
    </w:p>
    <w:p w:rsidR="00C43A68" w:rsidRDefault="00C43A68">
      <w:pPr>
        <w:pStyle w:val="ConsPlusNormal"/>
        <w:spacing w:before="220"/>
        <w:ind w:firstLine="540"/>
        <w:jc w:val="both"/>
      </w:pPr>
      <w:r>
        <w:t>Право на бесплатное предоставление в собственность земельного участка сохраняется за указанными гражданами до оказания им иной меры поддержки, обеспечивающей восстановление их нарушенных прав;</w:t>
      </w:r>
    </w:p>
    <w:p w:rsidR="00C43A68" w:rsidRDefault="00C43A68">
      <w:pPr>
        <w:pStyle w:val="ConsPlusNormal"/>
        <w:jc w:val="both"/>
      </w:pPr>
      <w:r>
        <w:t xml:space="preserve">(в ред. </w:t>
      </w:r>
      <w:hyperlink r:id="rId61">
        <w:r>
          <w:rPr>
            <w:color w:val="0000FF"/>
          </w:rPr>
          <w:t>Закона</w:t>
        </w:r>
      </w:hyperlink>
      <w:r>
        <w:t xml:space="preserve"> ЯО от 07.04.2020 N 19-з)</w:t>
      </w:r>
    </w:p>
    <w:p w:rsidR="00C43A68" w:rsidRDefault="00C43A68">
      <w:pPr>
        <w:pStyle w:val="ConsPlusNormal"/>
        <w:jc w:val="both"/>
      </w:pPr>
      <w:r>
        <w:t xml:space="preserve">(п. 2 в ред. </w:t>
      </w:r>
      <w:hyperlink r:id="rId62">
        <w:r>
          <w:rPr>
            <w:color w:val="0000FF"/>
          </w:rPr>
          <w:t>Закона</w:t>
        </w:r>
      </w:hyperlink>
      <w:r>
        <w:t xml:space="preserve"> ЯО от 12.04.2017 N 10-з)</w:t>
      </w:r>
    </w:p>
    <w:p w:rsidR="00C43A68" w:rsidRDefault="00C43A68">
      <w:pPr>
        <w:pStyle w:val="ConsPlusNormal"/>
        <w:spacing w:before="220"/>
        <w:ind w:firstLine="540"/>
        <w:jc w:val="both"/>
      </w:pPr>
      <w:bookmarkStart w:id="7" w:name="P67"/>
      <w:bookmarkEnd w:id="7"/>
      <w:r>
        <w:t>3) 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C43A68" w:rsidRDefault="00C43A68">
      <w:pPr>
        <w:pStyle w:val="ConsPlusNormal"/>
        <w:spacing w:before="220"/>
        <w:ind w:firstLine="540"/>
        <w:jc w:val="both"/>
      </w:pPr>
      <w:bookmarkStart w:id="8" w:name="P68"/>
      <w:bookmarkEnd w:id="8"/>
      <w:proofErr w:type="gramStart"/>
      <w:r>
        <w:t xml:space="preserve">4) 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w:t>
      </w:r>
      <w:r>
        <w:lastRenderedPageBreak/>
        <w:t>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w:t>
      </w:r>
      <w:proofErr w:type="gramEnd"/>
      <w:r>
        <w:t xml:space="preserve"> </w:t>
      </w:r>
      <w:proofErr w:type="gramStart"/>
      <w:r>
        <w:t>в качестве нуждающихся в жилых помещениях.</w:t>
      </w:r>
      <w:proofErr w:type="gramEnd"/>
    </w:p>
    <w:p w:rsidR="00C43A68" w:rsidRDefault="00C43A68">
      <w:pPr>
        <w:pStyle w:val="ConsPlusNormal"/>
        <w:jc w:val="both"/>
      </w:pPr>
      <w:r>
        <w:t xml:space="preserve">(в ред. Законов ЯО от 14.07.2015 </w:t>
      </w:r>
      <w:hyperlink r:id="rId63">
        <w:r>
          <w:rPr>
            <w:color w:val="0000FF"/>
          </w:rPr>
          <w:t>N 69-з</w:t>
        </w:r>
      </w:hyperlink>
      <w:r>
        <w:t xml:space="preserve">, от 09.06.2016 </w:t>
      </w:r>
      <w:hyperlink r:id="rId64">
        <w:r>
          <w:rPr>
            <w:color w:val="0000FF"/>
          </w:rPr>
          <w:t>N 32-з</w:t>
        </w:r>
      </w:hyperlink>
      <w:r>
        <w:t>)</w:t>
      </w:r>
    </w:p>
    <w:p w:rsidR="00C43A68" w:rsidRDefault="00C43A68">
      <w:pPr>
        <w:pStyle w:val="ConsPlusNormal"/>
        <w:spacing w:before="220"/>
        <w:ind w:firstLine="540"/>
        <w:jc w:val="both"/>
      </w:pPr>
      <w:r>
        <w:t xml:space="preserve">5) Утратил силу. - </w:t>
      </w:r>
      <w:hyperlink r:id="rId65">
        <w:r>
          <w:rPr>
            <w:color w:val="0000FF"/>
          </w:rPr>
          <w:t>Закон</w:t>
        </w:r>
      </w:hyperlink>
      <w:r>
        <w:t xml:space="preserve"> ЯО от 14.07.2015 N 69-з.</w:t>
      </w:r>
    </w:p>
    <w:p w:rsidR="00C43A68" w:rsidRDefault="00C43A68">
      <w:pPr>
        <w:pStyle w:val="ConsPlusNormal"/>
        <w:jc w:val="both"/>
      </w:pPr>
      <w:r>
        <w:t xml:space="preserve">(часть 2 в ред. </w:t>
      </w:r>
      <w:hyperlink r:id="rId66">
        <w:r>
          <w:rPr>
            <w:color w:val="0000FF"/>
          </w:rPr>
          <w:t>Закона</w:t>
        </w:r>
      </w:hyperlink>
      <w:r>
        <w:t xml:space="preserve"> ЯО от 22.02.2011 N 2-з)</w:t>
      </w:r>
    </w:p>
    <w:p w:rsidR="00C43A68" w:rsidRDefault="00C43A68">
      <w:pPr>
        <w:pStyle w:val="ConsPlusNormal"/>
        <w:spacing w:before="220"/>
        <w:ind w:firstLine="540"/>
        <w:jc w:val="both"/>
      </w:pPr>
      <w:bookmarkStart w:id="9" w:name="P72"/>
      <w:bookmarkEnd w:id="9"/>
      <w:r>
        <w:t>3. Граждане, имеющие трех и более детей, вправе приобрести бесплатно находящиеся в государственной или муниципальной собственности земельные участки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огородничества для собственных нужд.</w:t>
      </w:r>
    </w:p>
    <w:p w:rsidR="00C43A68" w:rsidRDefault="00C43A68">
      <w:pPr>
        <w:pStyle w:val="ConsPlusNormal"/>
        <w:jc w:val="both"/>
      </w:pPr>
      <w:r>
        <w:t>(</w:t>
      </w:r>
      <w:proofErr w:type="gramStart"/>
      <w:r>
        <w:t>в</w:t>
      </w:r>
      <w:proofErr w:type="gramEnd"/>
      <w:r>
        <w:t xml:space="preserve"> ред. </w:t>
      </w:r>
      <w:hyperlink r:id="rId67">
        <w:r>
          <w:rPr>
            <w:color w:val="0000FF"/>
          </w:rPr>
          <w:t>Закона</w:t>
        </w:r>
      </w:hyperlink>
      <w:r>
        <w:t xml:space="preserve"> ЯО от 28.11.2022 N 63-з)</w:t>
      </w:r>
    </w:p>
    <w:p w:rsidR="00C43A68" w:rsidRDefault="00C43A68">
      <w:pPr>
        <w:pStyle w:val="ConsPlusNormal"/>
        <w:spacing w:before="220"/>
        <w:ind w:firstLine="540"/>
        <w:jc w:val="both"/>
      </w:pPr>
      <w:proofErr w:type="gramStart"/>
      <w:r>
        <w:t xml:space="preserve">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68">
        <w:r>
          <w:rPr>
            <w:color w:val="0000FF"/>
          </w:rPr>
          <w:t>статьей 3</w:t>
        </w:r>
      </w:hyperlink>
      <w:r>
        <w:t xml:space="preserve">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w:t>
      </w:r>
      <w:proofErr w:type="gramEnd"/>
      <w:r>
        <w:t xml:space="preserve"> приобрести в собственность бесплатно земельные участки, находящиеся в государственной или муниципальной собственности, в соответствии с абзацем первым настоящей части.</w:t>
      </w:r>
    </w:p>
    <w:p w:rsidR="00C43A68" w:rsidRDefault="00C43A68">
      <w:pPr>
        <w:pStyle w:val="ConsPlusNormal"/>
        <w:jc w:val="both"/>
      </w:pPr>
      <w:r>
        <w:t xml:space="preserve">(часть 3 в ред. </w:t>
      </w:r>
      <w:hyperlink r:id="rId69">
        <w:r>
          <w:rPr>
            <w:color w:val="0000FF"/>
          </w:rPr>
          <w:t>Закона</w:t>
        </w:r>
      </w:hyperlink>
      <w:r>
        <w:t xml:space="preserve"> ЯО от 25.02.2019 N 5-з)</w:t>
      </w:r>
    </w:p>
    <w:p w:rsidR="00C43A68" w:rsidRDefault="00C43A68">
      <w:pPr>
        <w:pStyle w:val="ConsPlusNormal"/>
        <w:spacing w:before="220"/>
        <w:ind w:firstLine="540"/>
        <w:jc w:val="both"/>
      </w:pPr>
      <w:bookmarkStart w:id="10" w:name="P76"/>
      <w:bookmarkEnd w:id="10"/>
      <w:r>
        <w:t xml:space="preserve">4. </w:t>
      </w:r>
      <w:proofErr w:type="gramStart"/>
      <w:r>
        <w:t>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 индивидуального</w:t>
      </w:r>
      <w:proofErr w:type="gramEnd"/>
      <w:r>
        <w:t xml:space="preserve"> жилищного строительства в случае принятия их на учет в качестве нуждающихся в жилых помещениях.</w:t>
      </w:r>
    </w:p>
    <w:p w:rsidR="00C43A68" w:rsidRDefault="00C43A68">
      <w:pPr>
        <w:pStyle w:val="ConsPlusNormal"/>
        <w:spacing w:before="220"/>
        <w:ind w:firstLine="540"/>
        <w:jc w:val="both"/>
      </w:pPr>
      <w:proofErr w:type="gramStart"/>
      <w:r>
        <w:t xml:space="preserve">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w:t>
      </w:r>
      <w:hyperlink r:id="rId70">
        <w:r>
          <w:rPr>
            <w:color w:val="0000FF"/>
          </w:rPr>
          <w:t>статьей 4</w:t>
        </w:r>
      </w:hyperlink>
      <w:r>
        <w:t xml:space="preserve">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w:t>
      </w:r>
      <w:proofErr w:type="gramEnd"/>
      <w:r>
        <w:t xml:space="preserve"> или муниципальной собственности, в соответствии с настоящей частью.</w:t>
      </w:r>
    </w:p>
    <w:p w:rsidR="00C43A68" w:rsidRDefault="00C43A68">
      <w:pPr>
        <w:pStyle w:val="ConsPlusNormal"/>
        <w:jc w:val="both"/>
      </w:pPr>
      <w:r>
        <w:t xml:space="preserve">(часть 4 введена </w:t>
      </w:r>
      <w:hyperlink r:id="rId71">
        <w:r>
          <w:rPr>
            <w:color w:val="0000FF"/>
          </w:rPr>
          <w:t>Законом</w:t>
        </w:r>
      </w:hyperlink>
      <w:r>
        <w:t xml:space="preserve"> ЯО от 22.12.2016 N 91-з)</w:t>
      </w:r>
    </w:p>
    <w:p w:rsidR="00C43A68" w:rsidRDefault="00C43A68">
      <w:pPr>
        <w:pStyle w:val="ConsPlusNormal"/>
        <w:spacing w:before="220"/>
        <w:ind w:firstLine="540"/>
        <w:jc w:val="both"/>
      </w:pPr>
      <w:bookmarkStart w:id="11" w:name="P79"/>
      <w:bookmarkEnd w:id="11"/>
      <w:r>
        <w:t xml:space="preserve">5. Граждане имеют право на приобретение земельных участков в собственность бесплатно в случаях, предусмотренных Земельным </w:t>
      </w:r>
      <w:hyperlink r:id="rId72">
        <w:r>
          <w:rPr>
            <w:color w:val="0000FF"/>
          </w:rPr>
          <w:t>кодексом</w:t>
        </w:r>
      </w:hyperlink>
      <w:r>
        <w:t xml:space="preserve"> Российской Федерации и федеральными законами.</w:t>
      </w:r>
    </w:p>
    <w:p w:rsidR="00C43A68" w:rsidRDefault="00C43A68">
      <w:pPr>
        <w:pStyle w:val="ConsPlusNormal"/>
        <w:jc w:val="both"/>
      </w:pPr>
      <w:r>
        <w:t>(</w:t>
      </w:r>
      <w:proofErr w:type="gramStart"/>
      <w:r>
        <w:t>ч</w:t>
      </w:r>
      <w:proofErr w:type="gramEnd"/>
      <w:r>
        <w:t xml:space="preserve">асть 5 введена </w:t>
      </w:r>
      <w:hyperlink r:id="rId73">
        <w:r>
          <w:rPr>
            <w:color w:val="0000FF"/>
          </w:rPr>
          <w:t>Законом</w:t>
        </w:r>
      </w:hyperlink>
      <w:r>
        <w:t xml:space="preserve"> ЯО от 25.02.2019 N 5-з)</w:t>
      </w:r>
    </w:p>
    <w:p w:rsidR="00C43A68" w:rsidRDefault="00C43A68">
      <w:pPr>
        <w:pStyle w:val="ConsPlusNormal"/>
        <w:jc w:val="both"/>
      </w:pPr>
    </w:p>
    <w:p w:rsidR="00C43A68" w:rsidRDefault="00C43A68">
      <w:pPr>
        <w:pStyle w:val="ConsPlusTitle"/>
        <w:ind w:firstLine="540"/>
        <w:jc w:val="both"/>
        <w:outlineLvl w:val="0"/>
      </w:pPr>
      <w:r>
        <w:t>Статья 2&lt;1&gt;. Особенности предоставления земельных участков отдельным категориям граждан</w:t>
      </w:r>
    </w:p>
    <w:p w:rsidR="00C43A68" w:rsidRDefault="00C43A68">
      <w:pPr>
        <w:pStyle w:val="ConsPlusNormal"/>
        <w:ind w:firstLine="540"/>
        <w:jc w:val="both"/>
      </w:pPr>
      <w:r>
        <w:t>(</w:t>
      </w:r>
      <w:proofErr w:type="gramStart"/>
      <w:r>
        <w:t>введена</w:t>
      </w:r>
      <w:proofErr w:type="gramEnd"/>
      <w:r>
        <w:t xml:space="preserve"> </w:t>
      </w:r>
      <w:hyperlink r:id="rId74">
        <w:r>
          <w:rPr>
            <w:color w:val="0000FF"/>
          </w:rPr>
          <w:t>Законом</w:t>
        </w:r>
      </w:hyperlink>
      <w:r>
        <w:t xml:space="preserve"> ЯО от 22.02.2011 N 2-з)</w:t>
      </w:r>
    </w:p>
    <w:p w:rsidR="00C43A68" w:rsidRDefault="00C43A68">
      <w:pPr>
        <w:pStyle w:val="ConsPlusNormal"/>
        <w:jc w:val="both"/>
      </w:pPr>
    </w:p>
    <w:p w:rsidR="00C43A68" w:rsidRDefault="00C43A68">
      <w:pPr>
        <w:pStyle w:val="ConsPlusNormal"/>
        <w:ind w:firstLine="540"/>
        <w:jc w:val="both"/>
      </w:pPr>
      <w:r>
        <w:t xml:space="preserve">1. Гражданам, указанным в </w:t>
      </w:r>
      <w:hyperlink w:anchor="P49">
        <w:r>
          <w:rPr>
            <w:color w:val="0000FF"/>
          </w:rPr>
          <w:t>частях 1</w:t>
        </w:r>
      </w:hyperlink>
      <w:r>
        <w:t xml:space="preserve"> и </w:t>
      </w:r>
      <w:hyperlink w:anchor="P79">
        <w:r>
          <w:rPr>
            <w:color w:val="0000FF"/>
          </w:rPr>
          <w:t>5 статьи 2</w:t>
        </w:r>
      </w:hyperlink>
      <w:r>
        <w:t xml:space="preserve"> настоящего Закона, земельные участки предоставляются органом исполнительной власти Ярославской области, органами местного </w:t>
      </w:r>
      <w:r>
        <w:lastRenderedPageBreak/>
        <w:t xml:space="preserve">самоуправления муниципальных образований Ярославской области с учетом их компетенции, определенной действующим законодательством, в порядке, установленном </w:t>
      </w:r>
      <w:hyperlink r:id="rId75">
        <w:r>
          <w:rPr>
            <w:color w:val="0000FF"/>
          </w:rPr>
          <w:t>статьями 39&lt;14&gt;</w:t>
        </w:r>
      </w:hyperlink>
      <w:r>
        <w:t xml:space="preserve"> - </w:t>
      </w:r>
      <w:hyperlink r:id="rId76">
        <w:r>
          <w:rPr>
            <w:color w:val="0000FF"/>
          </w:rPr>
          <w:t>39&lt;17&gt;</w:t>
        </w:r>
      </w:hyperlink>
      <w:r>
        <w:t xml:space="preserve"> Земельного кодекса Российской Федерации.</w:t>
      </w:r>
    </w:p>
    <w:p w:rsidR="00C43A68" w:rsidRDefault="00C43A68">
      <w:pPr>
        <w:pStyle w:val="ConsPlusNormal"/>
        <w:spacing w:before="220"/>
        <w:ind w:firstLine="540"/>
        <w:jc w:val="both"/>
      </w:pPr>
      <w:r>
        <w:t xml:space="preserve">Гражданам, указанным в </w:t>
      </w:r>
      <w:hyperlink w:anchor="P57">
        <w:r>
          <w:rPr>
            <w:color w:val="0000FF"/>
          </w:rPr>
          <w:t>частях 2</w:t>
        </w:r>
      </w:hyperlink>
      <w:r>
        <w:t xml:space="preserve"> - </w:t>
      </w:r>
      <w:hyperlink w:anchor="P76">
        <w:r>
          <w:rPr>
            <w:color w:val="0000FF"/>
          </w:rPr>
          <w:t>4 статьи 2</w:t>
        </w:r>
      </w:hyperlink>
      <w:r>
        <w:t xml:space="preserve"> настоящего Закона, земельные участки предоставляются органами местного самоуправления муниципальных образований Ярославской области с учетом их компетенции, определенной действующим законодательством, в порядке, установленном </w:t>
      </w:r>
      <w:hyperlink w:anchor="P101">
        <w:r>
          <w:rPr>
            <w:color w:val="0000FF"/>
          </w:rPr>
          <w:t>статьей 2&lt;2&gt;</w:t>
        </w:r>
      </w:hyperlink>
      <w:r>
        <w:t xml:space="preserve"> настоящего Закона.</w:t>
      </w:r>
    </w:p>
    <w:p w:rsidR="00C43A68" w:rsidRDefault="00C43A68">
      <w:pPr>
        <w:pStyle w:val="ConsPlusNormal"/>
        <w:jc w:val="both"/>
      </w:pPr>
      <w:r>
        <w:t>(</w:t>
      </w:r>
      <w:proofErr w:type="gramStart"/>
      <w:r>
        <w:t>ч</w:t>
      </w:r>
      <w:proofErr w:type="gramEnd"/>
      <w:r>
        <w:t xml:space="preserve">асть 1 в ред. </w:t>
      </w:r>
      <w:hyperlink r:id="rId77">
        <w:r>
          <w:rPr>
            <w:color w:val="0000FF"/>
          </w:rPr>
          <w:t>Закона</w:t>
        </w:r>
      </w:hyperlink>
      <w:r>
        <w:t xml:space="preserve"> ЯО от 06.03.2020 N 10-з)</w:t>
      </w:r>
    </w:p>
    <w:p w:rsidR="00C43A68" w:rsidRDefault="00C43A68">
      <w:pPr>
        <w:pStyle w:val="ConsPlusNormal"/>
        <w:spacing w:before="220"/>
        <w:ind w:firstLine="540"/>
        <w:jc w:val="both"/>
      </w:pPr>
      <w:r>
        <w:t xml:space="preserve">2. Утратила силу. - </w:t>
      </w:r>
      <w:hyperlink r:id="rId78">
        <w:r>
          <w:rPr>
            <w:color w:val="0000FF"/>
          </w:rPr>
          <w:t>Закон</w:t>
        </w:r>
      </w:hyperlink>
      <w:r>
        <w:t xml:space="preserve"> ЯО от 28.11.2011 N 44-з.</w:t>
      </w:r>
    </w:p>
    <w:p w:rsidR="00C43A68" w:rsidRDefault="00C43A68">
      <w:pPr>
        <w:pStyle w:val="ConsPlusNormal"/>
        <w:spacing w:before="220"/>
        <w:ind w:firstLine="540"/>
        <w:jc w:val="both"/>
      </w:pPr>
      <w:r>
        <w:t xml:space="preserve">3. Утратила силу. - </w:t>
      </w:r>
      <w:hyperlink r:id="rId79">
        <w:r>
          <w:rPr>
            <w:color w:val="0000FF"/>
          </w:rPr>
          <w:t>Закон</w:t>
        </w:r>
      </w:hyperlink>
      <w:r>
        <w:t xml:space="preserve"> ЯО от 14.07.2015 N 69-з.</w:t>
      </w:r>
    </w:p>
    <w:p w:rsidR="00C43A68" w:rsidRDefault="00C43A68">
      <w:pPr>
        <w:pStyle w:val="ConsPlusNormal"/>
        <w:spacing w:before="220"/>
        <w:ind w:firstLine="540"/>
        <w:jc w:val="both"/>
      </w:pPr>
      <w:r>
        <w:t xml:space="preserve">4. </w:t>
      </w:r>
      <w:proofErr w:type="gramStart"/>
      <w:r>
        <w:t xml:space="preserve">В целях предоставления земельных участков гражданам, указанным в </w:t>
      </w:r>
      <w:hyperlink w:anchor="P57">
        <w:r>
          <w:rPr>
            <w:color w:val="0000FF"/>
          </w:rPr>
          <w:t>частях 2</w:t>
        </w:r>
      </w:hyperlink>
      <w:r>
        <w:t xml:space="preserve"> - </w:t>
      </w:r>
      <w:hyperlink w:anchor="P76">
        <w:r>
          <w:rPr>
            <w:color w:val="0000FF"/>
          </w:rPr>
          <w:t>4 статьи 2</w:t>
        </w:r>
      </w:hyperlink>
      <w:r>
        <w:t xml:space="preserve"> настоящего Закона, а также в положениях закона Ярославской области, предусмотренного </w:t>
      </w:r>
      <w:hyperlink w:anchor="P40">
        <w:r>
          <w:rPr>
            <w:color w:val="0000FF"/>
          </w:rPr>
          <w:t>частью 5&lt;1&gt; статьи 1</w:t>
        </w:r>
      </w:hyperlink>
      <w:r>
        <w:t xml:space="preserve"> настоящего Закона, органы местного самоуправления муниципальных образований Ярославской области, уполномоченные на управление и распоряжение земельными участками (далее - уполномоченные органы), осуществляют мероприятия по подбору и формированию земельных участков, предназначенных для бесплатного предоставления в</w:t>
      </w:r>
      <w:proofErr w:type="gramEnd"/>
      <w:r>
        <w:t xml:space="preserve"> собственность граждан, а также включают их в перечень земельных участков, предназначенных для бесплатного предоставления в собственность граждан (далее - Перечень земельных участков).</w:t>
      </w:r>
    </w:p>
    <w:p w:rsidR="00C43A68" w:rsidRDefault="00C43A68">
      <w:pPr>
        <w:pStyle w:val="ConsPlusNormal"/>
        <w:jc w:val="both"/>
      </w:pPr>
      <w:r>
        <w:t xml:space="preserve">(в ред. Законов ЯО от 14.07.2015 </w:t>
      </w:r>
      <w:hyperlink r:id="rId80">
        <w:r>
          <w:rPr>
            <w:color w:val="0000FF"/>
          </w:rPr>
          <w:t>N 69-з</w:t>
        </w:r>
      </w:hyperlink>
      <w:r>
        <w:t xml:space="preserve">, от 22.12.2016 </w:t>
      </w:r>
      <w:hyperlink r:id="rId81">
        <w:r>
          <w:rPr>
            <w:color w:val="0000FF"/>
          </w:rPr>
          <w:t>N 91-з</w:t>
        </w:r>
      </w:hyperlink>
      <w:r>
        <w:t xml:space="preserve">, от 06.03.2020 </w:t>
      </w:r>
      <w:hyperlink r:id="rId82">
        <w:r>
          <w:rPr>
            <w:color w:val="0000FF"/>
          </w:rPr>
          <w:t>N 10-з</w:t>
        </w:r>
      </w:hyperlink>
      <w:r>
        <w:t xml:space="preserve">, от 25.12.2023 </w:t>
      </w:r>
      <w:hyperlink r:id="rId83">
        <w:r>
          <w:rPr>
            <w:color w:val="0000FF"/>
          </w:rPr>
          <w:t>N 86-з</w:t>
        </w:r>
      </w:hyperlink>
      <w:r>
        <w:t>)</w:t>
      </w:r>
    </w:p>
    <w:p w:rsidR="00C43A68" w:rsidRDefault="00C43A68">
      <w:pPr>
        <w:pStyle w:val="ConsPlusNormal"/>
        <w:spacing w:before="220"/>
        <w:ind w:firstLine="540"/>
        <w:jc w:val="both"/>
      </w:pPr>
      <w:r>
        <w:t>Уполномоченные органы размещают Перечень земельных участков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 В Перечне земельных участков должны содержаться кадастровый номер, адрес (местоположение), площадь, категория и вид разрешенного использования земельных участков.</w:t>
      </w:r>
    </w:p>
    <w:p w:rsidR="00C43A68" w:rsidRDefault="00C43A68">
      <w:pPr>
        <w:pStyle w:val="ConsPlusNormal"/>
        <w:jc w:val="both"/>
      </w:pPr>
      <w:r>
        <w:t>(</w:t>
      </w:r>
      <w:proofErr w:type="gramStart"/>
      <w:r>
        <w:t>в</w:t>
      </w:r>
      <w:proofErr w:type="gramEnd"/>
      <w:r>
        <w:t xml:space="preserve"> ред. Законов ЯО от 14.07.2015 </w:t>
      </w:r>
      <w:hyperlink r:id="rId84">
        <w:r>
          <w:rPr>
            <w:color w:val="0000FF"/>
          </w:rPr>
          <w:t>N 69-з</w:t>
        </w:r>
      </w:hyperlink>
      <w:r>
        <w:t xml:space="preserve">, от 06.03.2020 </w:t>
      </w:r>
      <w:hyperlink r:id="rId85">
        <w:r>
          <w:rPr>
            <w:color w:val="0000FF"/>
          </w:rPr>
          <w:t>N 10-з</w:t>
        </w:r>
      </w:hyperlink>
      <w:r>
        <w:t>)</w:t>
      </w:r>
    </w:p>
    <w:p w:rsidR="00C43A68" w:rsidRDefault="00C43A68">
      <w:pPr>
        <w:pStyle w:val="ConsPlusNormal"/>
        <w:spacing w:before="220"/>
        <w:ind w:firstLine="540"/>
        <w:jc w:val="both"/>
      </w:pPr>
      <w:r>
        <w:t>Земельный участок включается в Перечень земельных участков не позднее пяти рабочих дней со дня получения выписки из Единого государственного реестра недвижимости, удостоверяющей государственный кадастровый учет земельного участка и (или) государственную регистрацию возникновения или перехода прав на земельный участок, в случаях, предусмотренных действующим законодательством.</w:t>
      </w:r>
    </w:p>
    <w:p w:rsidR="00C43A68" w:rsidRDefault="00C43A68">
      <w:pPr>
        <w:pStyle w:val="ConsPlusNormal"/>
        <w:jc w:val="both"/>
      </w:pPr>
      <w:r>
        <w:t xml:space="preserve">(в ред. </w:t>
      </w:r>
      <w:hyperlink r:id="rId86">
        <w:r>
          <w:rPr>
            <w:color w:val="0000FF"/>
          </w:rPr>
          <w:t>Закона</w:t>
        </w:r>
      </w:hyperlink>
      <w:r>
        <w:t xml:space="preserve"> ЯО от 12.04.2017 N 10-з)</w:t>
      </w:r>
    </w:p>
    <w:p w:rsidR="00C43A68" w:rsidRDefault="00C43A68">
      <w:pPr>
        <w:pStyle w:val="ConsPlusNormal"/>
        <w:spacing w:before="220"/>
        <w:ind w:firstLine="540"/>
        <w:jc w:val="both"/>
      </w:pPr>
      <w:bookmarkStart w:id="12" w:name="P96"/>
      <w:bookmarkEnd w:id="12"/>
      <w:proofErr w:type="gramStart"/>
      <w: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 включенного в Перечень земельных участков.</w:t>
      </w:r>
      <w:proofErr w:type="gramEnd"/>
    </w:p>
    <w:p w:rsidR="00C43A68" w:rsidRDefault="00C43A68">
      <w:pPr>
        <w:pStyle w:val="ConsPlusNormal"/>
        <w:jc w:val="both"/>
      </w:pPr>
      <w:r>
        <w:t xml:space="preserve">(в ред. </w:t>
      </w:r>
      <w:hyperlink r:id="rId87">
        <w:r>
          <w:rPr>
            <w:color w:val="0000FF"/>
          </w:rPr>
          <w:t>Закона</w:t>
        </w:r>
      </w:hyperlink>
      <w:r>
        <w:t xml:space="preserve"> ЯО от 14.07.2015 N 69-з)</w:t>
      </w:r>
    </w:p>
    <w:p w:rsidR="00C43A68" w:rsidRDefault="00C43A68">
      <w:pPr>
        <w:pStyle w:val="ConsPlusNormal"/>
        <w:spacing w:before="220"/>
        <w:ind w:firstLine="540"/>
        <w:jc w:val="both"/>
      </w:pPr>
      <w:r>
        <w:t>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 (далее - Книга учета).</w:t>
      </w:r>
    </w:p>
    <w:p w:rsidR="00C43A68" w:rsidRDefault="00C43A68">
      <w:pPr>
        <w:pStyle w:val="ConsPlusNormal"/>
        <w:jc w:val="both"/>
      </w:pPr>
      <w:r>
        <w:t xml:space="preserve">(часть 4 введена </w:t>
      </w:r>
      <w:hyperlink r:id="rId88">
        <w:r>
          <w:rPr>
            <w:color w:val="0000FF"/>
          </w:rPr>
          <w:t>Законом</w:t>
        </w:r>
      </w:hyperlink>
      <w:r>
        <w:t xml:space="preserve"> ЯО от 28.11.2011 N 44-з)</w:t>
      </w:r>
    </w:p>
    <w:p w:rsidR="00C43A68" w:rsidRDefault="00C43A68">
      <w:pPr>
        <w:pStyle w:val="ConsPlusNormal"/>
        <w:jc w:val="both"/>
      </w:pPr>
    </w:p>
    <w:p w:rsidR="00C43A68" w:rsidRDefault="00C43A68">
      <w:pPr>
        <w:pStyle w:val="ConsPlusTitle"/>
        <w:ind w:firstLine="540"/>
        <w:jc w:val="both"/>
        <w:outlineLvl w:val="0"/>
      </w:pPr>
      <w:bookmarkStart w:id="13" w:name="P101"/>
      <w:bookmarkEnd w:id="13"/>
      <w:r>
        <w:t>Статья 2&lt;2&gt;. Порядок предоставления земельных участков отдельным категориям граждан</w:t>
      </w:r>
    </w:p>
    <w:p w:rsidR="00C43A68" w:rsidRDefault="00C43A68">
      <w:pPr>
        <w:pStyle w:val="ConsPlusNormal"/>
        <w:jc w:val="both"/>
      </w:pPr>
      <w:r>
        <w:t xml:space="preserve">(в ред. </w:t>
      </w:r>
      <w:hyperlink r:id="rId89">
        <w:r>
          <w:rPr>
            <w:color w:val="0000FF"/>
          </w:rPr>
          <w:t>Закона</w:t>
        </w:r>
      </w:hyperlink>
      <w:r>
        <w:t xml:space="preserve"> ЯО от 14.07.2015 N 69-з)</w:t>
      </w:r>
    </w:p>
    <w:p w:rsidR="00C43A68" w:rsidRDefault="00C43A68">
      <w:pPr>
        <w:pStyle w:val="ConsPlusNormal"/>
        <w:ind w:firstLine="540"/>
        <w:jc w:val="both"/>
      </w:pPr>
      <w:r>
        <w:t>(</w:t>
      </w:r>
      <w:proofErr w:type="gramStart"/>
      <w:r>
        <w:t>введена</w:t>
      </w:r>
      <w:proofErr w:type="gramEnd"/>
      <w:r>
        <w:t xml:space="preserve"> </w:t>
      </w:r>
      <w:hyperlink r:id="rId90">
        <w:r>
          <w:rPr>
            <w:color w:val="0000FF"/>
          </w:rPr>
          <w:t>Законом</w:t>
        </w:r>
      </w:hyperlink>
      <w:r>
        <w:t xml:space="preserve"> ЯО от 28.11.2011 N 44-з)</w:t>
      </w:r>
    </w:p>
    <w:p w:rsidR="00C43A68" w:rsidRDefault="00C43A68">
      <w:pPr>
        <w:pStyle w:val="ConsPlusNormal"/>
        <w:jc w:val="both"/>
      </w:pPr>
    </w:p>
    <w:p w:rsidR="00C43A68" w:rsidRDefault="00C43A68">
      <w:pPr>
        <w:pStyle w:val="ConsPlusNormal"/>
        <w:ind w:firstLine="540"/>
        <w:jc w:val="both"/>
      </w:pPr>
      <w:bookmarkStart w:id="14" w:name="P105"/>
      <w:bookmarkEnd w:id="14"/>
      <w:r>
        <w:lastRenderedPageBreak/>
        <w:t xml:space="preserve">1. Гражданам, указанным в </w:t>
      </w:r>
      <w:hyperlink w:anchor="P57">
        <w:r>
          <w:rPr>
            <w:color w:val="0000FF"/>
          </w:rPr>
          <w:t>частях 2</w:t>
        </w:r>
      </w:hyperlink>
      <w:r>
        <w:t xml:space="preserve"> - </w:t>
      </w:r>
      <w:hyperlink w:anchor="P76">
        <w:r>
          <w:rPr>
            <w:color w:val="0000FF"/>
          </w:rPr>
          <w:t>4 статьи 2</w:t>
        </w:r>
      </w:hyperlink>
      <w:r>
        <w:t xml:space="preserve"> настоящего Закона, земельные участки предоставляются уполномоченными органами на основании письменного заявления о бесплатном предоставлении в собственность земельного участка (далее - заявление).</w:t>
      </w:r>
    </w:p>
    <w:p w:rsidR="00C43A68" w:rsidRDefault="00C43A68">
      <w:pPr>
        <w:pStyle w:val="ConsPlusNormal"/>
        <w:jc w:val="both"/>
      </w:pPr>
      <w:r>
        <w:t>(</w:t>
      </w:r>
      <w:proofErr w:type="gramStart"/>
      <w:r>
        <w:t>в</w:t>
      </w:r>
      <w:proofErr w:type="gramEnd"/>
      <w:r>
        <w:t xml:space="preserve"> ред. Законов ЯО от 22.12.2016 </w:t>
      </w:r>
      <w:hyperlink r:id="rId91">
        <w:r>
          <w:rPr>
            <w:color w:val="0000FF"/>
          </w:rPr>
          <w:t>N 91-з</w:t>
        </w:r>
      </w:hyperlink>
      <w:r>
        <w:t xml:space="preserve">, от 06.03.2020 </w:t>
      </w:r>
      <w:hyperlink r:id="rId92">
        <w:r>
          <w:rPr>
            <w:color w:val="0000FF"/>
          </w:rPr>
          <w:t>N 10-з</w:t>
        </w:r>
      </w:hyperlink>
      <w:r>
        <w:t>)</w:t>
      </w:r>
    </w:p>
    <w:p w:rsidR="00C43A68" w:rsidRDefault="00C43A68">
      <w:pPr>
        <w:pStyle w:val="ConsPlusNormal"/>
        <w:spacing w:before="220"/>
        <w:ind w:firstLine="540"/>
        <w:jc w:val="both"/>
      </w:pPr>
      <w:r>
        <w:t xml:space="preserve">Абзац утратил силу. - </w:t>
      </w:r>
      <w:hyperlink r:id="rId93">
        <w:r>
          <w:rPr>
            <w:color w:val="0000FF"/>
          </w:rPr>
          <w:t>Закон</w:t>
        </w:r>
      </w:hyperlink>
      <w:r>
        <w:t xml:space="preserve"> ЯО от 06.03.2020 N 10-з.</w:t>
      </w:r>
    </w:p>
    <w:p w:rsidR="00C43A68" w:rsidRDefault="00C43A68">
      <w:pPr>
        <w:pStyle w:val="ConsPlusNormal"/>
        <w:spacing w:before="220"/>
        <w:ind w:firstLine="540"/>
        <w:jc w:val="both"/>
      </w:pPr>
      <w:r>
        <w:t>Форма заявления и порядок его рассмотрения, порядок проведения проверки достоверности сведений, указанных в заявлении, взаимодействия уполномоченных органов определяются Правительством Ярославской области. Форма заявления размещается на портале органов государственной власти Ярославской области,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w:t>
      </w:r>
    </w:p>
    <w:p w:rsidR="00C43A68" w:rsidRDefault="00C43A68">
      <w:pPr>
        <w:pStyle w:val="ConsPlusNormal"/>
        <w:jc w:val="both"/>
      </w:pPr>
      <w:r>
        <w:t>(</w:t>
      </w:r>
      <w:proofErr w:type="gramStart"/>
      <w:r>
        <w:t>в</w:t>
      </w:r>
      <w:proofErr w:type="gramEnd"/>
      <w:r>
        <w:t xml:space="preserve"> ред. </w:t>
      </w:r>
      <w:hyperlink r:id="rId94">
        <w:r>
          <w:rPr>
            <w:color w:val="0000FF"/>
          </w:rPr>
          <w:t>Закона</w:t>
        </w:r>
      </w:hyperlink>
      <w:r>
        <w:t xml:space="preserve"> ЯО от 06.03.2020 N 10-з)</w:t>
      </w:r>
    </w:p>
    <w:p w:rsidR="00C43A68" w:rsidRDefault="00C43A68">
      <w:pPr>
        <w:pStyle w:val="ConsPlusNormal"/>
        <w:jc w:val="both"/>
      </w:pPr>
      <w:r>
        <w:t xml:space="preserve">(часть 1 в ред. </w:t>
      </w:r>
      <w:hyperlink r:id="rId95">
        <w:r>
          <w:rPr>
            <w:color w:val="0000FF"/>
          </w:rPr>
          <w:t>Закона</w:t>
        </w:r>
      </w:hyperlink>
      <w:r>
        <w:t xml:space="preserve"> ЯО от 14.07.2015 N 69-з)</w:t>
      </w:r>
    </w:p>
    <w:p w:rsidR="00C43A68" w:rsidRDefault="00C43A68">
      <w:pPr>
        <w:pStyle w:val="ConsPlusNormal"/>
        <w:spacing w:before="220"/>
        <w:ind w:firstLine="540"/>
        <w:jc w:val="both"/>
      </w:pPr>
      <w:bookmarkStart w:id="15" w:name="P111"/>
      <w:bookmarkEnd w:id="15"/>
      <w:r>
        <w:t>2. К заявлению прилагаются следующие документы:</w:t>
      </w:r>
    </w:p>
    <w:p w:rsidR="00C43A68" w:rsidRDefault="00C43A68">
      <w:pPr>
        <w:pStyle w:val="ConsPlusNormal"/>
        <w:spacing w:before="220"/>
        <w:ind w:firstLine="540"/>
        <w:jc w:val="both"/>
      </w:pPr>
      <w:r>
        <w:t>1)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C43A68" w:rsidRDefault="00C43A68">
      <w:pPr>
        <w:pStyle w:val="ConsPlusNormal"/>
        <w:spacing w:before="220"/>
        <w:ind w:firstLine="540"/>
        <w:jc w:val="both"/>
      </w:pPr>
      <w:proofErr w:type="gramStart"/>
      <w:r>
        <w:t>2) копии свидетельств о рождении каждого из детей, выданные компетентными органами иностранного государства, и копии их нотариально удостоверенных переводов на русский язык в случае рождения детей за пределами Российской Федерации, копии свидетельств об усыновлении (удочерении) каждого из детей, выданные органами записи актов гражданского состояния Российской Федерации или консульскими учреждениями Российской Федерации либо выданные компетентными органами иностранного государства, и копии их</w:t>
      </w:r>
      <w:proofErr w:type="gramEnd"/>
      <w:r>
        <w:t xml:space="preserve"> нотариально удостоверенных переводов на русский язык в случае рождения детей за пределами Российской Федерации - для граждан, указанных в </w:t>
      </w:r>
      <w:hyperlink w:anchor="P72">
        <w:r>
          <w:rPr>
            <w:color w:val="0000FF"/>
          </w:rPr>
          <w:t>части 3 статьи 2</w:t>
        </w:r>
      </w:hyperlink>
      <w:r>
        <w:t xml:space="preserve"> настоящего Закона;</w:t>
      </w:r>
    </w:p>
    <w:p w:rsidR="00C43A68" w:rsidRDefault="00C43A68">
      <w:pPr>
        <w:pStyle w:val="ConsPlusNormal"/>
        <w:spacing w:before="220"/>
        <w:ind w:firstLine="540"/>
        <w:jc w:val="both"/>
      </w:pPr>
      <w:r>
        <w:t xml:space="preserve">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w:anchor="P67">
        <w:r>
          <w:rPr>
            <w:color w:val="0000FF"/>
          </w:rPr>
          <w:t>пункте 3 части 2 статьи 2</w:t>
        </w:r>
      </w:hyperlink>
      <w:r>
        <w:t xml:space="preserve"> настоящего Закона;</w:t>
      </w:r>
    </w:p>
    <w:p w:rsidR="00C43A68" w:rsidRDefault="00C43A68">
      <w:pPr>
        <w:pStyle w:val="ConsPlusNormal"/>
        <w:spacing w:before="220"/>
        <w:ind w:firstLine="540"/>
        <w:jc w:val="both"/>
      </w:pPr>
      <w:proofErr w:type="gramStart"/>
      <w:r>
        <w:t>4)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этих званий</w:t>
      </w:r>
      <w:proofErr w:type="gramEnd"/>
      <w:r>
        <w:t xml:space="preserve">, - для граждан, указанных в </w:t>
      </w:r>
      <w:hyperlink w:anchor="P68">
        <w:r>
          <w:rPr>
            <w:color w:val="0000FF"/>
          </w:rPr>
          <w:t>пункте 4 части 2 статьи 2</w:t>
        </w:r>
      </w:hyperlink>
      <w:r>
        <w:t xml:space="preserve"> настоящего Закона;</w:t>
      </w:r>
    </w:p>
    <w:p w:rsidR="00C43A68" w:rsidRDefault="00C43A68">
      <w:pPr>
        <w:pStyle w:val="ConsPlusNormal"/>
        <w:spacing w:before="220"/>
        <w:ind w:firstLine="540"/>
        <w:jc w:val="both"/>
      </w:pPr>
      <w:r>
        <w:t xml:space="preserve">5)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 для граждан, указанных в </w:t>
      </w:r>
      <w:hyperlink w:anchor="P76">
        <w:r>
          <w:rPr>
            <w:color w:val="0000FF"/>
          </w:rPr>
          <w:t>части 4 статьи 2</w:t>
        </w:r>
      </w:hyperlink>
      <w:r>
        <w:t xml:space="preserve"> настоящего Закона;</w:t>
      </w:r>
    </w:p>
    <w:p w:rsidR="00C43A68" w:rsidRDefault="00C43A68">
      <w:pPr>
        <w:pStyle w:val="ConsPlusNormal"/>
        <w:spacing w:before="220"/>
        <w:ind w:firstLine="540"/>
        <w:jc w:val="both"/>
      </w:pPr>
      <w:r>
        <w:t>6) копия свидетельства, подтверждающего изменение фамилии, имени, отчества гражданина, выданного компетентным органом иностранного государства, и копия его нотариально удостоверенного перевода на русский язык при изменении фамилии, имени, отчества гражданина за пределами Российской Федерации;</w:t>
      </w:r>
    </w:p>
    <w:p w:rsidR="00C43A68" w:rsidRDefault="00C43A68">
      <w:pPr>
        <w:pStyle w:val="ConsPlusNormal"/>
        <w:spacing w:before="220"/>
        <w:ind w:firstLine="540"/>
        <w:jc w:val="both"/>
      </w:pPr>
      <w:r>
        <w:t xml:space="preserve">7) копии свидетельств, подтверждающих изменение фамилии, имени, отчества каждого из детей, выданные компетентными органами иностранного государства, и копии их нотариально </w:t>
      </w:r>
      <w:r>
        <w:lastRenderedPageBreak/>
        <w:t xml:space="preserve">удостоверенных переводов на русский язык при изменении фамилии, имени, отчества детей за пределами Российской Федерации - для граждан, указанных в </w:t>
      </w:r>
      <w:hyperlink w:anchor="P72">
        <w:r>
          <w:rPr>
            <w:color w:val="0000FF"/>
          </w:rPr>
          <w:t>части 3 статьи 2</w:t>
        </w:r>
      </w:hyperlink>
      <w:r>
        <w:t xml:space="preserve"> настоящего Закона.</w:t>
      </w:r>
    </w:p>
    <w:p w:rsidR="00C43A68" w:rsidRDefault="00C43A68">
      <w:pPr>
        <w:pStyle w:val="ConsPlusNormal"/>
        <w:jc w:val="both"/>
      </w:pPr>
      <w:r>
        <w:t xml:space="preserve">(часть 2 в ред. </w:t>
      </w:r>
      <w:hyperlink r:id="rId96">
        <w:r>
          <w:rPr>
            <w:color w:val="0000FF"/>
          </w:rPr>
          <w:t>Закона</w:t>
        </w:r>
      </w:hyperlink>
      <w:r>
        <w:t xml:space="preserve"> ЯО от 27.12.2021 N 98-з)</w:t>
      </w:r>
    </w:p>
    <w:p w:rsidR="00C43A68" w:rsidRDefault="00C43A68">
      <w:pPr>
        <w:pStyle w:val="ConsPlusNormal"/>
        <w:spacing w:before="220"/>
        <w:ind w:firstLine="540"/>
        <w:jc w:val="both"/>
      </w:pPr>
      <w:r>
        <w:t xml:space="preserve">2&lt;1&gt;. Помимо документов, указанных в </w:t>
      </w:r>
      <w:hyperlink w:anchor="P111">
        <w:r>
          <w:rPr>
            <w:color w:val="0000FF"/>
          </w:rPr>
          <w:t>части 2</w:t>
        </w:r>
      </w:hyperlink>
      <w:r>
        <w:t xml:space="preserve"> настоящей статьи, гражданин вправе представить с заявлением и иные документы, имеющие значение для его рассмотрения.</w:t>
      </w:r>
    </w:p>
    <w:p w:rsidR="00C43A68" w:rsidRDefault="00C43A68">
      <w:pPr>
        <w:pStyle w:val="ConsPlusNormal"/>
        <w:jc w:val="both"/>
      </w:pPr>
      <w:r>
        <w:t xml:space="preserve">(часть 2&lt;1&gt; введена </w:t>
      </w:r>
      <w:hyperlink r:id="rId97">
        <w:r>
          <w:rPr>
            <w:color w:val="0000FF"/>
          </w:rPr>
          <w:t>Законом</w:t>
        </w:r>
      </w:hyperlink>
      <w:r>
        <w:t xml:space="preserve"> ЯО от 27.12.2021 N 98-з)</w:t>
      </w:r>
    </w:p>
    <w:p w:rsidR="00C43A68" w:rsidRDefault="00C43A68">
      <w:pPr>
        <w:pStyle w:val="ConsPlusNormal"/>
        <w:spacing w:before="220"/>
        <w:ind w:firstLine="540"/>
        <w:jc w:val="both"/>
      </w:pPr>
      <w:r>
        <w:t>3. Заявление регистрируется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C43A68" w:rsidRDefault="00C43A68">
      <w:pPr>
        <w:pStyle w:val="ConsPlusNormal"/>
        <w:spacing w:before="220"/>
        <w:ind w:firstLine="540"/>
        <w:jc w:val="both"/>
      </w:pPr>
      <w:r>
        <w:t xml:space="preserve">4. </w:t>
      </w:r>
      <w:proofErr w:type="gramStart"/>
      <w:r>
        <w:t>Уполномоченный орган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(далее также - учет) или об отказе в принятии гражданина на учет.</w:t>
      </w:r>
      <w:proofErr w:type="gramEnd"/>
    </w:p>
    <w:p w:rsidR="00C43A68" w:rsidRDefault="00C43A68">
      <w:pPr>
        <w:pStyle w:val="ConsPlusNormal"/>
        <w:jc w:val="both"/>
      </w:pPr>
      <w:r>
        <w:t>(</w:t>
      </w:r>
      <w:proofErr w:type="gramStart"/>
      <w:r>
        <w:t>в</w:t>
      </w:r>
      <w:proofErr w:type="gramEnd"/>
      <w:r>
        <w:t xml:space="preserve"> ред. </w:t>
      </w:r>
      <w:hyperlink r:id="rId98">
        <w:r>
          <w:rPr>
            <w:color w:val="0000FF"/>
          </w:rPr>
          <w:t>Закона</w:t>
        </w:r>
      </w:hyperlink>
      <w:r>
        <w:t xml:space="preserve"> ЯО от 26.12.2022 N 84-з)</w:t>
      </w:r>
    </w:p>
    <w:p w:rsidR="00C43A68" w:rsidRDefault="00C43A68">
      <w:pPr>
        <w:pStyle w:val="ConsPlusNormal"/>
        <w:spacing w:before="220"/>
        <w:ind w:firstLine="540"/>
        <w:jc w:val="both"/>
      </w:pPr>
      <w:r>
        <w:t>В случае принятия решения об отказе в принятии гражданина на учет уполномоченный орган направляет (вручает) гражданину решение в течение семи календарных дней со дня его принятия.</w:t>
      </w:r>
    </w:p>
    <w:p w:rsidR="00C43A68" w:rsidRDefault="00C43A68">
      <w:pPr>
        <w:pStyle w:val="ConsPlusNormal"/>
        <w:spacing w:before="220"/>
        <w:ind w:firstLine="540"/>
        <w:jc w:val="both"/>
      </w:pPr>
      <w:r>
        <w:t>5. Основаниями для принятия решения об отказе в принятии гражданина на учет являются:</w:t>
      </w:r>
    </w:p>
    <w:p w:rsidR="00C43A68" w:rsidRDefault="00C43A68">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11">
        <w:r>
          <w:rPr>
            <w:color w:val="0000FF"/>
          </w:rPr>
          <w:t>части 2</w:t>
        </w:r>
      </w:hyperlink>
      <w:r>
        <w:t xml:space="preserve"> настоящей статьи;</w:t>
      </w:r>
    </w:p>
    <w:p w:rsidR="00C43A68" w:rsidRDefault="00C43A68">
      <w:pPr>
        <w:pStyle w:val="ConsPlusNormal"/>
        <w:spacing w:before="220"/>
        <w:ind w:firstLine="540"/>
        <w:jc w:val="both"/>
      </w:pPr>
      <w:r>
        <w:t>2) недостоверность сведений, указанных в заявлении или прилагаемых документах;</w:t>
      </w:r>
    </w:p>
    <w:p w:rsidR="00C43A68" w:rsidRDefault="00C43A68">
      <w:pPr>
        <w:pStyle w:val="ConsPlusNormal"/>
        <w:spacing w:before="220"/>
        <w:ind w:firstLine="540"/>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C43A68" w:rsidRDefault="00C43A68">
      <w:pPr>
        <w:pStyle w:val="ConsPlusNormal"/>
        <w:spacing w:before="220"/>
        <w:ind w:firstLine="540"/>
        <w:jc w:val="both"/>
      </w:pPr>
      <w:r>
        <w:t>4) принятие решения о принятии гражданина на учет иным уполномоченным органом;</w:t>
      </w:r>
    </w:p>
    <w:p w:rsidR="00C43A68" w:rsidRDefault="00C43A68">
      <w:pPr>
        <w:pStyle w:val="ConsPlusNormal"/>
        <w:jc w:val="both"/>
      </w:pPr>
      <w:r>
        <w:t xml:space="preserve">(п. 4 в ред. </w:t>
      </w:r>
      <w:hyperlink r:id="rId99">
        <w:r>
          <w:rPr>
            <w:color w:val="0000FF"/>
          </w:rPr>
          <w:t>Закона</w:t>
        </w:r>
      </w:hyperlink>
      <w:r>
        <w:t xml:space="preserve"> ЯО от 09.06.2016 N 31-з)</w:t>
      </w:r>
    </w:p>
    <w:p w:rsidR="00C43A68" w:rsidRDefault="00C43A68">
      <w:pPr>
        <w:pStyle w:val="ConsPlusNormal"/>
        <w:spacing w:before="220"/>
        <w:ind w:firstLine="540"/>
        <w:jc w:val="both"/>
      </w:pPr>
      <w:r>
        <w:t>5)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C43A68" w:rsidRDefault="00C43A68">
      <w:pPr>
        <w:pStyle w:val="ConsPlusNormal"/>
        <w:jc w:val="both"/>
      </w:pPr>
      <w:r>
        <w:t xml:space="preserve">(п. 5 </w:t>
      </w:r>
      <w:proofErr w:type="gramStart"/>
      <w:r>
        <w:t>введен</w:t>
      </w:r>
      <w:proofErr w:type="gramEnd"/>
      <w:r>
        <w:t xml:space="preserve"> </w:t>
      </w:r>
      <w:hyperlink r:id="rId100">
        <w:r>
          <w:rPr>
            <w:color w:val="0000FF"/>
          </w:rPr>
          <w:t>Законом</w:t>
        </w:r>
      </w:hyperlink>
      <w:r>
        <w:t xml:space="preserve"> ЯО от 14.07.2015 N 69-з)</w:t>
      </w:r>
    </w:p>
    <w:p w:rsidR="00C43A68" w:rsidRDefault="00C43A68">
      <w:pPr>
        <w:pStyle w:val="ConsPlusNormal"/>
        <w:spacing w:before="220"/>
        <w:ind w:firstLine="540"/>
        <w:jc w:val="both"/>
      </w:pPr>
      <w:r>
        <w:t>6. В случае принятия решения о принятии гражданина на учет уполномоченный орган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C43A68" w:rsidRDefault="00C43A68">
      <w:pPr>
        <w:pStyle w:val="ConsPlusNormal"/>
        <w:spacing w:before="220"/>
        <w:ind w:firstLine="540"/>
        <w:jc w:val="both"/>
      </w:pPr>
      <w:r>
        <w:t>На каждого гражданина, принятого на учет, формируется учетное дело, в котором содержатся все представленные им документы, послужившие основанием для принятия решения о принятии на учет, копии решений, принимаемых уполномоченным органом, а также иные необходимые документы. Учетному делу присваивается номер, соответствующий порядковому номеру в Книге учета.</w:t>
      </w:r>
    </w:p>
    <w:p w:rsidR="00C43A68" w:rsidRDefault="00C43A68">
      <w:pPr>
        <w:pStyle w:val="ConsPlusNormal"/>
        <w:spacing w:before="220"/>
        <w:ind w:firstLine="540"/>
        <w:jc w:val="both"/>
      </w:pPr>
      <w:r>
        <w:t>Земельный участок предлагается гражданину из Перечня земельных участков в соответствии с очередностью, определенной порядковым номером в Книге учета.</w:t>
      </w:r>
    </w:p>
    <w:p w:rsidR="00C43A68" w:rsidRDefault="00C43A68">
      <w:pPr>
        <w:pStyle w:val="ConsPlusNormal"/>
        <w:spacing w:before="220"/>
        <w:ind w:firstLine="540"/>
        <w:jc w:val="both"/>
      </w:pPr>
      <w:r>
        <w:t xml:space="preserve">При одновременном включении в Перечень земельных участков двух и </w:t>
      </w:r>
      <w:proofErr w:type="gramStart"/>
      <w:r>
        <w:t>более земельных</w:t>
      </w:r>
      <w:proofErr w:type="gramEnd"/>
      <w:r>
        <w:t xml:space="preserve"> участков земельные участки одновременно предлагаются нескольким гражданам с учетом </w:t>
      </w:r>
      <w:r>
        <w:lastRenderedPageBreak/>
        <w:t xml:space="preserve">порядка, установленного </w:t>
      </w:r>
      <w:hyperlink w:anchor="P96">
        <w:r>
          <w:rPr>
            <w:color w:val="0000FF"/>
          </w:rPr>
          <w:t>абзацем четвертым части 4 статьи 2&lt;1&gt;</w:t>
        </w:r>
      </w:hyperlink>
      <w:r>
        <w:t xml:space="preserve"> настоящего Закона.</w:t>
      </w:r>
    </w:p>
    <w:p w:rsidR="00C43A68" w:rsidRDefault="00C43A68">
      <w:pPr>
        <w:pStyle w:val="ConsPlusNormal"/>
        <w:jc w:val="both"/>
      </w:pPr>
      <w:r>
        <w:t xml:space="preserve">(абзац введен </w:t>
      </w:r>
      <w:hyperlink r:id="rId101">
        <w:r>
          <w:rPr>
            <w:color w:val="0000FF"/>
          </w:rPr>
          <w:t>Законом</w:t>
        </w:r>
      </w:hyperlink>
      <w:r>
        <w:t xml:space="preserve"> ЯО от 14.07.2015 N 69-з)</w:t>
      </w:r>
    </w:p>
    <w:p w:rsidR="00C43A68" w:rsidRDefault="00C43A68">
      <w:pPr>
        <w:pStyle w:val="ConsPlusNormal"/>
        <w:spacing w:before="220"/>
        <w:ind w:firstLine="540"/>
        <w:jc w:val="both"/>
      </w:pPr>
      <w:r>
        <w:t xml:space="preserve">7. </w:t>
      </w:r>
      <w:proofErr w:type="gramStart"/>
      <w:r>
        <w:t>При наличии земельного участка в Перечне земельных участков уполномоченный орган 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roofErr w:type="gramEnd"/>
      <w:r>
        <w:t>.</w:t>
      </w:r>
    </w:p>
    <w:p w:rsidR="00C43A68" w:rsidRDefault="00C43A68">
      <w:pPr>
        <w:pStyle w:val="ConsPlusNormal"/>
        <w:spacing w:before="220"/>
        <w:ind w:firstLine="540"/>
        <w:jc w:val="both"/>
      </w:pPr>
      <w:r>
        <w:t>В письме указываются информация о земельном участке, дата, время и место рассмотрения вопроса о предоставлении гражданину земельного участка.</w:t>
      </w:r>
    </w:p>
    <w:p w:rsidR="00C43A68" w:rsidRDefault="00C43A68">
      <w:pPr>
        <w:pStyle w:val="ConsPlusNormal"/>
        <w:spacing w:before="220"/>
        <w:ind w:firstLine="540"/>
        <w:jc w:val="both"/>
      </w:pPr>
      <w:bookmarkStart w:id="16" w:name="P141"/>
      <w:bookmarkEnd w:id="16"/>
      <w:r>
        <w:t>8.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C43A68" w:rsidRDefault="00C43A68">
      <w:pPr>
        <w:pStyle w:val="ConsPlusNormal"/>
        <w:spacing w:before="220"/>
        <w:ind w:firstLine="540"/>
        <w:jc w:val="both"/>
      </w:pPr>
      <w:r>
        <w:t>Согласие гражданина на приобретение предложенного земельного участка или отказ гражданина от его приобретения оформляются в письменной форме за подписью данного гражданина.</w:t>
      </w:r>
    </w:p>
    <w:p w:rsidR="00C43A68" w:rsidRDefault="00C43A68">
      <w:pPr>
        <w:pStyle w:val="ConsPlusNormal"/>
        <w:spacing w:before="220"/>
        <w:ind w:firstLine="540"/>
        <w:jc w:val="both"/>
      </w:pPr>
      <w:bookmarkStart w:id="17" w:name="P143"/>
      <w:bookmarkEnd w:id="17"/>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C43A68" w:rsidRDefault="00C43A68">
      <w:pPr>
        <w:pStyle w:val="ConsPlusNormal"/>
        <w:spacing w:before="220"/>
        <w:ind w:firstLine="540"/>
        <w:jc w:val="both"/>
      </w:pPr>
      <w:r>
        <w:t>9. В случае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rsidR="00C43A68" w:rsidRDefault="00C43A68">
      <w:pPr>
        <w:pStyle w:val="ConsPlusNormal"/>
        <w:spacing w:before="220"/>
        <w:ind w:firstLine="540"/>
        <w:jc w:val="both"/>
      </w:pPr>
      <w: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C43A68" w:rsidRDefault="00C43A68">
      <w:pPr>
        <w:pStyle w:val="ConsPlusNormal"/>
        <w:spacing w:before="220"/>
        <w:ind w:firstLine="540"/>
        <w:jc w:val="both"/>
      </w:pPr>
      <w: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C43A68" w:rsidRDefault="00C43A68">
      <w:pPr>
        <w:pStyle w:val="ConsPlusNormal"/>
        <w:spacing w:before="220"/>
        <w:ind w:firstLine="540"/>
        <w:jc w:val="both"/>
      </w:pPr>
      <w:r>
        <w:t>10. 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C43A68" w:rsidRDefault="00C43A68">
      <w:pPr>
        <w:pStyle w:val="ConsPlusNormal"/>
        <w:spacing w:before="220"/>
        <w:ind w:firstLine="540"/>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C43A68" w:rsidRDefault="00C43A68">
      <w:pPr>
        <w:pStyle w:val="ConsPlusNormal"/>
        <w:spacing w:before="220"/>
        <w:ind w:firstLine="540"/>
        <w:jc w:val="both"/>
      </w:pPr>
      <w:proofErr w:type="gramStart"/>
      <w:r>
        <w:t xml:space="preserve">10&lt;1&gt;. Гражданин, которому присвоен новый порядковый номер в конце очереди в Книге учета по основанию, предусмотренному </w:t>
      </w:r>
      <w:hyperlink w:anchor="P143">
        <w:r>
          <w:rPr>
            <w:color w:val="0000FF"/>
          </w:rPr>
          <w:t>абзацем третьим части 8</w:t>
        </w:r>
      </w:hyperlink>
      <w:r>
        <w:t xml:space="preserve"> настоящей статьи, имеет право на присвоение принадлежавшего ему ранее порядкового номера в Книге учета в случае пропуска установленного </w:t>
      </w:r>
      <w:hyperlink w:anchor="P141">
        <w:r>
          <w:rPr>
            <w:color w:val="0000FF"/>
          </w:rPr>
          <w:t>абзацем первым части 8</w:t>
        </w:r>
      </w:hyperlink>
      <w:r>
        <w:t xml:space="preserve"> настоящей статьи срока на уведомление уполномоченного органа о согласии на приобретение предложенного земельного участка или об отказе</w:t>
      </w:r>
      <w:proofErr w:type="gramEnd"/>
      <w:r>
        <w:t xml:space="preserve"> от его приобретения по одной из уважительных причин, указанных в </w:t>
      </w:r>
      <w:hyperlink w:anchor="P151">
        <w:r>
          <w:rPr>
            <w:color w:val="0000FF"/>
          </w:rPr>
          <w:t>части 10&lt;2&gt;</w:t>
        </w:r>
      </w:hyperlink>
      <w:r>
        <w:t xml:space="preserve"> настоящей статьи.</w:t>
      </w:r>
    </w:p>
    <w:p w:rsidR="00C43A68" w:rsidRDefault="00C43A68">
      <w:pPr>
        <w:pStyle w:val="ConsPlusNormal"/>
        <w:jc w:val="both"/>
      </w:pPr>
      <w:r>
        <w:t xml:space="preserve">(часть 10&lt;1&gt; введена </w:t>
      </w:r>
      <w:hyperlink r:id="rId102">
        <w:r>
          <w:rPr>
            <w:color w:val="0000FF"/>
          </w:rPr>
          <w:t>Законом</w:t>
        </w:r>
      </w:hyperlink>
      <w:r>
        <w:t xml:space="preserve"> ЯО от 06.03.2020 N 10-з)</w:t>
      </w:r>
    </w:p>
    <w:p w:rsidR="00C43A68" w:rsidRDefault="00C43A68">
      <w:pPr>
        <w:pStyle w:val="ConsPlusNormal"/>
        <w:spacing w:before="220"/>
        <w:ind w:firstLine="540"/>
        <w:jc w:val="both"/>
      </w:pPr>
      <w:bookmarkStart w:id="18" w:name="P151"/>
      <w:bookmarkEnd w:id="18"/>
      <w:r>
        <w:t>10&lt;2&gt;. Уважительными причинами для присвоения гражданину принадлежавшего ему ранее порядкового номера в Книге учета являются:</w:t>
      </w:r>
    </w:p>
    <w:p w:rsidR="00C43A68" w:rsidRDefault="00C43A68">
      <w:pPr>
        <w:pStyle w:val="ConsPlusNormal"/>
        <w:spacing w:before="220"/>
        <w:ind w:firstLine="540"/>
        <w:jc w:val="both"/>
      </w:pPr>
      <w:r>
        <w:t>1) непреодолимая сила, то есть чрезвычайные и непредотвратимые при данных условиях обстоятельства;</w:t>
      </w:r>
    </w:p>
    <w:p w:rsidR="00C43A68" w:rsidRDefault="00C43A68">
      <w:pPr>
        <w:pStyle w:val="ConsPlusNormal"/>
        <w:spacing w:before="220"/>
        <w:ind w:firstLine="540"/>
        <w:jc w:val="both"/>
      </w:pPr>
      <w:r>
        <w:lastRenderedPageBreak/>
        <w:t>2) смерть супруга гражданина, его родителей или детей;</w:t>
      </w:r>
    </w:p>
    <w:p w:rsidR="00C43A68" w:rsidRDefault="00C43A68">
      <w:pPr>
        <w:pStyle w:val="ConsPlusNormal"/>
        <w:spacing w:before="220"/>
        <w:ind w:firstLine="540"/>
        <w:jc w:val="both"/>
      </w:pPr>
      <w:r>
        <w:t>3) нахождение гражданина или его супруга, родителей или детей на излечении в медицинской организации в стационарных условиях;</w:t>
      </w:r>
    </w:p>
    <w:p w:rsidR="00C43A68" w:rsidRDefault="00C43A68">
      <w:pPr>
        <w:pStyle w:val="ConsPlusNormal"/>
        <w:spacing w:before="220"/>
        <w:ind w:firstLine="540"/>
        <w:jc w:val="both"/>
      </w:pPr>
      <w:r>
        <w:t>4) призыв гражданина на военную службу или направление на заменяющую ее альтернативную гражданскую службу;</w:t>
      </w:r>
    </w:p>
    <w:p w:rsidR="00C43A68" w:rsidRDefault="00C43A68">
      <w:pPr>
        <w:pStyle w:val="ConsPlusNormal"/>
        <w:spacing w:before="220"/>
        <w:ind w:firstLine="540"/>
        <w:jc w:val="both"/>
      </w:pPr>
      <w:r>
        <w:t>5) длительное отсутствие гражданина по месту жительства или месту пребывания, адрес которых указан в заявлении о бесплатном предоставлении в собственность земельного участка, в связи с направлением в служебную командировку или в связи с обучением в организациях, осуществляющих образовательную деятельность;</w:t>
      </w:r>
    </w:p>
    <w:p w:rsidR="00C43A68" w:rsidRDefault="00C43A68">
      <w:pPr>
        <w:pStyle w:val="ConsPlusNormal"/>
        <w:spacing w:before="220"/>
        <w:ind w:firstLine="540"/>
        <w:jc w:val="both"/>
      </w:pPr>
      <w:r>
        <w:t>6) иные причины, признанные уважительными в судебном порядке.</w:t>
      </w:r>
    </w:p>
    <w:p w:rsidR="00C43A68" w:rsidRDefault="00C43A68">
      <w:pPr>
        <w:pStyle w:val="ConsPlusNormal"/>
        <w:jc w:val="both"/>
      </w:pPr>
      <w:r>
        <w:t xml:space="preserve">(часть 10&lt;2&gt; введена </w:t>
      </w:r>
      <w:hyperlink r:id="rId103">
        <w:r>
          <w:rPr>
            <w:color w:val="0000FF"/>
          </w:rPr>
          <w:t>Законом</w:t>
        </w:r>
      </w:hyperlink>
      <w:r>
        <w:t xml:space="preserve"> ЯО от 06.03.2020 N 10-з)</w:t>
      </w:r>
    </w:p>
    <w:p w:rsidR="00C43A68" w:rsidRDefault="00C43A68">
      <w:pPr>
        <w:pStyle w:val="ConsPlusNormal"/>
        <w:spacing w:before="220"/>
        <w:ind w:firstLine="540"/>
        <w:jc w:val="both"/>
      </w:pPr>
      <w:proofErr w:type="gramStart"/>
      <w:r>
        <w:t xml:space="preserve">10&lt;3&gt;. Гражданин направляет в уполномоченный орган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w:t>
      </w:r>
      <w:hyperlink w:anchor="P141">
        <w:r>
          <w:rPr>
            <w:color w:val="0000FF"/>
          </w:rPr>
          <w:t>абзацем первым части 8</w:t>
        </w:r>
      </w:hyperlink>
      <w:r>
        <w:t xml:space="preserve">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 подтверждающих наличие указанной причины.</w:t>
      </w:r>
      <w:proofErr w:type="gramEnd"/>
    </w:p>
    <w:p w:rsidR="00C43A68" w:rsidRDefault="00C43A68">
      <w:pPr>
        <w:pStyle w:val="ConsPlusNormal"/>
        <w:spacing w:before="220"/>
        <w:ind w:firstLine="540"/>
        <w:jc w:val="both"/>
      </w:pPr>
      <w:r>
        <w:t>Заявление о присвоении гражданину принадлежавшего ему ранее порядкового номера в Книге учета регистрируется в порядке, установленном для регистрации входящих документов в уполномоченном органе, с указанием даты и времени получения такого заявления и прилагаемых документов.</w:t>
      </w:r>
    </w:p>
    <w:p w:rsidR="00C43A68" w:rsidRDefault="00C43A68">
      <w:pPr>
        <w:pStyle w:val="ConsPlusNormal"/>
        <w:spacing w:before="220"/>
        <w:ind w:firstLine="540"/>
        <w:jc w:val="both"/>
      </w:pPr>
      <w:r>
        <w:t>Уполномоченный орган в течение тридцати календарных дней со дня регистрации такого заявления рассматривает его, проводит проверку достоверности указанных в заявлении или прилагаемых документах сведений, принимает решение о присвоении либо об отказе в присвоении гражданину принадлежавшего ему ранее порядкового номера в Книге учета.</w:t>
      </w:r>
    </w:p>
    <w:p w:rsidR="00C43A68" w:rsidRDefault="00C43A68">
      <w:pPr>
        <w:pStyle w:val="ConsPlusNormal"/>
        <w:jc w:val="both"/>
      </w:pPr>
      <w:r>
        <w:t xml:space="preserve">(часть 10&lt;3&gt; введена </w:t>
      </w:r>
      <w:hyperlink r:id="rId104">
        <w:r>
          <w:rPr>
            <w:color w:val="0000FF"/>
          </w:rPr>
          <w:t>Законом</w:t>
        </w:r>
      </w:hyperlink>
      <w:r>
        <w:t xml:space="preserve"> ЯО от 06.03.2020 N 10-з)</w:t>
      </w:r>
    </w:p>
    <w:p w:rsidR="00C43A68" w:rsidRDefault="00C43A68">
      <w:pPr>
        <w:pStyle w:val="ConsPlusNormal"/>
        <w:spacing w:before="220"/>
        <w:ind w:firstLine="540"/>
        <w:jc w:val="both"/>
      </w:pPr>
      <w:r>
        <w:t>10&lt;4&gt;. Основаниями для принятия решения об отказе в присвоении гражданину принадлежавшего ему ранее порядкового номера в Книге учета являются:</w:t>
      </w:r>
    </w:p>
    <w:p w:rsidR="00C43A68" w:rsidRDefault="00C43A68">
      <w:pPr>
        <w:pStyle w:val="ConsPlusNormal"/>
        <w:spacing w:before="220"/>
        <w:ind w:firstLine="540"/>
        <w:jc w:val="both"/>
      </w:pPr>
      <w:r>
        <w:t>1) непредставление документов, подтверждающих наличие уважительной причины;</w:t>
      </w:r>
    </w:p>
    <w:p w:rsidR="00C43A68" w:rsidRDefault="00C43A68">
      <w:pPr>
        <w:pStyle w:val="ConsPlusNormal"/>
        <w:spacing w:before="220"/>
        <w:ind w:firstLine="540"/>
        <w:jc w:val="both"/>
      </w:pPr>
      <w:r>
        <w:t>2) недостоверность сведений, указанных в заявлении о присвоении гражданину принадлежавшего ему ранее порядкового номера в Книге учета или прилагаемых документах;</w:t>
      </w:r>
    </w:p>
    <w:p w:rsidR="00C43A68" w:rsidRDefault="00C43A68">
      <w:pPr>
        <w:pStyle w:val="ConsPlusNormal"/>
        <w:spacing w:before="220"/>
        <w:ind w:firstLine="540"/>
        <w:jc w:val="both"/>
      </w:pPr>
      <w:proofErr w:type="gramStart"/>
      <w:r>
        <w:t xml:space="preserve">3) поступление заявления о присвоении гражданину принадлежавшего ему ранее порядкового номера в Книге учета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присвоение принадлежавшего ему ранее порядкового номера в Книге учета в случае пропуска установленного </w:t>
      </w:r>
      <w:hyperlink w:anchor="P141">
        <w:r>
          <w:rPr>
            <w:color w:val="0000FF"/>
          </w:rPr>
          <w:t>абзацем первым части 8</w:t>
        </w:r>
      </w:hyperlink>
      <w:r>
        <w:t xml:space="preserve"> настоящей статьи срока на уведомление уполномоченного органа о согласии</w:t>
      </w:r>
      <w:proofErr w:type="gramEnd"/>
      <w:r>
        <w:t xml:space="preserve"> на приобретение предложенного земельного участка или об отказе от его приобретения.</w:t>
      </w:r>
    </w:p>
    <w:p w:rsidR="00C43A68" w:rsidRDefault="00C43A68">
      <w:pPr>
        <w:pStyle w:val="ConsPlusNormal"/>
        <w:jc w:val="both"/>
      </w:pPr>
      <w:r>
        <w:t xml:space="preserve">(часть 10&lt;4&gt; введена </w:t>
      </w:r>
      <w:hyperlink r:id="rId105">
        <w:r>
          <w:rPr>
            <w:color w:val="0000FF"/>
          </w:rPr>
          <w:t>Законом</w:t>
        </w:r>
      </w:hyperlink>
      <w:r>
        <w:t xml:space="preserve"> ЯО от 06.03.2020 N 10-з)</w:t>
      </w:r>
    </w:p>
    <w:p w:rsidR="00C43A68" w:rsidRDefault="00C43A68">
      <w:pPr>
        <w:pStyle w:val="ConsPlusNormal"/>
        <w:spacing w:before="220"/>
        <w:ind w:firstLine="540"/>
        <w:jc w:val="both"/>
      </w:pPr>
      <w:r>
        <w:t>10&lt;5&gt;. 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(вручает) гражданину данное решение в течение семи календарных дней со дня его принятия.</w:t>
      </w:r>
    </w:p>
    <w:p w:rsidR="00C43A68" w:rsidRDefault="00C43A68">
      <w:pPr>
        <w:pStyle w:val="ConsPlusNormal"/>
        <w:spacing w:before="220"/>
        <w:ind w:firstLine="540"/>
        <w:jc w:val="both"/>
      </w:pPr>
      <w:r>
        <w:t xml:space="preserve">В случае принятия решения о присвоении гражданину принадлежавшего ему ранее </w:t>
      </w:r>
      <w:r>
        <w:lastRenderedPageBreak/>
        <w:t>порядкового номера в Книге учета уполномоченный орган вносит соответствующие сведения в Книгу учета, о чем гражданину направляется (вручается) уведомление в течение семи календарных дней со дня принятия указанного решения.</w:t>
      </w:r>
    </w:p>
    <w:p w:rsidR="00C43A68" w:rsidRDefault="00C43A68">
      <w:pPr>
        <w:pStyle w:val="ConsPlusNormal"/>
        <w:jc w:val="both"/>
      </w:pPr>
      <w:r>
        <w:t xml:space="preserve">(часть 10&lt;5&gt; введена </w:t>
      </w:r>
      <w:hyperlink r:id="rId106">
        <w:r>
          <w:rPr>
            <w:color w:val="0000FF"/>
          </w:rPr>
          <w:t>Законом</w:t>
        </w:r>
      </w:hyperlink>
      <w:r>
        <w:t xml:space="preserve"> ЯО от 06.03.2020 N 10-з)</w:t>
      </w:r>
    </w:p>
    <w:p w:rsidR="00C43A68" w:rsidRDefault="00C43A68">
      <w:pPr>
        <w:pStyle w:val="ConsPlusNormal"/>
        <w:spacing w:before="220"/>
        <w:ind w:firstLine="540"/>
        <w:jc w:val="both"/>
      </w:pPr>
      <w:r>
        <w:t>11. О снятии гражданина с учета принимается решение, которое направляется (вручается) ему в течение семи календарных дней со дня его принятия. Основаниями для принятия решения о снятии гражданина с учета являются:</w:t>
      </w:r>
    </w:p>
    <w:p w:rsidR="00C43A68" w:rsidRDefault="00C43A68">
      <w:pPr>
        <w:pStyle w:val="ConsPlusNormal"/>
        <w:spacing w:before="220"/>
        <w:ind w:firstLine="540"/>
        <w:jc w:val="both"/>
      </w:pPr>
      <w:r>
        <w:t>1) заявление гражданина о снятии его с учета;</w:t>
      </w:r>
    </w:p>
    <w:p w:rsidR="00C43A68" w:rsidRDefault="00C43A68">
      <w:pPr>
        <w:pStyle w:val="ConsPlusNormal"/>
        <w:spacing w:before="220"/>
        <w:ind w:firstLine="540"/>
        <w:jc w:val="both"/>
      </w:pPr>
      <w:r>
        <w:t>2) решение уполномоченного органа об отказе в предоставлении гражданину земельного участка в собственность;</w:t>
      </w:r>
    </w:p>
    <w:p w:rsidR="00C43A68" w:rsidRDefault="00C43A68">
      <w:pPr>
        <w:pStyle w:val="ConsPlusNormal"/>
        <w:spacing w:before="220"/>
        <w:ind w:firstLine="540"/>
        <w:jc w:val="both"/>
      </w:pPr>
      <w:r>
        <w:t>3) решение уполномоченного органа о предоставлении гражданину земельного участка в собственность;</w:t>
      </w:r>
    </w:p>
    <w:p w:rsidR="00C43A68" w:rsidRDefault="00C43A68">
      <w:pPr>
        <w:pStyle w:val="ConsPlusNormal"/>
        <w:spacing w:before="220"/>
        <w:ind w:firstLine="540"/>
        <w:jc w:val="both"/>
      </w:pPr>
      <w:r>
        <w:t xml:space="preserve">4) предоставление единовременной денежной выплаты взамен предоставления земельного участка в собственность бесплатно в соответствии со </w:t>
      </w:r>
      <w:hyperlink w:anchor="P232">
        <w:r>
          <w:rPr>
            <w:color w:val="0000FF"/>
          </w:rPr>
          <w:t>статьей 3&lt;1&gt;</w:t>
        </w:r>
      </w:hyperlink>
      <w:r>
        <w:t xml:space="preserve"> настоящего Закона.</w:t>
      </w:r>
    </w:p>
    <w:p w:rsidR="00C43A68" w:rsidRDefault="00C43A68">
      <w:pPr>
        <w:pStyle w:val="ConsPlusNormal"/>
        <w:jc w:val="both"/>
      </w:pPr>
      <w:r>
        <w:t xml:space="preserve">(часть 11 в ред. </w:t>
      </w:r>
      <w:hyperlink r:id="rId107">
        <w:r>
          <w:rPr>
            <w:color w:val="0000FF"/>
          </w:rPr>
          <w:t>Закона</w:t>
        </w:r>
      </w:hyperlink>
      <w:r>
        <w:t xml:space="preserve"> ЯО от 26.12.2022 N 84-з)</w:t>
      </w:r>
    </w:p>
    <w:p w:rsidR="00C43A68" w:rsidRDefault="00C43A68">
      <w:pPr>
        <w:pStyle w:val="ConsPlusNormal"/>
        <w:spacing w:before="220"/>
        <w:ind w:firstLine="540"/>
        <w:jc w:val="both"/>
      </w:pPr>
      <w:r>
        <w:t xml:space="preserve">11&lt;1&gt;. Утрата оснований для бесплатного предоставления гражданину земельного участка в собственность в соответствии с настоящим Законом является основанием для принятия </w:t>
      </w:r>
      <w:proofErr w:type="gramStart"/>
      <w:r>
        <w:t>решения</w:t>
      </w:r>
      <w:proofErr w:type="gramEnd"/>
      <w:r>
        <w:t xml:space="preserve"> уполномоченным органом об отказе в предоставлении гражданину земельного участка в собственность.</w:t>
      </w:r>
    </w:p>
    <w:p w:rsidR="00C43A68" w:rsidRDefault="00C43A68">
      <w:pPr>
        <w:pStyle w:val="ConsPlusNormal"/>
        <w:jc w:val="both"/>
      </w:pPr>
      <w:r>
        <w:t xml:space="preserve">(часть 11&lt;1&gt; введена </w:t>
      </w:r>
      <w:hyperlink r:id="rId108">
        <w:r>
          <w:rPr>
            <w:color w:val="0000FF"/>
          </w:rPr>
          <w:t>Законом</w:t>
        </w:r>
      </w:hyperlink>
      <w:r>
        <w:t xml:space="preserve"> ЯО от 14.07.2015 N 69-з)</w:t>
      </w:r>
    </w:p>
    <w:p w:rsidR="00C43A68" w:rsidRDefault="00C43A68">
      <w:pPr>
        <w:pStyle w:val="ConsPlusNormal"/>
        <w:spacing w:before="220"/>
        <w:ind w:firstLine="540"/>
        <w:jc w:val="both"/>
      </w:pPr>
      <w:r>
        <w:t>12. Информация о ходе и сроках рассмотрения заявления не позднее одного рабочего дня, следующего за днем поступления заявления, размещается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w:t>
      </w:r>
    </w:p>
    <w:p w:rsidR="00C43A68" w:rsidRDefault="00C43A68">
      <w:pPr>
        <w:pStyle w:val="ConsPlusNormal"/>
        <w:jc w:val="both"/>
      </w:pPr>
      <w:r>
        <w:t>(</w:t>
      </w:r>
      <w:proofErr w:type="gramStart"/>
      <w:r>
        <w:t>в</w:t>
      </w:r>
      <w:proofErr w:type="gramEnd"/>
      <w:r>
        <w:t xml:space="preserve"> ред. Законов ЯО от 14.07.2015 </w:t>
      </w:r>
      <w:hyperlink r:id="rId109">
        <w:r>
          <w:rPr>
            <w:color w:val="0000FF"/>
          </w:rPr>
          <w:t>N 69-з</w:t>
        </w:r>
      </w:hyperlink>
      <w:r>
        <w:t xml:space="preserve">, от 06.03.2020 </w:t>
      </w:r>
      <w:hyperlink r:id="rId110">
        <w:r>
          <w:rPr>
            <w:color w:val="0000FF"/>
          </w:rPr>
          <w:t>N 10-з</w:t>
        </w:r>
      </w:hyperlink>
      <w:r>
        <w:t>)</w:t>
      </w:r>
    </w:p>
    <w:p w:rsidR="00C43A68" w:rsidRDefault="00C43A68">
      <w:pPr>
        <w:pStyle w:val="ConsPlusNormal"/>
        <w:spacing w:before="220"/>
        <w:ind w:firstLine="540"/>
        <w:jc w:val="both"/>
      </w:pPr>
      <w:r>
        <w:t xml:space="preserve">13. </w:t>
      </w:r>
      <w:proofErr w:type="gramStart"/>
      <w:r>
        <w:t xml:space="preserve">В случае наличия свободных земельных участков, находящихся в собственности Ярославской области, такие участки могут быть переданы безвозмездно в муниципальную собственность в целях их предоставления бесплатно в собственность гражданам, указанным в </w:t>
      </w:r>
      <w:hyperlink w:anchor="P57">
        <w:r>
          <w:rPr>
            <w:color w:val="0000FF"/>
          </w:rPr>
          <w:t>частях 2</w:t>
        </w:r>
      </w:hyperlink>
      <w:r>
        <w:t xml:space="preserve"> - </w:t>
      </w:r>
      <w:hyperlink w:anchor="P76">
        <w:r>
          <w:rPr>
            <w:color w:val="0000FF"/>
          </w:rPr>
          <w:t>4 статьи 2</w:t>
        </w:r>
      </w:hyperlink>
      <w:r>
        <w:t xml:space="preserve"> настоящего Закона, а также в положениях закона Ярославской области, предусмотренного </w:t>
      </w:r>
      <w:hyperlink w:anchor="P40">
        <w:r>
          <w:rPr>
            <w:color w:val="0000FF"/>
          </w:rPr>
          <w:t>частью 5&lt;1&gt; статьи 1</w:t>
        </w:r>
      </w:hyperlink>
      <w:r>
        <w:t xml:space="preserve"> настоящего Закона.</w:t>
      </w:r>
      <w:proofErr w:type="gramEnd"/>
    </w:p>
    <w:p w:rsidR="00C43A68" w:rsidRDefault="00C43A68">
      <w:pPr>
        <w:pStyle w:val="ConsPlusNormal"/>
        <w:jc w:val="both"/>
      </w:pPr>
      <w:r>
        <w:t>(</w:t>
      </w:r>
      <w:proofErr w:type="gramStart"/>
      <w:r>
        <w:t>в</w:t>
      </w:r>
      <w:proofErr w:type="gramEnd"/>
      <w:r>
        <w:t xml:space="preserve"> ред. Законов ЯО от 14.07.2015 </w:t>
      </w:r>
      <w:hyperlink r:id="rId111">
        <w:r>
          <w:rPr>
            <w:color w:val="0000FF"/>
          </w:rPr>
          <w:t>N 69-з</w:t>
        </w:r>
      </w:hyperlink>
      <w:r>
        <w:t xml:space="preserve">, от 22.12.2016 </w:t>
      </w:r>
      <w:hyperlink r:id="rId112">
        <w:r>
          <w:rPr>
            <w:color w:val="0000FF"/>
          </w:rPr>
          <w:t>N 91-з</w:t>
        </w:r>
      </w:hyperlink>
      <w:r>
        <w:t xml:space="preserve">, от 25.12.2023 </w:t>
      </w:r>
      <w:hyperlink r:id="rId113">
        <w:r>
          <w:rPr>
            <w:color w:val="0000FF"/>
          </w:rPr>
          <w:t>N 86-з</w:t>
        </w:r>
      </w:hyperlink>
      <w:r>
        <w:t>)</w:t>
      </w:r>
    </w:p>
    <w:p w:rsidR="00C43A68" w:rsidRDefault="00C43A68">
      <w:pPr>
        <w:pStyle w:val="ConsPlusNormal"/>
        <w:jc w:val="both"/>
      </w:pPr>
    </w:p>
    <w:p w:rsidR="00C43A68" w:rsidRDefault="00C43A68">
      <w:pPr>
        <w:pStyle w:val="ConsPlusTitle"/>
        <w:ind w:firstLine="540"/>
        <w:jc w:val="both"/>
        <w:outlineLvl w:val="0"/>
      </w:pPr>
      <w:bookmarkStart w:id="19" w:name="P184"/>
      <w:bookmarkEnd w:id="19"/>
      <w:r>
        <w:t>Статья 2&lt;3&gt;. Порядок восстановления граждан на учете в качестве имеющих право на бесплатное предоставление в собственность земельного участка</w:t>
      </w:r>
    </w:p>
    <w:p w:rsidR="00C43A68" w:rsidRDefault="00C43A68">
      <w:pPr>
        <w:pStyle w:val="ConsPlusNormal"/>
        <w:ind w:firstLine="540"/>
        <w:jc w:val="both"/>
      </w:pPr>
      <w:r>
        <w:t>(</w:t>
      </w:r>
      <w:proofErr w:type="gramStart"/>
      <w:r>
        <w:t>введена</w:t>
      </w:r>
      <w:proofErr w:type="gramEnd"/>
      <w:r>
        <w:t xml:space="preserve"> </w:t>
      </w:r>
      <w:hyperlink r:id="rId114">
        <w:r>
          <w:rPr>
            <w:color w:val="0000FF"/>
          </w:rPr>
          <w:t>Законом</w:t>
        </w:r>
      </w:hyperlink>
      <w:r>
        <w:t xml:space="preserve"> ЯО от 09.06.2016 N 31-з)</w:t>
      </w:r>
    </w:p>
    <w:p w:rsidR="00C43A68" w:rsidRDefault="00C43A68">
      <w:pPr>
        <w:pStyle w:val="ConsPlusNormal"/>
        <w:jc w:val="both"/>
      </w:pPr>
    </w:p>
    <w:p w:rsidR="00C43A68" w:rsidRDefault="00C43A68">
      <w:pPr>
        <w:pStyle w:val="ConsPlusNormal"/>
        <w:ind w:firstLine="540"/>
        <w:jc w:val="both"/>
      </w:pPr>
      <w:r>
        <w:t xml:space="preserve">1. </w:t>
      </w:r>
      <w:proofErr w:type="gramStart"/>
      <w:r>
        <w:t xml:space="preserve">Граждане, указанные в </w:t>
      </w:r>
      <w:hyperlink w:anchor="P42">
        <w:r>
          <w:rPr>
            <w:color w:val="0000FF"/>
          </w:rPr>
          <w:t>части 5 статьи 1</w:t>
        </w:r>
      </w:hyperlink>
      <w:r>
        <w:t xml:space="preserve"> настоящего Закона (далее в настоящей статье - граждане), восстанавливаются на учете в качестве имеющих право на бесплатное предоставление в собственность земельного участка органом местного самоуправления муниципального образования Ярославской области, уполномоченным на управление и распоряжение земельными участками (далее в настоящей статье - уполномоченный орган местного самоуправления), на основании заявления о восстановлении на таком учете (далее - заявление</w:t>
      </w:r>
      <w:proofErr w:type="gramEnd"/>
      <w:r>
        <w:t xml:space="preserve"> о восстановлении).</w:t>
      </w:r>
    </w:p>
    <w:p w:rsidR="00C43A68" w:rsidRDefault="00C43A68">
      <w:pPr>
        <w:pStyle w:val="ConsPlusNormal"/>
        <w:spacing w:before="220"/>
        <w:ind w:firstLine="540"/>
        <w:jc w:val="both"/>
      </w:pPr>
      <w:r>
        <w:t>Заявление о восстановлении направляется в уполномоченный орган местного самоуправления городского округа Ярославской области, в котором граждане состояли на учете.</w:t>
      </w:r>
    </w:p>
    <w:p w:rsidR="00C43A68" w:rsidRDefault="00C43A68">
      <w:pPr>
        <w:pStyle w:val="ConsPlusNormal"/>
        <w:spacing w:before="220"/>
        <w:ind w:firstLine="540"/>
        <w:jc w:val="both"/>
      </w:pPr>
      <w:r>
        <w:t xml:space="preserve">Граждане, состоявшие на учете в муниципальных районах Ярославской области, заявление о восстановлении направляют в уполномоченный орган местного самоуправления одного из тех </w:t>
      </w:r>
      <w:r>
        <w:lastRenderedPageBreak/>
        <w:t>муниципальных образований в пределах соответствующего муниципального района, которые были указаны в заявлении.</w:t>
      </w:r>
    </w:p>
    <w:p w:rsidR="00C43A68" w:rsidRDefault="00C43A68">
      <w:pPr>
        <w:pStyle w:val="ConsPlusNormal"/>
        <w:spacing w:before="220"/>
        <w:ind w:firstLine="540"/>
        <w:jc w:val="both"/>
      </w:pPr>
      <w:r>
        <w:t>Если в заявлении отдельные муниципальные образования не указывались, заявление о восстановлении направляется в уполномоченный орган местного самоуправления любого муниципального образования в пределах соответствующего муниципального района.</w:t>
      </w:r>
    </w:p>
    <w:p w:rsidR="00C43A68" w:rsidRDefault="00C43A68">
      <w:pPr>
        <w:pStyle w:val="ConsPlusNormal"/>
        <w:spacing w:before="220"/>
        <w:ind w:firstLine="540"/>
        <w:jc w:val="both"/>
      </w:pPr>
      <w:r>
        <w:t>2. Форма заявления о восстановлении и порядок его рассмотрения, порядок проведения проверки достоверности сведений, указанных в заявлении о восстановлении, определяются Правительством Ярославской области.</w:t>
      </w:r>
    </w:p>
    <w:p w:rsidR="00C43A68" w:rsidRDefault="00C43A68">
      <w:pPr>
        <w:pStyle w:val="ConsPlusNormal"/>
        <w:spacing w:before="220"/>
        <w:ind w:firstLine="540"/>
        <w:jc w:val="both"/>
      </w:pPr>
      <w:r>
        <w:t>Форма заявления о восстановлении размещается на официальном сайте уполномоченного органа местного самоуправления в информационно-телекоммуникационной сети Интернет.</w:t>
      </w:r>
    </w:p>
    <w:p w:rsidR="00C43A68" w:rsidRDefault="00C43A68">
      <w:pPr>
        <w:pStyle w:val="ConsPlusNormal"/>
        <w:spacing w:before="220"/>
        <w:ind w:firstLine="540"/>
        <w:jc w:val="both"/>
      </w:pPr>
      <w:bookmarkStart w:id="20" w:name="P193"/>
      <w:bookmarkEnd w:id="20"/>
      <w:r>
        <w:t>3. К заявлению о восстановлении прилагаются следующие документы:</w:t>
      </w:r>
    </w:p>
    <w:p w:rsidR="00C43A68" w:rsidRDefault="00C43A68">
      <w:pPr>
        <w:pStyle w:val="ConsPlusNormal"/>
        <w:spacing w:before="220"/>
        <w:ind w:firstLine="540"/>
        <w:jc w:val="both"/>
      </w:pPr>
      <w:r>
        <w:t>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C43A68" w:rsidRDefault="00C43A68">
      <w:pPr>
        <w:pStyle w:val="ConsPlusNormal"/>
        <w:spacing w:before="220"/>
        <w:ind w:firstLine="540"/>
        <w:jc w:val="both"/>
      </w:pPr>
      <w:r>
        <w:t>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p>
    <w:p w:rsidR="00C43A68" w:rsidRDefault="00C43A68">
      <w:pPr>
        <w:pStyle w:val="ConsPlusNormal"/>
        <w:spacing w:before="220"/>
        <w:ind w:firstLine="540"/>
        <w:jc w:val="both"/>
      </w:pPr>
      <w:r>
        <w:t>копия документа, подтверждающего изменение фамилии, имени, отчества гражданина в случае, если в документах, приложенных к заявлению о восстановлении, указанные сведения не совпадают.</w:t>
      </w:r>
    </w:p>
    <w:p w:rsidR="00C43A68" w:rsidRDefault="00C43A68">
      <w:pPr>
        <w:pStyle w:val="ConsPlusNormal"/>
        <w:spacing w:before="220"/>
        <w:ind w:firstLine="540"/>
        <w:jc w:val="both"/>
      </w:pPr>
      <w:r>
        <w:t>Гражданин вправе представить и иные документы, имеющие значение для рассмотрения заявления о восстановлении.</w:t>
      </w:r>
    </w:p>
    <w:p w:rsidR="00C43A68" w:rsidRDefault="00C43A68">
      <w:pPr>
        <w:pStyle w:val="ConsPlusNormal"/>
        <w:spacing w:before="220"/>
        <w:ind w:firstLine="540"/>
        <w:jc w:val="both"/>
      </w:pPr>
      <w:r>
        <w:t>4. Заявление о восстановлении регистрируется в порядке, установленном для регистрации входящих документов в уполномоченном органе местного самоуправления, с указанием даты и времени получения заявления о восстановлении и прилагаемых документов.</w:t>
      </w:r>
    </w:p>
    <w:p w:rsidR="00C43A68" w:rsidRDefault="00C43A68">
      <w:pPr>
        <w:pStyle w:val="ConsPlusNormal"/>
        <w:spacing w:before="220"/>
        <w:ind w:firstLine="540"/>
        <w:jc w:val="both"/>
      </w:pPr>
      <w:r>
        <w:t>5. Уполномоченный орган местного самоуправления в течение тридцати календарных дней со дня регистрации заявления о восстановлении рассматривает его, проводит проверку достоверности указанных в заявлении о восстановлении и прилагаемых документах сведений, принимает решение о восстановлении гражданина на учете по дате постановки его на учет или об отказе в восстановлении гражданина на учете.</w:t>
      </w:r>
    </w:p>
    <w:p w:rsidR="00C43A68" w:rsidRDefault="00C43A68">
      <w:pPr>
        <w:pStyle w:val="ConsPlusNormal"/>
        <w:spacing w:before="220"/>
        <w:ind w:firstLine="540"/>
        <w:jc w:val="both"/>
      </w:pPr>
      <w:r>
        <w:t>В случае принятия решения об отказе в восстановлении гражданина на учете уполномоченный орган местного самоуправления направляет (вручает) гражданину данное решение в течение семи календарных дней со дня его принятия.</w:t>
      </w:r>
    </w:p>
    <w:p w:rsidR="00C43A68" w:rsidRDefault="00C43A68">
      <w:pPr>
        <w:pStyle w:val="ConsPlusNormal"/>
        <w:spacing w:before="220"/>
        <w:ind w:firstLine="540"/>
        <w:jc w:val="both"/>
      </w:pPr>
      <w:r>
        <w:t>6. Основаниями для принятия решения об отказе в восстановлении гражданина на учете являются:</w:t>
      </w:r>
    </w:p>
    <w:p w:rsidR="00C43A68" w:rsidRDefault="00C43A68">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93">
        <w:r>
          <w:rPr>
            <w:color w:val="0000FF"/>
          </w:rPr>
          <w:t>части 3</w:t>
        </w:r>
      </w:hyperlink>
      <w:r>
        <w:t xml:space="preserve"> настоящей статьи;</w:t>
      </w:r>
    </w:p>
    <w:p w:rsidR="00C43A68" w:rsidRDefault="00C43A68">
      <w:pPr>
        <w:pStyle w:val="ConsPlusNormal"/>
        <w:spacing w:before="220"/>
        <w:ind w:firstLine="540"/>
        <w:jc w:val="both"/>
      </w:pPr>
      <w:r>
        <w:t>2) недостоверность сведений, указанных в заявлении о восстановлении или прилагаемых документах;</w:t>
      </w:r>
    </w:p>
    <w:p w:rsidR="00C43A68" w:rsidRDefault="00C43A68">
      <w:pPr>
        <w:pStyle w:val="ConsPlusNormal"/>
        <w:spacing w:before="220"/>
        <w:ind w:firstLine="540"/>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C43A68" w:rsidRDefault="00C43A68">
      <w:pPr>
        <w:pStyle w:val="ConsPlusNormal"/>
        <w:spacing w:before="220"/>
        <w:ind w:firstLine="540"/>
        <w:jc w:val="both"/>
      </w:pPr>
      <w:r>
        <w:t xml:space="preserve">4) принятие решения о восстановлении гражданина на учете уполномоченным органом </w:t>
      </w:r>
      <w:r>
        <w:lastRenderedPageBreak/>
        <w:t>иного муниципального образования Ярославской области;</w:t>
      </w:r>
    </w:p>
    <w:p w:rsidR="00C43A68" w:rsidRDefault="00C43A68">
      <w:pPr>
        <w:pStyle w:val="ConsPlusNormal"/>
        <w:spacing w:before="220"/>
        <w:ind w:firstLine="540"/>
        <w:jc w:val="both"/>
      </w:pPr>
      <w:r>
        <w:t>5) поступление заявления о восстановлении от лица, не уполномоченного в установленном законодательством порядке на подачу заявления о восстановлении или не являющегося законным представителем гражданина, имеющего право на бесплатное предоставление в собственность земельного участка.</w:t>
      </w:r>
    </w:p>
    <w:p w:rsidR="00C43A68" w:rsidRDefault="00C43A68">
      <w:pPr>
        <w:pStyle w:val="ConsPlusNormal"/>
        <w:spacing w:before="220"/>
        <w:ind w:firstLine="540"/>
        <w:jc w:val="both"/>
      </w:pPr>
      <w:r>
        <w:t>7. В случае принятия решения о восстановлении гражданина на учете уполномоченный орган местного самоуправления вносит сведения о гражданине в Книгу учета в соответствии с датой постановки его на учет, о чем гражданину направляется (вручается) уведомление в течение семи календарных дней со дня принятия указанного решения.</w:t>
      </w:r>
    </w:p>
    <w:p w:rsidR="00C43A68" w:rsidRDefault="00C43A68">
      <w:pPr>
        <w:pStyle w:val="ConsPlusNormal"/>
        <w:spacing w:before="220"/>
        <w:ind w:firstLine="540"/>
        <w:jc w:val="both"/>
      </w:pPr>
      <w:r>
        <w:t>Если в соответствии с датой постановки на учет очередь гражданина прошла, то он восстанавливается на учете в Книге учета под первым номером.</w:t>
      </w:r>
    </w:p>
    <w:p w:rsidR="00C43A68" w:rsidRDefault="00C43A68">
      <w:pPr>
        <w:pStyle w:val="ConsPlusNormal"/>
        <w:spacing w:before="220"/>
        <w:ind w:firstLine="540"/>
        <w:jc w:val="both"/>
      </w:pPr>
      <w:r>
        <w:t>8. В случае</w:t>
      </w:r>
      <w:proofErr w:type="gramStart"/>
      <w:r>
        <w:t>,</w:t>
      </w:r>
      <w:proofErr w:type="gramEnd"/>
      <w:r>
        <w:t xml:space="preserve"> если гражданин имеет намерение приобрести земельный участок, имеющий иные характеристики, чем указывалось в заявлении о постановке его на учет, в том числе желает уточнить местоположение и (или) цель использования земельного участка, он вправе обратиться в уполномоченный орган местного самоуправления по месту нахождения земельного участка с заявлением.</w:t>
      </w:r>
    </w:p>
    <w:p w:rsidR="00C43A68" w:rsidRDefault="00C43A68">
      <w:pPr>
        <w:pStyle w:val="ConsPlusNormal"/>
        <w:spacing w:before="220"/>
        <w:ind w:firstLine="540"/>
        <w:jc w:val="both"/>
      </w:pPr>
      <w:r>
        <w:t xml:space="preserve">Уполномоченный орган местного самоуправления в порядке, установленном </w:t>
      </w:r>
      <w:hyperlink w:anchor="P101">
        <w:r>
          <w:rPr>
            <w:color w:val="0000FF"/>
          </w:rPr>
          <w:t>статьей 2&lt;2&gt;</w:t>
        </w:r>
      </w:hyperlink>
      <w:r>
        <w:t xml:space="preserve"> настоящего Закона, принимает решение о принятии гражданина на учет или об отказе в принятии гражданина на учет.</w:t>
      </w:r>
    </w:p>
    <w:p w:rsidR="00C43A68" w:rsidRDefault="00C43A68">
      <w:pPr>
        <w:pStyle w:val="ConsPlusNormal"/>
        <w:spacing w:before="220"/>
        <w:ind w:firstLine="540"/>
        <w:jc w:val="both"/>
      </w:pPr>
      <w:r>
        <w:t>В случае принятия гражданина на учет ему присваивается порядковый номер в конце очереди в Книге учета.</w:t>
      </w:r>
    </w:p>
    <w:p w:rsidR="00C43A68" w:rsidRDefault="00C43A68">
      <w:pPr>
        <w:pStyle w:val="ConsPlusNormal"/>
        <w:jc w:val="both"/>
      </w:pPr>
    </w:p>
    <w:p w:rsidR="00C43A68" w:rsidRDefault="00C43A68">
      <w:pPr>
        <w:pStyle w:val="ConsPlusTitle"/>
        <w:ind w:firstLine="540"/>
        <w:jc w:val="both"/>
        <w:outlineLvl w:val="0"/>
      </w:pPr>
      <w:r>
        <w:t>Статья 3. Максимальные и минимальные размеры земельных участков, предоставляемых гражданам в собственность бесплатно</w:t>
      </w:r>
    </w:p>
    <w:p w:rsidR="00C43A68" w:rsidRDefault="00C43A68">
      <w:pPr>
        <w:pStyle w:val="ConsPlusNormal"/>
        <w:jc w:val="both"/>
      </w:pPr>
      <w:r>
        <w:t xml:space="preserve">(в ред. </w:t>
      </w:r>
      <w:hyperlink r:id="rId115">
        <w:r>
          <w:rPr>
            <w:color w:val="0000FF"/>
          </w:rPr>
          <w:t>Закона</w:t>
        </w:r>
      </w:hyperlink>
      <w:r>
        <w:t xml:space="preserve"> ЯО от 28.11.2011 N 44-з)</w:t>
      </w:r>
    </w:p>
    <w:p w:rsidR="00C43A68" w:rsidRDefault="00C43A68">
      <w:pPr>
        <w:pStyle w:val="ConsPlusNormal"/>
        <w:jc w:val="both"/>
      </w:pPr>
    </w:p>
    <w:p w:rsidR="00C43A68" w:rsidRDefault="00C43A68">
      <w:pPr>
        <w:pStyle w:val="ConsPlusNormal"/>
        <w:ind w:firstLine="540"/>
        <w:jc w:val="both"/>
      </w:pPr>
      <w:r>
        <w:t xml:space="preserve">1. Площадь земельных участков, предоставляемых гражданам в собственность бесплатно в соответствии со </w:t>
      </w:r>
      <w:hyperlink w:anchor="P47">
        <w:r>
          <w:rPr>
            <w:color w:val="0000FF"/>
          </w:rPr>
          <w:t>статьей 2</w:t>
        </w:r>
      </w:hyperlink>
      <w:r>
        <w:t xml:space="preserve"> настоящего Закона, не может превышать максимальных размеров, установленных в соответствии с </w:t>
      </w:r>
      <w:hyperlink w:anchor="P218">
        <w:r>
          <w:rPr>
            <w:color w:val="0000FF"/>
          </w:rPr>
          <w:t>частями 2</w:t>
        </w:r>
      </w:hyperlink>
      <w:r>
        <w:t xml:space="preserve"> и </w:t>
      </w:r>
      <w:hyperlink w:anchor="P219">
        <w:r>
          <w:rPr>
            <w:color w:val="0000FF"/>
          </w:rPr>
          <w:t>3</w:t>
        </w:r>
      </w:hyperlink>
      <w:r>
        <w:t xml:space="preserve"> настоящей статьи.</w:t>
      </w:r>
    </w:p>
    <w:p w:rsidR="00C43A68" w:rsidRDefault="00C43A68">
      <w:pPr>
        <w:pStyle w:val="ConsPlusNormal"/>
        <w:jc w:val="both"/>
      </w:pPr>
      <w:r>
        <w:t>(</w:t>
      </w:r>
      <w:proofErr w:type="gramStart"/>
      <w:r>
        <w:t>в</w:t>
      </w:r>
      <w:proofErr w:type="gramEnd"/>
      <w:r>
        <w:t xml:space="preserve"> ред. Законов ЯО от 28.11.2011 </w:t>
      </w:r>
      <w:hyperlink r:id="rId116">
        <w:r>
          <w:rPr>
            <w:color w:val="0000FF"/>
          </w:rPr>
          <w:t>N 44-з</w:t>
        </w:r>
      </w:hyperlink>
      <w:r>
        <w:t xml:space="preserve">, от 14.07.2015 </w:t>
      </w:r>
      <w:hyperlink r:id="rId117">
        <w:r>
          <w:rPr>
            <w:color w:val="0000FF"/>
          </w:rPr>
          <w:t>N 69-з</w:t>
        </w:r>
      </w:hyperlink>
      <w:r>
        <w:t>)</w:t>
      </w:r>
    </w:p>
    <w:p w:rsidR="00C43A68" w:rsidRDefault="00C43A68">
      <w:pPr>
        <w:pStyle w:val="ConsPlusNormal"/>
        <w:spacing w:before="220"/>
        <w:ind w:firstLine="540"/>
        <w:jc w:val="both"/>
      </w:pPr>
      <w:bookmarkStart w:id="21" w:name="P218"/>
      <w:bookmarkEnd w:id="21"/>
      <w:r>
        <w:t>2. Максимальные размеры земельных участков, предоставляемых гражданам в собственность бесплатно из земель, находящихся в федеральной собственности, устанавливаются федеральными законами.</w:t>
      </w:r>
    </w:p>
    <w:p w:rsidR="00C43A68" w:rsidRDefault="00C43A68">
      <w:pPr>
        <w:pStyle w:val="ConsPlusNormal"/>
        <w:spacing w:before="220"/>
        <w:ind w:firstLine="540"/>
        <w:jc w:val="both"/>
      </w:pPr>
      <w:bookmarkStart w:id="22" w:name="P219"/>
      <w:bookmarkEnd w:id="22"/>
      <w:r>
        <w:t xml:space="preserve">3. Максимальные размеры земельных участков, предоставляемых гражданам в собственность бесплатно в соответствии со </w:t>
      </w:r>
      <w:hyperlink w:anchor="P47">
        <w:r>
          <w:rPr>
            <w:color w:val="0000FF"/>
          </w:rPr>
          <w:t>статьей 2</w:t>
        </w:r>
      </w:hyperlink>
      <w:r>
        <w:t xml:space="preserve"> настоящего Закона, составляют:</w:t>
      </w:r>
    </w:p>
    <w:p w:rsidR="00C43A68" w:rsidRDefault="00C43A68">
      <w:pPr>
        <w:pStyle w:val="ConsPlusNormal"/>
        <w:jc w:val="both"/>
      </w:pPr>
      <w:r>
        <w:t xml:space="preserve">(в ред. </w:t>
      </w:r>
      <w:hyperlink r:id="rId118">
        <w:r>
          <w:rPr>
            <w:color w:val="0000FF"/>
          </w:rPr>
          <w:t>Закона</w:t>
        </w:r>
      </w:hyperlink>
      <w:r>
        <w:t xml:space="preserve"> ЯО от 14.07.2015 N 69-з)</w:t>
      </w:r>
    </w:p>
    <w:p w:rsidR="00C43A68" w:rsidRDefault="00C43A68">
      <w:pPr>
        <w:pStyle w:val="ConsPlusNormal"/>
        <w:spacing w:before="220"/>
        <w:ind w:firstLine="540"/>
        <w:jc w:val="both"/>
      </w:pPr>
      <w:r>
        <w:t>1) для индивидуального жилищного строительства и эксплуатации индивидуального жилого дома - 0,25 га;</w:t>
      </w:r>
    </w:p>
    <w:p w:rsidR="00C43A68" w:rsidRDefault="00C43A68">
      <w:pPr>
        <w:pStyle w:val="ConsPlusNormal"/>
        <w:spacing w:before="220"/>
        <w:ind w:firstLine="540"/>
        <w:jc w:val="both"/>
      </w:pPr>
      <w:r>
        <w:t>2) для ведения личного подсобного хозяйства - 0,4 га;</w:t>
      </w:r>
    </w:p>
    <w:p w:rsidR="00C43A68" w:rsidRDefault="00C43A68">
      <w:pPr>
        <w:pStyle w:val="ConsPlusNormal"/>
        <w:spacing w:before="220"/>
        <w:ind w:firstLine="540"/>
        <w:jc w:val="both"/>
      </w:pPr>
      <w:r>
        <w:t xml:space="preserve">3) утратил силу. - </w:t>
      </w:r>
      <w:hyperlink r:id="rId119">
        <w:r>
          <w:rPr>
            <w:color w:val="0000FF"/>
          </w:rPr>
          <w:t>Закон</w:t>
        </w:r>
      </w:hyperlink>
      <w:r>
        <w:t xml:space="preserve"> ЯО от 25.02.2019 N 5-з;</w:t>
      </w:r>
    </w:p>
    <w:p w:rsidR="00C43A68" w:rsidRDefault="00C43A68">
      <w:pPr>
        <w:pStyle w:val="ConsPlusNormal"/>
        <w:spacing w:before="220"/>
        <w:ind w:firstLine="540"/>
        <w:jc w:val="both"/>
      </w:pPr>
      <w:r>
        <w:t>4) для ведения огородничества для собственных нужд - 0,25 га;</w:t>
      </w:r>
    </w:p>
    <w:p w:rsidR="00C43A68" w:rsidRDefault="00C43A68">
      <w:pPr>
        <w:pStyle w:val="ConsPlusNormal"/>
        <w:jc w:val="both"/>
      </w:pPr>
      <w:r>
        <w:t xml:space="preserve">(в ред. Законов ЯО от 25.02.2019 </w:t>
      </w:r>
      <w:hyperlink r:id="rId120">
        <w:r>
          <w:rPr>
            <w:color w:val="0000FF"/>
          </w:rPr>
          <w:t>N 5-з</w:t>
        </w:r>
      </w:hyperlink>
      <w:r>
        <w:t xml:space="preserve">, от 28.11.2022 </w:t>
      </w:r>
      <w:hyperlink r:id="rId121">
        <w:r>
          <w:rPr>
            <w:color w:val="0000FF"/>
          </w:rPr>
          <w:t>N 63-з</w:t>
        </w:r>
      </w:hyperlink>
      <w:r>
        <w:t>)</w:t>
      </w:r>
    </w:p>
    <w:p w:rsidR="00C43A68" w:rsidRDefault="00C43A68">
      <w:pPr>
        <w:pStyle w:val="ConsPlusNormal"/>
        <w:spacing w:before="220"/>
        <w:ind w:firstLine="540"/>
        <w:jc w:val="both"/>
      </w:pPr>
      <w:r>
        <w:t>5) для ведения садоводства для собственных нужд - 0,25 га.</w:t>
      </w:r>
    </w:p>
    <w:p w:rsidR="00C43A68" w:rsidRDefault="00C43A68">
      <w:pPr>
        <w:pStyle w:val="ConsPlusNormal"/>
        <w:jc w:val="both"/>
      </w:pPr>
      <w:r>
        <w:lastRenderedPageBreak/>
        <w:t xml:space="preserve">(в ред. Законов ЯО от 25.02.2019 </w:t>
      </w:r>
      <w:hyperlink r:id="rId122">
        <w:r>
          <w:rPr>
            <w:color w:val="0000FF"/>
          </w:rPr>
          <w:t>N 5-з</w:t>
        </w:r>
      </w:hyperlink>
      <w:r>
        <w:t xml:space="preserve">, от 28.11.2022 </w:t>
      </w:r>
      <w:hyperlink r:id="rId123">
        <w:r>
          <w:rPr>
            <w:color w:val="0000FF"/>
          </w:rPr>
          <w:t>N 63-з</w:t>
        </w:r>
      </w:hyperlink>
      <w:r>
        <w:t>)</w:t>
      </w:r>
    </w:p>
    <w:p w:rsidR="00C43A68" w:rsidRDefault="00C43A68">
      <w:pPr>
        <w:pStyle w:val="ConsPlusNormal"/>
        <w:spacing w:before="220"/>
        <w:ind w:firstLine="540"/>
        <w:jc w:val="both"/>
      </w:pPr>
      <w:bookmarkStart w:id="23" w:name="P228"/>
      <w:bookmarkEnd w:id="23"/>
      <w:r>
        <w:t xml:space="preserve">4. Утратила силу. - </w:t>
      </w:r>
      <w:hyperlink r:id="rId124">
        <w:r>
          <w:rPr>
            <w:color w:val="0000FF"/>
          </w:rPr>
          <w:t>Закон</w:t>
        </w:r>
      </w:hyperlink>
      <w:r>
        <w:t xml:space="preserve"> ЯО от 14.07.2015 N 69-з.</w:t>
      </w:r>
    </w:p>
    <w:p w:rsidR="00C43A68" w:rsidRDefault="00C43A68">
      <w:pPr>
        <w:pStyle w:val="ConsPlusNormal"/>
        <w:spacing w:before="220"/>
        <w:ind w:firstLine="540"/>
        <w:jc w:val="both"/>
      </w:pPr>
      <w:r>
        <w:t xml:space="preserve">5. Минимальные размеры земельных участков, предоставляемых гражданам в собственность бесплатно в соответствии со </w:t>
      </w:r>
      <w:hyperlink w:anchor="P47">
        <w:r>
          <w:rPr>
            <w:color w:val="0000FF"/>
          </w:rPr>
          <w:t>статьей 2</w:t>
        </w:r>
      </w:hyperlink>
      <w:r>
        <w:t xml:space="preserve"> настоящего Закона, составляют 0,04 га.</w:t>
      </w:r>
    </w:p>
    <w:p w:rsidR="00C43A68" w:rsidRDefault="00C43A68">
      <w:pPr>
        <w:pStyle w:val="ConsPlusNormal"/>
        <w:jc w:val="both"/>
      </w:pPr>
      <w:r>
        <w:t>(</w:t>
      </w:r>
      <w:proofErr w:type="gramStart"/>
      <w:r>
        <w:t>ч</w:t>
      </w:r>
      <w:proofErr w:type="gramEnd"/>
      <w:r>
        <w:t xml:space="preserve">асть 5 введена </w:t>
      </w:r>
      <w:hyperlink r:id="rId125">
        <w:r>
          <w:rPr>
            <w:color w:val="0000FF"/>
          </w:rPr>
          <w:t>Законом</w:t>
        </w:r>
      </w:hyperlink>
      <w:r>
        <w:t xml:space="preserve"> ЯО от 28.11.2011 N 44-з; в ред. </w:t>
      </w:r>
      <w:hyperlink r:id="rId126">
        <w:r>
          <w:rPr>
            <w:color w:val="0000FF"/>
          </w:rPr>
          <w:t>Закона</w:t>
        </w:r>
      </w:hyperlink>
      <w:r>
        <w:t xml:space="preserve"> ЯО от 14.07.2015 N 69-з)</w:t>
      </w:r>
    </w:p>
    <w:p w:rsidR="00C43A68" w:rsidRDefault="00C43A68">
      <w:pPr>
        <w:pStyle w:val="ConsPlusNormal"/>
        <w:jc w:val="both"/>
      </w:pPr>
    </w:p>
    <w:p w:rsidR="00C43A68" w:rsidRDefault="00C43A68">
      <w:pPr>
        <w:pStyle w:val="ConsPlusTitle"/>
        <w:ind w:firstLine="540"/>
        <w:jc w:val="both"/>
        <w:outlineLvl w:val="0"/>
      </w:pPr>
      <w:bookmarkStart w:id="24" w:name="P232"/>
      <w:bookmarkEnd w:id="24"/>
      <w:r>
        <w:t>Статья 3&lt;1&gt;. Единовременная денежная выплата взамен предоставления земельного участка в собственность бесплатно</w:t>
      </w:r>
    </w:p>
    <w:p w:rsidR="00C43A68" w:rsidRDefault="00C43A68">
      <w:pPr>
        <w:pStyle w:val="ConsPlusNormal"/>
        <w:ind w:firstLine="540"/>
        <w:jc w:val="both"/>
      </w:pPr>
      <w:r>
        <w:t>(</w:t>
      </w:r>
      <w:proofErr w:type="gramStart"/>
      <w:r>
        <w:t>введена</w:t>
      </w:r>
      <w:proofErr w:type="gramEnd"/>
      <w:r>
        <w:t xml:space="preserve"> </w:t>
      </w:r>
      <w:hyperlink r:id="rId127">
        <w:r>
          <w:rPr>
            <w:color w:val="0000FF"/>
          </w:rPr>
          <w:t>Законом</w:t>
        </w:r>
      </w:hyperlink>
      <w:r>
        <w:t xml:space="preserve"> ЯО от 26.12.2022 N 84-з)</w:t>
      </w:r>
    </w:p>
    <w:p w:rsidR="00C43A68" w:rsidRDefault="00C43A68">
      <w:pPr>
        <w:pStyle w:val="ConsPlusNormal"/>
        <w:jc w:val="both"/>
      </w:pPr>
    </w:p>
    <w:p w:rsidR="00C43A68" w:rsidRDefault="00C43A68">
      <w:pPr>
        <w:pStyle w:val="ConsPlusNormal"/>
        <w:ind w:firstLine="540"/>
        <w:jc w:val="both"/>
      </w:pPr>
      <w:r>
        <w:t xml:space="preserve">1. </w:t>
      </w:r>
      <w:proofErr w:type="gramStart"/>
      <w:r>
        <w:t>Граждане, имеющие трех и более детей, принятые на учет в качестве нуждающихся в жилых помещениях и учет в качестве имеющих право на бесплатное предоставление в собственность земельных участков для индивидуального жилищного строительства, имеют право на однократное предоставление им с их согласия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w:t>
      </w:r>
      <w:proofErr w:type="gramEnd"/>
      <w:r>
        <w:t xml:space="preserve"> бесплатно (далее - единовременная денежная выплата).</w:t>
      </w:r>
    </w:p>
    <w:p w:rsidR="00C43A68" w:rsidRDefault="00C43A68">
      <w:pPr>
        <w:pStyle w:val="ConsPlusNormal"/>
        <w:spacing w:before="220"/>
        <w:ind w:firstLine="540"/>
        <w:jc w:val="both"/>
      </w:pPr>
      <w:r>
        <w:t>Согласие гражданина на предоставление единовременной денежной выплаты оформляется в письменной форме за подписью данного гражданина.</w:t>
      </w:r>
    </w:p>
    <w:p w:rsidR="00C43A68" w:rsidRDefault="00C43A68">
      <w:pPr>
        <w:pStyle w:val="ConsPlusNormal"/>
        <w:spacing w:before="220"/>
        <w:ind w:firstLine="540"/>
        <w:jc w:val="both"/>
      </w:pPr>
      <w:r>
        <w:t>2. Единовременная денежная выплата предоставляется гражданину в соответствии с очередностью, определенной порядковым номером в Книге учета, независимо от наличия в Перечне земельных участков земельного участка, предлагаемого такому гражданину для его приобретения.</w:t>
      </w:r>
    </w:p>
    <w:p w:rsidR="00C43A68" w:rsidRDefault="00C43A68">
      <w:pPr>
        <w:pStyle w:val="ConsPlusNormal"/>
        <w:spacing w:before="220"/>
        <w:ind w:firstLine="540"/>
        <w:jc w:val="both"/>
      </w:pPr>
      <w:r>
        <w:t>3. Отказ гражданина от предоставления единовременной денежной выплаты не изменяет очередность предоставления ему земельного участка в собственность бесплатно.</w:t>
      </w:r>
    </w:p>
    <w:p w:rsidR="00C43A68" w:rsidRDefault="00C43A68">
      <w:pPr>
        <w:pStyle w:val="ConsPlusNormal"/>
        <w:spacing w:before="220"/>
        <w:ind w:firstLine="540"/>
        <w:jc w:val="both"/>
      </w:pPr>
      <w:r>
        <w:t>Гражданин сохраняет право на предоставление единовременной денежной выплаты до принятия решения о снятии его с учета в качестве имеющего право на бесплатное предоставление в собственность земельного участка.</w:t>
      </w:r>
    </w:p>
    <w:p w:rsidR="00C43A68" w:rsidRDefault="00C43A68">
      <w:pPr>
        <w:pStyle w:val="ConsPlusNormal"/>
        <w:spacing w:before="220"/>
        <w:ind w:firstLine="540"/>
        <w:jc w:val="both"/>
      </w:pPr>
      <w:bookmarkStart w:id="25" w:name="P240"/>
      <w:bookmarkEnd w:id="25"/>
      <w:r>
        <w:t>4. Единовременная денежная выплата используется по выбору гражданина для осуществления одного из следующих платежей:</w:t>
      </w:r>
    </w:p>
    <w:p w:rsidR="00C43A68" w:rsidRDefault="00C43A68">
      <w:pPr>
        <w:pStyle w:val="ConsPlusNormal"/>
        <w:spacing w:before="220"/>
        <w:ind w:firstLine="540"/>
        <w:jc w:val="both"/>
      </w:pPr>
      <w:r>
        <w:t>1) уплата гражданином покупной цены по договору купли-продажи жилого помещения;</w:t>
      </w:r>
    </w:p>
    <w:p w:rsidR="00C43A68" w:rsidRDefault="00C43A68">
      <w:pPr>
        <w:pStyle w:val="ConsPlusNormal"/>
        <w:spacing w:before="220"/>
        <w:ind w:firstLine="540"/>
        <w:jc w:val="both"/>
      </w:pPr>
      <w:r>
        <w:t>2) уплата гражданином покупной цены по договору купли-продажи земельного участка, вид разрешенного использования которого допускает строительство индивидуального жилого дома;</w:t>
      </w:r>
    </w:p>
    <w:p w:rsidR="00C43A68" w:rsidRDefault="00C43A68">
      <w:pPr>
        <w:pStyle w:val="ConsPlusNormal"/>
        <w:spacing w:before="220"/>
        <w:ind w:firstLine="540"/>
        <w:jc w:val="both"/>
      </w:pPr>
      <w:r>
        <w:t>3) уплата гражданином первоначального взноса при получении кредита (займа), в том числе ипотечного, на приобретение или строительство жилого помещения и (или) погашение гражданином основной суммы долга и уплата процентов по такому кредиту (займу);</w:t>
      </w:r>
    </w:p>
    <w:p w:rsidR="00C43A68" w:rsidRDefault="00C43A68">
      <w:pPr>
        <w:pStyle w:val="ConsPlusNormal"/>
        <w:spacing w:before="220"/>
        <w:ind w:firstLine="540"/>
        <w:jc w:val="both"/>
      </w:pPr>
      <w:r>
        <w:t>4) уплата гражданином цены договора участия в долевом строительстве, который предусматривает в качестве объекта долевого строительства жилое помещение.</w:t>
      </w:r>
    </w:p>
    <w:p w:rsidR="00C43A68" w:rsidRDefault="00C43A68">
      <w:pPr>
        <w:pStyle w:val="ConsPlusNormal"/>
        <w:spacing w:before="220"/>
        <w:ind w:firstLine="540"/>
        <w:jc w:val="both"/>
      </w:pPr>
      <w:r>
        <w:t xml:space="preserve">5. Гражданин при осуществлении платежей, указанных в </w:t>
      </w:r>
      <w:hyperlink w:anchor="P240">
        <w:r>
          <w:rPr>
            <w:color w:val="0000FF"/>
          </w:rPr>
          <w:t>части 4</w:t>
        </w:r>
      </w:hyperlink>
      <w:r>
        <w:t xml:space="preserve"> настоящей статьи, наряду с использованием единовременной денежной выплаты вправе дополнительно использовать собственные средства, кредитные и (или) иные заемные средства, а также средства, полученные по иным видам социальной поддержки.</w:t>
      </w:r>
    </w:p>
    <w:p w:rsidR="00C43A68" w:rsidRDefault="00C43A68">
      <w:pPr>
        <w:pStyle w:val="ConsPlusNormal"/>
        <w:spacing w:before="220"/>
        <w:ind w:firstLine="540"/>
        <w:jc w:val="both"/>
      </w:pPr>
      <w:r>
        <w:t xml:space="preserve">В случае если размер соответствующего платежа менее размера единовременной денежной выплаты, единовременная денежная выплата предоставляется в размере соответствующего </w:t>
      </w:r>
      <w:r>
        <w:lastRenderedPageBreak/>
        <w:t>платежа.</w:t>
      </w:r>
    </w:p>
    <w:p w:rsidR="00C43A68" w:rsidRDefault="00C43A68">
      <w:pPr>
        <w:pStyle w:val="ConsPlusNormal"/>
        <w:spacing w:before="220"/>
        <w:ind w:firstLine="540"/>
        <w:jc w:val="both"/>
      </w:pPr>
      <w:r>
        <w:t xml:space="preserve">6. Порядок предоставления единовременной денежной выплаты, порядок определения ее размера, орган исполнительной власти Ярославской области, осуществляющий предоставление единовременной денежной выплаты, </w:t>
      </w:r>
      <w:proofErr w:type="gramStart"/>
      <w:r>
        <w:t>контроль за</w:t>
      </w:r>
      <w:proofErr w:type="gramEnd"/>
      <w:r>
        <w:t xml:space="preserve"> использованием единовременной денежной выплаты, а также порядок его осуществления определяются Правительством Ярославской области с учетом положений настоящего Закона.</w:t>
      </w:r>
    </w:p>
    <w:p w:rsidR="00C43A68" w:rsidRDefault="00C43A68">
      <w:pPr>
        <w:pStyle w:val="ConsPlusNormal"/>
        <w:jc w:val="both"/>
      </w:pPr>
    </w:p>
    <w:p w:rsidR="00C43A68" w:rsidRDefault="00C43A68">
      <w:pPr>
        <w:pStyle w:val="ConsPlusTitle"/>
        <w:ind w:firstLine="540"/>
        <w:jc w:val="both"/>
        <w:outlineLvl w:val="0"/>
      </w:pPr>
      <w:r>
        <w:t>Статья 4. Заключительные положения</w:t>
      </w:r>
    </w:p>
    <w:p w:rsidR="00C43A68" w:rsidRDefault="00C43A68">
      <w:pPr>
        <w:pStyle w:val="ConsPlusNormal"/>
        <w:jc w:val="both"/>
      </w:pPr>
    </w:p>
    <w:p w:rsidR="00C43A68" w:rsidRDefault="00C43A68">
      <w:pPr>
        <w:pStyle w:val="ConsPlusNormal"/>
        <w:ind w:firstLine="540"/>
        <w:jc w:val="both"/>
      </w:pPr>
      <w:r>
        <w:t>1. Настоящий Закон вступает в силу через 10 дней после его официального опубликования.</w:t>
      </w:r>
    </w:p>
    <w:p w:rsidR="00C43A68" w:rsidRDefault="00C43A68">
      <w:pPr>
        <w:pStyle w:val="ConsPlusNormal"/>
        <w:spacing w:before="220"/>
        <w:ind w:firstLine="540"/>
        <w:jc w:val="both"/>
      </w:pPr>
      <w:r>
        <w:t xml:space="preserve">2. Со дня вступления в силу настоящего Закона признать утратившим силу </w:t>
      </w:r>
      <w:hyperlink r:id="rId128">
        <w:r>
          <w:rPr>
            <w:color w:val="0000FF"/>
          </w:rPr>
          <w:t>Закон</w:t>
        </w:r>
      </w:hyperlink>
      <w:r>
        <w:t xml:space="preserve"> Ярославской области от 15.10.2003 N 49-з "О бесплатном предоставлении гражданам земельных участков, находящихся в государственной или муниципальной собственности" ("Губернские вести", 2003, 20 октября, N 66).</w:t>
      </w:r>
    </w:p>
    <w:p w:rsidR="00C43A68" w:rsidRDefault="00C43A68">
      <w:pPr>
        <w:pStyle w:val="ConsPlusNormal"/>
        <w:spacing w:before="220"/>
        <w:ind w:firstLine="540"/>
        <w:jc w:val="both"/>
      </w:pPr>
      <w:r>
        <w:t xml:space="preserve">3. Рекомендовать органам местного самоуправления муниципальных образований Ярославской области принять нормативные правовые акты, указанные в </w:t>
      </w:r>
      <w:hyperlink w:anchor="P228">
        <w:r>
          <w:rPr>
            <w:color w:val="0000FF"/>
          </w:rPr>
          <w:t>части 4 статьи 3</w:t>
        </w:r>
      </w:hyperlink>
      <w:r>
        <w:t xml:space="preserve"> настоящего Закона, в течение трех месяцев со дня вступления в силу настоящего Закона.</w:t>
      </w:r>
    </w:p>
    <w:p w:rsidR="00C43A68" w:rsidRDefault="00C43A68">
      <w:pPr>
        <w:pStyle w:val="ConsPlusNormal"/>
        <w:jc w:val="both"/>
      </w:pPr>
    </w:p>
    <w:p w:rsidR="00C43A68" w:rsidRDefault="00C43A68">
      <w:pPr>
        <w:pStyle w:val="ConsPlusNormal"/>
        <w:jc w:val="right"/>
      </w:pPr>
      <w:r>
        <w:t>Губернатор</w:t>
      </w:r>
    </w:p>
    <w:p w:rsidR="00C43A68" w:rsidRDefault="00C43A68">
      <w:pPr>
        <w:pStyle w:val="ConsPlusNormal"/>
        <w:jc w:val="right"/>
      </w:pPr>
      <w:r>
        <w:t>Ярославской области</w:t>
      </w:r>
    </w:p>
    <w:p w:rsidR="00C43A68" w:rsidRDefault="00C43A68">
      <w:pPr>
        <w:pStyle w:val="ConsPlusNormal"/>
        <w:jc w:val="right"/>
      </w:pPr>
      <w:r>
        <w:t>А.И.ЛИСИЦЫН</w:t>
      </w:r>
    </w:p>
    <w:p w:rsidR="00C43A68" w:rsidRDefault="00C43A68">
      <w:pPr>
        <w:pStyle w:val="ConsPlusNormal"/>
      </w:pPr>
      <w:r>
        <w:t>г. Ярославль</w:t>
      </w:r>
    </w:p>
    <w:p w:rsidR="00C43A68" w:rsidRDefault="00C43A68">
      <w:pPr>
        <w:pStyle w:val="ConsPlusNormal"/>
        <w:spacing w:before="220"/>
      </w:pPr>
      <w:r>
        <w:t>27 апреля 2007 года</w:t>
      </w:r>
    </w:p>
    <w:p w:rsidR="00C43A68" w:rsidRDefault="00C43A68">
      <w:pPr>
        <w:pStyle w:val="ConsPlusNormal"/>
        <w:spacing w:before="220"/>
      </w:pPr>
      <w:r>
        <w:t>N 22-з</w:t>
      </w:r>
    </w:p>
    <w:p w:rsidR="00C43A68" w:rsidRDefault="00C43A68">
      <w:pPr>
        <w:pStyle w:val="ConsPlusNormal"/>
        <w:jc w:val="both"/>
      </w:pPr>
    </w:p>
    <w:p w:rsidR="00C43A68" w:rsidRDefault="00C43A68">
      <w:pPr>
        <w:pStyle w:val="ConsPlusNormal"/>
        <w:jc w:val="both"/>
      </w:pPr>
    </w:p>
    <w:p w:rsidR="00C43A68" w:rsidRDefault="00C43A68">
      <w:pPr>
        <w:pStyle w:val="ConsPlusNormal"/>
        <w:pBdr>
          <w:bottom w:val="single" w:sz="6" w:space="0" w:color="auto"/>
        </w:pBdr>
        <w:spacing w:before="100" w:after="100"/>
        <w:jc w:val="both"/>
        <w:rPr>
          <w:sz w:val="2"/>
          <w:szCs w:val="2"/>
        </w:rPr>
      </w:pPr>
    </w:p>
    <w:p w:rsidR="00B21F77" w:rsidRDefault="00B21F77">
      <w:bookmarkStart w:id="26" w:name="_GoBack"/>
      <w:bookmarkEnd w:id="26"/>
    </w:p>
    <w:sectPr w:rsidR="00B21F77" w:rsidSect="00A23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68"/>
    <w:rsid w:val="00B21F77"/>
    <w:rsid w:val="00C4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A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3A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3A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3A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3A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3A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3A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3A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A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3A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3A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3A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3A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3A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3A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3A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6&amp;n=137122&amp;dst=100007" TargetMode="External"/><Relationship Id="rId117" Type="http://schemas.openxmlformats.org/officeDocument/2006/relationships/hyperlink" Target="https://login.consultant.ru/link/?req=doc&amp;base=RLAW086&amp;n=116605&amp;dst=100059" TargetMode="External"/><Relationship Id="rId21" Type="http://schemas.openxmlformats.org/officeDocument/2006/relationships/hyperlink" Target="https://login.consultant.ru/link/?req=doc&amp;base=RLAW086&amp;n=111135&amp;dst=100007" TargetMode="External"/><Relationship Id="rId42" Type="http://schemas.openxmlformats.org/officeDocument/2006/relationships/hyperlink" Target="https://login.consultant.ru/link/?req=doc&amp;base=RLAW086&amp;n=146005&amp;dst=100009" TargetMode="External"/><Relationship Id="rId47" Type="http://schemas.openxmlformats.org/officeDocument/2006/relationships/hyperlink" Target="https://login.consultant.ru/link/?req=doc&amp;base=RLAW086&amp;n=31681&amp;dst=100009" TargetMode="External"/><Relationship Id="rId63" Type="http://schemas.openxmlformats.org/officeDocument/2006/relationships/hyperlink" Target="https://login.consultant.ru/link/?req=doc&amp;base=RLAW086&amp;n=116605&amp;dst=100020" TargetMode="External"/><Relationship Id="rId68" Type="http://schemas.openxmlformats.org/officeDocument/2006/relationships/hyperlink" Target="https://login.consultant.ru/link/?req=doc&amp;base=RLAW086&amp;n=148883&amp;dst=100019" TargetMode="External"/><Relationship Id="rId84" Type="http://schemas.openxmlformats.org/officeDocument/2006/relationships/hyperlink" Target="https://login.consultant.ru/link/?req=doc&amp;base=RLAW086&amp;n=116605&amp;dst=100029" TargetMode="External"/><Relationship Id="rId89" Type="http://schemas.openxmlformats.org/officeDocument/2006/relationships/hyperlink" Target="https://login.consultant.ru/link/?req=doc&amp;base=RLAW086&amp;n=116605&amp;dst=100033" TargetMode="External"/><Relationship Id="rId112" Type="http://schemas.openxmlformats.org/officeDocument/2006/relationships/hyperlink" Target="https://login.consultant.ru/link/?req=doc&amp;base=RLAW086&amp;n=94469&amp;dst=100028" TargetMode="External"/><Relationship Id="rId16" Type="http://schemas.openxmlformats.org/officeDocument/2006/relationships/hyperlink" Target="https://login.consultant.ru/link/?req=doc&amp;base=RLAW086&amp;n=94469&amp;dst=100007" TargetMode="External"/><Relationship Id="rId107" Type="http://schemas.openxmlformats.org/officeDocument/2006/relationships/hyperlink" Target="https://login.consultant.ru/link/?req=doc&amp;base=RLAW086&amp;n=138028&amp;dst=100010" TargetMode="External"/><Relationship Id="rId11" Type="http://schemas.openxmlformats.org/officeDocument/2006/relationships/hyperlink" Target="https://login.consultant.ru/link/?req=doc&amp;base=RLAW086&amp;n=75799&amp;dst=100006" TargetMode="External"/><Relationship Id="rId32" Type="http://schemas.openxmlformats.org/officeDocument/2006/relationships/hyperlink" Target="https://login.consultant.ru/link/?req=doc&amp;base=RLAW086&amp;n=113540&amp;dst=100021" TargetMode="External"/><Relationship Id="rId37" Type="http://schemas.openxmlformats.org/officeDocument/2006/relationships/hyperlink" Target="https://login.consultant.ru/link/?req=doc&amp;base=RLAW086&amp;n=108593&amp;dst=100008" TargetMode="External"/><Relationship Id="rId53" Type="http://schemas.openxmlformats.org/officeDocument/2006/relationships/hyperlink" Target="https://login.consultant.ru/link/?req=doc&amp;base=RLAW086&amp;n=108593&amp;dst=100014" TargetMode="External"/><Relationship Id="rId58" Type="http://schemas.openxmlformats.org/officeDocument/2006/relationships/hyperlink" Target="https://login.consultant.ru/link/?req=doc&amp;base=RLAW086&amp;n=96013&amp;dst=100007" TargetMode="External"/><Relationship Id="rId74" Type="http://schemas.openxmlformats.org/officeDocument/2006/relationships/hyperlink" Target="https://login.consultant.ru/link/?req=doc&amp;base=RLAW086&amp;n=51661&amp;dst=100023" TargetMode="External"/><Relationship Id="rId79" Type="http://schemas.openxmlformats.org/officeDocument/2006/relationships/hyperlink" Target="https://login.consultant.ru/link/?req=doc&amp;base=RLAW086&amp;n=116605&amp;dst=100026" TargetMode="External"/><Relationship Id="rId102" Type="http://schemas.openxmlformats.org/officeDocument/2006/relationships/hyperlink" Target="https://login.consultant.ru/link/?req=doc&amp;base=RLAW086&amp;n=116551&amp;dst=100022" TargetMode="External"/><Relationship Id="rId123" Type="http://schemas.openxmlformats.org/officeDocument/2006/relationships/hyperlink" Target="https://login.consultant.ru/link/?req=doc&amp;base=RLAW086&amp;n=137122&amp;dst=100013" TargetMode="External"/><Relationship Id="rId128" Type="http://schemas.openxmlformats.org/officeDocument/2006/relationships/hyperlink" Target="https://login.consultant.ru/link/?req=doc&amp;base=RLAW086&amp;n=1106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86&amp;n=80298&amp;dst=100030" TargetMode="External"/><Relationship Id="rId95" Type="http://schemas.openxmlformats.org/officeDocument/2006/relationships/hyperlink" Target="https://login.consultant.ru/link/?req=doc&amp;base=RLAW086&amp;n=116605&amp;dst=100035" TargetMode="External"/><Relationship Id="rId19" Type="http://schemas.openxmlformats.org/officeDocument/2006/relationships/hyperlink" Target="https://login.consultant.ru/link/?req=doc&amp;base=RLAW086&amp;n=108593&amp;dst=100007" TargetMode="External"/><Relationship Id="rId14" Type="http://schemas.openxmlformats.org/officeDocument/2006/relationships/hyperlink" Target="https://login.consultant.ru/link/?req=doc&amp;base=RLAW086&amp;n=87335&amp;dst=100007" TargetMode="External"/><Relationship Id="rId22" Type="http://schemas.openxmlformats.org/officeDocument/2006/relationships/hyperlink" Target="https://login.consultant.ru/link/?req=doc&amp;base=RLAW086&amp;n=116551&amp;dst=100007" TargetMode="External"/><Relationship Id="rId27" Type="http://schemas.openxmlformats.org/officeDocument/2006/relationships/hyperlink" Target="https://login.consultant.ru/link/?req=doc&amp;base=RLAW086&amp;n=138028&amp;dst=100007" TargetMode="External"/><Relationship Id="rId30" Type="http://schemas.openxmlformats.org/officeDocument/2006/relationships/hyperlink" Target="https://login.consultant.ru/link/?req=doc&amp;base=LAW&amp;n=454318&amp;dst=883" TargetMode="External"/><Relationship Id="rId35" Type="http://schemas.openxmlformats.org/officeDocument/2006/relationships/hyperlink" Target="https://login.consultant.ru/link/?req=doc&amp;base=RLAW086&amp;n=51661&amp;dst=100012" TargetMode="External"/><Relationship Id="rId43" Type="http://schemas.openxmlformats.org/officeDocument/2006/relationships/hyperlink" Target="https://login.consultant.ru/link/?req=doc&amp;base=RLAW086&amp;n=116605" TargetMode="External"/><Relationship Id="rId48" Type="http://schemas.openxmlformats.org/officeDocument/2006/relationships/hyperlink" Target="https://login.consultant.ru/link/?req=doc&amp;base=RLAW086&amp;n=51661&amp;dst=100016" TargetMode="External"/><Relationship Id="rId56" Type="http://schemas.openxmlformats.org/officeDocument/2006/relationships/hyperlink" Target="https://login.consultant.ru/link/?req=doc&amp;base=RLAW086&amp;n=116605&amp;dst=100016" TargetMode="External"/><Relationship Id="rId64" Type="http://schemas.openxmlformats.org/officeDocument/2006/relationships/hyperlink" Target="https://login.consultant.ru/link/?req=doc&amp;base=RLAW086&amp;n=87335&amp;dst=100007" TargetMode="External"/><Relationship Id="rId69" Type="http://schemas.openxmlformats.org/officeDocument/2006/relationships/hyperlink" Target="https://login.consultant.ru/link/?req=doc&amp;base=RLAW086&amp;n=108593&amp;dst=100016" TargetMode="External"/><Relationship Id="rId77" Type="http://schemas.openxmlformats.org/officeDocument/2006/relationships/hyperlink" Target="https://login.consultant.ru/link/?req=doc&amp;base=RLAW086&amp;n=116551&amp;dst=100010" TargetMode="External"/><Relationship Id="rId100" Type="http://schemas.openxmlformats.org/officeDocument/2006/relationships/hyperlink" Target="https://login.consultant.ru/link/?req=doc&amp;base=RLAW086&amp;n=116605&amp;dst=100047" TargetMode="External"/><Relationship Id="rId105" Type="http://schemas.openxmlformats.org/officeDocument/2006/relationships/hyperlink" Target="https://login.consultant.ru/link/?req=doc&amp;base=RLAW086&amp;n=116551&amp;dst=100034" TargetMode="External"/><Relationship Id="rId113" Type="http://schemas.openxmlformats.org/officeDocument/2006/relationships/hyperlink" Target="https://login.consultant.ru/link/?req=doc&amp;base=RLAW086&amp;n=146005&amp;dst=100012" TargetMode="External"/><Relationship Id="rId118" Type="http://schemas.openxmlformats.org/officeDocument/2006/relationships/hyperlink" Target="https://login.consultant.ru/link/?req=doc&amp;base=RLAW086&amp;n=116605&amp;dst=100060" TargetMode="External"/><Relationship Id="rId126" Type="http://schemas.openxmlformats.org/officeDocument/2006/relationships/hyperlink" Target="https://login.consultant.ru/link/?req=doc&amp;base=RLAW086&amp;n=116605&amp;dst=100063" TargetMode="External"/><Relationship Id="rId8" Type="http://schemas.openxmlformats.org/officeDocument/2006/relationships/hyperlink" Target="https://login.consultant.ru/link/?req=doc&amp;base=RLAW086&amp;n=80298&amp;dst=100007" TargetMode="External"/><Relationship Id="rId51" Type="http://schemas.openxmlformats.org/officeDocument/2006/relationships/hyperlink" Target="https://login.consultant.ru/link/?req=doc&amp;base=RLAW086&amp;n=116551&amp;dst=100008" TargetMode="External"/><Relationship Id="rId72" Type="http://schemas.openxmlformats.org/officeDocument/2006/relationships/hyperlink" Target="https://login.consultant.ru/link/?req=doc&amp;base=LAW&amp;n=454318" TargetMode="External"/><Relationship Id="rId80" Type="http://schemas.openxmlformats.org/officeDocument/2006/relationships/hyperlink" Target="https://login.consultant.ru/link/?req=doc&amp;base=RLAW086&amp;n=116605&amp;dst=100028" TargetMode="External"/><Relationship Id="rId85" Type="http://schemas.openxmlformats.org/officeDocument/2006/relationships/hyperlink" Target="https://login.consultant.ru/link/?req=doc&amp;base=RLAW086&amp;n=116551&amp;dst=100015" TargetMode="External"/><Relationship Id="rId93" Type="http://schemas.openxmlformats.org/officeDocument/2006/relationships/hyperlink" Target="https://login.consultant.ru/link/?req=doc&amp;base=RLAW086&amp;n=116551&amp;dst=100019" TargetMode="External"/><Relationship Id="rId98" Type="http://schemas.openxmlformats.org/officeDocument/2006/relationships/hyperlink" Target="https://login.consultant.ru/link/?req=doc&amp;base=RLAW086&amp;n=138028&amp;dst=100009" TargetMode="External"/><Relationship Id="rId121" Type="http://schemas.openxmlformats.org/officeDocument/2006/relationships/hyperlink" Target="https://login.consultant.ru/link/?req=doc&amp;base=RLAW086&amp;n=137122&amp;dst=100012" TargetMode="External"/><Relationship Id="rId3" Type="http://schemas.openxmlformats.org/officeDocument/2006/relationships/settings" Target="settings.xml"/><Relationship Id="rId12" Type="http://schemas.openxmlformats.org/officeDocument/2006/relationships/hyperlink" Target="https://login.consultant.ru/link/?req=doc&amp;base=RLAW086&amp;n=116605&amp;dst=100007" TargetMode="External"/><Relationship Id="rId17" Type="http://schemas.openxmlformats.org/officeDocument/2006/relationships/hyperlink" Target="https://login.consultant.ru/link/?req=doc&amp;base=RLAW086&amp;n=94378&amp;dst=100007" TargetMode="External"/><Relationship Id="rId25" Type="http://schemas.openxmlformats.org/officeDocument/2006/relationships/hyperlink" Target="https://login.consultant.ru/link/?req=doc&amp;base=RLAW086&amp;n=137871&amp;dst=100025" TargetMode="External"/><Relationship Id="rId33" Type="http://schemas.openxmlformats.org/officeDocument/2006/relationships/hyperlink" Target="https://login.consultant.ru/link/?req=doc&amp;base=RLAW086&amp;n=51661&amp;dst=100010" TargetMode="External"/><Relationship Id="rId38" Type="http://schemas.openxmlformats.org/officeDocument/2006/relationships/hyperlink" Target="https://login.consultant.ru/link/?req=doc&amp;base=LAW&amp;n=168127" TargetMode="External"/><Relationship Id="rId46" Type="http://schemas.openxmlformats.org/officeDocument/2006/relationships/hyperlink" Target="https://login.consultant.ru/link/?req=doc&amp;base=RLAW086&amp;n=145992&amp;dst=100014" TargetMode="External"/><Relationship Id="rId59" Type="http://schemas.openxmlformats.org/officeDocument/2006/relationships/hyperlink" Target="https://login.consultant.ru/link/?req=doc&amp;base=RLAW086&amp;n=117274&amp;dst=100008" TargetMode="External"/><Relationship Id="rId67" Type="http://schemas.openxmlformats.org/officeDocument/2006/relationships/hyperlink" Target="https://login.consultant.ru/link/?req=doc&amp;base=RLAW086&amp;n=137122&amp;dst=100010" TargetMode="External"/><Relationship Id="rId103" Type="http://schemas.openxmlformats.org/officeDocument/2006/relationships/hyperlink" Target="https://login.consultant.ru/link/?req=doc&amp;base=RLAW086&amp;n=116551&amp;dst=100024" TargetMode="External"/><Relationship Id="rId108" Type="http://schemas.openxmlformats.org/officeDocument/2006/relationships/hyperlink" Target="https://login.consultant.ru/link/?req=doc&amp;base=RLAW086&amp;n=116605&amp;dst=100053" TargetMode="External"/><Relationship Id="rId116" Type="http://schemas.openxmlformats.org/officeDocument/2006/relationships/hyperlink" Target="https://login.consultant.ru/link/?req=doc&amp;base=RLAW086&amp;n=80298&amp;dst=100066" TargetMode="External"/><Relationship Id="rId124" Type="http://schemas.openxmlformats.org/officeDocument/2006/relationships/hyperlink" Target="https://login.consultant.ru/link/?req=doc&amp;base=RLAW086&amp;n=116605&amp;dst=100062" TargetMode="External"/><Relationship Id="rId129" Type="http://schemas.openxmlformats.org/officeDocument/2006/relationships/fontTable" Target="fontTable.xml"/><Relationship Id="rId20" Type="http://schemas.openxmlformats.org/officeDocument/2006/relationships/hyperlink" Target="https://login.consultant.ru/link/?req=doc&amp;base=RLAW086&amp;n=110190&amp;dst=100014" TargetMode="External"/><Relationship Id="rId41" Type="http://schemas.openxmlformats.org/officeDocument/2006/relationships/hyperlink" Target="https://login.consultant.ru/link/?req=doc&amp;base=RLAW086&amp;n=146005&amp;dst=100008" TargetMode="External"/><Relationship Id="rId54" Type="http://schemas.openxmlformats.org/officeDocument/2006/relationships/hyperlink" Target="https://login.consultant.ru/link/?req=doc&amp;base=RLAW086&amp;n=137122&amp;dst=100009" TargetMode="External"/><Relationship Id="rId62" Type="http://schemas.openxmlformats.org/officeDocument/2006/relationships/hyperlink" Target="https://login.consultant.ru/link/?req=doc&amp;base=RLAW086&amp;n=94378&amp;dst=100008" TargetMode="External"/><Relationship Id="rId70" Type="http://schemas.openxmlformats.org/officeDocument/2006/relationships/hyperlink" Target="https://login.consultant.ru/link/?req=doc&amp;base=RLAW086&amp;n=148883&amp;dst=100023" TargetMode="External"/><Relationship Id="rId75" Type="http://schemas.openxmlformats.org/officeDocument/2006/relationships/hyperlink" Target="https://login.consultant.ru/link/?req=doc&amp;base=LAW&amp;n=454318&amp;dst=726" TargetMode="External"/><Relationship Id="rId83" Type="http://schemas.openxmlformats.org/officeDocument/2006/relationships/hyperlink" Target="https://login.consultant.ru/link/?req=doc&amp;base=RLAW086&amp;n=146005&amp;dst=100011" TargetMode="External"/><Relationship Id="rId88" Type="http://schemas.openxmlformats.org/officeDocument/2006/relationships/hyperlink" Target="https://login.consultant.ru/link/?req=doc&amp;base=RLAW086&amp;n=80298&amp;dst=100025" TargetMode="External"/><Relationship Id="rId91" Type="http://schemas.openxmlformats.org/officeDocument/2006/relationships/hyperlink" Target="https://login.consultant.ru/link/?req=doc&amp;base=RLAW086&amp;n=94469&amp;dst=100017" TargetMode="External"/><Relationship Id="rId96" Type="http://schemas.openxmlformats.org/officeDocument/2006/relationships/hyperlink" Target="https://login.consultant.ru/link/?req=doc&amp;base=RLAW086&amp;n=129589&amp;dst=100010" TargetMode="External"/><Relationship Id="rId111" Type="http://schemas.openxmlformats.org/officeDocument/2006/relationships/hyperlink" Target="https://login.consultant.ru/link/?req=doc&amp;base=RLAW086&amp;n=116605&amp;dst=100057" TargetMode="External"/><Relationship Id="rId1" Type="http://schemas.openxmlformats.org/officeDocument/2006/relationships/styles" Target="styles.xml"/><Relationship Id="rId6" Type="http://schemas.openxmlformats.org/officeDocument/2006/relationships/hyperlink" Target="https://login.consultant.ru/link/?req=doc&amp;base=RLAW086&amp;n=31681&amp;dst=100008" TargetMode="External"/><Relationship Id="rId15" Type="http://schemas.openxmlformats.org/officeDocument/2006/relationships/hyperlink" Target="https://login.consultant.ru/link/?req=doc&amp;base=RLAW086&amp;n=89930&amp;dst=100007" TargetMode="External"/><Relationship Id="rId23" Type="http://schemas.openxmlformats.org/officeDocument/2006/relationships/hyperlink" Target="https://login.consultant.ru/link/?req=doc&amp;base=RLAW086&amp;n=117274&amp;dst=100007" TargetMode="External"/><Relationship Id="rId28" Type="http://schemas.openxmlformats.org/officeDocument/2006/relationships/hyperlink" Target="https://login.consultant.ru/link/?req=doc&amp;base=RLAW086&amp;n=145992&amp;dst=100014" TargetMode="External"/><Relationship Id="rId36" Type="http://schemas.openxmlformats.org/officeDocument/2006/relationships/hyperlink" Target="https://login.consultant.ru/link/?req=doc&amp;base=RLAW086&amp;n=80298&amp;dst=100011" TargetMode="External"/><Relationship Id="rId49" Type="http://schemas.openxmlformats.org/officeDocument/2006/relationships/hyperlink" Target="https://login.consultant.ru/link/?req=doc&amp;base=RLAW086&amp;n=108593&amp;dst=100011" TargetMode="External"/><Relationship Id="rId57" Type="http://schemas.openxmlformats.org/officeDocument/2006/relationships/hyperlink" Target="https://login.consultant.ru/link/?req=doc&amp;base=RLAW086&amp;n=116605&amp;dst=100018" TargetMode="External"/><Relationship Id="rId106" Type="http://schemas.openxmlformats.org/officeDocument/2006/relationships/hyperlink" Target="https://login.consultant.ru/link/?req=doc&amp;base=RLAW086&amp;n=116551&amp;dst=100038" TargetMode="External"/><Relationship Id="rId114" Type="http://schemas.openxmlformats.org/officeDocument/2006/relationships/hyperlink" Target="https://login.consultant.ru/link/?req=doc&amp;base=RLAW086&amp;n=87334&amp;dst=100012" TargetMode="External"/><Relationship Id="rId119" Type="http://schemas.openxmlformats.org/officeDocument/2006/relationships/hyperlink" Target="https://login.consultant.ru/link/?req=doc&amp;base=RLAW086&amp;n=108593&amp;dst=100026" TargetMode="External"/><Relationship Id="rId127" Type="http://schemas.openxmlformats.org/officeDocument/2006/relationships/hyperlink" Target="https://login.consultant.ru/link/?req=doc&amp;base=RLAW086&amp;n=138028&amp;dst=100016" TargetMode="External"/><Relationship Id="rId10" Type="http://schemas.openxmlformats.org/officeDocument/2006/relationships/hyperlink" Target="https://login.consultant.ru/link/?req=doc&amp;base=RLAW086&amp;n=113540&amp;dst=100021" TargetMode="External"/><Relationship Id="rId31" Type="http://schemas.openxmlformats.org/officeDocument/2006/relationships/hyperlink" Target="https://login.consultant.ru/link/?req=doc&amp;base=RLAW086&amp;n=80298&amp;dst=100008" TargetMode="External"/><Relationship Id="rId44" Type="http://schemas.openxmlformats.org/officeDocument/2006/relationships/hyperlink" Target="https://login.consultant.ru/link/?req=doc&amp;base=RLAW086&amp;n=87334&amp;dst=100008" TargetMode="External"/><Relationship Id="rId52" Type="http://schemas.openxmlformats.org/officeDocument/2006/relationships/hyperlink" Target="https://login.consultant.ru/link/?req=doc&amp;base=RLAW086&amp;n=129589&amp;dst=100008" TargetMode="External"/><Relationship Id="rId60" Type="http://schemas.openxmlformats.org/officeDocument/2006/relationships/hyperlink" Target="https://login.consultant.ru/link/?req=doc&amp;base=RLAW086&amp;n=137871&amp;dst=100025" TargetMode="External"/><Relationship Id="rId65" Type="http://schemas.openxmlformats.org/officeDocument/2006/relationships/hyperlink" Target="https://login.consultant.ru/link/?req=doc&amp;base=RLAW086&amp;n=116605&amp;dst=100022" TargetMode="External"/><Relationship Id="rId73" Type="http://schemas.openxmlformats.org/officeDocument/2006/relationships/hyperlink" Target="https://login.consultant.ru/link/?req=doc&amp;base=RLAW086&amp;n=108593&amp;dst=100019" TargetMode="External"/><Relationship Id="rId78" Type="http://schemas.openxmlformats.org/officeDocument/2006/relationships/hyperlink" Target="https://login.consultant.ru/link/?req=doc&amp;base=RLAW086&amp;n=80298&amp;dst=100022" TargetMode="External"/><Relationship Id="rId81" Type="http://schemas.openxmlformats.org/officeDocument/2006/relationships/hyperlink" Target="https://login.consultant.ru/link/?req=doc&amp;base=RLAW086&amp;n=94469&amp;dst=100015" TargetMode="External"/><Relationship Id="rId86" Type="http://schemas.openxmlformats.org/officeDocument/2006/relationships/hyperlink" Target="https://login.consultant.ru/link/?req=doc&amp;base=RLAW086&amp;n=94378&amp;dst=100011" TargetMode="External"/><Relationship Id="rId94" Type="http://schemas.openxmlformats.org/officeDocument/2006/relationships/hyperlink" Target="https://login.consultant.ru/link/?req=doc&amp;base=RLAW086&amp;n=116551&amp;dst=100020" TargetMode="External"/><Relationship Id="rId99" Type="http://schemas.openxmlformats.org/officeDocument/2006/relationships/hyperlink" Target="https://login.consultant.ru/link/?req=doc&amp;base=RLAW086&amp;n=87334&amp;dst=100010" TargetMode="External"/><Relationship Id="rId101" Type="http://schemas.openxmlformats.org/officeDocument/2006/relationships/hyperlink" Target="https://login.consultant.ru/link/?req=doc&amp;base=RLAW086&amp;n=116605&amp;dst=100049" TargetMode="External"/><Relationship Id="rId122" Type="http://schemas.openxmlformats.org/officeDocument/2006/relationships/hyperlink" Target="https://login.consultant.ru/link/?req=doc&amp;base=RLAW086&amp;n=108593&amp;dst=100028"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86&amp;n=57359&amp;dst=100006" TargetMode="External"/><Relationship Id="rId13" Type="http://schemas.openxmlformats.org/officeDocument/2006/relationships/hyperlink" Target="https://login.consultant.ru/link/?req=doc&amp;base=RLAW086&amp;n=87334&amp;dst=100007" TargetMode="External"/><Relationship Id="rId18" Type="http://schemas.openxmlformats.org/officeDocument/2006/relationships/hyperlink" Target="https://login.consultant.ru/link/?req=doc&amp;base=RLAW086&amp;n=96013&amp;dst=100007" TargetMode="External"/><Relationship Id="rId39" Type="http://schemas.openxmlformats.org/officeDocument/2006/relationships/hyperlink" Target="https://login.consultant.ru/link/?req=doc&amp;base=RLAW086&amp;n=80298&amp;dst=100012" TargetMode="External"/><Relationship Id="rId109" Type="http://schemas.openxmlformats.org/officeDocument/2006/relationships/hyperlink" Target="https://login.consultant.ru/link/?req=doc&amp;base=RLAW086&amp;n=116605&amp;dst=100055" TargetMode="External"/><Relationship Id="rId34" Type="http://schemas.openxmlformats.org/officeDocument/2006/relationships/hyperlink" Target="https://login.consultant.ru/link/?req=doc&amp;base=LAW&amp;n=454318" TargetMode="External"/><Relationship Id="rId50" Type="http://schemas.openxmlformats.org/officeDocument/2006/relationships/hyperlink" Target="https://login.consultant.ru/link/?req=doc&amp;base=RLAW086&amp;n=108593&amp;dst=100012" TargetMode="External"/><Relationship Id="rId55" Type="http://schemas.openxmlformats.org/officeDocument/2006/relationships/hyperlink" Target="https://login.consultant.ru/link/?req=doc&amp;base=RLAW086&amp;n=89930&amp;dst=100008" TargetMode="External"/><Relationship Id="rId76" Type="http://schemas.openxmlformats.org/officeDocument/2006/relationships/hyperlink" Target="https://login.consultant.ru/link/?req=doc&amp;base=LAW&amp;n=454318&amp;dst=837" TargetMode="External"/><Relationship Id="rId97" Type="http://schemas.openxmlformats.org/officeDocument/2006/relationships/hyperlink" Target="https://login.consultant.ru/link/?req=doc&amp;base=RLAW086&amp;n=129589&amp;dst=100019" TargetMode="External"/><Relationship Id="rId104" Type="http://schemas.openxmlformats.org/officeDocument/2006/relationships/hyperlink" Target="https://login.consultant.ru/link/?req=doc&amp;base=RLAW086&amp;n=116551&amp;dst=100031" TargetMode="External"/><Relationship Id="rId120" Type="http://schemas.openxmlformats.org/officeDocument/2006/relationships/hyperlink" Target="https://login.consultant.ru/link/?req=doc&amp;base=RLAW086&amp;n=108593&amp;dst=100027" TargetMode="External"/><Relationship Id="rId125" Type="http://schemas.openxmlformats.org/officeDocument/2006/relationships/hyperlink" Target="https://login.consultant.ru/link/?req=doc&amp;base=RLAW086&amp;n=80298&amp;dst=100069" TargetMode="External"/><Relationship Id="rId7" Type="http://schemas.openxmlformats.org/officeDocument/2006/relationships/hyperlink" Target="https://login.consultant.ru/link/?req=doc&amp;base=RLAW086&amp;n=51661&amp;dst=100008" TargetMode="External"/><Relationship Id="rId71" Type="http://schemas.openxmlformats.org/officeDocument/2006/relationships/hyperlink" Target="https://login.consultant.ru/link/?req=doc&amp;base=RLAW086&amp;n=94469&amp;dst=100010" TargetMode="External"/><Relationship Id="rId92" Type="http://schemas.openxmlformats.org/officeDocument/2006/relationships/hyperlink" Target="https://login.consultant.ru/link/?req=doc&amp;base=RLAW086&amp;n=116551&amp;dst=100018" TargetMode="External"/><Relationship Id="rId2" Type="http://schemas.microsoft.com/office/2007/relationships/stylesWithEffects" Target="stylesWithEffects.xml"/><Relationship Id="rId29" Type="http://schemas.openxmlformats.org/officeDocument/2006/relationships/hyperlink" Target="https://login.consultant.ru/link/?req=doc&amp;base=RLAW086&amp;n=146005&amp;dst=100006" TargetMode="External"/><Relationship Id="rId24" Type="http://schemas.openxmlformats.org/officeDocument/2006/relationships/hyperlink" Target="https://login.consultant.ru/link/?req=doc&amp;base=RLAW086&amp;n=129589&amp;dst=100007" TargetMode="External"/><Relationship Id="rId40" Type="http://schemas.openxmlformats.org/officeDocument/2006/relationships/hyperlink" Target="https://login.consultant.ru/link/?req=doc&amp;base=RLAW086&amp;n=116605&amp;dst=100008" TargetMode="External"/><Relationship Id="rId45" Type="http://schemas.openxmlformats.org/officeDocument/2006/relationships/hyperlink" Target="https://login.consultant.ru/link/?req=doc&amp;base=LAW&amp;n=469770" TargetMode="External"/><Relationship Id="rId66" Type="http://schemas.openxmlformats.org/officeDocument/2006/relationships/hyperlink" Target="https://login.consultant.ru/link/?req=doc&amp;base=RLAW086&amp;n=51661&amp;dst=100018" TargetMode="External"/><Relationship Id="rId87" Type="http://schemas.openxmlformats.org/officeDocument/2006/relationships/hyperlink" Target="https://login.consultant.ru/link/?req=doc&amp;base=RLAW086&amp;n=116605&amp;dst=100031" TargetMode="External"/><Relationship Id="rId110" Type="http://schemas.openxmlformats.org/officeDocument/2006/relationships/hyperlink" Target="https://login.consultant.ru/link/?req=doc&amp;base=RLAW086&amp;n=116551&amp;dst=100040" TargetMode="External"/><Relationship Id="rId115" Type="http://schemas.openxmlformats.org/officeDocument/2006/relationships/hyperlink" Target="https://login.consultant.ru/link/?req=doc&amp;base=RLAW086&amp;n=80298&amp;dst=100065" TargetMode="External"/><Relationship Id="rId61" Type="http://schemas.openxmlformats.org/officeDocument/2006/relationships/hyperlink" Target="https://login.consultant.ru/link/?req=doc&amp;base=RLAW086&amp;n=117274&amp;dst=100009" TargetMode="External"/><Relationship Id="rId82" Type="http://schemas.openxmlformats.org/officeDocument/2006/relationships/hyperlink" Target="https://login.consultant.ru/link/?req=doc&amp;base=RLAW086&amp;n=116551&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2024-05-07T05:32:00Z</dcterms:created>
  <dcterms:modified xsi:type="dcterms:W3CDTF">2024-05-07T05:32:00Z</dcterms:modified>
</cp:coreProperties>
</file>