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E30EA9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466D99">
        <w:rPr>
          <w:rFonts w:cs="Times New Roman"/>
          <w:szCs w:val="28"/>
        </w:rPr>
        <w:t>3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BF6B42" w:rsidRPr="00171CF5" w:rsidRDefault="00BF6B42" w:rsidP="00BF6B42">
      <w:pPr>
        <w:ind w:firstLine="0"/>
        <w:jc w:val="center"/>
        <w:rPr>
          <w:rFonts w:cs="Times New Roman"/>
          <w:b/>
          <w:szCs w:val="28"/>
        </w:rPr>
      </w:pPr>
      <w:r w:rsidRPr="00171CF5">
        <w:rPr>
          <w:rFonts w:cs="Times New Roman"/>
          <w:b/>
          <w:szCs w:val="28"/>
        </w:rPr>
        <w:t>НОРМАТИВЫ</w:t>
      </w:r>
    </w:p>
    <w:p w:rsidR="00BF6B42" w:rsidRPr="00171CF5" w:rsidRDefault="00BF6B42" w:rsidP="00BF6B42">
      <w:pPr>
        <w:ind w:firstLine="0"/>
        <w:jc w:val="center"/>
        <w:rPr>
          <w:rFonts w:cs="Times New Roman"/>
          <w:b/>
          <w:szCs w:val="28"/>
        </w:rPr>
      </w:pPr>
      <w:r w:rsidRPr="00171CF5">
        <w:rPr>
          <w:rFonts w:cs="Times New Roman"/>
          <w:b/>
          <w:szCs w:val="28"/>
        </w:rPr>
        <w:t>потребления коммунальной услуги по холодному (горячему) водоснабжению на общедомовые нужды (кубических метров в месяц на 1 квадратный метр общей площади помещений, входящих в состав общего имущества в многоквартирном доме)</w:t>
      </w:r>
    </w:p>
    <w:p w:rsidR="00BF6B42" w:rsidRDefault="00BF6B42" w:rsidP="00BF6B42">
      <w:pPr>
        <w:rPr>
          <w:rFonts w:cs="Times New Roman"/>
          <w:szCs w:val="28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80"/>
        <w:gridCol w:w="1200"/>
        <w:gridCol w:w="840"/>
        <w:gridCol w:w="2141"/>
        <w:gridCol w:w="2268"/>
      </w:tblGrid>
      <w:tr w:rsidR="00BF6B42" w:rsidRPr="00C812B1" w:rsidTr="00A56DE5">
        <w:trPr>
          <w:trHeight w:val="1469"/>
        </w:trPr>
        <w:tc>
          <w:tcPr>
            <w:tcW w:w="480" w:type="dxa"/>
          </w:tcPr>
          <w:p w:rsidR="00BF6B42" w:rsidRPr="00C812B1" w:rsidRDefault="00BF6B42" w:rsidP="00A56DE5">
            <w:pPr>
              <w:ind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812B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812B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C812B1">
              <w:rPr>
                <w:rFonts w:eastAsiaTheme="minorHAnsi" w:cs="Times New Roman"/>
                <w:sz w:val="24"/>
                <w:szCs w:val="24"/>
              </w:rPr>
              <w:t>Этаж-</w:t>
            </w:r>
            <w:proofErr w:type="spellStart"/>
            <w:r w:rsidRPr="00C812B1">
              <w:rPr>
                <w:rFonts w:eastAsiaTheme="minorHAnsi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</w:tr>
    </w:tbl>
    <w:p w:rsidR="00BF6B42" w:rsidRPr="00C812B1" w:rsidRDefault="00BF6B42" w:rsidP="00BF6B42">
      <w:pPr>
        <w:rPr>
          <w:sz w:val="2"/>
          <w:szCs w:val="2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80"/>
        <w:gridCol w:w="1200"/>
        <w:gridCol w:w="840"/>
        <w:gridCol w:w="2141"/>
        <w:gridCol w:w="2268"/>
      </w:tblGrid>
      <w:tr w:rsidR="00BF6B42" w:rsidRPr="00C812B1" w:rsidTr="00A56DE5">
        <w:trPr>
          <w:tblHeader/>
        </w:trPr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</w:tr>
      <w:tr w:rsidR="00BF6B42" w:rsidRPr="00C812B1" w:rsidTr="00A56DE5">
        <w:tc>
          <w:tcPr>
            <w:tcW w:w="480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Merge w:val="restart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00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 до 5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</w:tr>
      <w:tr w:rsidR="00BF6B42" w:rsidRPr="00C812B1" w:rsidTr="00A56DE5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6 до 9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0,02</w:t>
            </w:r>
          </w:p>
        </w:tc>
      </w:tr>
      <w:tr w:rsidR="00BF6B42" w:rsidRPr="00C812B1" w:rsidTr="00A56DE5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0,018</w:t>
            </w:r>
          </w:p>
        </w:tc>
      </w:tr>
      <w:tr w:rsidR="00BF6B42" w:rsidRPr="00C812B1" w:rsidTr="00A56DE5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более 16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0,017</w:t>
            </w:r>
          </w:p>
        </w:tc>
      </w:tr>
      <w:tr w:rsidR="00BF6B42" w:rsidRPr="00C812B1" w:rsidTr="00A56DE5">
        <w:tc>
          <w:tcPr>
            <w:tcW w:w="480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vMerge w:val="restart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00" w:type="dxa"/>
            <w:vMerge w:val="restart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 до 5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6 до 9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rPr>
          <w:trHeight w:val="562"/>
        </w:trPr>
        <w:tc>
          <w:tcPr>
            <w:tcW w:w="4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10 до 16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0,019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rPr>
          <w:trHeight w:val="2484"/>
        </w:trPr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840" w:type="dxa"/>
            <w:vAlign w:val="center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 до 5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Многоквартирные дома с централизованным холодным водоснабжением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>без централизованного водоотведения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кв. метр общей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840" w:type="dxa"/>
            <w:vAlign w:val="center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от 1 до 5</w:t>
            </w: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</w:t>
            </w:r>
            <w:r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  <w:tr w:rsidR="00BF6B42" w:rsidRPr="00C812B1" w:rsidTr="00A56DE5">
        <w:tc>
          <w:tcPr>
            <w:tcW w:w="48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Многоквартирные дома с холодным водоснабжением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от уличных колонок</w:t>
            </w:r>
          </w:p>
        </w:tc>
        <w:tc>
          <w:tcPr>
            <w:tcW w:w="1200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 xml:space="preserve">куб. метр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 xml:space="preserve">в месяц на </w:t>
            </w:r>
            <w:r w:rsidRPr="00C812B1">
              <w:rPr>
                <w:rFonts w:eastAsiaTheme="minorHAnsi" w:cs="Times New Roman"/>
                <w:sz w:val="24"/>
                <w:szCs w:val="24"/>
              </w:rPr>
              <w:br/>
              <w:t>кв. метр общей площади</w:t>
            </w:r>
          </w:p>
        </w:tc>
        <w:tc>
          <w:tcPr>
            <w:tcW w:w="840" w:type="dxa"/>
          </w:tcPr>
          <w:p w:rsidR="00BF6B42" w:rsidRPr="00C812B1" w:rsidRDefault="00BF6B42" w:rsidP="00A56DE5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BF6B42" w:rsidRPr="00C812B1" w:rsidRDefault="00BF6B42" w:rsidP="00A56DE5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C812B1">
              <w:rPr>
                <w:rFonts w:eastAsiaTheme="minorHAnsi" w:cs="Times New Roman"/>
                <w:sz w:val="24"/>
                <w:szCs w:val="24"/>
              </w:rPr>
              <w:t>X</w:t>
            </w:r>
          </w:p>
        </w:tc>
      </w:tr>
    </w:tbl>
    <w:p w:rsidR="00BF6B42" w:rsidRDefault="00BF6B42" w:rsidP="00BF6B42">
      <w:pPr>
        <w:rPr>
          <w:rFonts w:cs="Times New Roman"/>
          <w:szCs w:val="28"/>
        </w:rPr>
      </w:pPr>
    </w:p>
    <w:p w:rsidR="005E5245" w:rsidRPr="00E30EA9" w:rsidRDefault="005E5245" w:rsidP="00E30EA9"/>
    <w:sectPr w:rsidR="005E5245" w:rsidRPr="00E30EA9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8" w:rsidRDefault="00D82E58" w:rsidP="00E30EA9">
      <w:r>
        <w:separator/>
      </w:r>
    </w:p>
  </w:endnote>
  <w:endnote w:type="continuationSeparator" w:id="0">
    <w:p w:rsidR="00D82E58" w:rsidRDefault="00D82E5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8" w:rsidRDefault="00D82E58" w:rsidP="00E30EA9">
      <w:r>
        <w:separator/>
      </w:r>
    </w:p>
  </w:footnote>
  <w:footnote w:type="continuationSeparator" w:id="0">
    <w:p w:rsidR="00D82E58" w:rsidRDefault="00D82E5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A9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D82E58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2" w:rsidRDefault="00BF6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C78DA"/>
    <w:rsid w:val="002306C4"/>
    <w:rsid w:val="00300C01"/>
    <w:rsid w:val="0037726A"/>
    <w:rsid w:val="0038047A"/>
    <w:rsid w:val="0039446C"/>
    <w:rsid w:val="003A2DCC"/>
    <w:rsid w:val="003A7D0D"/>
    <w:rsid w:val="003D1E8D"/>
    <w:rsid w:val="0040656C"/>
    <w:rsid w:val="00466D99"/>
    <w:rsid w:val="004C077F"/>
    <w:rsid w:val="00544401"/>
    <w:rsid w:val="005D5EA9"/>
    <w:rsid w:val="005E5245"/>
    <w:rsid w:val="00A417AD"/>
    <w:rsid w:val="00A64C68"/>
    <w:rsid w:val="00AA1FB1"/>
    <w:rsid w:val="00AE3646"/>
    <w:rsid w:val="00BB1812"/>
    <w:rsid w:val="00BF6B42"/>
    <w:rsid w:val="00C909D4"/>
    <w:rsid w:val="00D00EFB"/>
    <w:rsid w:val="00D72C55"/>
    <w:rsid w:val="00D82E58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dcterms:created xsi:type="dcterms:W3CDTF">2016-09-16T12:47:00Z</dcterms:created>
  <dcterms:modified xsi:type="dcterms:W3CDTF">2016-09-16T12:47:00Z</dcterms:modified>
</cp:coreProperties>
</file>