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A1" w:rsidRPr="001E41B1" w:rsidRDefault="002E7CA1" w:rsidP="002E7CA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1B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9252AC" w:rsidRPr="001E41B1" w:rsidRDefault="00F84A54" w:rsidP="002E7CA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письму от</w:t>
      </w:r>
      <w:r w:rsidR="00804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4F4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04FC1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2462E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04FC1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AD4F4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1E41B1" w:rsidRPr="001E4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7CA1" w:rsidRPr="00E71F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BE0EAB" w:rsidRPr="00E71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1F69" w:rsidRPr="00E71F69">
        <w:rPr>
          <w:rFonts w:ascii="Times New Roman" w:hAnsi="Times New Roman" w:cs="Times New Roman"/>
          <w:bCs/>
          <w:sz w:val="22"/>
          <w:szCs w:val="22"/>
        </w:rPr>
        <w:t>02-22/42</w:t>
      </w:r>
      <w:r w:rsidR="00E71F69">
        <w:rPr>
          <w:b/>
          <w:bCs/>
          <w:sz w:val="22"/>
          <w:szCs w:val="22"/>
        </w:rPr>
        <w:t xml:space="preserve"> </w:t>
      </w:r>
      <w:r w:rsidR="00AD4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E41B1" w:rsidRDefault="001E41B1" w:rsidP="00A435C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4CF0" w:rsidRPr="001E41B1" w:rsidRDefault="009B4CF0" w:rsidP="00A435C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1B1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</w:p>
    <w:p w:rsidR="009B4CF0" w:rsidRPr="007777FE" w:rsidRDefault="009B4CF0" w:rsidP="00A435C6">
      <w:pPr>
        <w:widowControl w:val="0"/>
        <w:autoSpaceDE w:val="0"/>
        <w:autoSpaceDN w:val="0"/>
        <w:adjustRightInd w:val="0"/>
        <w:jc w:val="center"/>
      </w:pPr>
      <w:r w:rsidRPr="007777FE">
        <w:t>о реализации муниципальной  программы</w:t>
      </w:r>
      <w:r w:rsidR="00567E86" w:rsidRPr="007777FE">
        <w:t xml:space="preserve"> </w:t>
      </w:r>
      <w:r w:rsidRPr="007777FE">
        <w:t>Первомайского муниципального района</w:t>
      </w:r>
    </w:p>
    <w:p w:rsidR="00567E86" w:rsidRPr="007777FE" w:rsidRDefault="00567E86" w:rsidP="00A435C6">
      <w:pPr>
        <w:widowControl w:val="0"/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7777FE">
        <w:rPr>
          <w:color w:val="000000"/>
          <w:u w:val="single"/>
        </w:rPr>
        <w:t>«Создание условий для эффективного управления муниципальными финансами</w:t>
      </w:r>
    </w:p>
    <w:p w:rsidR="00567E86" w:rsidRPr="007777FE" w:rsidRDefault="00567E86" w:rsidP="00A435C6">
      <w:pPr>
        <w:widowControl w:val="0"/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r w:rsidRPr="007777FE">
        <w:rPr>
          <w:color w:val="000000"/>
          <w:u w:val="single"/>
        </w:rPr>
        <w:t>в Пер</w:t>
      </w:r>
      <w:r w:rsidR="00A435C6" w:rsidRPr="007777FE">
        <w:rPr>
          <w:color w:val="000000"/>
          <w:u w:val="single"/>
        </w:rPr>
        <w:t xml:space="preserve">вомайском муниципальном районе </w:t>
      </w:r>
      <w:r w:rsidRPr="007777FE">
        <w:rPr>
          <w:bCs/>
          <w:color w:val="000000"/>
          <w:u w:val="single"/>
        </w:rPr>
        <w:t>на 20</w:t>
      </w:r>
      <w:r w:rsidR="00AD4F49">
        <w:rPr>
          <w:bCs/>
          <w:color w:val="000000"/>
          <w:u w:val="single"/>
        </w:rPr>
        <w:t>19</w:t>
      </w:r>
      <w:r w:rsidRPr="007777FE">
        <w:rPr>
          <w:bCs/>
          <w:color w:val="000000"/>
          <w:u w:val="single"/>
        </w:rPr>
        <w:t xml:space="preserve"> - 20</w:t>
      </w:r>
      <w:r w:rsidR="00AD4F49">
        <w:rPr>
          <w:bCs/>
          <w:color w:val="000000"/>
          <w:u w:val="single"/>
        </w:rPr>
        <w:t>21</w:t>
      </w:r>
      <w:r w:rsidRPr="007777FE">
        <w:rPr>
          <w:bCs/>
          <w:color w:val="000000"/>
          <w:u w:val="single"/>
        </w:rPr>
        <w:t xml:space="preserve"> годы»</w:t>
      </w:r>
    </w:p>
    <w:p w:rsidR="00A435C6" w:rsidRPr="007777FE" w:rsidRDefault="00A435C6" w:rsidP="00A435C6">
      <w:pPr>
        <w:widowControl w:val="0"/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r w:rsidRPr="007777FE">
        <w:rPr>
          <w:bCs/>
          <w:color w:val="000000"/>
          <w:u w:val="single"/>
        </w:rPr>
        <w:t>ответственный исполнитель: начальник Отдела финансов администрации ПМР - Крюкова Валентина Васильевна</w:t>
      </w:r>
    </w:p>
    <w:p w:rsidR="00A435C6" w:rsidRPr="007777FE" w:rsidRDefault="00A435C6" w:rsidP="00A435C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777FE">
        <w:rPr>
          <w:bCs/>
          <w:color w:val="000000"/>
          <w:sz w:val="20"/>
          <w:szCs w:val="20"/>
        </w:rPr>
        <w:t>(наименование муниципальной программы, ОИ)</w:t>
      </w:r>
    </w:p>
    <w:p w:rsidR="009B4CF0" w:rsidRDefault="009B4CF0" w:rsidP="00A435C6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7777FE">
        <w:rPr>
          <w:u w:val="single"/>
        </w:rPr>
        <w:t xml:space="preserve">за </w:t>
      </w:r>
      <w:r w:rsidR="00A435C6" w:rsidRPr="007777FE">
        <w:rPr>
          <w:u w:val="single"/>
        </w:rPr>
        <w:t>201</w:t>
      </w:r>
      <w:r w:rsidR="00AD4F49">
        <w:rPr>
          <w:u w:val="single"/>
        </w:rPr>
        <w:t>9</w:t>
      </w:r>
      <w:r w:rsidR="00A435C6" w:rsidRPr="007777FE">
        <w:rPr>
          <w:u w:val="single"/>
        </w:rPr>
        <w:t xml:space="preserve"> год</w:t>
      </w:r>
    </w:p>
    <w:p w:rsidR="004B4F4C" w:rsidRDefault="009B4CF0" w:rsidP="004B4F4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824007">
        <w:t>Информация о финансировании муниципальной программы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"/>
        <w:gridCol w:w="6829"/>
        <w:gridCol w:w="1418"/>
        <w:gridCol w:w="1279"/>
        <w:gridCol w:w="1279"/>
        <w:gridCol w:w="1247"/>
        <w:gridCol w:w="1909"/>
      </w:tblGrid>
      <w:tr w:rsidR="00E00727" w:rsidRPr="008C2548" w:rsidTr="00C469C0">
        <w:trPr>
          <w:trHeight w:val="316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27" w:rsidRPr="008C2548" w:rsidRDefault="00E00727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N п/п</w:t>
            </w:r>
          </w:p>
        </w:tc>
        <w:tc>
          <w:tcPr>
            <w:tcW w:w="2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27" w:rsidRPr="008C2548" w:rsidRDefault="00E00727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Наименование подпрограммы/ВЦП/</w:t>
            </w:r>
          </w:p>
          <w:p w:rsidR="00E00727" w:rsidRPr="008C2548" w:rsidRDefault="00E00727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основного мероприятия</w:t>
            </w: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7" w:rsidRPr="008C2548" w:rsidRDefault="00E00727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Объем финансирования, тыс. руб.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27" w:rsidRPr="008C2548" w:rsidRDefault="00E00727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Причина отклонения объемов финансирования от плана</w:t>
            </w:r>
          </w:p>
        </w:tc>
      </w:tr>
      <w:tr w:rsidR="00E00727" w:rsidRPr="008C2548" w:rsidTr="00C469C0">
        <w:trPr>
          <w:trHeight w:val="278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7" w:rsidRPr="008C2548" w:rsidRDefault="00E00727" w:rsidP="00AD4F49">
            <w:pPr>
              <w:jc w:val="center"/>
            </w:pPr>
          </w:p>
        </w:tc>
        <w:tc>
          <w:tcPr>
            <w:tcW w:w="2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7" w:rsidRPr="008C2548" w:rsidRDefault="00E00727" w:rsidP="00AD4F49">
            <w:pPr>
              <w:jc w:val="center"/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7" w:rsidRPr="008C2548" w:rsidRDefault="00E00727" w:rsidP="009B4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00727">
              <w:t xml:space="preserve">ОБ </w:t>
            </w:r>
            <w:r w:rsidRPr="00E00727">
              <w:rPr>
                <w:lang w:val="en-US"/>
              </w:rPr>
              <w:t>&lt;*&gt;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7" w:rsidRPr="008C2548" w:rsidRDefault="00E00727" w:rsidP="009B4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МБ</w:t>
            </w: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7" w:rsidRPr="008C2548" w:rsidRDefault="00E00727" w:rsidP="00AD4F49">
            <w:pPr>
              <w:jc w:val="center"/>
            </w:pPr>
          </w:p>
        </w:tc>
      </w:tr>
      <w:tr w:rsidR="00E00727" w:rsidRPr="008C2548" w:rsidTr="00C469C0">
        <w:trPr>
          <w:trHeight w:val="243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7" w:rsidRPr="008C2548" w:rsidRDefault="00E00727" w:rsidP="00AD4F49">
            <w:pPr>
              <w:jc w:val="center"/>
            </w:pPr>
          </w:p>
        </w:tc>
        <w:tc>
          <w:tcPr>
            <w:tcW w:w="2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7" w:rsidRPr="008C2548" w:rsidRDefault="00E00727" w:rsidP="00AD4F49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7" w:rsidRPr="00E00727" w:rsidRDefault="00E00727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00727">
              <w:t>план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7" w:rsidRPr="00E00727" w:rsidRDefault="00E00727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00727">
              <w:t>факт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7" w:rsidRPr="008C2548" w:rsidRDefault="00E00727" w:rsidP="00A435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план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27" w:rsidRPr="008C2548" w:rsidRDefault="00E00727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факт</w:t>
            </w: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27" w:rsidRPr="008C2548" w:rsidRDefault="00E00727" w:rsidP="00AD4F49">
            <w:pPr>
              <w:jc w:val="center"/>
            </w:pPr>
          </w:p>
        </w:tc>
      </w:tr>
      <w:tr w:rsidR="00E00727" w:rsidRPr="008C2548" w:rsidTr="00C469C0">
        <w:trPr>
          <w:trHeight w:val="15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27" w:rsidRPr="008C2548" w:rsidRDefault="00E00727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27" w:rsidRPr="008C2548" w:rsidRDefault="00E00727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7" w:rsidRPr="008C2548" w:rsidRDefault="00E00727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7" w:rsidRPr="008C2548" w:rsidRDefault="00E00727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7" w:rsidRPr="008C2548" w:rsidRDefault="00E00727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27" w:rsidRPr="008C2548" w:rsidRDefault="00E00727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27" w:rsidRPr="008C2548" w:rsidRDefault="00E00727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7</w:t>
            </w:r>
          </w:p>
        </w:tc>
      </w:tr>
      <w:tr w:rsidR="00942C7A" w:rsidRPr="008C2548" w:rsidTr="00C469C0">
        <w:trPr>
          <w:trHeight w:val="83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7A" w:rsidRPr="008C2548" w:rsidRDefault="00942C7A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7A" w:rsidRPr="00F45082" w:rsidRDefault="00942C7A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45082">
              <w:t>Основное мероприятие муниципальной программы 1   «Повышение финансовых возможностей муниципальных образований Первомайского муниципального района на 201</w:t>
            </w:r>
            <w:r w:rsidR="00AD4F49">
              <w:t>9 год и плановый период 2020-2021</w:t>
            </w:r>
            <w:r w:rsidRPr="00F45082">
              <w:t xml:space="preserve"> годов»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7A" w:rsidRPr="009968F1" w:rsidRDefault="00AD4F49" w:rsidP="00942C7A">
            <w:pPr>
              <w:jc w:val="center"/>
            </w:pPr>
            <w: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7A" w:rsidRDefault="00AD4F49" w:rsidP="00942C7A">
            <w:pPr>
              <w:jc w:val="center"/>
            </w:pPr>
            <w: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7A" w:rsidRPr="00F84A54" w:rsidRDefault="00AD4F49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7152,000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7A" w:rsidRPr="00F84A54" w:rsidRDefault="00AD4F49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7152,000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7A" w:rsidRPr="00F84A54" w:rsidRDefault="00942C7A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7E38CB" w:rsidRPr="008C2548" w:rsidTr="00C469C0">
        <w:trPr>
          <w:trHeight w:val="7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CB" w:rsidRPr="008C2548" w:rsidRDefault="007E38CB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CB" w:rsidRPr="00F45082" w:rsidRDefault="007E38CB" w:rsidP="00F450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45082">
              <w:rPr>
                <w:color w:val="000000" w:themeColor="text1"/>
              </w:rPr>
              <w:t>Мероприятие 1.1</w:t>
            </w:r>
          </w:p>
          <w:p w:rsidR="007E38CB" w:rsidRPr="00F45082" w:rsidRDefault="007E38CB" w:rsidP="00F450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F45082">
              <w:rPr>
                <w:color w:val="000000" w:themeColor="text1"/>
              </w:rPr>
              <w:t>«Дотации поселениям муниципального района на выравнивание бюджетной обеспеченности из РФФПП»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CB" w:rsidRDefault="007E38CB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CB" w:rsidRDefault="007E38CB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CB" w:rsidRPr="00F84A54" w:rsidRDefault="00AD4F49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6332,000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CB" w:rsidRPr="00F84A54" w:rsidRDefault="00AD4F49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6332,000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CB" w:rsidRPr="00F84A54" w:rsidRDefault="007E38CB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7E38CB" w:rsidRPr="008C2548" w:rsidTr="00C469C0">
        <w:trPr>
          <w:trHeight w:val="69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CB" w:rsidRPr="008C2548" w:rsidRDefault="007E38CB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CB" w:rsidRPr="00F45082" w:rsidRDefault="007E38CB" w:rsidP="00F450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45082">
              <w:rPr>
                <w:color w:val="000000" w:themeColor="text1"/>
              </w:rPr>
              <w:t>Мероприятие 1.2 «Расходы на оказание услуг по техническому сопровождению программных продуктов «АС Бюджет», АС «УРМ», а также дополнительных программных модулей и функционала к этим программам»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CB" w:rsidRDefault="007E38CB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CB" w:rsidRDefault="007E38CB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CB" w:rsidRPr="00F84A54" w:rsidRDefault="00AD4F49" w:rsidP="0024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820</w:t>
            </w:r>
            <w:r w:rsidR="007E38CB">
              <w:rPr>
                <w:color w:val="000000" w:themeColor="text1"/>
              </w:rPr>
              <w:t>,000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CB" w:rsidRPr="00F84A54" w:rsidRDefault="00AD4F49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820,000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CB" w:rsidRPr="00F84A54" w:rsidRDefault="007E38CB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00727" w:rsidRPr="008C2548" w:rsidTr="00C469C0">
        <w:trPr>
          <w:trHeight w:val="265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7" w:rsidRPr="008C2548" w:rsidRDefault="00E00727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49" w:rsidRPr="00DA6C1F" w:rsidRDefault="00E00727" w:rsidP="00AD4F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5082">
              <w:t>Мероприятие 1.3</w:t>
            </w:r>
            <w:r w:rsidR="00AD4F49" w:rsidRPr="00DA6C1F">
              <w:rPr>
                <w:sz w:val="22"/>
                <w:szCs w:val="22"/>
              </w:rPr>
              <w:t xml:space="preserve">« Модернизация АС «Бюджет» для обеспечения возможности информационного взаимодействия с банками по унифицированным форматам электронных банковских сообщений (УФЭБС), установленных Центральным банком России (приобретение программного модуля «Дополнительная настройка электронного </w:t>
            </w:r>
            <w:r w:rsidR="00AD4F49" w:rsidRPr="00DA6C1F">
              <w:rPr>
                <w:sz w:val="22"/>
                <w:szCs w:val="22"/>
              </w:rPr>
              <w:lastRenderedPageBreak/>
              <w:t>обмена в формате УФЭБС)»</w:t>
            </w:r>
          </w:p>
          <w:p w:rsidR="00E00727" w:rsidRPr="00F45082" w:rsidRDefault="00E00727" w:rsidP="00F450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7" w:rsidRDefault="00AD4F49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7" w:rsidRDefault="00AD4F49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7" w:rsidRDefault="00AD4F49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7" w:rsidRDefault="00AD4F49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7" w:rsidRPr="00F84A54" w:rsidRDefault="00E00727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B2C8A" w:rsidRPr="008C2548" w:rsidTr="00C469C0">
        <w:trPr>
          <w:trHeight w:val="265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8A" w:rsidRPr="008C2548" w:rsidRDefault="009B2C8A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8A" w:rsidRPr="00F84A54" w:rsidRDefault="009B2C8A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F84A54">
              <w:rPr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8A" w:rsidRDefault="00AD4F49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8A" w:rsidRDefault="00AD4F49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8A" w:rsidRPr="00F84A54" w:rsidRDefault="00AD4F49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7152,000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8A" w:rsidRPr="00F84A54" w:rsidRDefault="00AD4F49" w:rsidP="00AD4F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7152,000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8A" w:rsidRPr="00F84A54" w:rsidRDefault="009B2C8A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9B2C8A" w:rsidRPr="00527578" w:rsidRDefault="009B2C8A" w:rsidP="009B2C8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0" w:name="Par1200"/>
      <w:bookmarkEnd w:id="0"/>
      <w:r w:rsidRPr="00527578">
        <w:rPr>
          <w:sz w:val="20"/>
          <w:szCs w:val="20"/>
        </w:rPr>
        <w:t>&lt;*&gt; Графа указывается, если данный источник предусмотрен муниципальной программой.</w:t>
      </w:r>
    </w:p>
    <w:p w:rsidR="00065DF7" w:rsidRDefault="00065DF7" w:rsidP="004B4F4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231" w:type="dxa"/>
        <w:tblInd w:w="93" w:type="dxa"/>
        <w:tblLook w:val="04A0" w:firstRow="1" w:lastRow="0" w:firstColumn="1" w:lastColumn="0" w:noHBand="0" w:noVBand="1"/>
      </w:tblPr>
      <w:tblGrid>
        <w:gridCol w:w="8667"/>
        <w:gridCol w:w="1429"/>
        <w:gridCol w:w="1150"/>
        <w:gridCol w:w="1283"/>
        <w:gridCol w:w="1702"/>
      </w:tblGrid>
      <w:tr w:rsidR="00AF4D74" w:rsidRPr="00AF4D74" w:rsidTr="000144CA">
        <w:trPr>
          <w:trHeight w:val="338"/>
        </w:trPr>
        <w:tc>
          <w:tcPr>
            <w:tcW w:w="10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74" w:rsidRPr="00065DF7" w:rsidRDefault="00AF4D74" w:rsidP="00065DF7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065DF7">
              <w:rPr>
                <w:color w:val="000000"/>
              </w:rPr>
              <w:t>Информация о выполнении целевых показателей муниципальной программы</w:t>
            </w:r>
          </w:p>
          <w:p w:rsidR="00065DF7" w:rsidRPr="00065DF7" w:rsidRDefault="00065DF7" w:rsidP="00065DF7">
            <w:pPr>
              <w:pStyle w:val="a5"/>
              <w:ind w:left="600"/>
              <w:rPr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</w:p>
        </w:tc>
      </w:tr>
      <w:tr w:rsidR="00AF4D74" w:rsidRPr="00AF4D74" w:rsidTr="000144CA">
        <w:trPr>
          <w:trHeight w:val="623"/>
        </w:trPr>
        <w:tc>
          <w:tcPr>
            <w:tcW w:w="8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AF4D74" w:rsidP="0042243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AF4D74" w:rsidP="00D31D5D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Единица измерения</w:t>
            </w: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AF4D74" w:rsidP="00D31D5D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Значение целевого показателя</w:t>
            </w:r>
          </w:p>
        </w:tc>
      </w:tr>
      <w:tr w:rsidR="00AF4D74" w:rsidRPr="00AF4D74" w:rsidTr="000144CA">
        <w:trPr>
          <w:trHeight w:val="325"/>
        </w:trPr>
        <w:tc>
          <w:tcPr>
            <w:tcW w:w="8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базовое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плановое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фактическое</w:t>
            </w:r>
          </w:p>
        </w:tc>
      </w:tr>
      <w:tr w:rsidR="00AF4D74" w:rsidRPr="00AF4D74" w:rsidTr="000144CA">
        <w:trPr>
          <w:trHeight w:val="351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343DAE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343DAE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343DAE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343DAE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343DAE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5</w:t>
            </w:r>
          </w:p>
        </w:tc>
      </w:tr>
      <w:tr w:rsidR="00AF4D74" w:rsidRPr="00AF4D74" w:rsidTr="000144CA">
        <w:trPr>
          <w:trHeight w:val="610"/>
        </w:trPr>
        <w:tc>
          <w:tcPr>
            <w:tcW w:w="14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D74" w:rsidRPr="00AF4D74" w:rsidRDefault="00AF4D74" w:rsidP="00AD4F49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Муниципальная программа «Создание условий для эффективного управления муниципальными финансами</w:t>
            </w:r>
            <w:r w:rsidRPr="00AF4D74">
              <w:rPr>
                <w:color w:val="000000"/>
              </w:rPr>
              <w:br/>
              <w:t xml:space="preserve"> в Первомайском муниципальном районе  на 201</w:t>
            </w:r>
            <w:r w:rsidR="00AD4F49">
              <w:rPr>
                <w:color w:val="000000"/>
              </w:rPr>
              <w:t>9</w:t>
            </w:r>
            <w:r w:rsidRPr="00AF4D74">
              <w:rPr>
                <w:color w:val="000000"/>
              </w:rPr>
              <w:t>- 20</w:t>
            </w:r>
            <w:r w:rsidR="00C469C0">
              <w:rPr>
                <w:color w:val="000000"/>
              </w:rPr>
              <w:t>2</w:t>
            </w:r>
            <w:r w:rsidR="00AD4F49">
              <w:rPr>
                <w:color w:val="000000"/>
              </w:rPr>
              <w:t>1</w:t>
            </w:r>
            <w:r w:rsidRPr="00AF4D74">
              <w:rPr>
                <w:color w:val="000000"/>
              </w:rPr>
              <w:t xml:space="preserve"> годы»</w:t>
            </w:r>
          </w:p>
        </w:tc>
      </w:tr>
      <w:tr w:rsidR="00AF4D74" w:rsidRPr="00AF4D74" w:rsidTr="000144CA">
        <w:trPr>
          <w:trHeight w:val="806"/>
        </w:trPr>
        <w:tc>
          <w:tcPr>
            <w:tcW w:w="14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D74" w:rsidRPr="00AF4D74" w:rsidRDefault="00AF4D74" w:rsidP="00AD4F49">
            <w:pPr>
              <w:rPr>
                <w:color w:val="000000"/>
              </w:rPr>
            </w:pPr>
            <w:r w:rsidRPr="00AF4D74">
              <w:rPr>
                <w:color w:val="000000"/>
              </w:rPr>
              <w:t xml:space="preserve">Основное мероприятие муниципальной программы </w:t>
            </w:r>
            <w:r w:rsidR="00C469C0">
              <w:rPr>
                <w:color w:val="000000"/>
              </w:rPr>
              <w:t xml:space="preserve">1 </w:t>
            </w:r>
            <w:r w:rsidRPr="00AF4D74">
              <w:rPr>
                <w:color w:val="000000"/>
              </w:rPr>
              <w:t>«</w:t>
            </w:r>
            <w:r w:rsidR="00B63DD8" w:rsidRPr="00F84A54">
              <w:t>Повышение финансовых возможностей муниципальных образований Первомайского муниципального района на 201</w:t>
            </w:r>
            <w:r w:rsidR="00AD4F49">
              <w:t>9</w:t>
            </w:r>
            <w:r w:rsidR="00B63DD8" w:rsidRPr="00F84A54">
              <w:t xml:space="preserve"> год и плановый период 20</w:t>
            </w:r>
            <w:r w:rsidR="00AD4F49">
              <w:t>20</w:t>
            </w:r>
            <w:r w:rsidR="00B63DD8" w:rsidRPr="00F84A54">
              <w:t>-20</w:t>
            </w:r>
            <w:r w:rsidR="00AD4F49">
              <w:t>21</w:t>
            </w:r>
            <w:r w:rsidR="00B63DD8">
              <w:t xml:space="preserve"> годов</w:t>
            </w:r>
            <w:r w:rsidRPr="00AF4D74">
              <w:rPr>
                <w:color w:val="000000"/>
              </w:rPr>
              <w:t>»</w:t>
            </w:r>
          </w:p>
        </w:tc>
      </w:tr>
      <w:tr w:rsidR="00AF4D74" w:rsidRPr="00AF4D74" w:rsidTr="002371F2">
        <w:trPr>
          <w:trHeight w:val="503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 xml:space="preserve">Показатель соотношения доходов бюджетов муниципальных образований района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proofErr w:type="spellStart"/>
            <w:r w:rsidRPr="00AF4D74">
              <w:rPr>
                <w:color w:val="000000"/>
              </w:rPr>
              <w:t>тыс.руб</w:t>
            </w:r>
            <w:proofErr w:type="spellEnd"/>
            <w:r w:rsidRPr="00AF4D74">
              <w:rPr>
                <w:color w:val="000000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BE0EAB" w:rsidP="00007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BE0EAB" w:rsidP="00007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1,9/2,6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270E4A" w:rsidRDefault="00BE0EAB" w:rsidP="00AA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2,1/2,8</w:t>
            </w:r>
          </w:p>
        </w:tc>
      </w:tr>
      <w:tr w:rsidR="00AF4D74" w:rsidRPr="00AF4D74" w:rsidTr="000144CA">
        <w:trPr>
          <w:trHeight w:val="338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в разрезе поселений: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270E4A" w:rsidRDefault="00AF4D74" w:rsidP="002371F2">
            <w:pPr>
              <w:jc w:val="center"/>
              <w:rPr>
                <w:color w:val="000000"/>
              </w:rPr>
            </w:pPr>
          </w:p>
        </w:tc>
      </w:tr>
      <w:tr w:rsidR="002371F2" w:rsidRPr="00AF4D74" w:rsidTr="00AD4F49">
        <w:trPr>
          <w:trHeight w:val="338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2" w:rsidRPr="00AF4D74" w:rsidRDefault="002371F2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Городское поселение Пречистое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2" w:rsidRPr="00AF4D74" w:rsidRDefault="002371F2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2" w:rsidRPr="00AF4D74" w:rsidRDefault="002371F2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2" w:rsidRPr="00AF4D74" w:rsidRDefault="002371F2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1F2" w:rsidRPr="00270E4A" w:rsidRDefault="00BE0EAB" w:rsidP="002371F2">
            <w:pPr>
              <w:jc w:val="center"/>
            </w:pPr>
            <w:r>
              <w:t>2,5/2,9</w:t>
            </w:r>
          </w:p>
        </w:tc>
      </w:tr>
      <w:tr w:rsidR="002371F2" w:rsidRPr="00AF4D74" w:rsidTr="00AD4F49">
        <w:trPr>
          <w:trHeight w:val="338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2" w:rsidRPr="00AF4D74" w:rsidRDefault="002371F2" w:rsidP="002371F2">
            <w:pPr>
              <w:rPr>
                <w:color w:val="000000"/>
              </w:rPr>
            </w:pPr>
            <w:r w:rsidRPr="00AF4D74">
              <w:rPr>
                <w:color w:val="000000"/>
              </w:rPr>
              <w:t xml:space="preserve">Пречистенское </w:t>
            </w:r>
            <w:r>
              <w:rPr>
                <w:color w:val="000000"/>
              </w:rPr>
              <w:t>сельское поселение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2" w:rsidRPr="00AF4D74" w:rsidRDefault="002371F2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2" w:rsidRPr="00AF4D74" w:rsidRDefault="002371F2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2" w:rsidRPr="00AF4D74" w:rsidRDefault="002371F2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1F2" w:rsidRPr="00270E4A" w:rsidRDefault="00BE0EAB" w:rsidP="002371F2">
            <w:pPr>
              <w:jc w:val="center"/>
            </w:pPr>
            <w:r>
              <w:t>1,9/2,6</w:t>
            </w:r>
          </w:p>
        </w:tc>
      </w:tr>
      <w:tr w:rsidR="002371F2" w:rsidRPr="00AF4D74" w:rsidTr="00AD4F49">
        <w:trPr>
          <w:trHeight w:val="338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2" w:rsidRPr="00AF4D74" w:rsidRDefault="002371F2" w:rsidP="00AF4D74">
            <w:pPr>
              <w:rPr>
                <w:color w:val="000000"/>
              </w:rPr>
            </w:pPr>
            <w:proofErr w:type="spellStart"/>
            <w:r w:rsidRPr="00AF4D74">
              <w:rPr>
                <w:color w:val="000000"/>
              </w:rPr>
              <w:t>Кукобойское</w:t>
            </w:r>
            <w:proofErr w:type="spellEnd"/>
            <w:r w:rsidRPr="00AF4D74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2" w:rsidRPr="00AF4D74" w:rsidRDefault="002371F2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2" w:rsidRPr="00AF4D74" w:rsidRDefault="002371F2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2" w:rsidRPr="00AF4D74" w:rsidRDefault="002371F2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1F2" w:rsidRPr="00270E4A" w:rsidRDefault="00BE0EAB" w:rsidP="002371F2">
            <w:pPr>
              <w:jc w:val="center"/>
            </w:pPr>
            <w:r>
              <w:t>1,9/2,8</w:t>
            </w:r>
          </w:p>
        </w:tc>
      </w:tr>
      <w:tr w:rsidR="00AF4D74" w:rsidRPr="00AF4D74" w:rsidTr="002371F2">
        <w:trPr>
          <w:trHeight w:val="573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Показатель сбалансированности бюджетов муниципальных образований района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не менее 100%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не менее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270E4A" w:rsidRDefault="00AF4D74" w:rsidP="00AF4D74">
            <w:pPr>
              <w:jc w:val="center"/>
              <w:rPr>
                <w:color w:val="000000"/>
              </w:rPr>
            </w:pPr>
            <w:r w:rsidRPr="00270E4A">
              <w:rPr>
                <w:color w:val="000000"/>
              </w:rPr>
              <w:t>100</w:t>
            </w:r>
          </w:p>
        </w:tc>
      </w:tr>
      <w:tr w:rsidR="00AF4D74" w:rsidRPr="00AF4D74" w:rsidTr="000144CA">
        <w:trPr>
          <w:trHeight w:val="338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в разрезе поселений: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270E4A" w:rsidRDefault="00AF4D74" w:rsidP="00AF4D74">
            <w:pPr>
              <w:jc w:val="center"/>
              <w:rPr>
                <w:color w:val="000000"/>
              </w:rPr>
            </w:pPr>
          </w:p>
        </w:tc>
      </w:tr>
      <w:tr w:rsidR="00AF4D74" w:rsidRPr="00AF4D74" w:rsidTr="000144CA">
        <w:trPr>
          <w:trHeight w:val="338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Городское поселение Пречистое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270E4A" w:rsidRDefault="00AF4D74" w:rsidP="00AF4D74">
            <w:pPr>
              <w:jc w:val="center"/>
              <w:rPr>
                <w:color w:val="000000"/>
              </w:rPr>
            </w:pPr>
            <w:r w:rsidRPr="00270E4A">
              <w:rPr>
                <w:color w:val="000000"/>
              </w:rPr>
              <w:t>100</w:t>
            </w:r>
          </w:p>
        </w:tc>
      </w:tr>
      <w:tr w:rsidR="00AF4D74" w:rsidRPr="00AF4D74" w:rsidTr="000144CA">
        <w:trPr>
          <w:trHeight w:val="338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 xml:space="preserve">Пречистенское </w:t>
            </w:r>
            <w:r w:rsidR="002371F2">
              <w:rPr>
                <w:color w:val="000000"/>
              </w:rPr>
              <w:t>сельское поселение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270E4A" w:rsidRDefault="00AF4D74" w:rsidP="00AF4D74">
            <w:pPr>
              <w:jc w:val="center"/>
              <w:rPr>
                <w:color w:val="000000"/>
              </w:rPr>
            </w:pPr>
            <w:r w:rsidRPr="00270E4A">
              <w:rPr>
                <w:color w:val="000000"/>
              </w:rPr>
              <w:t>100</w:t>
            </w:r>
          </w:p>
        </w:tc>
      </w:tr>
      <w:tr w:rsidR="00AF4D74" w:rsidRPr="00AF4D74" w:rsidTr="000144CA">
        <w:trPr>
          <w:trHeight w:val="338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proofErr w:type="spellStart"/>
            <w:r w:rsidRPr="00AF4D74">
              <w:rPr>
                <w:color w:val="000000"/>
              </w:rPr>
              <w:t>Кукобойское</w:t>
            </w:r>
            <w:proofErr w:type="spellEnd"/>
            <w:r w:rsidRPr="00AF4D74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270E4A" w:rsidRDefault="00AF4D74" w:rsidP="00AF4D74">
            <w:pPr>
              <w:jc w:val="center"/>
              <w:rPr>
                <w:color w:val="000000"/>
              </w:rPr>
            </w:pPr>
            <w:r w:rsidRPr="00270E4A">
              <w:rPr>
                <w:color w:val="000000"/>
              </w:rPr>
              <w:t>100</w:t>
            </w:r>
          </w:p>
        </w:tc>
      </w:tr>
      <w:tr w:rsidR="00AF4D74" w:rsidRPr="00AF4D74" w:rsidTr="00525BD3">
        <w:trPr>
          <w:trHeight w:val="587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F34580" w:rsidP="003858D3">
            <w:pPr>
              <w:rPr>
                <w:color w:val="000000"/>
              </w:rPr>
            </w:pPr>
            <w:r w:rsidRPr="00F34580">
              <w:rPr>
                <w:color w:val="000000"/>
              </w:rPr>
              <w:t>Количество поселений и бюджетных учреждений Первомайского района, имеющих надлежащее качество управления муниципальными финансами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шт.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BE0EAB" w:rsidP="00AF4D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BE0EAB" w:rsidP="00AF4D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F45082" w:rsidRDefault="00BE0EAB" w:rsidP="00AF4D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</w:tbl>
    <w:p w:rsidR="00AF4D74" w:rsidRDefault="00AF4D74" w:rsidP="004B4F4C">
      <w:pPr>
        <w:widowControl w:val="0"/>
        <w:autoSpaceDE w:val="0"/>
        <w:autoSpaceDN w:val="0"/>
        <w:adjustRightInd w:val="0"/>
        <w:ind w:firstLine="567"/>
        <w:jc w:val="both"/>
      </w:pPr>
    </w:p>
    <w:p w:rsidR="002453FC" w:rsidRDefault="004B4F4C" w:rsidP="002453FC">
      <w:pPr>
        <w:widowControl w:val="0"/>
        <w:autoSpaceDE w:val="0"/>
        <w:autoSpaceDN w:val="0"/>
        <w:adjustRightInd w:val="0"/>
        <w:ind w:firstLine="567"/>
        <w:jc w:val="both"/>
      </w:pPr>
      <w:r w:rsidRPr="00824007">
        <w:lastRenderedPageBreak/>
        <w:t xml:space="preserve">3. </w:t>
      </w:r>
      <w:r>
        <w:t xml:space="preserve">В муниципальную </w:t>
      </w:r>
      <w:r w:rsidRPr="004B4F4C">
        <w:t xml:space="preserve">программу </w:t>
      </w:r>
      <w:r w:rsidRPr="004B4F4C">
        <w:rPr>
          <w:color w:val="000000"/>
        </w:rPr>
        <w:t>«Создание условий для эффективного управления муниципальными финансами</w:t>
      </w:r>
      <w:r>
        <w:rPr>
          <w:color w:val="000000"/>
        </w:rPr>
        <w:t xml:space="preserve"> </w:t>
      </w:r>
      <w:r w:rsidRPr="004B4F4C">
        <w:rPr>
          <w:color w:val="000000"/>
        </w:rPr>
        <w:t xml:space="preserve">в Первомайском муниципальном районе </w:t>
      </w:r>
      <w:r w:rsidRPr="004B4F4C">
        <w:rPr>
          <w:bCs/>
          <w:color w:val="000000"/>
        </w:rPr>
        <w:t>на 201</w:t>
      </w:r>
      <w:r w:rsidR="00BE0EAB">
        <w:rPr>
          <w:bCs/>
          <w:color w:val="000000"/>
        </w:rPr>
        <w:t>9</w:t>
      </w:r>
      <w:r w:rsidRPr="004B4F4C">
        <w:rPr>
          <w:bCs/>
          <w:color w:val="000000"/>
        </w:rPr>
        <w:t xml:space="preserve"> </w:t>
      </w:r>
      <w:r w:rsidR="009B0867">
        <w:rPr>
          <w:bCs/>
          <w:color w:val="000000"/>
        </w:rPr>
        <w:t>–</w:t>
      </w:r>
      <w:r w:rsidR="00B07574">
        <w:rPr>
          <w:bCs/>
          <w:color w:val="000000"/>
        </w:rPr>
        <w:t xml:space="preserve"> 202</w:t>
      </w:r>
      <w:r w:rsidR="00BE0EAB">
        <w:rPr>
          <w:bCs/>
          <w:color w:val="000000"/>
        </w:rPr>
        <w:t>1</w:t>
      </w:r>
      <w:r w:rsidR="009B0867">
        <w:rPr>
          <w:bCs/>
          <w:color w:val="000000"/>
        </w:rPr>
        <w:t xml:space="preserve"> </w:t>
      </w:r>
      <w:r w:rsidRPr="004B4F4C">
        <w:rPr>
          <w:bCs/>
          <w:color w:val="000000"/>
        </w:rPr>
        <w:t>годы»</w:t>
      </w:r>
      <w:r w:rsidR="00890E5A">
        <w:rPr>
          <w:bCs/>
          <w:color w:val="000000"/>
        </w:rPr>
        <w:t xml:space="preserve"> </w:t>
      </w:r>
      <w:r w:rsidR="008814EC">
        <w:rPr>
          <w:bCs/>
          <w:color w:val="000000"/>
        </w:rPr>
        <w:t>вносились</w:t>
      </w:r>
      <w:r w:rsidR="00B07574">
        <w:rPr>
          <w:bCs/>
          <w:color w:val="000000"/>
        </w:rPr>
        <w:t xml:space="preserve"> </w:t>
      </w:r>
      <w:r w:rsidR="002453FC">
        <w:rPr>
          <w:bCs/>
          <w:color w:val="000000"/>
        </w:rPr>
        <w:t xml:space="preserve">изменения постановлением Администрации Первомайского муниципального района от </w:t>
      </w:r>
      <w:r w:rsidR="00BE0EAB">
        <w:rPr>
          <w:bCs/>
          <w:color w:val="000000"/>
        </w:rPr>
        <w:t>23.05.2019 №267</w:t>
      </w:r>
      <w:r w:rsidR="002453FC">
        <w:rPr>
          <w:bCs/>
          <w:color w:val="000000"/>
        </w:rPr>
        <w:t xml:space="preserve">, постановлением Администрации Первомайского муниципального района от </w:t>
      </w:r>
      <w:r w:rsidR="00BE0EAB">
        <w:rPr>
          <w:bCs/>
          <w:color w:val="000000"/>
        </w:rPr>
        <w:t>30.12.2019</w:t>
      </w:r>
      <w:r w:rsidR="002453FC">
        <w:rPr>
          <w:bCs/>
          <w:color w:val="000000"/>
        </w:rPr>
        <w:t xml:space="preserve"> №8</w:t>
      </w:r>
      <w:r w:rsidR="00BE0EAB">
        <w:rPr>
          <w:bCs/>
          <w:color w:val="000000"/>
        </w:rPr>
        <w:t>20а</w:t>
      </w:r>
      <w:r w:rsidR="002453FC">
        <w:rPr>
          <w:bCs/>
          <w:color w:val="000000"/>
        </w:rPr>
        <w:t xml:space="preserve"> в части</w:t>
      </w:r>
      <w:r w:rsidR="00D97DE6">
        <w:rPr>
          <w:bCs/>
          <w:color w:val="000000"/>
        </w:rPr>
        <w:t xml:space="preserve"> уточнения мероприятий и объемов финансирования муниципальной программы.</w:t>
      </w:r>
      <w:r w:rsidR="002453FC">
        <w:rPr>
          <w:bCs/>
          <w:color w:val="000000"/>
        </w:rPr>
        <w:t xml:space="preserve"> </w:t>
      </w:r>
    </w:p>
    <w:p w:rsidR="00874F38" w:rsidRDefault="00874F38" w:rsidP="004B4F4C">
      <w:pPr>
        <w:widowControl w:val="0"/>
        <w:autoSpaceDE w:val="0"/>
        <w:autoSpaceDN w:val="0"/>
        <w:adjustRightInd w:val="0"/>
        <w:ind w:firstLine="540"/>
        <w:jc w:val="both"/>
      </w:pPr>
    </w:p>
    <w:p w:rsidR="004B4F4C" w:rsidRPr="005A72BC" w:rsidRDefault="004B4F4C" w:rsidP="004B4F4C">
      <w:pPr>
        <w:widowControl w:val="0"/>
        <w:autoSpaceDE w:val="0"/>
        <w:autoSpaceDN w:val="0"/>
        <w:adjustRightInd w:val="0"/>
        <w:ind w:firstLine="540"/>
        <w:jc w:val="both"/>
      </w:pPr>
      <w:r w:rsidRPr="005A72BC">
        <w:t>4</w:t>
      </w:r>
      <w:r w:rsidRPr="00EE5566">
        <w:t xml:space="preserve">. </w:t>
      </w:r>
      <w:r w:rsidR="00A31911" w:rsidRPr="00EE5566">
        <w:t>За 201</w:t>
      </w:r>
      <w:r w:rsidR="00BE0EAB">
        <w:t>9</w:t>
      </w:r>
      <w:r w:rsidR="00A31911" w:rsidRPr="00EE5566">
        <w:t xml:space="preserve"> год </w:t>
      </w:r>
      <w:r w:rsidR="00EE5566" w:rsidRPr="00EE5566">
        <w:t>ц</w:t>
      </w:r>
      <w:r w:rsidR="00A31911" w:rsidRPr="00EE5566">
        <w:t>елевые показатели по муниципальной программе выполнены.</w:t>
      </w:r>
    </w:p>
    <w:p w:rsidR="004B4F4C" w:rsidRPr="00824007" w:rsidRDefault="004B4F4C" w:rsidP="004B4F4C">
      <w:pPr>
        <w:widowControl w:val="0"/>
        <w:autoSpaceDE w:val="0"/>
        <w:autoSpaceDN w:val="0"/>
        <w:adjustRightInd w:val="0"/>
        <w:jc w:val="both"/>
      </w:pPr>
    </w:p>
    <w:p w:rsidR="009B4CF0" w:rsidRPr="00824007" w:rsidRDefault="009B4CF0" w:rsidP="009B4CF0">
      <w:pPr>
        <w:widowControl w:val="0"/>
        <w:autoSpaceDE w:val="0"/>
        <w:autoSpaceDN w:val="0"/>
        <w:adjustRightInd w:val="0"/>
        <w:jc w:val="both"/>
      </w:pPr>
    </w:p>
    <w:p w:rsidR="009B4CF0" w:rsidRPr="009252AC" w:rsidRDefault="009B4CF0" w:rsidP="009B4CF0">
      <w:pPr>
        <w:widowControl w:val="0"/>
        <w:autoSpaceDE w:val="0"/>
        <w:autoSpaceDN w:val="0"/>
        <w:adjustRightInd w:val="0"/>
        <w:jc w:val="center"/>
        <w:outlineLvl w:val="3"/>
        <w:rPr>
          <w:sz w:val="22"/>
          <w:szCs w:val="22"/>
        </w:rPr>
      </w:pPr>
      <w:bookmarkStart w:id="1" w:name="Par1292"/>
      <w:bookmarkEnd w:id="1"/>
      <w:r w:rsidRPr="009252AC">
        <w:rPr>
          <w:sz w:val="22"/>
          <w:szCs w:val="22"/>
        </w:rPr>
        <w:t>Используемые сокращения:</w:t>
      </w:r>
    </w:p>
    <w:p w:rsidR="009B4CF0" w:rsidRPr="009252AC" w:rsidRDefault="009B4CF0" w:rsidP="009B4CF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252AC">
        <w:rPr>
          <w:sz w:val="22"/>
          <w:szCs w:val="22"/>
        </w:rPr>
        <w:t>ВЦП - ведомственная целевая программа</w:t>
      </w:r>
    </w:p>
    <w:p w:rsidR="009B4CF0" w:rsidRPr="009252AC" w:rsidRDefault="009B4CF0" w:rsidP="009B4CF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252AC">
        <w:rPr>
          <w:sz w:val="22"/>
          <w:szCs w:val="22"/>
        </w:rPr>
        <w:t>ОИ - ответственный исполнитель</w:t>
      </w:r>
    </w:p>
    <w:p w:rsidR="002E37FB" w:rsidRPr="009252AC" w:rsidRDefault="009B4CF0" w:rsidP="00A435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252AC">
        <w:rPr>
          <w:sz w:val="22"/>
          <w:szCs w:val="22"/>
        </w:rPr>
        <w:t>МБ – бюджет муниципального района</w:t>
      </w:r>
    </w:p>
    <w:p w:rsidR="009252AC" w:rsidRDefault="009C102C" w:rsidP="00A435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 - </w:t>
      </w:r>
      <w:r w:rsidRPr="009C102C">
        <w:rPr>
          <w:sz w:val="22"/>
          <w:szCs w:val="22"/>
        </w:rPr>
        <w:t>областной бюджет</w:t>
      </w:r>
    </w:p>
    <w:p w:rsidR="003423C8" w:rsidRDefault="003423C8" w:rsidP="00A435C6">
      <w:pPr>
        <w:widowControl w:val="0"/>
        <w:autoSpaceDE w:val="0"/>
        <w:autoSpaceDN w:val="0"/>
        <w:adjustRightInd w:val="0"/>
        <w:ind w:firstLine="540"/>
        <w:jc w:val="both"/>
      </w:pPr>
    </w:p>
    <w:p w:rsidR="003423C8" w:rsidRDefault="003423C8" w:rsidP="00A435C6">
      <w:pPr>
        <w:widowControl w:val="0"/>
        <w:autoSpaceDE w:val="0"/>
        <w:autoSpaceDN w:val="0"/>
        <w:adjustRightInd w:val="0"/>
        <w:ind w:firstLine="540"/>
        <w:jc w:val="both"/>
      </w:pPr>
    </w:p>
    <w:p w:rsidR="00CB4A82" w:rsidRPr="00CB4A82" w:rsidRDefault="003423C8" w:rsidP="00EC07C7">
      <w:pPr>
        <w:widowControl w:val="0"/>
        <w:autoSpaceDE w:val="0"/>
        <w:autoSpaceDN w:val="0"/>
        <w:adjustRightInd w:val="0"/>
        <w:jc w:val="center"/>
      </w:pPr>
      <w:r>
        <w:rPr>
          <w:bCs/>
          <w:color w:val="000000"/>
        </w:rPr>
        <w:t>О</w:t>
      </w:r>
      <w:r w:rsidRPr="009252AC">
        <w:rPr>
          <w:bCs/>
          <w:color w:val="000000"/>
        </w:rPr>
        <w:t>тветственный исполнитель</w:t>
      </w:r>
      <w:r>
        <w:rPr>
          <w:bCs/>
          <w:color w:val="000000"/>
        </w:rPr>
        <w:t xml:space="preserve"> муниципальной программы         </w:t>
      </w:r>
      <w:r w:rsidRPr="009252AC">
        <w:rPr>
          <w:bCs/>
          <w:color w:val="000000"/>
          <w:u w:val="single"/>
        </w:rPr>
        <w:t xml:space="preserve">                                                      </w:t>
      </w:r>
      <w:r>
        <w:rPr>
          <w:bCs/>
          <w:color w:val="000000"/>
        </w:rPr>
        <w:t xml:space="preserve">       </w:t>
      </w:r>
      <w:r w:rsidRPr="009252AC">
        <w:rPr>
          <w:bCs/>
          <w:color w:val="000000"/>
        </w:rPr>
        <w:t xml:space="preserve"> Крюкова Валентина Васильевна</w:t>
      </w:r>
    </w:p>
    <w:p w:rsidR="00CB4A82" w:rsidRPr="00CB4A82" w:rsidRDefault="00CB4A82" w:rsidP="00CB4A82"/>
    <w:p w:rsidR="00CB4A82" w:rsidRPr="00CB4A82" w:rsidRDefault="00CB4A82" w:rsidP="00CB4A82"/>
    <w:p w:rsidR="00485648" w:rsidRPr="00485648" w:rsidRDefault="00485648" w:rsidP="00485648">
      <w:pPr>
        <w:jc w:val="center"/>
        <w:rPr>
          <w:rFonts w:eastAsiaTheme="minorHAnsi"/>
          <w:lang w:eastAsia="en-US"/>
        </w:rPr>
      </w:pPr>
      <w:r w:rsidRPr="00485648">
        <w:rPr>
          <w:rFonts w:eastAsiaTheme="minorHAnsi"/>
          <w:lang w:eastAsia="en-US"/>
        </w:rPr>
        <w:t>Оценка результативности и эффективности реализации</w:t>
      </w:r>
    </w:p>
    <w:p w:rsidR="00485648" w:rsidRPr="00485648" w:rsidRDefault="00485648" w:rsidP="00485648">
      <w:pPr>
        <w:jc w:val="center"/>
        <w:rPr>
          <w:rFonts w:eastAsiaTheme="minorHAnsi"/>
          <w:lang w:eastAsia="en-US"/>
        </w:rPr>
      </w:pPr>
      <w:r w:rsidRPr="00485648">
        <w:rPr>
          <w:rFonts w:eastAsiaTheme="minorHAnsi"/>
          <w:lang w:eastAsia="en-US"/>
        </w:rPr>
        <w:t xml:space="preserve"> </w:t>
      </w:r>
      <w:proofErr w:type="gramStart"/>
      <w:r w:rsidRPr="00485648">
        <w:rPr>
          <w:rFonts w:eastAsiaTheme="minorHAnsi"/>
          <w:lang w:eastAsia="en-US"/>
        </w:rPr>
        <w:t>муниципальной</w:t>
      </w:r>
      <w:proofErr w:type="gramEnd"/>
      <w:r w:rsidRPr="00485648">
        <w:rPr>
          <w:rFonts w:eastAsiaTheme="minorHAnsi"/>
          <w:lang w:eastAsia="en-US"/>
        </w:rPr>
        <w:t xml:space="preserve"> программы </w:t>
      </w:r>
    </w:p>
    <w:p w:rsidR="00485648" w:rsidRPr="00485648" w:rsidRDefault="00485648" w:rsidP="00485648">
      <w:pPr>
        <w:jc w:val="center"/>
        <w:rPr>
          <w:rFonts w:eastAsiaTheme="minorHAnsi"/>
          <w:lang w:eastAsia="en-US"/>
        </w:rPr>
      </w:pPr>
      <w:r w:rsidRPr="00485648">
        <w:rPr>
          <w:rFonts w:eastAsiaTheme="minorHAnsi"/>
          <w:lang w:eastAsia="en-US"/>
        </w:rPr>
        <w:t xml:space="preserve">«Создание условий для эффективного управления муниципальными финансами в Первомайском муниципальном районе на 2019-2021 годы» </w:t>
      </w:r>
    </w:p>
    <w:p w:rsidR="00485648" w:rsidRPr="00485648" w:rsidRDefault="00485648" w:rsidP="00485648">
      <w:pPr>
        <w:jc w:val="center"/>
        <w:rPr>
          <w:rFonts w:eastAsiaTheme="minorHAnsi"/>
          <w:lang w:eastAsia="en-US"/>
        </w:rPr>
      </w:pPr>
      <w:proofErr w:type="gramStart"/>
      <w:r w:rsidRPr="00485648">
        <w:rPr>
          <w:rFonts w:eastAsiaTheme="minorHAnsi"/>
          <w:lang w:eastAsia="en-US"/>
        </w:rPr>
        <w:t>за</w:t>
      </w:r>
      <w:proofErr w:type="gramEnd"/>
      <w:r w:rsidRPr="00485648">
        <w:rPr>
          <w:rFonts w:eastAsiaTheme="minorHAnsi"/>
          <w:lang w:eastAsia="en-US"/>
        </w:rPr>
        <w:t xml:space="preserve"> 2019 год</w:t>
      </w:r>
    </w:p>
    <w:p w:rsidR="00485648" w:rsidRPr="00485648" w:rsidRDefault="00485648" w:rsidP="00485648">
      <w:pPr>
        <w:jc w:val="center"/>
        <w:rPr>
          <w:rFonts w:eastAsiaTheme="minorHAnsi"/>
          <w:lang w:eastAsia="en-US"/>
        </w:rPr>
      </w:pPr>
    </w:p>
    <w:p w:rsidR="00485648" w:rsidRPr="00485648" w:rsidRDefault="00485648" w:rsidP="00485648">
      <w:pPr>
        <w:ind w:firstLine="709"/>
        <w:jc w:val="both"/>
        <w:rPr>
          <w:rFonts w:eastAsiaTheme="minorHAnsi"/>
          <w:lang w:eastAsia="en-US"/>
        </w:rPr>
      </w:pPr>
      <w:r w:rsidRPr="00485648">
        <w:rPr>
          <w:rFonts w:eastAsiaTheme="minorHAnsi"/>
          <w:lang w:eastAsia="en-US"/>
        </w:rPr>
        <w:t>Оценка результативности и эффективности реализации муниципальной программы «Создание условий для эффективного управления муниципальными финансами в Первомайском муниципальном районе на 2019-2021 годы» (далее – муниципальная программа) произведена на основании методики оценки результативности и эффективности реализации муниципальной программы Первомайского муниципального района, определенной в Порядке разработки, реализации и оценки эффективности муниципальных программ Первомайского муниципального района, утвержденном постановлением Администрации Первомайского муниципального района от 18.03.2014 №122.</w:t>
      </w:r>
    </w:p>
    <w:p w:rsidR="00485648" w:rsidRPr="00485648" w:rsidRDefault="00485648" w:rsidP="00485648">
      <w:pPr>
        <w:ind w:firstLine="709"/>
        <w:jc w:val="both"/>
        <w:rPr>
          <w:rFonts w:eastAsiaTheme="minorHAnsi"/>
          <w:lang w:eastAsia="en-US"/>
        </w:rPr>
      </w:pPr>
    </w:p>
    <w:p w:rsidR="00485648" w:rsidRPr="00485648" w:rsidRDefault="00485648" w:rsidP="004856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85648">
        <w:rPr>
          <w:rFonts w:eastAsiaTheme="minorHAnsi"/>
          <w:lang w:eastAsia="en-US"/>
        </w:rPr>
        <w:t>Промежуточная стратегическая результативность муниципальной программы (за 2019 год)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  <w:gridCol w:w="2505"/>
      </w:tblGrid>
      <w:tr w:rsidR="00485648" w:rsidRPr="00485648" w:rsidTr="00EB2E33">
        <w:trPr>
          <w:trHeight w:val="262"/>
        </w:trPr>
        <w:tc>
          <w:tcPr>
            <w:tcW w:w="6912" w:type="dxa"/>
          </w:tcPr>
          <w:p w:rsidR="00485648" w:rsidRPr="00485648" w:rsidRDefault="00485648" w:rsidP="0048564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85648">
              <w:rPr>
                <w:rFonts w:eastAsiaTheme="minorHAnsi"/>
                <w:lang w:eastAsia="en-US"/>
              </w:rPr>
              <w:t>Наименование индекса</w:t>
            </w:r>
          </w:p>
        </w:tc>
        <w:tc>
          <w:tcPr>
            <w:tcW w:w="2505" w:type="dxa"/>
          </w:tcPr>
          <w:p w:rsidR="00485648" w:rsidRPr="00485648" w:rsidRDefault="00485648" w:rsidP="0048564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485648">
              <w:rPr>
                <w:rFonts w:eastAsiaTheme="minorHAnsi"/>
                <w:lang w:eastAsia="en-US"/>
              </w:rPr>
              <w:t>Значение индекса, %</w:t>
            </w:r>
          </w:p>
        </w:tc>
      </w:tr>
      <w:tr w:rsidR="00485648" w:rsidRPr="00485648" w:rsidTr="00EB2E33">
        <w:trPr>
          <w:trHeight w:val="751"/>
        </w:trPr>
        <w:tc>
          <w:tcPr>
            <w:tcW w:w="6912" w:type="dxa"/>
          </w:tcPr>
          <w:p w:rsidR="00485648" w:rsidRPr="00485648" w:rsidRDefault="00485648" w:rsidP="0048564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85648">
              <w:rPr>
                <w:rFonts w:eastAsiaTheme="minorHAnsi"/>
                <w:color w:val="000000" w:themeColor="text1"/>
                <w:lang w:eastAsia="en-US"/>
              </w:rPr>
              <w:lastRenderedPageBreak/>
              <w:t>Индекс стратегической результативности для целевого показателя: показатель соотношения доходов бюджетов муниципальных образований района</w:t>
            </w:r>
          </w:p>
        </w:tc>
        <w:tc>
          <w:tcPr>
            <w:tcW w:w="2505" w:type="dxa"/>
          </w:tcPr>
          <w:p w:rsidR="00485648" w:rsidRPr="00485648" w:rsidRDefault="00485648" w:rsidP="0048564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485648">
              <w:rPr>
                <w:rFonts w:eastAsiaTheme="minorHAnsi"/>
                <w:color w:val="000000" w:themeColor="text1"/>
                <w:lang w:eastAsia="en-US"/>
              </w:rPr>
              <w:t>128,6</w:t>
            </w:r>
          </w:p>
        </w:tc>
      </w:tr>
      <w:tr w:rsidR="00485648" w:rsidRPr="00485648" w:rsidTr="00EB2E33">
        <w:trPr>
          <w:trHeight w:val="762"/>
        </w:trPr>
        <w:tc>
          <w:tcPr>
            <w:tcW w:w="6912" w:type="dxa"/>
          </w:tcPr>
          <w:p w:rsidR="00485648" w:rsidRPr="00485648" w:rsidRDefault="00485648" w:rsidP="0048564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85648">
              <w:rPr>
                <w:rFonts w:eastAsiaTheme="minorHAnsi"/>
                <w:color w:val="000000" w:themeColor="text1"/>
                <w:lang w:eastAsia="en-US"/>
              </w:rPr>
              <w:t>Индекс стратегической результативности для целевого показателя: показатель сбалансированности бюджетов муниципальных образований района</w:t>
            </w:r>
          </w:p>
        </w:tc>
        <w:tc>
          <w:tcPr>
            <w:tcW w:w="2505" w:type="dxa"/>
          </w:tcPr>
          <w:p w:rsidR="00485648" w:rsidRPr="00485648" w:rsidRDefault="00485648" w:rsidP="0048564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485648">
              <w:rPr>
                <w:rFonts w:eastAsiaTheme="minorHAnsi"/>
                <w:color w:val="000000" w:themeColor="text1"/>
                <w:lang w:eastAsia="en-US"/>
              </w:rPr>
              <w:t>100,0</w:t>
            </w:r>
          </w:p>
        </w:tc>
      </w:tr>
      <w:tr w:rsidR="00485648" w:rsidRPr="00485648" w:rsidTr="00EB2E33">
        <w:trPr>
          <w:trHeight w:val="1158"/>
        </w:trPr>
        <w:tc>
          <w:tcPr>
            <w:tcW w:w="6912" w:type="dxa"/>
          </w:tcPr>
          <w:p w:rsidR="00485648" w:rsidRPr="00485648" w:rsidRDefault="00485648" w:rsidP="0048564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85648">
              <w:rPr>
                <w:rFonts w:eastAsiaTheme="minorHAnsi"/>
                <w:color w:val="000000" w:themeColor="text1"/>
                <w:lang w:eastAsia="en-US"/>
              </w:rPr>
              <w:t>Индекс стратегической результативности для целевого показателя: количество поселений и бюджетных учреждений Первомайского района, имеющих надлежащее качество управления муниципальными финансами</w:t>
            </w:r>
          </w:p>
        </w:tc>
        <w:tc>
          <w:tcPr>
            <w:tcW w:w="2505" w:type="dxa"/>
          </w:tcPr>
          <w:p w:rsidR="00485648" w:rsidRPr="00485648" w:rsidRDefault="00485648" w:rsidP="0048564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485648">
              <w:rPr>
                <w:rFonts w:eastAsiaTheme="minorHAnsi"/>
                <w:color w:val="000000" w:themeColor="text1"/>
                <w:lang w:eastAsia="en-US"/>
              </w:rPr>
              <w:t>100,0</w:t>
            </w:r>
          </w:p>
        </w:tc>
      </w:tr>
      <w:tr w:rsidR="00485648" w:rsidRPr="00485648" w:rsidTr="00EB2E33">
        <w:trPr>
          <w:trHeight w:val="513"/>
        </w:trPr>
        <w:tc>
          <w:tcPr>
            <w:tcW w:w="6912" w:type="dxa"/>
          </w:tcPr>
          <w:p w:rsidR="00485648" w:rsidRPr="00485648" w:rsidRDefault="00485648" w:rsidP="0048564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85648">
              <w:rPr>
                <w:rFonts w:eastAsiaTheme="minorHAnsi"/>
                <w:color w:val="000000" w:themeColor="text1"/>
                <w:lang w:eastAsia="en-US"/>
              </w:rPr>
              <w:t>Индекс стратегической результативности для муниципальной программы</w:t>
            </w:r>
          </w:p>
        </w:tc>
        <w:tc>
          <w:tcPr>
            <w:tcW w:w="2505" w:type="dxa"/>
          </w:tcPr>
          <w:p w:rsidR="00485648" w:rsidRPr="00485648" w:rsidRDefault="00485648" w:rsidP="0048564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485648">
              <w:rPr>
                <w:rFonts w:eastAsiaTheme="minorHAnsi"/>
                <w:color w:val="000000" w:themeColor="text1"/>
                <w:lang w:eastAsia="en-US"/>
              </w:rPr>
              <w:t>109,5</w:t>
            </w:r>
          </w:p>
        </w:tc>
      </w:tr>
    </w:tbl>
    <w:p w:rsidR="00485648" w:rsidRPr="00485648" w:rsidRDefault="00485648" w:rsidP="0048564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85648">
        <w:rPr>
          <w:rFonts w:eastAsiaTheme="minorHAnsi"/>
          <w:lang w:eastAsia="en-US"/>
        </w:rPr>
        <w:t xml:space="preserve">Значение индекса стратегической результативности для муниципальной программы составило 109,5 %, что означает </w:t>
      </w:r>
      <w:proofErr w:type="spellStart"/>
      <w:r w:rsidRPr="00485648">
        <w:rPr>
          <w:rFonts w:eastAsiaTheme="minorHAnsi"/>
          <w:lang w:eastAsia="en-US"/>
        </w:rPr>
        <w:t>высокорезультативную</w:t>
      </w:r>
      <w:proofErr w:type="spellEnd"/>
      <w:r w:rsidRPr="00485648">
        <w:rPr>
          <w:rFonts w:eastAsiaTheme="minorHAnsi"/>
          <w:lang w:eastAsia="en-US"/>
        </w:rPr>
        <w:t xml:space="preserve"> стратегическую результативность муниципальной программы.</w:t>
      </w:r>
    </w:p>
    <w:p w:rsidR="00485648" w:rsidRPr="00485648" w:rsidRDefault="00485648" w:rsidP="0048564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85648" w:rsidRPr="00485648" w:rsidRDefault="00485648" w:rsidP="004856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bookmarkStart w:id="2" w:name="Par1343"/>
      <w:bookmarkEnd w:id="2"/>
      <w:r w:rsidRPr="00485648">
        <w:rPr>
          <w:rFonts w:eastAsiaTheme="minorHAnsi"/>
          <w:lang w:eastAsia="en-US"/>
        </w:rPr>
        <w:t>Промежуточная эффективность муниципальной программы (за 2019 год)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  <w:gridCol w:w="2505"/>
      </w:tblGrid>
      <w:tr w:rsidR="00485648" w:rsidRPr="00485648" w:rsidTr="00EB2E33">
        <w:trPr>
          <w:trHeight w:val="262"/>
        </w:trPr>
        <w:tc>
          <w:tcPr>
            <w:tcW w:w="6912" w:type="dxa"/>
          </w:tcPr>
          <w:p w:rsidR="00485648" w:rsidRPr="00485648" w:rsidRDefault="00485648" w:rsidP="0048564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85648">
              <w:rPr>
                <w:rFonts w:eastAsiaTheme="minorHAnsi"/>
                <w:lang w:eastAsia="en-US"/>
              </w:rPr>
              <w:t>Наименование индекса</w:t>
            </w:r>
          </w:p>
        </w:tc>
        <w:tc>
          <w:tcPr>
            <w:tcW w:w="2505" w:type="dxa"/>
          </w:tcPr>
          <w:p w:rsidR="00485648" w:rsidRPr="00485648" w:rsidRDefault="00485648" w:rsidP="0048564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485648">
              <w:rPr>
                <w:rFonts w:eastAsiaTheme="minorHAnsi"/>
                <w:lang w:eastAsia="en-US"/>
              </w:rPr>
              <w:t>Значение индекса, %</w:t>
            </w:r>
          </w:p>
        </w:tc>
      </w:tr>
      <w:tr w:rsidR="00485648" w:rsidRPr="00485648" w:rsidTr="00EB2E33">
        <w:trPr>
          <w:trHeight w:val="385"/>
        </w:trPr>
        <w:tc>
          <w:tcPr>
            <w:tcW w:w="6912" w:type="dxa"/>
          </w:tcPr>
          <w:p w:rsidR="00485648" w:rsidRPr="00485648" w:rsidRDefault="00485648" w:rsidP="0048564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485648">
              <w:rPr>
                <w:rFonts w:eastAsiaTheme="minorHAnsi"/>
                <w:lang w:eastAsia="en-US"/>
              </w:rPr>
              <w:t>Индекс эффективности муниципальной программы</w:t>
            </w:r>
          </w:p>
        </w:tc>
        <w:tc>
          <w:tcPr>
            <w:tcW w:w="2505" w:type="dxa"/>
          </w:tcPr>
          <w:p w:rsidR="00485648" w:rsidRPr="00485648" w:rsidRDefault="00485648" w:rsidP="0048564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85648">
              <w:rPr>
                <w:rFonts w:eastAsiaTheme="minorHAnsi"/>
                <w:lang w:eastAsia="en-US"/>
              </w:rPr>
              <w:t>109,5</w:t>
            </w:r>
          </w:p>
        </w:tc>
      </w:tr>
    </w:tbl>
    <w:p w:rsidR="00485648" w:rsidRPr="00485648" w:rsidRDefault="00485648" w:rsidP="0048564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85648">
        <w:rPr>
          <w:rFonts w:eastAsiaTheme="minorHAnsi"/>
          <w:lang w:eastAsia="en-US"/>
        </w:rPr>
        <w:t>Значение индекса эффективности муниципальной программы составило 109,5%, что согласно критериям оценки означает следующее: эффективность муниципальной программы – высокоэффективная.</w:t>
      </w:r>
    </w:p>
    <w:p w:rsidR="00485648" w:rsidRPr="00485648" w:rsidRDefault="00485648" w:rsidP="00485648">
      <w:pPr>
        <w:spacing w:after="200" w:line="276" w:lineRule="auto"/>
        <w:rPr>
          <w:rFonts w:eastAsiaTheme="minorHAnsi"/>
          <w:lang w:eastAsia="en-US"/>
        </w:rPr>
      </w:pPr>
    </w:p>
    <w:p w:rsidR="00485648" w:rsidRPr="00485648" w:rsidRDefault="00485648" w:rsidP="00485648">
      <w:pPr>
        <w:spacing w:after="200" w:line="276" w:lineRule="auto"/>
        <w:rPr>
          <w:rFonts w:eastAsiaTheme="minorHAnsi"/>
          <w:lang w:eastAsia="en-US"/>
        </w:rPr>
      </w:pPr>
    </w:p>
    <w:p w:rsidR="00485648" w:rsidRPr="00485648" w:rsidRDefault="00485648" w:rsidP="00485648">
      <w:pPr>
        <w:widowControl w:val="0"/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485648">
        <w:rPr>
          <w:rFonts w:eastAsiaTheme="minorHAnsi"/>
          <w:bCs/>
          <w:color w:val="000000"/>
          <w:lang w:eastAsia="en-US"/>
        </w:rPr>
        <w:t xml:space="preserve">Ответственный исполнитель </w:t>
      </w:r>
    </w:p>
    <w:p w:rsidR="00485648" w:rsidRPr="00485648" w:rsidRDefault="00485648" w:rsidP="00485648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485648">
        <w:rPr>
          <w:rFonts w:eastAsiaTheme="minorHAnsi"/>
          <w:bCs/>
          <w:color w:val="000000"/>
          <w:lang w:eastAsia="en-US"/>
        </w:rPr>
        <w:t>муниципальной</w:t>
      </w:r>
      <w:proofErr w:type="gramEnd"/>
      <w:r w:rsidRPr="00485648">
        <w:rPr>
          <w:rFonts w:eastAsiaTheme="minorHAnsi"/>
          <w:bCs/>
          <w:color w:val="000000"/>
          <w:lang w:eastAsia="en-US"/>
        </w:rPr>
        <w:t xml:space="preserve"> программы              </w:t>
      </w:r>
      <w:r w:rsidRPr="00485648">
        <w:rPr>
          <w:rFonts w:eastAsiaTheme="minorHAnsi"/>
          <w:bCs/>
          <w:color w:val="000000"/>
          <w:u w:val="single"/>
          <w:lang w:eastAsia="en-US"/>
        </w:rPr>
        <w:t xml:space="preserve">                             </w:t>
      </w:r>
      <w:r w:rsidRPr="00485648">
        <w:rPr>
          <w:rFonts w:eastAsiaTheme="minorHAnsi"/>
          <w:bCs/>
          <w:color w:val="000000"/>
          <w:lang w:eastAsia="en-US"/>
        </w:rPr>
        <w:t xml:space="preserve">         Крюкова Валентина Васильевна</w:t>
      </w:r>
    </w:p>
    <w:p w:rsidR="00CB4A82" w:rsidRDefault="00CB4A82" w:rsidP="00CB4A82">
      <w:bookmarkStart w:id="3" w:name="_GoBack"/>
      <w:bookmarkEnd w:id="3"/>
    </w:p>
    <w:sectPr w:rsidR="00CB4A82" w:rsidSect="00A435C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94209"/>
    <w:multiLevelType w:val="hybridMultilevel"/>
    <w:tmpl w:val="22B2531C"/>
    <w:lvl w:ilvl="0" w:tplc="B62C3A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A72487E"/>
    <w:multiLevelType w:val="hybridMultilevel"/>
    <w:tmpl w:val="0C22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F0"/>
    <w:rsid w:val="000033E1"/>
    <w:rsid w:val="00007072"/>
    <w:rsid w:val="000144CA"/>
    <w:rsid w:val="00065DF7"/>
    <w:rsid w:val="000B40A8"/>
    <w:rsid w:val="00121419"/>
    <w:rsid w:val="00196CFD"/>
    <w:rsid w:val="001B7C2F"/>
    <w:rsid w:val="001E41B1"/>
    <w:rsid w:val="002056AA"/>
    <w:rsid w:val="002371F2"/>
    <w:rsid w:val="002453FC"/>
    <w:rsid w:val="002462EA"/>
    <w:rsid w:val="00270E4A"/>
    <w:rsid w:val="002E37FB"/>
    <w:rsid w:val="002E7CA1"/>
    <w:rsid w:val="003074F4"/>
    <w:rsid w:val="003423C8"/>
    <w:rsid w:val="00343DAE"/>
    <w:rsid w:val="003858D3"/>
    <w:rsid w:val="003977B3"/>
    <w:rsid w:val="00422434"/>
    <w:rsid w:val="00446EF6"/>
    <w:rsid w:val="00455A5C"/>
    <w:rsid w:val="00485648"/>
    <w:rsid w:val="004B4F4C"/>
    <w:rsid w:val="00525BD3"/>
    <w:rsid w:val="00567E86"/>
    <w:rsid w:val="005A72BC"/>
    <w:rsid w:val="006119C4"/>
    <w:rsid w:val="006D2462"/>
    <w:rsid w:val="00766732"/>
    <w:rsid w:val="007777FE"/>
    <w:rsid w:val="007B6A36"/>
    <w:rsid w:val="007C5AA2"/>
    <w:rsid w:val="007E38CB"/>
    <w:rsid w:val="007F242E"/>
    <w:rsid w:val="00804FC1"/>
    <w:rsid w:val="00874F38"/>
    <w:rsid w:val="008814EC"/>
    <w:rsid w:val="008828D8"/>
    <w:rsid w:val="00887AD0"/>
    <w:rsid w:val="00890E5A"/>
    <w:rsid w:val="00893597"/>
    <w:rsid w:val="008B3CD8"/>
    <w:rsid w:val="008C2548"/>
    <w:rsid w:val="00916E83"/>
    <w:rsid w:val="009252AC"/>
    <w:rsid w:val="00942C7A"/>
    <w:rsid w:val="009B0867"/>
    <w:rsid w:val="009B2C8A"/>
    <w:rsid w:val="009B4CF0"/>
    <w:rsid w:val="009C102C"/>
    <w:rsid w:val="009C5CF6"/>
    <w:rsid w:val="009F727B"/>
    <w:rsid w:val="00A31911"/>
    <w:rsid w:val="00A435C6"/>
    <w:rsid w:val="00A60516"/>
    <w:rsid w:val="00AA5C76"/>
    <w:rsid w:val="00AD3D2D"/>
    <w:rsid w:val="00AD4F49"/>
    <w:rsid w:val="00AF4D74"/>
    <w:rsid w:val="00B07574"/>
    <w:rsid w:val="00B61D70"/>
    <w:rsid w:val="00B63DD8"/>
    <w:rsid w:val="00BA03AD"/>
    <w:rsid w:val="00BA730C"/>
    <w:rsid w:val="00BB447E"/>
    <w:rsid w:val="00BE0EAB"/>
    <w:rsid w:val="00C01892"/>
    <w:rsid w:val="00C469C0"/>
    <w:rsid w:val="00C84988"/>
    <w:rsid w:val="00CB4A82"/>
    <w:rsid w:val="00CE4862"/>
    <w:rsid w:val="00D31D5D"/>
    <w:rsid w:val="00D47389"/>
    <w:rsid w:val="00D6076C"/>
    <w:rsid w:val="00D97DE6"/>
    <w:rsid w:val="00E00727"/>
    <w:rsid w:val="00E71F69"/>
    <w:rsid w:val="00EC07C7"/>
    <w:rsid w:val="00EE5566"/>
    <w:rsid w:val="00F05E92"/>
    <w:rsid w:val="00F34580"/>
    <w:rsid w:val="00F45082"/>
    <w:rsid w:val="00F84A54"/>
    <w:rsid w:val="00FE15A3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0A13F-91A0-477C-934E-BF299ADB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4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1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4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52AC"/>
    <w:pPr>
      <w:ind w:left="720"/>
      <w:contextualSpacing/>
    </w:pPr>
  </w:style>
  <w:style w:type="table" w:styleId="a6">
    <w:name w:val="Table Grid"/>
    <w:basedOn w:val="a1"/>
    <w:uiPriority w:val="59"/>
    <w:rsid w:val="0048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Закупки2019</cp:lastModifiedBy>
  <cp:revision>4</cp:revision>
  <cp:lastPrinted>2020-02-25T13:02:00Z</cp:lastPrinted>
  <dcterms:created xsi:type="dcterms:W3CDTF">2020-02-25T12:35:00Z</dcterms:created>
  <dcterms:modified xsi:type="dcterms:W3CDTF">2020-03-18T05:30:00Z</dcterms:modified>
</cp:coreProperties>
</file>