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3A" w:rsidRDefault="002D2D3A" w:rsidP="002D2D3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к приказу</w:t>
      </w:r>
    </w:p>
    <w:p w:rsidR="002D2D3A" w:rsidRDefault="002D2D3A" w:rsidP="002D2D3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отдела </w:t>
      </w:r>
      <w:proofErr w:type="gramStart"/>
      <w:r>
        <w:rPr>
          <w:rFonts w:ascii="Times New Roman" w:hAnsi="Times New Roman"/>
          <w:sz w:val="28"/>
        </w:rPr>
        <w:t>культуры ,туризма</w:t>
      </w:r>
      <w:proofErr w:type="gramEnd"/>
      <w:r>
        <w:rPr>
          <w:rFonts w:ascii="Times New Roman" w:hAnsi="Times New Roman"/>
          <w:sz w:val="28"/>
        </w:rPr>
        <w:t xml:space="preserve"> и             </w:t>
      </w:r>
    </w:p>
    <w:p w:rsidR="002D2D3A" w:rsidRDefault="002D2D3A" w:rsidP="002D2D3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</w:rPr>
        <w:t xml:space="preserve">молодёжной политики </w:t>
      </w:r>
    </w:p>
    <w:p w:rsidR="002D2D3A" w:rsidRDefault="002D2D3A" w:rsidP="002D2D3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</w:rPr>
        <w:t>Первомайского  МР</w:t>
      </w:r>
      <w:proofErr w:type="gramEnd"/>
    </w:p>
    <w:p w:rsidR="002D2D3A" w:rsidRPr="00D7744D" w:rsidRDefault="002D2D3A" w:rsidP="002D2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17.12.2015 г. № 48</w:t>
      </w:r>
    </w:p>
    <w:p w:rsidR="00CC06AA" w:rsidRDefault="00CC06AA" w:rsidP="002D2D3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06AA" w:rsidRDefault="00CC06AA" w:rsidP="00CC06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06AA" w:rsidRDefault="00CC06AA" w:rsidP="00CC06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D3A" w:rsidRDefault="00CC06AA" w:rsidP="00CC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AA">
        <w:rPr>
          <w:rFonts w:ascii="Times New Roman" w:hAnsi="Times New Roman"/>
          <w:b/>
          <w:sz w:val="24"/>
          <w:szCs w:val="24"/>
        </w:rPr>
        <w:t xml:space="preserve">БАЗОВЫЕ ТРЕБОВАНИЯ К КАЧЕСТВУ ПРЕДОСТАВЛЕНИЯ </w:t>
      </w:r>
      <w:proofErr w:type="gramStart"/>
      <w:r w:rsidRPr="00CC06AA">
        <w:rPr>
          <w:rFonts w:ascii="Times New Roman" w:hAnsi="Times New Roman"/>
          <w:b/>
          <w:sz w:val="24"/>
          <w:szCs w:val="24"/>
        </w:rPr>
        <w:t xml:space="preserve">МУНИЦИПАЛЬНОЙ  </w:t>
      </w:r>
      <w:r w:rsidR="002D2D3A">
        <w:rPr>
          <w:rFonts w:ascii="Times New Roman" w:hAnsi="Times New Roman"/>
          <w:b/>
          <w:sz w:val="24"/>
          <w:szCs w:val="24"/>
        </w:rPr>
        <w:t>РАБОТЫ</w:t>
      </w:r>
      <w:proofErr w:type="gramEnd"/>
    </w:p>
    <w:p w:rsidR="00CC06AA" w:rsidRPr="00CC06AA" w:rsidRDefault="00CC06AA" w:rsidP="00CC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AA">
        <w:rPr>
          <w:rFonts w:ascii="Times New Roman" w:hAnsi="Times New Roman"/>
          <w:b/>
          <w:sz w:val="24"/>
          <w:szCs w:val="24"/>
        </w:rPr>
        <w:t xml:space="preserve"> «ОРГАНИЗАЦИЯ </w:t>
      </w:r>
      <w:r w:rsidR="002D2D3A">
        <w:rPr>
          <w:rFonts w:ascii="Times New Roman" w:hAnsi="Times New Roman"/>
          <w:b/>
          <w:sz w:val="24"/>
          <w:szCs w:val="24"/>
        </w:rPr>
        <w:t xml:space="preserve">ДОСУГА </w:t>
      </w:r>
      <w:proofErr w:type="gramStart"/>
      <w:r w:rsidR="002D2D3A">
        <w:rPr>
          <w:rFonts w:ascii="Times New Roman" w:hAnsi="Times New Roman"/>
          <w:b/>
          <w:sz w:val="24"/>
          <w:szCs w:val="24"/>
        </w:rPr>
        <w:t>ДЕТЕЙ,ПОДРОСТКОВ</w:t>
      </w:r>
      <w:proofErr w:type="gramEnd"/>
      <w:r w:rsidR="002D2D3A">
        <w:rPr>
          <w:rFonts w:ascii="Times New Roman" w:hAnsi="Times New Roman"/>
          <w:b/>
          <w:sz w:val="24"/>
          <w:szCs w:val="24"/>
        </w:rPr>
        <w:t xml:space="preserve">  И МОЛОДЕЖИ</w:t>
      </w:r>
      <w:r w:rsidRPr="00CC06AA">
        <w:rPr>
          <w:rFonts w:ascii="Times New Roman" w:hAnsi="Times New Roman"/>
          <w:b/>
          <w:sz w:val="24"/>
          <w:szCs w:val="24"/>
        </w:rPr>
        <w:t>»</w:t>
      </w:r>
    </w:p>
    <w:p w:rsidR="00CC06AA" w:rsidRPr="00CC06AA" w:rsidRDefault="00CC06AA" w:rsidP="00CC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6AA" w:rsidRPr="00CC06AA" w:rsidRDefault="00CC06AA" w:rsidP="00CC0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6AA" w:rsidRPr="00CC06AA" w:rsidRDefault="00CC06AA" w:rsidP="00CC0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75"/>
        <w:gridCol w:w="11"/>
        <w:gridCol w:w="11198"/>
      </w:tblGrid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Структура (разделы, подразделы) базовых требований</w:t>
            </w:r>
          </w:p>
        </w:tc>
        <w:tc>
          <w:tcPr>
            <w:tcW w:w="11198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Содержание базовых требований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3"/>
          </w:tcPr>
          <w:p w:rsidR="00CC06AA" w:rsidRPr="00CC06AA" w:rsidRDefault="00CC06AA" w:rsidP="00FB5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2D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1198" w:type="dxa"/>
          </w:tcPr>
          <w:p w:rsidR="00CC06AA" w:rsidRPr="00CC06AA" w:rsidRDefault="00CC06AA" w:rsidP="002D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«</w:t>
            </w:r>
            <w:r w:rsidR="002D2D3A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2D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Получатель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муниципальной 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11198" w:type="dxa"/>
          </w:tcPr>
          <w:p w:rsidR="00CC06AA" w:rsidRPr="00CC06AA" w:rsidRDefault="00CC06AA" w:rsidP="00FB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Граждане Российской Федерации от 14 до 30 лет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2D2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муниципальной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CC06AA" w:rsidRPr="00CC06AA" w:rsidRDefault="00CC06AA" w:rsidP="00FB5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Конвенция о правах ребенка (одобрена Генеральной Ассамблеей ООН 20 ноября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C06AA">
                <w:rPr>
                  <w:rFonts w:ascii="Times New Roman" w:hAnsi="Times New Roman"/>
                  <w:sz w:val="24"/>
                  <w:szCs w:val="24"/>
                </w:rPr>
                <w:t>1989 г</w:t>
              </w:r>
            </w:smartTag>
            <w:r w:rsidRPr="00CC06AA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05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10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D2D3A">
              <w:rPr>
                <w:rFonts w:ascii="Times New Roman" w:hAnsi="Times New Roman"/>
                <w:sz w:val="24"/>
                <w:szCs w:val="24"/>
              </w:rPr>
              <w:t>15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1075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-</w:t>
            </w:r>
            <w:r w:rsidR="002D2D3A">
              <w:rPr>
                <w:rFonts w:ascii="Times New Roman" w:hAnsi="Times New Roman"/>
                <w:sz w:val="24"/>
                <w:szCs w:val="24"/>
              </w:rPr>
              <w:t>п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«Об утверждении Стратегии </w:t>
            </w:r>
            <w:r w:rsidR="002D2D3A">
              <w:rPr>
                <w:rFonts w:ascii="Times New Roman" w:hAnsi="Times New Roman"/>
                <w:sz w:val="24"/>
                <w:szCs w:val="24"/>
              </w:rPr>
              <w:t>по развитию молодежи для модернизации Ярославской области на период 2015-2025 годов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17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C06AA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CC06AA">
              <w:rPr>
                <w:rFonts w:ascii="Times New Roman" w:hAnsi="Times New Roman"/>
                <w:sz w:val="24"/>
                <w:szCs w:val="24"/>
              </w:rPr>
              <w:t>. № 1662-р «О Концепции долгосрочного социально-экономического развития Российской Федерации на период до 2020 года»;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Закон Ярославской области от 11 октября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C06AA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CC06AA">
              <w:rPr>
                <w:rFonts w:ascii="Times New Roman" w:hAnsi="Times New Roman"/>
                <w:sz w:val="24"/>
                <w:szCs w:val="24"/>
              </w:rPr>
              <w:t>. № 65-з «О молодежной политике»;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Закон Ярославской области от 5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C06AA">
                <w:rPr>
                  <w:rStyle w:val="TextNPA"/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CC06A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. № 20-з «О профилактике правонарушений в Ярославской области.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FB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Термины и основные понятия, используемые в базовых требованиях:</w:t>
            </w:r>
          </w:p>
        </w:tc>
        <w:tc>
          <w:tcPr>
            <w:tcW w:w="11198" w:type="dxa"/>
          </w:tcPr>
          <w:p w:rsidR="00CC06AA" w:rsidRPr="00CC06AA" w:rsidRDefault="00CC06AA" w:rsidP="00FB54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молодежная политика - деятельность органов местного самоуправления муниципального района, направленная на защиту прав и интересов молодежи в сфере образования, труда, отдыха, здоровья, предпринимательства и в других областях общественной жизни, а также поддержку молодежных и детских общественных объединений; </w:t>
            </w:r>
          </w:p>
          <w:p w:rsidR="00CC06AA" w:rsidRPr="00CC06AA" w:rsidRDefault="00CC06AA" w:rsidP="00FB540E">
            <w:pPr>
              <w:pStyle w:val="HTM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услуги в сфере молодежной политики - один из видов деятельности, осуществляемой в рамках компетенции и ответственности органов местного самоуправления муниципального района, финансируемой за счет средств местного бюджета и направленной на удовлетворение общественных потребностей молодежи района;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</w:t>
            </w:r>
            <w:r w:rsidR="002D2D3A">
              <w:rPr>
                <w:rFonts w:ascii="Times New Roman" w:hAnsi="Times New Roman"/>
                <w:sz w:val="24"/>
                <w:szCs w:val="24"/>
              </w:rPr>
              <w:t>Развитие культуры и молодежной политики в Первомайском муниципальном районе на 2016-2018 годы»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– увязанный по содержанию, ресурсам, исполнителям и срокам реализации комплекс мероприятий, направленный на культурное развитие и патриотическое воспитание, развитие творческих, интеллектуальных, нравственных способностей молодежи, профилактику негативных проявлений в молодежной среде. </w:t>
            </w:r>
          </w:p>
          <w:p w:rsidR="00CC06AA" w:rsidRPr="00CC06AA" w:rsidRDefault="00CC06AA" w:rsidP="00FB5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6" w:type="dxa"/>
            <w:gridSpan w:val="2"/>
          </w:tcPr>
          <w:p w:rsidR="00CC06AA" w:rsidRPr="00CC06AA" w:rsidRDefault="00CC06AA" w:rsidP="00FB540E">
            <w:pPr>
              <w:spacing w:before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Основные факторы, влияющие на качество муниципальных </w:t>
            </w:r>
            <w:proofErr w:type="spellStart"/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CC06AA">
              <w:rPr>
                <w:rFonts w:ascii="Times New Roman" w:hAnsi="Times New Roman"/>
                <w:bCs/>
                <w:sz w:val="24"/>
                <w:szCs w:val="24"/>
              </w:rPr>
              <w:t>молодежной политики:</w:t>
            </w:r>
          </w:p>
          <w:p w:rsidR="00CC06AA" w:rsidRPr="00CC06AA" w:rsidRDefault="00CC06AA" w:rsidP="00FB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C06AA" w:rsidRPr="00CC06AA" w:rsidRDefault="00CC06AA" w:rsidP="00FB540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наличие и состояние документов, в соответствии с которыми оказываются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условия размещения и режим работы учреждений и организаций, на базе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>которых  осуществляется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оказание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наличие специального технического оснащения для оказания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обеспеченность специалистами и их квалификация;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наличие требований к технологии оказания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</w:t>
            </w:r>
            <w:r w:rsidRPr="00CC06AA">
              <w:rPr>
                <w:rFonts w:ascii="Times New Roman" w:hAnsi="Times New Roman"/>
                <w:bCs/>
                <w:sz w:val="24"/>
                <w:szCs w:val="24"/>
              </w:rPr>
              <w:t>молодежной политики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наличие информационного сопровождения деятельности по оказанию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, порядка и правил оказания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CC06AA">
              <w:rPr>
                <w:rFonts w:ascii="Times New Roman" w:hAnsi="Times New Roman"/>
                <w:bCs/>
                <w:sz w:val="24"/>
                <w:szCs w:val="24"/>
              </w:rPr>
              <w:t>молодежной политики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6AA" w:rsidRPr="00CC06AA" w:rsidRDefault="00CC06AA" w:rsidP="006A541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наличие внутренней (собственной) и внешней систем контроля за соблюдением соответствия качества фактически оказываемых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настоящим базовым требованиям.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3"/>
            <w:tcBorders>
              <w:bottom w:val="single" w:sz="4" w:space="0" w:color="auto"/>
            </w:tcBorders>
          </w:tcPr>
          <w:p w:rsidR="00CC06AA" w:rsidRPr="00CC06AA" w:rsidRDefault="00CC06AA" w:rsidP="00FB540E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муниципальной услуги в сфере молодежной политики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A" w:rsidRPr="00CC06AA" w:rsidRDefault="00CC06AA" w:rsidP="006A5419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Содержание (предмет)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- организация молодежных мероприятий по различным направлениям (досуговые, культурно-массовые, творческие, 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гражданско-патриотические, спортивные и др.);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-  реализация комплекса мероприятий, направленных на формирование патриотизма и гражданственности;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реализация комплекса </w:t>
            </w:r>
            <w:proofErr w:type="gramStart"/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proofErr w:type="gramEnd"/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направленных на пропаганду здорового образа жизни;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информационное обеспечение молодежи, в </w:t>
            </w:r>
            <w:proofErr w:type="spellStart"/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информирование населения о реализации молодежной политики на территории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-  р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азвитие и поддержка молодежного общественного движения;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ыявление и поддержка молодежных социально-значимых инициатив.</w:t>
            </w:r>
          </w:p>
          <w:p w:rsidR="00CC06AA" w:rsidRPr="00CC06AA" w:rsidRDefault="00CC06AA" w:rsidP="006A5419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молодежной политики осуществляется на бесплатной основе.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A" w:rsidRPr="00CC06AA" w:rsidRDefault="00CC06AA" w:rsidP="00FB540E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Документы, регламентирующие процесс оказания услуг в сфере молодежной политики:</w:t>
            </w: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штатное расписание, правила внутреннего трудового распорядка, приказы учреждения, должностные инструкции работников отдела;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- планы работ, инструкции, методики работы с населением и собственной деятельности, регламентирующие процесс предоставления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и определяющие методы (способы) их предоставления и его контроля, а также предусматривающие меры их совершенствования;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документированная спецификация процесса организации мероприятий: приказ или распоряжение, положение о проведении мероприятия, смета расходов, сценарный план или сценарии мероприятий, состав оргкомитета, рабочей группы или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>жюри  для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мероприятий, график выполнения работ, другие документы по осуществлению организации и оказанию услуг;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- административный регламент предоставления муниципальной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A5419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Условия для оказания муниципальных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молодежной политики</w:t>
            </w:r>
          </w:p>
          <w:p w:rsidR="00CC06AA" w:rsidRPr="00CC06AA" w:rsidRDefault="00CC06AA" w:rsidP="00FB540E">
            <w:pPr>
              <w:pStyle w:val="a3"/>
              <w:tabs>
                <w:tab w:val="left" w:pos="31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размещения и режим работы учреждений (организаций), на базе которых в соответствии с муниципальными правовыми актами администрации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осуществляется оказание услуг в сфере молодежной политики, должны соответствовать требованиям условий размещения и режима работы, утвержденным соответствующими базовыми требованиями к качеству предоставления муниципальных услуг;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6AA">
              <w:rPr>
                <w:rFonts w:ascii="Times New Roman" w:hAnsi="Times New Roman"/>
                <w:bCs/>
                <w:sz w:val="24"/>
                <w:szCs w:val="24"/>
              </w:rPr>
              <w:t>здания (помещения) должны быть обеспечены всеми средствами коммунально-бытового обслуживания и оснащены телефонной связью;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в учреждении (организации) должен быть разработан Порядок действий в случае возникновения пожара, включающий в себя наличие плана эвакуации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>населения  на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случай пожара, программу и порядок проведения противопожарного инструктажа с ответственными работниками;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 xml:space="preserve">в зимнее время подходы к зданию, в которых осуществляется оказание муниципальных </w:t>
            </w:r>
            <w:r w:rsidR="006A5419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C06A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, должны быть очищены от снега и льда. В темное время суток подходы к зданию, в котором проводятся занятия клубных формирований, должны быть освещены;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места проведения мероприятий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услуг: температуры воздуха, влажности воздуха, запыленности, загрязненности, шума, вибрации и другие факторы;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проведение мероприятий на открытых площадках возможно при комфортных погодных условиях;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при проведении мероприятий в сфере молодежной политики должны быть обеспечены: охрана правопорядка, пожарная безопасность, дежурство скорой медицинской помощи (при необходимости), а также санитарная уборка территории после окончания мероприятия;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9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без предупреждения органов внутренних дел для обеспечения правопорядка с указанием места проведения и планируемого количества участников мероприятий не допускается. 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A" w:rsidRPr="00CC06AA" w:rsidRDefault="00CC06AA" w:rsidP="00FB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 процесса оказания муниципальных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молодежной политики: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AA" w:rsidRPr="00CC06AA" w:rsidRDefault="00CC06AA" w:rsidP="00FB54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 (организации), на базе которых 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муниципальным правовым актом 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осуществляется оказание муниципальных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молодежной политики, должны быть обеспечены 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обеспечивающие надлежащее качество предоставляемых услуг соответствующего вида;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специальное оборудование, приборы и аппаратура, необходимые для осуществления муниципальных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молодежной политики, следует использовать строго по назначению, содержать в технически исправном состоянии;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неисправное специальное оборудование, приборы и аппаратура, дающие при работе сомнительные результаты, заменяются или ремонтируются (если они подлежат ремонту), а пригодность отремонтированных должна быть подтверждена проверкой</w:t>
            </w:r>
            <w:r w:rsidRPr="00CC06AA">
              <w:rPr>
                <w:color w:val="000000"/>
                <w:sz w:val="24"/>
                <w:szCs w:val="24"/>
              </w:rPr>
              <w:t>.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A" w:rsidRPr="00CC06AA" w:rsidRDefault="00CC06AA" w:rsidP="006A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процесса оказания муниципальных </w:t>
            </w:r>
            <w:r w:rsidR="006A54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 сфере молодежной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политики:   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AA" w:rsidRPr="00CC06AA" w:rsidRDefault="00CC06AA" w:rsidP="00FB540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предоставления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сфере молодежной политики осуществляется МУ «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по делам молодежи»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» с привлечением специалистов учреждений культуры, образования, здравоохранения, общественных и других организаций;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специалисты, участвующие в оказании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, должны иметь должностные инструкции, устанавливающие их обязанности и права;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специалист, привлекаемый к оказанию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,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должны поддерживать квалификацию периодической учебой на курсах повышения квалификации или иными действенными способами;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специалисты МУ «</w:t>
            </w:r>
            <w:r w:rsidR="006A5419">
              <w:rPr>
                <w:rFonts w:ascii="Times New Roman" w:hAnsi="Times New Roman"/>
                <w:sz w:val="24"/>
                <w:szCs w:val="24"/>
              </w:rPr>
              <w:t>Агентство по делам молодежи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» не реже одного раза в три года проходят аттестацию в порядке, установленном Положением о проведении аттестации в МУ «</w:t>
            </w:r>
            <w:r w:rsidR="006A5419">
              <w:rPr>
                <w:rFonts w:ascii="Times New Roman" w:hAnsi="Times New Roman"/>
                <w:sz w:val="24"/>
                <w:szCs w:val="24"/>
              </w:rPr>
              <w:t>Агентство по делам молодежи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наряду с соответствующей квалификацией и профессионализмом все участвующие в оказании муниципальных услуг специалисты, должны обладать высокими морально-этическими качествами и ответственностью. При оказании </w:t>
            </w:r>
            <w:r w:rsidR="006A541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специалисты должны проявлять к гражданам максимальное внимание, быть вежливыми и предупредительными.  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AA" w:rsidRPr="00CC06AA" w:rsidRDefault="00CC06AA" w:rsidP="0039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>оказания  муниципальной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437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AA" w:rsidRPr="00CC06AA" w:rsidRDefault="00CC06AA" w:rsidP="00FB540E">
            <w:pPr>
              <w:pStyle w:val="ConsPlusNormal"/>
              <w:widowControl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Организация  молодежного общественного движения, клубных формирований, включая организацию  молодежных общественных объединений, групп гражданского и патриотического воспитания, клубов по интересам,  творческих кружков (секций, студий, театров), в том числе и по развитию молодежных субкультур, волонтерского движения, программно-проектной деятельности в сфере молодежной политики, осуществляется МУ «</w:t>
            </w:r>
            <w:r w:rsidR="00392437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</w:t>
            </w: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» с привлечением специалистов различных сфер и отраслей, руководителей детских и молодежных общественных организаций.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 xml:space="preserve">       Информация об организациях детского и молодежного движения, клубных формированиях молодежи должна быть размещена на официальном интернет-сайте администрации </w:t>
            </w:r>
            <w:r w:rsidR="00392437">
              <w:rPr>
                <w:rStyle w:val="TextNPA"/>
                <w:rFonts w:ascii="Times New Roman" w:hAnsi="Times New Roman" w:cs="Times New Roman"/>
              </w:rPr>
              <w:t>Первомайского</w:t>
            </w:r>
            <w:r w:rsidRPr="00CC06AA">
              <w:rPr>
                <w:rStyle w:val="TextNPA"/>
                <w:rFonts w:ascii="Times New Roman" w:hAnsi="Times New Roman" w:cs="Times New Roman"/>
              </w:rPr>
              <w:t xml:space="preserve"> муниципального района, в соответствии с Реестром детских и </w:t>
            </w:r>
            <w:proofErr w:type="gramStart"/>
            <w:r w:rsidRPr="00CC06AA">
              <w:rPr>
                <w:rStyle w:val="TextNPA"/>
                <w:rFonts w:ascii="Times New Roman" w:hAnsi="Times New Roman" w:cs="Times New Roman"/>
              </w:rPr>
              <w:t>молодежных общественных организаций</w:t>
            </w:r>
            <w:proofErr w:type="gramEnd"/>
            <w:r w:rsidRPr="00CC06AA">
              <w:rPr>
                <w:rStyle w:val="TextNPA"/>
                <w:rFonts w:ascii="Times New Roman" w:hAnsi="Times New Roman" w:cs="Times New Roman"/>
              </w:rPr>
              <w:t xml:space="preserve"> и клубных формирований. </w:t>
            </w:r>
          </w:p>
          <w:p w:rsidR="00CC06AA" w:rsidRPr="00CC06AA" w:rsidRDefault="00CC06AA" w:rsidP="00FB540E">
            <w:pPr>
              <w:pStyle w:val="Pro-List1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 xml:space="preserve">       Правила проведения занятий в клубных формированиях и участие в общественном детском и молодежном движении определяются нормативными актами объединений.</w:t>
            </w:r>
          </w:p>
          <w:p w:rsidR="00CC06AA" w:rsidRPr="00CC06AA" w:rsidRDefault="00CC06AA" w:rsidP="00FB540E">
            <w:pPr>
              <w:pStyle w:val="Pro-List1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lastRenderedPageBreak/>
              <w:t xml:space="preserve">Участие в детском и молодежном общественном движении, работе клубных формирований молодежи носит заявительный характер. Потребители, желающие участвовать в детском и молодежном общественном движении или клубном </w:t>
            </w:r>
            <w:proofErr w:type="gramStart"/>
            <w:r w:rsidRPr="00CC06AA">
              <w:rPr>
                <w:rStyle w:val="TextNPA"/>
                <w:rFonts w:ascii="Times New Roman" w:hAnsi="Times New Roman" w:cs="Times New Roman"/>
              </w:rPr>
              <w:t>формировании</w:t>
            </w:r>
            <w:r w:rsidRPr="00CC06AA">
              <w:rPr>
                <w:rFonts w:ascii="Times New Roman" w:hAnsi="Times New Roman"/>
              </w:rPr>
              <w:t xml:space="preserve">  должны</w:t>
            </w:r>
            <w:proofErr w:type="gramEnd"/>
            <w:r w:rsidRPr="00CC06AA">
              <w:rPr>
                <w:rFonts w:ascii="Times New Roman" w:hAnsi="Times New Roman"/>
              </w:rPr>
              <w:t xml:space="preserve"> подать заявление </w:t>
            </w:r>
            <w:r w:rsidRPr="00CC06AA">
              <w:rPr>
                <w:rStyle w:val="TextNPA"/>
                <w:rFonts w:ascii="Times New Roman" w:hAnsi="Times New Roman" w:cs="Times New Roman"/>
              </w:rPr>
              <w:t>о приеме в общественное движение или клубное формирование, которое утверждено Уставом или Положением об общественном объединении или клубном формировании. За несовершеннолетних граждан подачу заявления осуществляют их родители (законные представители). В случае подачи заявления от имени несовершеннолетнего, родители (законные представители) должны также представить медицинскую справку об отсутствии противопоказаний для занятия ребенка в клубном формировании данного профиля (если предоставление справки предусмотрено в Положении о клубном формировании).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Потребителю может быть отказано в предоставлении услуг в случаях:</w:t>
            </w:r>
          </w:p>
          <w:p w:rsidR="00CC06AA" w:rsidRPr="00CC06AA" w:rsidRDefault="00CC06AA" w:rsidP="00FB540E">
            <w:pPr>
              <w:pStyle w:val="Pro-List20"/>
              <w:tabs>
                <w:tab w:val="left" w:pos="708"/>
              </w:tabs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- в заявлении не указан хотя бы один пункт из обязательных к заполнению или указана заведомо ложная информация;</w:t>
            </w:r>
          </w:p>
          <w:p w:rsidR="00CC06AA" w:rsidRPr="00CC06AA" w:rsidRDefault="00CC06AA" w:rsidP="00FB540E">
            <w:pPr>
              <w:pStyle w:val="Pro-List20"/>
              <w:tabs>
                <w:tab w:val="left" w:pos="708"/>
              </w:tabs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- не представлена медицинская справка об отсутствии у ребенка противопоказаний для занятий в клубном формировании соответствующего профиля (если справка предусмотрена в Положении о клубном формировании);</w:t>
            </w:r>
          </w:p>
          <w:p w:rsidR="00CC06AA" w:rsidRPr="00CC06AA" w:rsidRDefault="00CC06AA" w:rsidP="00FB540E">
            <w:pPr>
              <w:pStyle w:val="Pro-List20"/>
              <w:tabs>
                <w:tab w:val="left" w:pos="708"/>
              </w:tabs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- нарушены правила поведения, указанные в Положении или Уставе объединения.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Отказ потребителю в оказании услуг по иным основаниям не допускается.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 xml:space="preserve">После </w:t>
            </w:r>
            <w:proofErr w:type="gramStart"/>
            <w:r w:rsidRPr="00CC06AA">
              <w:rPr>
                <w:rStyle w:val="TextNPA"/>
                <w:rFonts w:ascii="Times New Roman" w:hAnsi="Times New Roman" w:cs="Times New Roman"/>
              </w:rPr>
              <w:t>зачисления  потребителя</w:t>
            </w:r>
            <w:proofErr w:type="gramEnd"/>
            <w:r w:rsidRPr="00CC06AA">
              <w:rPr>
                <w:rStyle w:val="TextNPA"/>
                <w:rFonts w:ascii="Times New Roman" w:hAnsi="Times New Roman" w:cs="Times New Roman"/>
              </w:rPr>
              <w:t xml:space="preserve"> в члены  молодежного общественного движения или  клубного формирования  учреждение (организация), оказывающее услугу, должно сообщить заявителю по контактным данным, указанным в заявлении, о возможности начать заниматься в клубном формировании или участвовать в деятельности общественного движения. </w:t>
            </w:r>
          </w:p>
          <w:p w:rsidR="00CC06AA" w:rsidRPr="00CC06AA" w:rsidRDefault="00CC06AA" w:rsidP="00FB54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оказании  </w:t>
            </w:r>
            <w:r w:rsidR="0039243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соблюдаться:</w:t>
            </w:r>
          </w:p>
          <w:p w:rsidR="00CC06AA" w:rsidRPr="00CC06AA" w:rsidRDefault="00CC06AA" w:rsidP="00FB54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- право молодежи заниматься в нескольких объединениях, клубных формированиях или менять их по своему желанию;</w:t>
            </w:r>
          </w:p>
          <w:p w:rsidR="00CC06AA" w:rsidRPr="00CC06AA" w:rsidRDefault="00CC06AA" w:rsidP="00FB54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- начало работы не раннее 8.00 часов, а их окончания – не позднее 22.00 часов;</w:t>
            </w:r>
          </w:p>
          <w:p w:rsidR="00CC06AA" w:rsidRPr="00CC06AA" w:rsidRDefault="00CC06AA" w:rsidP="00FB54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занятий в учебные дни для </w:t>
            </w:r>
            <w:proofErr w:type="gramStart"/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1,5 часа, для молодежи от 18 и старше - 3 часа, в выходные для детей - 3 часа, для молодежи - 5 часов;</w:t>
            </w:r>
          </w:p>
          <w:p w:rsidR="00CC06AA" w:rsidRPr="00CC06AA" w:rsidRDefault="00CC06AA" w:rsidP="00FB54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- предельная наполняемость </w:t>
            </w:r>
            <w:proofErr w:type="gramStart"/>
            <w:r w:rsidRPr="00CC06AA">
              <w:rPr>
                <w:rFonts w:ascii="Times New Roman" w:hAnsi="Times New Roman" w:cs="Times New Roman"/>
                <w:sz w:val="24"/>
                <w:szCs w:val="24"/>
              </w:rPr>
              <w:t>групп  от</w:t>
            </w:r>
            <w:proofErr w:type="gramEnd"/>
            <w:r w:rsidRPr="00CC06AA">
              <w:rPr>
                <w:rFonts w:ascii="Times New Roman" w:hAnsi="Times New Roman" w:cs="Times New Roman"/>
                <w:sz w:val="24"/>
                <w:szCs w:val="24"/>
              </w:rPr>
              <w:t xml:space="preserve"> 15 до 30 человек.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 обучающихся несовершеннолетних предоставляется возможность ознакомления с ходом и содержанием процесса оказания услуг.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массовых мероприятий </w:t>
            </w:r>
            <w:r w:rsidRPr="00CC06AA">
              <w:rPr>
                <w:rStyle w:val="TextNPA"/>
                <w:rFonts w:ascii="Times New Roman" w:hAnsi="Times New Roman" w:cs="Times New Roman"/>
                <w:sz w:val="24"/>
                <w:szCs w:val="24"/>
              </w:rPr>
              <w:t>(досуговых, культурно-массовых, спортивных, творческих, гражданско-патриотических и др.)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, способствующих развитию творческого и интеллектуального потенциала молодежи, а также участия молодежи и молодежных организаций в аналогичных областных и межрегиональных мероприятиях осуществляется МУ «</w:t>
            </w:r>
            <w:r w:rsidR="00392437">
              <w:rPr>
                <w:rFonts w:ascii="Times New Roman" w:hAnsi="Times New Roman"/>
                <w:sz w:val="24"/>
                <w:szCs w:val="24"/>
              </w:rPr>
              <w:t>Агентство по делам молодежи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>» с привлечение специалистов различных организаций.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lastRenderedPageBreak/>
              <w:t xml:space="preserve">Районные массовые мероприятия по различным направлениям проводятся в соответствии с утвержденным муниципальным правовым актом администрации </w:t>
            </w:r>
            <w:r w:rsidR="00392437">
              <w:rPr>
                <w:rStyle w:val="TextNPA"/>
                <w:rFonts w:ascii="Times New Roman" w:hAnsi="Times New Roman" w:cs="Times New Roman"/>
              </w:rPr>
              <w:t>Первомайского</w:t>
            </w:r>
            <w:r w:rsidRPr="00CC06AA">
              <w:rPr>
                <w:rStyle w:val="TextNPA"/>
                <w:rFonts w:ascii="Times New Roman" w:hAnsi="Times New Roman" w:cs="Times New Roman"/>
              </w:rPr>
              <w:t xml:space="preserve"> муниципального </w:t>
            </w:r>
            <w:proofErr w:type="gramStart"/>
            <w:r w:rsidRPr="00CC06AA">
              <w:rPr>
                <w:rStyle w:val="TextNPA"/>
                <w:rFonts w:ascii="Times New Roman" w:hAnsi="Times New Roman" w:cs="Times New Roman"/>
              </w:rPr>
              <w:t>района,  Планом</w:t>
            </w:r>
            <w:proofErr w:type="gramEnd"/>
            <w:r w:rsidRPr="00CC06AA">
              <w:rPr>
                <w:rStyle w:val="TextNPA"/>
                <w:rFonts w:ascii="Times New Roman" w:hAnsi="Times New Roman" w:cs="Times New Roman"/>
              </w:rPr>
              <w:t xml:space="preserve"> мероприятий по реализации молодежной политики с указанием наименования мероприятия, организаций и лиц, ответственных за их проведение, мест и сроков проведения, участников мероприятия и объемов финансирования. Посещение мероприятий осуществляется на добровольной основе с учетом возраста, интересов и потребностей молодежи.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Желающие участвовать в молодежном мероприятии (или представитель команды, в случае если планируется участие в командных молодежных мероприятиях) подают заявку об участии в молодежном мероприятии по адресу: МУ «</w:t>
            </w:r>
            <w:r w:rsidR="00392437">
              <w:rPr>
                <w:rStyle w:val="TextNPA"/>
                <w:rFonts w:ascii="Times New Roman" w:hAnsi="Times New Roman" w:cs="Times New Roman"/>
              </w:rPr>
              <w:t>Агентство по делам молодежи</w:t>
            </w:r>
            <w:r w:rsidRPr="00CC06AA">
              <w:rPr>
                <w:rStyle w:val="TextNPA"/>
                <w:rFonts w:ascii="Times New Roman" w:hAnsi="Times New Roman" w:cs="Times New Roman"/>
              </w:rPr>
              <w:t xml:space="preserve">», </w:t>
            </w:r>
            <w:proofErr w:type="spellStart"/>
            <w:proofErr w:type="gramStart"/>
            <w:r w:rsidR="00392437">
              <w:rPr>
                <w:rStyle w:val="TextNPA"/>
                <w:rFonts w:ascii="Times New Roman" w:hAnsi="Times New Roman" w:cs="Times New Roman"/>
              </w:rPr>
              <w:t>пос.Пречистое</w:t>
            </w:r>
            <w:proofErr w:type="spellEnd"/>
            <w:proofErr w:type="gramEnd"/>
            <w:r w:rsidRPr="00CC06AA">
              <w:rPr>
                <w:rStyle w:val="TextNPA"/>
                <w:rFonts w:ascii="Times New Roman" w:hAnsi="Times New Roman" w:cs="Times New Roman"/>
              </w:rPr>
              <w:t xml:space="preserve">, ул. </w:t>
            </w:r>
            <w:r w:rsidR="00392437">
              <w:rPr>
                <w:rStyle w:val="TextNPA"/>
                <w:rFonts w:ascii="Times New Roman" w:hAnsi="Times New Roman" w:cs="Times New Roman"/>
              </w:rPr>
              <w:t>Фестивальная</w:t>
            </w:r>
            <w:r w:rsidRPr="00CC06AA">
              <w:rPr>
                <w:rStyle w:val="TextNPA"/>
                <w:rFonts w:ascii="Times New Roman" w:hAnsi="Times New Roman" w:cs="Times New Roman"/>
              </w:rPr>
              <w:t>, д.</w:t>
            </w:r>
            <w:r w:rsidR="00392437">
              <w:rPr>
                <w:rStyle w:val="TextNPA"/>
                <w:rFonts w:ascii="Times New Roman" w:hAnsi="Times New Roman" w:cs="Times New Roman"/>
              </w:rPr>
              <w:t>11а</w:t>
            </w:r>
            <w:r w:rsidRPr="00CC06AA">
              <w:rPr>
                <w:rStyle w:val="TextNPA"/>
                <w:rFonts w:ascii="Times New Roman" w:hAnsi="Times New Roman" w:cs="Times New Roman"/>
              </w:rPr>
              <w:t>., тел. 8(485</w:t>
            </w:r>
            <w:r w:rsidR="00256B09">
              <w:rPr>
                <w:rStyle w:val="TextNPA"/>
                <w:rFonts w:ascii="Times New Roman" w:hAnsi="Times New Roman" w:cs="Times New Roman"/>
              </w:rPr>
              <w:t>49</w:t>
            </w:r>
            <w:r w:rsidRPr="00CC06AA">
              <w:rPr>
                <w:rStyle w:val="TextNPA"/>
                <w:rFonts w:ascii="Times New Roman" w:hAnsi="Times New Roman" w:cs="Times New Roman"/>
              </w:rPr>
              <w:t>) 2-1</w:t>
            </w:r>
            <w:r w:rsidR="00392437">
              <w:rPr>
                <w:rStyle w:val="TextNPA"/>
                <w:rFonts w:ascii="Times New Roman" w:hAnsi="Times New Roman" w:cs="Times New Roman"/>
              </w:rPr>
              <w:t>4</w:t>
            </w:r>
            <w:r w:rsidRPr="00CC06AA">
              <w:rPr>
                <w:rStyle w:val="TextNPA"/>
                <w:rFonts w:ascii="Times New Roman" w:hAnsi="Times New Roman" w:cs="Times New Roman"/>
              </w:rPr>
              <w:t>-</w:t>
            </w:r>
            <w:r w:rsidR="00392437">
              <w:rPr>
                <w:rStyle w:val="TextNPA"/>
                <w:rFonts w:ascii="Times New Roman" w:hAnsi="Times New Roman" w:cs="Times New Roman"/>
              </w:rPr>
              <w:t>96</w:t>
            </w:r>
            <w:r w:rsidRPr="00CC06AA">
              <w:rPr>
                <w:rStyle w:val="TextNPA"/>
                <w:rFonts w:ascii="Times New Roman" w:hAnsi="Times New Roman" w:cs="Times New Roman"/>
              </w:rPr>
              <w:t>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Список участников мероприятия формируется в соответствии с критериями, указанными в положении о мероприятии. После утверждения списка участников молодежного мероприятия, ответственный специалист МУ «</w:t>
            </w:r>
            <w:r w:rsidR="00256B09">
              <w:rPr>
                <w:rStyle w:val="TextNPA"/>
                <w:rFonts w:ascii="Times New Roman" w:hAnsi="Times New Roman" w:cs="Times New Roman"/>
              </w:rPr>
              <w:t>Агентство по делам молодежи</w:t>
            </w:r>
            <w:r w:rsidRPr="00CC06AA">
              <w:rPr>
                <w:rStyle w:val="TextNPA"/>
                <w:rFonts w:ascii="Times New Roman" w:hAnsi="Times New Roman" w:cs="Times New Roman"/>
              </w:rPr>
              <w:t>» должен известить подавшего заявку о месте, дате и времени проведения молодежного мероприятия любым доступным способом.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Участники мероприятия должны прибыть к месту проведения мероприятия в указанное ответственным работником время.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Потребителю услуг может быть отказано в участии в мероприятии в случае, если участник (команда участников):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 xml:space="preserve">- не соответствует критериям, указанным в положении о мероприятии, 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 xml:space="preserve">- при нарушении процедуры подготовки и проведения мероприятия, 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 xml:space="preserve">- несвоевременной явки к месту проведения мероприятия. </w:t>
            </w:r>
          </w:p>
          <w:p w:rsidR="00CC06AA" w:rsidRPr="00CC06AA" w:rsidRDefault="00CC06AA" w:rsidP="00FB540E">
            <w:pPr>
              <w:pStyle w:val="Pro-List20"/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Style w:val="TextNPA"/>
                <w:rFonts w:ascii="Times New Roman" w:hAnsi="Times New Roman" w:cs="Times New Roman"/>
              </w:rPr>
              <w:t>Отказ в участии в мероприятии по иным основаниям не допускается.</w:t>
            </w:r>
          </w:p>
          <w:p w:rsidR="00CC06AA" w:rsidRPr="00CC06AA" w:rsidRDefault="00CC06AA" w:rsidP="00FB540E">
            <w:pPr>
              <w:pStyle w:val="Pro-List20"/>
              <w:numPr>
                <w:ilvl w:val="0"/>
                <w:numId w:val="7"/>
              </w:numPr>
              <w:spacing w:before="0" w:line="240" w:lineRule="auto"/>
              <w:ind w:left="0" w:firstLine="0"/>
              <w:rPr>
                <w:rStyle w:val="TextNPA"/>
                <w:rFonts w:ascii="Times New Roman" w:hAnsi="Times New Roman" w:cs="Times New Roman"/>
              </w:rPr>
            </w:pPr>
            <w:r w:rsidRPr="00CC06AA">
              <w:rPr>
                <w:rFonts w:ascii="Times New Roman" w:hAnsi="Times New Roman"/>
              </w:rPr>
              <w:t xml:space="preserve">Обеспечение информационно-методической поддержки молодежи и молодежных организаций по вопросам социальной, культурно-воспитательной и досуговой деятельности, отдыха молодежи осуществляется </w:t>
            </w:r>
            <w:r w:rsidRPr="00CC06AA">
              <w:rPr>
                <w:rStyle w:val="TextNPA"/>
                <w:rFonts w:ascii="Times New Roman" w:hAnsi="Times New Roman" w:cs="Times New Roman"/>
              </w:rPr>
              <w:t>МУ «</w:t>
            </w:r>
            <w:r w:rsidR="00256B09">
              <w:rPr>
                <w:rStyle w:val="TextNPA"/>
                <w:rFonts w:ascii="Times New Roman" w:hAnsi="Times New Roman" w:cs="Times New Roman"/>
              </w:rPr>
              <w:t>Агентство по делам м</w:t>
            </w:r>
            <w:r w:rsidRPr="00CC06AA">
              <w:rPr>
                <w:rStyle w:val="TextNPA"/>
                <w:rFonts w:ascii="Times New Roman" w:hAnsi="Times New Roman" w:cs="Times New Roman"/>
              </w:rPr>
              <w:t xml:space="preserve">» по адресу: </w:t>
            </w:r>
            <w:proofErr w:type="spellStart"/>
            <w:proofErr w:type="gramStart"/>
            <w:r w:rsidR="00256B09">
              <w:rPr>
                <w:rStyle w:val="TextNPA"/>
                <w:rFonts w:ascii="Times New Roman" w:hAnsi="Times New Roman" w:cs="Times New Roman"/>
              </w:rPr>
              <w:t>пос.Пречистое</w:t>
            </w:r>
            <w:proofErr w:type="spellEnd"/>
            <w:proofErr w:type="gramEnd"/>
            <w:r w:rsidRPr="00CC06AA">
              <w:rPr>
                <w:rStyle w:val="TextNPA"/>
                <w:rFonts w:ascii="Times New Roman" w:hAnsi="Times New Roman" w:cs="Times New Roman"/>
              </w:rPr>
              <w:t xml:space="preserve">, ул. </w:t>
            </w:r>
            <w:r w:rsidR="00256B09">
              <w:rPr>
                <w:rStyle w:val="TextNPA"/>
                <w:rFonts w:ascii="Times New Roman" w:hAnsi="Times New Roman" w:cs="Times New Roman"/>
              </w:rPr>
              <w:t>Фестивальная</w:t>
            </w:r>
            <w:r w:rsidRPr="00CC06AA">
              <w:rPr>
                <w:rStyle w:val="TextNPA"/>
                <w:rFonts w:ascii="Times New Roman" w:hAnsi="Times New Roman" w:cs="Times New Roman"/>
              </w:rPr>
              <w:t>, д.</w:t>
            </w:r>
            <w:r w:rsidR="00256B09">
              <w:rPr>
                <w:rStyle w:val="TextNPA"/>
                <w:rFonts w:ascii="Times New Roman" w:hAnsi="Times New Roman" w:cs="Times New Roman"/>
              </w:rPr>
              <w:t>11а</w:t>
            </w:r>
            <w:r w:rsidRPr="00CC06AA">
              <w:rPr>
                <w:rStyle w:val="TextNPA"/>
                <w:rFonts w:ascii="Times New Roman" w:hAnsi="Times New Roman" w:cs="Times New Roman"/>
              </w:rPr>
              <w:t>., тел. 8(485</w:t>
            </w:r>
            <w:r w:rsidR="00256B09">
              <w:rPr>
                <w:rStyle w:val="TextNPA"/>
                <w:rFonts w:ascii="Times New Roman" w:hAnsi="Times New Roman" w:cs="Times New Roman"/>
              </w:rPr>
              <w:t>49</w:t>
            </w:r>
            <w:r w:rsidRPr="00CC06AA">
              <w:rPr>
                <w:rStyle w:val="TextNPA"/>
                <w:rFonts w:ascii="Times New Roman" w:hAnsi="Times New Roman" w:cs="Times New Roman"/>
              </w:rPr>
              <w:t>) 2-14-9</w:t>
            </w:r>
            <w:r w:rsidR="00256B09">
              <w:rPr>
                <w:rStyle w:val="TextNPA"/>
                <w:rFonts w:ascii="Times New Roman" w:hAnsi="Times New Roman" w:cs="Times New Roman"/>
              </w:rPr>
              <w:t>6</w:t>
            </w:r>
            <w:r w:rsidRPr="00CC06AA">
              <w:rPr>
                <w:rStyle w:val="TextNPA"/>
                <w:rFonts w:ascii="Times New Roman" w:hAnsi="Times New Roman" w:cs="Times New Roman"/>
              </w:rPr>
              <w:t>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        Целью информационно-методической поддержки является 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кругозора и сферы общения молодежи, открытое обсуждение общественно значимых проблем и налаживание устойчивого диалога между молодежью и </w:t>
            </w:r>
            <w:proofErr w:type="gramStart"/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властными  структурами</w:t>
            </w:r>
            <w:proofErr w:type="gramEnd"/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, возможность проявления творческой активности молодежи на страницах периодического печатного издания.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молодежи и молодежных организаций включает в себя: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методических, аналитических и информационных материалов в помощь работникам по делам молодежи и руководителям клубных формирований, организаций и объединений по вопросам совершенствования форм и методов социальной, культурно-воспитательной и досуговой деятельности, отдыха молодежи;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подготовку статистической, аналитической и иной информации, распространение и внедрение передового опыта работы молодежных объединений и организаций социальной, культурно-досуговой и других видов деятельности в среде молодежи;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выпуск информационных бюллетеней, компьютерных дисков и другой печатной и электронной продукции;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и проведение районных семинаров, совещаний, практикумов, творческих лабораторий, научно-практических конференций по вопросам реализации молодежной политики.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        Процесс информационного обеспечения молодежи должен носить непрерывный характер, форма, способы и каналы распространения информации должны быть адекватными целевой аудитории, учитывать территориальный масштаб.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      Вся информация, предоставляемая молодежи, должна отвечать требованиям полноты, достоверности и доступности.</w:t>
            </w:r>
          </w:p>
          <w:p w:rsidR="00CC06AA" w:rsidRPr="00CC06AA" w:rsidRDefault="00CC06AA" w:rsidP="00256B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Информационно-методическое обеспечение осуществляется посредством распространения (методических, аналитических и информационных материалов), размещения на официальном интернет-сайте администрации </w:t>
            </w:r>
            <w:r w:rsidR="00256B09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</w:t>
            </w:r>
            <w:r w:rsidRPr="00CC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информации либо индивидуальным приглашением о проведении семинаров, совещаний и т.д.</w:t>
            </w:r>
          </w:p>
        </w:tc>
      </w:tr>
      <w:tr w:rsidR="00CC06AA" w:rsidRPr="00CC06AA" w:rsidTr="00FB540E">
        <w:tc>
          <w:tcPr>
            <w:tcW w:w="817" w:type="dxa"/>
          </w:tcPr>
          <w:p w:rsidR="00CC06AA" w:rsidRPr="00CC06AA" w:rsidRDefault="00CC06AA" w:rsidP="00FB5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75" w:type="dxa"/>
            <w:tcBorders>
              <w:top w:val="single" w:sz="4" w:space="0" w:color="auto"/>
              <w:right w:val="single" w:sz="4" w:space="0" w:color="auto"/>
            </w:tcBorders>
          </w:tcPr>
          <w:p w:rsidR="00CC06AA" w:rsidRPr="00CC06AA" w:rsidRDefault="00CC06AA" w:rsidP="00FB5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процесса оказания муниципальной услуги:</w:t>
            </w:r>
          </w:p>
        </w:tc>
        <w:tc>
          <w:tcPr>
            <w:tcW w:w="11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муниципальных услуг в сфере молодежной политики, порядок и правила их оказания должны быть доступны населению </w:t>
            </w:r>
            <w:proofErr w:type="gramStart"/>
            <w:r w:rsidR="00256B09">
              <w:rPr>
                <w:rFonts w:ascii="Times New Roman" w:hAnsi="Times New Roman"/>
                <w:sz w:val="24"/>
                <w:szCs w:val="24"/>
              </w:rPr>
              <w:t xml:space="preserve">Первомайского 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района. Потребитель </w:t>
            </w:r>
            <w:r w:rsidR="00256B0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вправе потребовать предоставления необходимой и достоверной информации о выполняемых услугах, обеспечивающей его компетентный выбор.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Состояние и состав данной информации должны соответствовать требованиям Закона Российской Федерации от 07 февраля 1992 года № 2300-1 «О защите прав потребителей». 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TextNPA"/>
                <w:rFonts w:ascii="Times New Roman" w:hAnsi="Times New Roman" w:cs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муниципальной </w:t>
            </w:r>
            <w:r w:rsidR="00256B0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06AA">
              <w:rPr>
                <w:rFonts w:ascii="Times New Roman" w:hAnsi="Times New Roman"/>
                <w:sz w:val="24"/>
                <w:szCs w:val="24"/>
              </w:rPr>
              <w:t>осуществляется  МУ</w:t>
            </w:r>
            <w:proofErr w:type="gramEnd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56B09">
              <w:rPr>
                <w:rFonts w:ascii="Times New Roman" w:hAnsi="Times New Roman"/>
                <w:sz w:val="24"/>
                <w:szCs w:val="24"/>
              </w:rPr>
              <w:t>Агентство по делам молодежи</w:t>
            </w:r>
            <w:bookmarkStart w:id="0" w:name="_GoBack"/>
            <w:bookmarkEnd w:id="0"/>
            <w:r w:rsidRPr="00CC06AA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В состав информации об услугах в обязательном порядке должны быть включены: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характеристика услуг в сфере молодежной политики, область их предоставления и затраты времени на оказание (с указанием формы, месте и сроках оказания услуг);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правила и условия эффективного и безопасного получения услуг;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наименование Стандарта, требованиям которых должны соответствовать услуги (в случае наличия таковых);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взаимосвязь между качеством услуг и условиями их оказания;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возможность получения оценки качества услуг со стороны потребителя;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возможность влияния потребителя услуг на ее качество.</w:t>
            </w:r>
          </w:p>
          <w:p w:rsidR="00CC06AA" w:rsidRPr="00CC06AA" w:rsidRDefault="00CC06AA" w:rsidP="00FB540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Информирование населения осуществляется посредством: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публикации требований настоящего Стандарта в средствах массовой информации;</w:t>
            </w:r>
          </w:p>
          <w:p w:rsidR="00CC06AA" w:rsidRPr="00CC06AA" w:rsidRDefault="00CC06AA" w:rsidP="00FB540E">
            <w:pPr>
              <w:pStyle w:val="a5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06AA">
              <w:rPr>
                <w:rFonts w:ascii="Times New Roman" w:hAnsi="Times New Roman"/>
              </w:rPr>
              <w:lastRenderedPageBreak/>
              <w:t xml:space="preserve">- электронного </w:t>
            </w:r>
            <w:proofErr w:type="gramStart"/>
            <w:r w:rsidRPr="00CC06AA">
              <w:rPr>
                <w:rFonts w:ascii="Times New Roman" w:hAnsi="Times New Roman"/>
              </w:rPr>
              <w:t>информирования  путем</w:t>
            </w:r>
            <w:proofErr w:type="gramEnd"/>
            <w:r w:rsidRPr="00CC06AA">
              <w:rPr>
                <w:rFonts w:ascii="Times New Roman" w:hAnsi="Times New Roman"/>
              </w:rPr>
              <w:t xml:space="preserve">  размещения на официальном сайте администрации </w:t>
            </w:r>
            <w:proofErr w:type="spellStart"/>
            <w:r w:rsidRPr="00CC06AA">
              <w:rPr>
                <w:rFonts w:ascii="Times New Roman" w:hAnsi="Times New Roman"/>
              </w:rPr>
              <w:t>Большесельского</w:t>
            </w:r>
            <w:proofErr w:type="spellEnd"/>
            <w:r w:rsidRPr="00CC06AA">
              <w:rPr>
                <w:rFonts w:ascii="Times New Roman" w:hAnsi="Times New Roman"/>
              </w:rPr>
              <w:t xml:space="preserve"> муниципального района  в сети  Интернет;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 xml:space="preserve"> - издания информационных материалов;</w:t>
            </w:r>
          </w:p>
          <w:p w:rsidR="00CC06AA" w:rsidRPr="00CC06AA" w:rsidRDefault="00CC06AA" w:rsidP="00FB5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6AA">
              <w:rPr>
                <w:rFonts w:ascii="Times New Roman" w:hAnsi="Times New Roman"/>
                <w:sz w:val="24"/>
                <w:szCs w:val="24"/>
              </w:rPr>
              <w:t>- размещения информационных стендов в публичных местах.</w:t>
            </w:r>
          </w:p>
        </w:tc>
      </w:tr>
    </w:tbl>
    <w:p w:rsidR="00CC06AA" w:rsidRPr="00CC06AA" w:rsidRDefault="00CC06AA" w:rsidP="00C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6AA" w:rsidRPr="00CC06AA" w:rsidRDefault="00CC06AA" w:rsidP="00CC0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21" w:rsidRPr="00CC06AA" w:rsidRDefault="00322221">
      <w:pPr>
        <w:rPr>
          <w:sz w:val="24"/>
          <w:szCs w:val="24"/>
        </w:rPr>
      </w:pPr>
    </w:p>
    <w:sectPr w:rsidR="00322221" w:rsidRPr="00CC06AA" w:rsidSect="00CC06AA">
      <w:footerReference w:type="default" r:id="rId5"/>
      <w:pgSz w:w="16838" w:h="11906" w:orient="landscape"/>
      <w:pgMar w:top="567" w:right="28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5E" w:rsidRDefault="00256B09">
    <w:pPr>
      <w:pStyle w:val="a6"/>
      <w:jc w:val="right"/>
    </w:pPr>
    <w:r>
      <w:t xml:space="preserve">     </w:t>
    </w:r>
  </w:p>
  <w:p w:rsidR="007F325E" w:rsidRDefault="00256B09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77"/>
    <w:multiLevelType w:val="hybridMultilevel"/>
    <w:tmpl w:val="8A320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0FC8"/>
    <w:multiLevelType w:val="hybridMultilevel"/>
    <w:tmpl w:val="5122F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5330"/>
    <w:multiLevelType w:val="hybridMultilevel"/>
    <w:tmpl w:val="45E26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0FE9"/>
    <w:multiLevelType w:val="hybridMultilevel"/>
    <w:tmpl w:val="2A0C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41EEE"/>
    <w:multiLevelType w:val="hybridMultilevel"/>
    <w:tmpl w:val="AB2E9E3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06E519B"/>
    <w:multiLevelType w:val="hybridMultilevel"/>
    <w:tmpl w:val="DB9A6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F80169"/>
    <w:multiLevelType w:val="hybridMultilevel"/>
    <w:tmpl w:val="90245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A3959"/>
    <w:multiLevelType w:val="hybridMultilevel"/>
    <w:tmpl w:val="2B52720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F"/>
    <w:rsid w:val="00256B09"/>
    <w:rsid w:val="002D2D3A"/>
    <w:rsid w:val="00322221"/>
    <w:rsid w:val="00392437"/>
    <w:rsid w:val="005B618F"/>
    <w:rsid w:val="006A5419"/>
    <w:rsid w:val="00C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6548C"/>
  <w15:chartTrackingRefBased/>
  <w15:docId w15:val="{923EBB75-C559-4E31-AA7C-BE22220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C0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CC06AA"/>
    <w:rPr>
      <w:rFonts w:ascii="Courier New" w:hAnsi="Courier New" w:cs="Courier New" w:hint="default"/>
    </w:rPr>
  </w:style>
  <w:style w:type="paragraph" w:styleId="a3">
    <w:name w:val="List Paragraph"/>
    <w:basedOn w:val="a"/>
    <w:uiPriority w:val="34"/>
    <w:qFormat/>
    <w:rsid w:val="00CC06AA"/>
    <w:pPr>
      <w:ind w:left="720"/>
      <w:contextualSpacing/>
    </w:pPr>
  </w:style>
  <w:style w:type="paragraph" w:styleId="HTML">
    <w:name w:val="HTML Preformatted"/>
    <w:basedOn w:val="a"/>
    <w:link w:val="HTML0"/>
    <w:rsid w:val="00CC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6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0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"/>
    <w:basedOn w:val="a0"/>
    <w:link w:val="Pro-List10"/>
    <w:locked/>
    <w:rsid w:val="00CC06A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CC06AA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CC06AA"/>
    <w:rPr>
      <w:rFonts w:ascii="Georgia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rsid w:val="00CC06AA"/>
    <w:pPr>
      <w:tabs>
        <w:tab w:val="clear" w:pos="1134"/>
        <w:tab w:val="left" w:pos="2040"/>
      </w:tabs>
      <w:ind w:left="2040" w:hanging="480"/>
    </w:pPr>
  </w:style>
  <w:style w:type="character" w:customStyle="1" w:styleId="a4">
    <w:name w:val="Основной текст Знак"/>
    <w:basedOn w:val="a0"/>
    <w:link w:val="a5"/>
    <w:locked/>
    <w:rsid w:val="00CC06AA"/>
    <w:rPr>
      <w:sz w:val="24"/>
      <w:szCs w:val="24"/>
    </w:rPr>
  </w:style>
  <w:style w:type="paragraph" w:styleId="a5">
    <w:name w:val="Body Text"/>
    <w:basedOn w:val="a"/>
    <w:link w:val="a4"/>
    <w:rsid w:val="00CC06A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C06A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C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6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2016-05-06T07:44:00Z</dcterms:created>
  <dcterms:modified xsi:type="dcterms:W3CDTF">2016-05-06T09:23:00Z</dcterms:modified>
</cp:coreProperties>
</file>