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87" w:rsidRPr="00DA5C87" w:rsidRDefault="00DA5C87" w:rsidP="00DA5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продлении выплат в </w:t>
      </w:r>
      <w:proofErr w:type="spellStart"/>
      <w:r w:rsidRPr="00DA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беззаявительном</w:t>
      </w:r>
      <w:proofErr w:type="spellEnd"/>
      <w:r w:rsidRPr="00DA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="0074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461" w:rsidRDefault="00DA5C87" w:rsidP="008904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письма Департамента труда и социальной поддержки населения Ярославской области от 2</w:t>
      </w:r>
      <w:r w:rsidR="0035132F" w:rsidRP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32F" w:rsidRP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0.2020 </w:t>
      </w:r>
      <w:r w:rsidR="0035132F" w:rsidRP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мер социальной поддержки продлевается на новый срок в </w:t>
      </w:r>
      <w:proofErr w:type="spellStart"/>
      <w:r w:rsidR="0035132F" w:rsidRP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="0035132F" w:rsidRP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в связи с рождением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(усыновлением) первого ребенка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ежемесячного пособия на ребенка.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действующие назначения по 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выплате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рождением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(усыновлением) первого ребенка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пособия на ребенка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назначенные с 01.10.20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не было обращения граждан за назначением на новый период будут автоматически продлены до 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2020 года принят Федеральный закон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установлено, что в период с 1 октября 2020 года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01.03.2021 года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ежемесячная выплата в связи с рождением (усыновлением) первого ребенка гражданам с детьми, достигшим в указанный период возраста одного года или двух лет, имеющим право на указанную выплату в соответствии с Федеральным законом от 28 декабря 2017 года № 418-ФЗ «О ежемесячных выплатах семьям, имеющим детей», </w:t>
      </w:r>
      <w:r w:rsidR="00890461" w:rsidRPr="005520BE">
        <w:rPr>
          <w:rFonts w:ascii="Times New Roman" w:hAnsi="Times New Roman"/>
          <w:sz w:val="24"/>
          <w:szCs w:val="24"/>
        </w:rPr>
        <w:t>ежемесячного пособия на ребенка  в соответствии со ст. 91 Закона Ярославской области от 19.12.2008 года</w:t>
      </w:r>
      <w:proofErr w:type="gramEnd"/>
      <w:r w:rsidR="00890461" w:rsidRPr="005520BE">
        <w:rPr>
          <w:rFonts w:ascii="Times New Roman" w:hAnsi="Times New Roman"/>
          <w:sz w:val="24"/>
          <w:szCs w:val="24"/>
        </w:rPr>
        <w:t xml:space="preserve"> № 65 – з «Социальный кодекс Ярославской области» 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без подачи такими гражданами заявлений.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гражданам, которые получали ежемесячную выплату в связи с рождением (усыновлением) первого ребенка 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0461"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 на ребенка 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социальной защиты населения области и у которых дети в период с 1 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1 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904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достигли возраста одного года, полутора или двух лет, не надо обращаться за назначением выплаты на новый период.</w:t>
      </w:r>
      <w:proofErr w:type="gramEnd"/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назначается со дня, следующего за днем прекращения предыдущего периода назначения, на следующий срок: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дети достигли в указанный период возраста 1 год – до достижения ребенком возраста 2-х лет;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дети достигли в указанный период возраста 1,5 года – до достижения ребенком возраста 2-х лет;</w:t>
      </w:r>
    </w:p>
    <w:p w:rsidR="00DA5C87" w:rsidRPr="00DA5C87" w:rsidRDefault="00DA5C87" w:rsidP="00DA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у которых дети в указанный период достигли возраста 2-х лет – до достижения ребенком возраста 3-х лет.</w:t>
      </w:r>
    </w:p>
    <w:p w:rsidR="00BC7B82" w:rsidRDefault="00BC7B82">
      <w:bookmarkStart w:id="0" w:name="_GoBack"/>
      <w:bookmarkEnd w:id="0"/>
    </w:p>
    <w:sectPr w:rsidR="00BC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592"/>
    <w:multiLevelType w:val="hybridMultilevel"/>
    <w:tmpl w:val="82AA1BA6"/>
    <w:lvl w:ilvl="0" w:tplc="41B2B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4"/>
    <w:rsid w:val="00163BC4"/>
    <w:rsid w:val="0035132F"/>
    <w:rsid w:val="00743378"/>
    <w:rsid w:val="00890461"/>
    <w:rsid w:val="00BC7B82"/>
    <w:rsid w:val="00BD0267"/>
    <w:rsid w:val="00D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UserSOC20</dc:creator>
  <cp:lastModifiedBy>User17</cp:lastModifiedBy>
  <cp:revision>3</cp:revision>
  <cp:lastPrinted>2020-11-03T06:03:00Z</cp:lastPrinted>
  <dcterms:created xsi:type="dcterms:W3CDTF">2020-11-03T06:10:00Z</dcterms:created>
  <dcterms:modified xsi:type="dcterms:W3CDTF">2020-11-03T08:24:00Z</dcterms:modified>
</cp:coreProperties>
</file>