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C6" w:rsidRDefault="007B35C6">
      <w:pPr>
        <w:pStyle w:val="ConsPlusNormal"/>
        <w:outlineLvl w:val="0"/>
      </w:pPr>
      <w:bookmarkStart w:id="0" w:name="_GoBack"/>
      <w:bookmarkEnd w:id="0"/>
      <w:r>
        <w:t>Зарегистрировано в государственно-правовом управлении Правительства Ярославской области 27 мая 2015 г. N 09-4848</w:t>
      </w:r>
    </w:p>
    <w:p w:rsidR="007B35C6" w:rsidRDefault="007B35C6">
      <w:pPr>
        <w:pStyle w:val="ConsPlusNormal"/>
        <w:pBdr>
          <w:bottom w:val="single" w:sz="6" w:space="0" w:color="auto"/>
        </w:pBdr>
        <w:spacing w:before="100" w:after="100"/>
        <w:jc w:val="both"/>
        <w:rPr>
          <w:sz w:val="2"/>
          <w:szCs w:val="2"/>
        </w:rPr>
      </w:pPr>
    </w:p>
    <w:p w:rsidR="007B35C6" w:rsidRDefault="007B35C6">
      <w:pPr>
        <w:pStyle w:val="ConsPlusNormal"/>
        <w:jc w:val="both"/>
      </w:pPr>
    </w:p>
    <w:p w:rsidR="007B35C6" w:rsidRDefault="007B35C6">
      <w:pPr>
        <w:pStyle w:val="ConsPlusTitle"/>
        <w:jc w:val="center"/>
      </w:pPr>
      <w:r>
        <w:t>ДЕПАРТАМЕНТ ТРУДА И СОЦИАЛЬНОЙ ПОДДЕРЖКИ НАСЕЛЕНИЯ</w:t>
      </w:r>
    </w:p>
    <w:p w:rsidR="007B35C6" w:rsidRDefault="007B35C6">
      <w:pPr>
        <w:pStyle w:val="ConsPlusTitle"/>
        <w:jc w:val="center"/>
      </w:pPr>
      <w:r>
        <w:t>ЯРОСЛАВСКОЙ ОБЛАСТИ</w:t>
      </w:r>
    </w:p>
    <w:p w:rsidR="007B35C6" w:rsidRDefault="007B35C6">
      <w:pPr>
        <w:pStyle w:val="ConsPlusTitle"/>
        <w:jc w:val="center"/>
      </w:pPr>
    </w:p>
    <w:p w:rsidR="007B35C6" w:rsidRDefault="007B35C6">
      <w:pPr>
        <w:pStyle w:val="ConsPlusTitle"/>
        <w:jc w:val="center"/>
      </w:pPr>
      <w:r>
        <w:t>ПРИКАЗ</w:t>
      </w:r>
    </w:p>
    <w:p w:rsidR="007B35C6" w:rsidRDefault="007B35C6">
      <w:pPr>
        <w:pStyle w:val="ConsPlusTitle"/>
        <w:jc w:val="center"/>
      </w:pPr>
      <w:r>
        <w:t>от 26 мая 2015 г. N 27-15</w:t>
      </w:r>
    </w:p>
    <w:p w:rsidR="007B35C6" w:rsidRDefault="007B35C6">
      <w:pPr>
        <w:pStyle w:val="ConsPlusTitle"/>
        <w:jc w:val="center"/>
      </w:pPr>
    </w:p>
    <w:p w:rsidR="007B35C6" w:rsidRDefault="007B35C6">
      <w:pPr>
        <w:pStyle w:val="ConsPlusTitle"/>
        <w:jc w:val="center"/>
      </w:pPr>
      <w:r>
        <w:t>ОБ УТВЕРЖДЕНИИ АДМИНИСТРАТИВНОГО РЕГЛАМЕНТА</w:t>
      </w:r>
    </w:p>
    <w:p w:rsidR="007B35C6" w:rsidRDefault="007B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5C6" w:rsidRDefault="007B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5C6" w:rsidRDefault="007B35C6">
            <w:pPr>
              <w:pStyle w:val="ConsPlusNormal"/>
              <w:jc w:val="center"/>
            </w:pPr>
            <w:r>
              <w:rPr>
                <w:color w:val="392C69"/>
              </w:rPr>
              <w:t>Список изменяющих документов</w:t>
            </w:r>
          </w:p>
          <w:p w:rsidR="007B35C6" w:rsidRDefault="007B35C6">
            <w:pPr>
              <w:pStyle w:val="ConsPlusNormal"/>
              <w:jc w:val="center"/>
            </w:pPr>
            <w:proofErr w:type="gramStart"/>
            <w:r>
              <w:rPr>
                <w:color w:val="392C69"/>
              </w:rPr>
              <w:t>(в ред. Приказов Департамента труда и социальной поддержки населения ЯО</w:t>
            </w:r>
            <w:proofErr w:type="gramEnd"/>
          </w:p>
          <w:p w:rsidR="007B35C6" w:rsidRDefault="007B35C6">
            <w:pPr>
              <w:pStyle w:val="ConsPlusNormal"/>
              <w:jc w:val="center"/>
            </w:pPr>
            <w:r>
              <w:rPr>
                <w:color w:val="392C69"/>
              </w:rPr>
              <w:t xml:space="preserve">от 12.02.2016 </w:t>
            </w:r>
            <w:hyperlink r:id="rId5">
              <w:r>
                <w:rPr>
                  <w:color w:val="0000FF"/>
                </w:rPr>
                <w:t>N 04-16</w:t>
              </w:r>
            </w:hyperlink>
            <w:r>
              <w:rPr>
                <w:color w:val="392C69"/>
              </w:rPr>
              <w:t xml:space="preserve">, от 12.07.2016 </w:t>
            </w:r>
            <w:hyperlink r:id="rId6">
              <w:r>
                <w:rPr>
                  <w:color w:val="0000FF"/>
                </w:rPr>
                <w:t>N 58-16</w:t>
              </w:r>
            </w:hyperlink>
            <w:r>
              <w:rPr>
                <w:color w:val="392C69"/>
              </w:rPr>
              <w:t xml:space="preserve">, от 17.10.2016 </w:t>
            </w:r>
            <w:hyperlink r:id="rId7">
              <w:r>
                <w:rPr>
                  <w:color w:val="0000FF"/>
                </w:rPr>
                <w:t>N 76-16</w:t>
              </w:r>
            </w:hyperlink>
            <w:r>
              <w:rPr>
                <w:color w:val="392C69"/>
              </w:rPr>
              <w:t>,</w:t>
            </w:r>
          </w:p>
          <w:p w:rsidR="007B35C6" w:rsidRDefault="007B35C6">
            <w:pPr>
              <w:pStyle w:val="ConsPlusNormal"/>
              <w:jc w:val="center"/>
            </w:pPr>
            <w:r>
              <w:rPr>
                <w:color w:val="392C69"/>
              </w:rPr>
              <w:t xml:space="preserve">от 04.05.2017 </w:t>
            </w:r>
            <w:hyperlink r:id="rId8">
              <w:r>
                <w:rPr>
                  <w:color w:val="0000FF"/>
                </w:rPr>
                <w:t>N 12-17</w:t>
              </w:r>
            </w:hyperlink>
            <w:r>
              <w:rPr>
                <w:color w:val="392C69"/>
              </w:rPr>
              <w:t xml:space="preserve">, от 27.12.2017 </w:t>
            </w:r>
            <w:hyperlink r:id="rId9">
              <w:r>
                <w:rPr>
                  <w:color w:val="0000FF"/>
                </w:rPr>
                <w:t>N 40-17</w:t>
              </w:r>
            </w:hyperlink>
            <w:r>
              <w:rPr>
                <w:color w:val="392C69"/>
              </w:rPr>
              <w:t xml:space="preserve">, от 26.12.2018 </w:t>
            </w:r>
            <w:hyperlink r:id="rId10">
              <w:r>
                <w:rPr>
                  <w:color w:val="0000FF"/>
                </w:rPr>
                <w:t>N 42-18</w:t>
              </w:r>
            </w:hyperlink>
            <w:r>
              <w:rPr>
                <w:color w:val="392C69"/>
              </w:rPr>
              <w:t>,</w:t>
            </w:r>
          </w:p>
          <w:p w:rsidR="007B35C6" w:rsidRDefault="007B35C6">
            <w:pPr>
              <w:pStyle w:val="ConsPlusNormal"/>
              <w:jc w:val="center"/>
            </w:pPr>
            <w:r>
              <w:rPr>
                <w:color w:val="392C69"/>
              </w:rPr>
              <w:t xml:space="preserve">от 24.07.2019 </w:t>
            </w:r>
            <w:hyperlink r:id="rId11">
              <w:r>
                <w:rPr>
                  <w:color w:val="0000FF"/>
                </w:rPr>
                <w:t>N 61-19</w:t>
              </w:r>
            </w:hyperlink>
            <w:r>
              <w:rPr>
                <w:color w:val="392C69"/>
              </w:rPr>
              <w:t xml:space="preserve">, от 02.07.2020 </w:t>
            </w:r>
            <w:hyperlink r:id="rId12">
              <w:r>
                <w:rPr>
                  <w:color w:val="0000FF"/>
                </w:rPr>
                <w:t>N 40-20</w:t>
              </w:r>
            </w:hyperlink>
            <w:r>
              <w:rPr>
                <w:color w:val="392C69"/>
              </w:rPr>
              <w:t xml:space="preserve">, от 20.12.2021 </w:t>
            </w:r>
            <w:hyperlink r:id="rId13">
              <w:r>
                <w:rPr>
                  <w:color w:val="0000FF"/>
                </w:rPr>
                <w:t>N 43-21</w:t>
              </w:r>
            </w:hyperlink>
            <w:r>
              <w:rPr>
                <w:color w:val="392C69"/>
              </w:rPr>
              <w:t>,</w:t>
            </w:r>
          </w:p>
          <w:p w:rsidR="007B35C6" w:rsidRDefault="007B35C6">
            <w:pPr>
              <w:pStyle w:val="ConsPlusNormal"/>
              <w:jc w:val="center"/>
            </w:pPr>
            <w:r>
              <w:rPr>
                <w:color w:val="392C69"/>
              </w:rPr>
              <w:t xml:space="preserve">от 02.03.2023 </w:t>
            </w:r>
            <w:hyperlink r:id="rId14">
              <w:r>
                <w:rPr>
                  <w:color w:val="0000FF"/>
                </w:rPr>
                <w:t>N 07-23</w:t>
              </w:r>
            </w:hyperlink>
            <w:r>
              <w:rPr>
                <w:color w:val="392C69"/>
              </w:rPr>
              <w:t>,</w:t>
            </w:r>
          </w:p>
          <w:p w:rsidR="007B35C6" w:rsidRDefault="007B35C6">
            <w:pPr>
              <w:pStyle w:val="ConsPlusNormal"/>
              <w:jc w:val="center"/>
            </w:pPr>
            <w:hyperlink r:id="rId15">
              <w:r>
                <w:rPr>
                  <w:color w:val="0000FF"/>
                </w:rPr>
                <w:t>Приказа</w:t>
              </w:r>
            </w:hyperlink>
            <w:r>
              <w:rPr>
                <w:color w:val="392C69"/>
              </w:rPr>
              <w:t xml:space="preserve"> Министерства труда и социальной поддержки населения ЯО</w:t>
            </w:r>
          </w:p>
          <w:p w:rsidR="007B35C6" w:rsidRDefault="007B35C6">
            <w:pPr>
              <w:pStyle w:val="ConsPlusNormal"/>
              <w:jc w:val="center"/>
            </w:pPr>
            <w:r>
              <w:rPr>
                <w:color w:val="392C69"/>
              </w:rPr>
              <w:t>от 22.09.2023 N 30-23)</w:t>
            </w: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r>
    </w:tbl>
    <w:p w:rsidR="007B35C6" w:rsidRDefault="007B35C6">
      <w:pPr>
        <w:pStyle w:val="ConsPlusNormal"/>
        <w:jc w:val="both"/>
      </w:pPr>
    </w:p>
    <w:p w:rsidR="007B35C6" w:rsidRDefault="007B35C6">
      <w:pPr>
        <w:pStyle w:val="ConsPlusNormal"/>
        <w:ind w:firstLine="540"/>
        <w:jc w:val="both"/>
      </w:pPr>
      <w:proofErr w:type="gramStart"/>
      <w:r>
        <w:t xml:space="preserve">В целях реализации Федерального </w:t>
      </w:r>
      <w:hyperlink r:id="rId16">
        <w:r>
          <w:rPr>
            <w:color w:val="0000FF"/>
          </w:rPr>
          <w:t>закона</w:t>
        </w:r>
      </w:hyperlink>
      <w:r>
        <w:t xml:space="preserve"> от 28 декабря 2013 года N 442-ФЗ "Об основах социального обслуживания граждан в Российской Федерации", в соответствии с Федеральным </w:t>
      </w:r>
      <w:hyperlink r:id="rId17">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r>
          <w:rPr>
            <w:color w:val="0000FF"/>
          </w:rPr>
          <w:t>Законом</w:t>
        </w:r>
      </w:hyperlink>
      <w:r>
        <w:t xml:space="preserve"> Ярославской области от 19 декабря 2008 г. N 65-з "Социальный кодекс Ярославской области", </w:t>
      </w:r>
      <w:hyperlink r:id="rId19">
        <w:r>
          <w:rPr>
            <w:color w:val="0000FF"/>
          </w:rPr>
          <w:t>постановлением</w:t>
        </w:r>
      </w:hyperlink>
      <w:r>
        <w:t xml:space="preserve"> Правительства области от 03.05.2011 N 340-п</w:t>
      </w:r>
      <w:proofErr w:type="gramEnd"/>
      <w:r>
        <w:t xml:space="preserve"> "О разработке и утверждении административных регламентов предоставления государственных услуг", распоряжением Губернатора области от 27.12.2011 N 652-р "О разработке и утверждении административных регламентов предоставления государственных услуг"</w:t>
      </w:r>
    </w:p>
    <w:p w:rsidR="007B35C6" w:rsidRDefault="007B35C6">
      <w:pPr>
        <w:pStyle w:val="ConsPlusNormal"/>
        <w:jc w:val="both"/>
      </w:pPr>
    </w:p>
    <w:p w:rsidR="007B35C6" w:rsidRDefault="007B35C6">
      <w:pPr>
        <w:pStyle w:val="ConsPlusNormal"/>
        <w:ind w:firstLine="540"/>
        <w:jc w:val="both"/>
      </w:pPr>
      <w:r>
        <w:t>ДЕПАРТАМЕНТ ТРУДА И СОЦИАЛЬНОЙ ПОДДЕРЖКИ НАСЕЛЕНИЯ ЯРОСЛАВСКОЙ ОБЛАСТИ ПРИКАЗЫВАЕТ:</w:t>
      </w:r>
    </w:p>
    <w:p w:rsidR="007B35C6" w:rsidRDefault="007B35C6">
      <w:pPr>
        <w:pStyle w:val="ConsPlusNormal"/>
        <w:jc w:val="both"/>
      </w:pPr>
    </w:p>
    <w:p w:rsidR="007B35C6" w:rsidRDefault="007B35C6">
      <w:pPr>
        <w:pStyle w:val="ConsPlusNormal"/>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государственной услуги "Признание гражданина </w:t>
      </w:r>
      <w:proofErr w:type="gramStart"/>
      <w:r>
        <w:t>нуждающимся</w:t>
      </w:r>
      <w:proofErr w:type="gramEnd"/>
      <w:r>
        <w:t xml:space="preserve"> в социальном обслуживании, выдача ему индивидуальной программы предоставления социальных услуг".</w:t>
      </w:r>
    </w:p>
    <w:p w:rsidR="007B35C6" w:rsidRDefault="007B35C6">
      <w:pPr>
        <w:pStyle w:val="ConsPlusNormal"/>
        <w:jc w:val="both"/>
      </w:pPr>
    </w:p>
    <w:p w:rsidR="007B35C6" w:rsidRDefault="007B35C6">
      <w:pPr>
        <w:pStyle w:val="ConsPlusNormal"/>
        <w:ind w:firstLine="540"/>
        <w:jc w:val="both"/>
      </w:pPr>
      <w:r>
        <w:t xml:space="preserve">2. </w:t>
      </w:r>
      <w:proofErr w:type="gramStart"/>
      <w:r>
        <w:t>Контроль за</w:t>
      </w:r>
      <w:proofErr w:type="gramEnd"/>
      <w:r>
        <w:t xml:space="preserve"> исполнением приказа возложить на заместителя министра труда и социальной поддержки населения Ярославской области Трифонову С.К.</w:t>
      </w:r>
    </w:p>
    <w:p w:rsidR="007B35C6" w:rsidRDefault="007B35C6">
      <w:pPr>
        <w:pStyle w:val="ConsPlusNormal"/>
        <w:jc w:val="both"/>
      </w:pPr>
      <w:r>
        <w:t xml:space="preserve">(в ред. </w:t>
      </w:r>
      <w:hyperlink r:id="rId20">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Normal"/>
        <w:ind w:firstLine="540"/>
        <w:jc w:val="both"/>
      </w:pPr>
      <w:r>
        <w:t>3. Приказ вступает в силу через 10 дней после его официального опубликования.</w:t>
      </w:r>
    </w:p>
    <w:p w:rsidR="007B35C6" w:rsidRDefault="007B35C6">
      <w:pPr>
        <w:pStyle w:val="ConsPlusNormal"/>
        <w:jc w:val="both"/>
      </w:pPr>
      <w:r>
        <w:t>(</w:t>
      </w:r>
      <w:proofErr w:type="gramStart"/>
      <w:r>
        <w:t>в</w:t>
      </w:r>
      <w:proofErr w:type="gramEnd"/>
      <w:r>
        <w:t xml:space="preserve"> ред. Приказов Департамента труда и социальной поддержки населения ЯО от 04.05.2017 </w:t>
      </w:r>
      <w:hyperlink r:id="rId21">
        <w:r>
          <w:rPr>
            <w:color w:val="0000FF"/>
          </w:rPr>
          <w:t>N 12-17</w:t>
        </w:r>
      </w:hyperlink>
      <w:r>
        <w:t xml:space="preserve">, от 27.12.2017 </w:t>
      </w:r>
      <w:hyperlink r:id="rId22">
        <w:r>
          <w:rPr>
            <w:color w:val="0000FF"/>
          </w:rPr>
          <w:t>N 40-17</w:t>
        </w:r>
      </w:hyperlink>
      <w:r>
        <w:t xml:space="preserve">, от 02.07.2020 </w:t>
      </w:r>
      <w:hyperlink r:id="rId23">
        <w:r>
          <w:rPr>
            <w:color w:val="0000FF"/>
          </w:rPr>
          <w:t>N 40-20</w:t>
        </w:r>
      </w:hyperlink>
      <w:r>
        <w:t>)</w:t>
      </w:r>
    </w:p>
    <w:p w:rsidR="007B35C6" w:rsidRDefault="007B35C6">
      <w:pPr>
        <w:pStyle w:val="ConsPlusNormal"/>
        <w:jc w:val="both"/>
      </w:pPr>
    </w:p>
    <w:p w:rsidR="007B35C6" w:rsidRDefault="007B35C6">
      <w:pPr>
        <w:pStyle w:val="ConsPlusNormal"/>
        <w:jc w:val="right"/>
      </w:pPr>
      <w:r>
        <w:t>Директор департамента</w:t>
      </w:r>
    </w:p>
    <w:p w:rsidR="007B35C6" w:rsidRDefault="007B35C6">
      <w:pPr>
        <w:pStyle w:val="ConsPlusNormal"/>
        <w:jc w:val="right"/>
      </w:pPr>
      <w:r>
        <w:t>Л.М.АНДРЕЕВА</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0"/>
      </w:pPr>
      <w:r>
        <w:lastRenderedPageBreak/>
        <w:t>Утвержден</w:t>
      </w:r>
    </w:p>
    <w:p w:rsidR="007B35C6" w:rsidRDefault="007B35C6">
      <w:pPr>
        <w:pStyle w:val="ConsPlusNormal"/>
        <w:jc w:val="right"/>
      </w:pPr>
      <w:r>
        <w:t>приказом</w:t>
      </w:r>
    </w:p>
    <w:p w:rsidR="007B35C6" w:rsidRDefault="007B35C6">
      <w:pPr>
        <w:pStyle w:val="ConsPlusNormal"/>
        <w:jc w:val="right"/>
      </w:pPr>
      <w:r>
        <w:t>департамента</w:t>
      </w:r>
    </w:p>
    <w:p w:rsidR="007B35C6" w:rsidRDefault="007B35C6">
      <w:pPr>
        <w:pStyle w:val="ConsPlusNormal"/>
        <w:jc w:val="right"/>
      </w:pPr>
      <w:r>
        <w:t xml:space="preserve">труда и </w:t>
      </w:r>
      <w:proofErr w:type="gramStart"/>
      <w:r>
        <w:t>социальной</w:t>
      </w:r>
      <w:proofErr w:type="gramEnd"/>
    </w:p>
    <w:p w:rsidR="007B35C6" w:rsidRDefault="007B35C6">
      <w:pPr>
        <w:pStyle w:val="ConsPlusNormal"/>
        <w:jc w:val="right"/>
      </w:pPr>
      <w:r>
        <w:t>поддержки населения</w:t>
      </w:r>
    </w:p>
    <w:p w:rsidR="007B35C6" w:rsidRDefault="007B35C6">
      <w:pPr>
        <w:pStyle w:val="ConsPlusNormal"/>
        <w:jc w:val="right"/>
      </w:pPr>
      <w:r>
        <w:t>Ярославской области</w:t>
      </w:r>
    </w:p>
    <w:p w:rsidR="007B35C6" w:rsidRDefault="007B35C6">
      <w:pPr>
        <w:pStyle w:val="ConsPlusNormal"/>
        <w:jc w:val="right"/>
      </w:pPr>
      <w:r>
        <w:t>от 26.05.2015 N 27-15</w:t>
      </w:r>
    </w:p>
    <w:p w:rsidR="007B35C6" w:rsidRDefault="007B35C6">
      <w:pPr>
        <w:pStyle w:val="ConsPlusNormal"/>
        <w:jc w:val="both"/>
      </w:pPr>
    </w:p>
    <w:p w:rsidR="007B35C6" w:rsidRDefault="007B35C6">
      <w:pPr>
        <w:pStyle w:val="ConsPlusTitle"/>
        <w:jc w:val="center"/>
      </w:pPr>
      <w:bookmarkStart w:id="1" w:name="P47"/>
      <w:bookmarkEnd w:id="1"/>
      <w:r>
        <w:t>АДМИНИСТРАТИВНЫЙ РЕГЛАМЕНТ</w:t>
      </w:r>
    </w:p>
    <w:p w:rsidR="007B35C6" w:rsidRDefault="007B35C6">
      <w:pPr>
        <w:pStyle w:val="ConsPlusTitle"/>
        <w:jc w:val="center"/>
      </w:pPr>
      <w:r>
        <w:t>ПРЕДОСТАВЛЕНИЯ ГОСУДАРСТВЕННОЙ УСЛУГИ "ПРИЗНАНИЕ ГРАЖДАНИНА</w:t>
      </w:r>
    </w:p>
    <w:p w:rsidR="007B35C6" w:rsidRDefault="007B35C6">
      <w:pPr>
        <w:pStyle w:val="ConsPlusTitle"/>
        <w:jc w:val="center"/>
      </w:pPr>
      <w:proofErr w:type="gramStart"/>
      <w:r>
        <w:t>НУЖДАЮЩИМСЯ</w:t>
      </w:r>
      <w:proofErr w:type="gramEnd"/>
      <w:r>
        <w:t xml:space="preserve"> В СОЦИАЛЬНОМ ОБСЛУЖИВАНИИ, ВЫДАЧА ЕМУ</w:t>
      </w:r>
    </w:p>
    <w:p w:rsidR="007B35C6" w:rsidRDefault="007B35C6">
      <w:pPr>
        <w:pStyle w:val="ConsPlusTitle"/>
        <w:jc w:val="center"/>
      </w:pPr>
      <w:r>
        <w:t>ИНДИВИДУАЛЬНОЙ ПРОГРАММЫ ПРЕДОСТАВЛЕНИЯ СОЦИАЛЬНЫХ УСЛУГ"</w:t>
      </w:r>
    </w:p>
    <w:p w:rsidR="007B35C6" w:rsidRDefault="007B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5C6" w:rsidRDefault="007B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5C6" w:rsidRDefault="007B35C6">
            <w:pPr>
              <w:pStyle w:val="ConsPlusNormal"/>
              <w:jc w:val="center"/>
            </w:pPr>
            <w:r>
              <w:rPr>
                <w:color w:val="392C69"/>
              </w:rPr>
              <w:t>Список изменяющих документов</w:t>
            </w:r>
          </w:p>
          <w:p w:rsidR="007B35C6" w:rsidRDefault="007B35C6">
            <w:pPr>
              <w:pStyle w:val="ConsPlusNormal"/>
              <w:jc w:val="center"/>
            </w:pPr>
            <w:proofErr w:type="gramStart"/>
            <w:r>
              <w:rPr>
                <w:color w:val="392C69"/>
              </w:rPr>
              <w:t>(в ред. Приказов Департамента труда и социальной поддержки населения ЯО</w:t>
            </w:r>
            <w:proofErr w:type="gramEnd"/>
          </w:p>
          <w:p w:rsidR="007B35C6" w:rsidRDefault="007B35C6">
            <w:pPr>
              <w:pStyle w:val="ConsPlusNormal"/>
              <w:jc w:val="center"/>
            </w:pPr>
            <w:r>
              <w:rPr>
                <w:color w:val="392C69"/>
              </w:rPr>
              <w:t xml:space="preserve">от 12.02.2016 </w:t>
            </w:r>
            <w:hyperlink r:id="rId24">
              <w:r>
                <w:rPr>
                  <w:color w:val="0000FF"/>
                </w:rPr>
                <w:t>N 04-16</w:t>
              </w:r>
            </w:hyperlink>
            <w:r>
              <w:rPr>
                <w:color w:val="392C69"/>
              </w:rPr>
              <w:t xml:space="preserve">, от 12.07.2016 </w:t>
            </w:r>
            <w:hyperlink r:id="rId25">
              <w:r>
                <w:rPr>
                  <w:color w:val="0000FF"/>
                </w:rPr>
                <w:t>N 58-16</w:t>
              </w:r>
            </w:hyperlink>
            <w:r>
              <w:rPr>
                <w:color w:val="392C69"/>
              </w:rPr>
              <w:t xml:space="preserve">, от 17.10.2016 </w:t>
            </w:r>
            <w:hyperlink r:id="rId26">
              <w:r>
                <w:rPr>
                  <w:color w:val="0000FF"/>
                </w:rPr>
                <w:t>N 76-16</w:t>
              </w:r>
            </w:hyperlink>
            <w:r>
              <w:rPr>
                <w:color w:val="392C69"/>
              </w:rPr>
              <w:t>,</w:t>
            </w:r>
          </w:p>
          <w:p w:rsidR="007B35C6" w:rsidRDefault="007B35C6">
            <w:pPr>
              <w:pStyle w:val="ConsPlusNormal"/>
              <w:jc w:val="center"/>
            </w:pPr>
            <w:r>
              <w:rPr>
                <w:color w:val="392C69"/>
              </w:rPr>
              <w:t xml:space="preserve">от 04.05.2017 </w:t>
            </w:r>
            <w:hyperlink r:id="rId27">
              <w:r>
                <w:rPr>
                  <w:color w:val="0000FF"/>
                </w:rPr>
                <w:t>N 12-17</w:t>
              </w:r>
            </w:hyperlink>
            <w:r>
              <w:rPr>
                <w:color w:val="392C69"/>
              </w:rPr>
              <w:t xml:space="preserve">, от 27.12.2017 </w:t>
            </w:r>
            <w:hyperlink r:id="rId28">
              <w:r>
                <w:rPr>
                  <w:color w:val="0000FF"/>
                </w:rPr>
                <w:t>N 40-17</w:t>
              </w:r>
            </w:hyperlink>
            <w:r>
              <w:rPr>
                <w:color w:val="392C69"/>
              </w:rPr>
              <w:t xml:space="preserve">, от 26.12.2018 </w:t>
            </w:r>
            <w:hyperlink r:id="rId29">
              <w:r>
                <w:rPr>
                  <w:color w:val="0000FF"/>
                </w:rPr>
                <w:t>N 42-18</w:t>
              </w:r>
            </w:hyperlink>
            <w:r>
              <w:rPr>
                <w:color w:val="392C69"/>
              </w:rPr>
              <w:t>,</w:t>
            </w:r>
          </w:p>
          <w:p w:rsidR="007B35C6" w:rsidRDefault="007B35C6">
            <w:pPr>
              <w:pStyle w:val="ConsPlusNormal"/>
              <w:jc w:val="center"/>
            </w:pPr>
            <w:r>
              <w:rPr>
                <w:color w:val="392C69"/>
              </w:rPr>
              <w:t xml:space="preserve">от 24.07.2019 </w:t>
            </w:r>
            <w:hyperlink r:id="rId30">
              <w:r>
                <w:rPr>
                  <w:color w:val="0000FF"/>
                </w:rPr>
                <w:t>N 61-19</w:t>
              </w:r>
            </w:hyperlink>
            <w:r>
              <w:rPr>
                <w:color w:val="392C69"/>
              </w:rPr>
              <w:t xml:space="preserve">, от 02.07.2020 </w:t>
            </w:r>
            <w:hyperlink r:id="rId31">
              <w:r>
                <w:rPr>
                  <w:color w:val="0000FF"/>
                </w:rPr>
                <w:t>N 40-20</w:t>
              </w:r>
            </w:hyperlink>
            <w:r>
              <w:rPr>
                <w:color w:val="392C69"/>
              </w:rPr>
              <w:t xml:space="preserve">, от 20.12.2021 </w:t>
            </w:r>
            <w:hyperlink r:id="rId32">
              <w:r>
                <w:rPr>
                  <w:color w:val="0000FF"/>
                </w:rPr>
                <w:t>N 43-21</w:t>
              </w:r>
            </w:hyperlink>
            <w:r>
              <w:rPr>
                <w:color w:val="392C69"/>
              </w:rPr>
              <w:t>,</w:t>
            </w:r>
          </w:p>
          <w:p w:rsidR="007B35C6" w:rsidRDefault="007B35C6">
            <w:pPr>
              <w:pStyle w:val="ConsPlusNormal"/>
              <w:jc w:val="center"/>
            </w:pPr>
            <w:r>
              <w:rPr>
                <w:color w:val="392C69"/>
              </w:rPr>
              <w:t xml:space="preserve">от 02.03.2023 </w:t>
            </w:r>
            <w:hyperlink r:id="rId33">
              <w:r>
                <w:rPr>
                  <w:color w:val="0000FF"/>
                </w:rPr>
                <w:t>N 07-23</w:t>
              </w:r>
            </w:hyperlink>
            <w:r>
              <w:rPr>
                <w:color w:val="392C69"/>
              </w:rPr>
              <w:t>,</w:t>
            </w:r>
          </w:p>
          <w:p w:rsidR="007B35C6" w:rsidRDefault="007B35C6">
            <w:pPr>
              <w:pStyle w:val="ConsPlusNormal"/>
              <w:jc w:val="center"/>
            </w:pPr>
            <w:hyperlink r:id="rId34">
              <w:r>
                <w:rPr>
                  <w:color w:val="0000FF"/>
                </w:rPr>
                <w:t>Приказа</w:t>
              </w:r>
            </w:hyperlink>
            <w:r>
              <w:rPr>
                <w:color w:val="392C69"/>
              </w:rPr>
              <w:t xml:space="preserve"> Министерства труда и социальной поддержки населения ЯО</w:t>
            </w:r>
          </w:p>
          <w:p w:rsidR="007B35C6" w:rsidRDefault="007B35C6">
            <w:pPr>
              <w:pStyle w:val="ConsPlusNormal"/>
              <w:jc w:val="center"/>
            </w:pPr>
            <w:r>
              <w:rPr>
                <w:color w:val="392C69"/>
              </w:rPr>
              <w:t>от 22.09.2023 N 30-23)</w:t>
            </w: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r>
    </w:tbl>
    <w:p w:rsidR="007B35C6" w:rsidRDefault="007B35C6">
      <w:pPr>
        <w:pStyle w:val="ConsPlusNormal"/>
        <w:jc w:val="both"/>
      </w:pPr>
    </w:p>
    <w:p w:rsidR="007B35C6" w:rsidRDefault="007B35C6">
      <w:pPr>
        <w:pStyle w:val="ConsPlusTitle"/>
        <w:jc w:val="center"/>
        <w:outlineLvl w:val="1"/>
      </w:pPr>
      <w:r>
        <w:t>1. Общие положения</w:t>
      </w:r>
    </w:p>
    <w:p w:rsidR="007B35C6" w:rsidRDefault="007B35C6">
      <w:pPr>
        <w:pStyle w:val="ConsPlusNormal"/>
        <w:jc w:val="both"/>
      </w:pPr>
    </w:p>
    <w:p w:rsidR="007B35C6" w:rsidRDefault="007B35C6">
      <w:pPr>
        <w:pStyle w:val="ConsPlusTitle"/>
        <w:jc w:val="center"/>
        <w:outlineLvl w:val="2"/>
      </w:pPr>
      <w:r>
        <w:t>1.1. Предмет регулирования</w:t>
      </w:r>
    </w:p>
    <w:p w:rsidR="007B35C6" w:rsidRDefault="007B35C6">
      <w:pPr>
        <w:pStyle w:val="ConsPlusNormal"/>
        <w:jc w:val="both"/>
      </w:pPr>
    </w:p>
    <w:p w:rsidR="007B35C6" w:rsidRDefault="007B35C6">
      <w:pPr>
        <w:pStyle w:val="ConsPlusNormal"/>
        <w:ind w:firstLine="540"/>
        <w:jc w:val="both"/>
      </w:pPr>
      <w:proofErr w:type="gramStart"/>
      <w:r>
        <w:t>Административный регламент предоставления государственной услуги "Признание гражданина нуждающимся в социальном обслуживании, выдача ему индивидуальной программы предоставления социальных услуг" (далее - Административный регламент) разработан с целью определения сроков и последовательности действий (административных процедур) при осуществлении министерством труда и социальной поддержки населения Ярославской области, органами социальной защиты населения муниципальных образований области (далее - уполномоченные органы) полномочий по предоставлению государственной услуги "Признание гражданина нуждающимся в</w:t>
      </w:r>
      <w:proofErr w:type="gramEnd"/>
      <w:r>
        <w:t xml:space="preserve"> социальном </w:t>
      </w:r>
      <w:proofErr w:type="gramStart"/>
      <w:r>
        <w:t>обслуживании</w:t>
      </w:r>
      <w:proofErr w:type="gramEnd"/>
      <w:r>
        <w:t>, выдача ему индивидуальной программы предоставления социальных услуг" (далее - государственная услуга).</w:t>
      </w:r>
    </w:p>
    <w:p w:rsidR="007B35C6" w:rsidRDefault="007B35C6">
      <w:pPr>
        <w:pStyle w:val="ConsPlusNormal"/>
        <w:jc w:val="both"/>
      </w:pPr>
      <w:r>
        <w:t xml:space="preserve">(в ред. </w:t>
      </w:r>
      <w:hyperlink r:id="rId35">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Title"/>
        <w:jc w:val="center"/>
        <w:outlineLvl w:val="2"/>
      </w:pPr>
      <w:r>
        <w:t>1.2. Заявители государственной услуги</w:t>
      </w:r>
    </w:p>
    <w:p w:rsidR="007B35C6" w:rsidRDefault="007B35C6">
      <w:pPr>
        <w:pStyle w:val="ConsPlusNormal"/>
        <w:jc w:val="both"/>
      </w:pPr>
    </w:p>
    <w:p w:rsidR="007B35C6" w:rsidRDefault="007B35C6">
      <w:pPr>
        <w:pStyle w:val="ConsPlusNormal"/>
        <w:ind w:firstLine="540"/>
        <w:jc w:val="both"/>
      </w:pPr>
      <w:bookmarkStart w:id="2" w:name="P69"/>
      <w:bookmarkEnd w:id="2"/>
      <w:r>
        <w:t>1.2.1. Заявителями государственной услуги и лицами, имеющими право выступать от их имени при предоставлении государственной услуги (далее - заявитель, заявители), являются:</w:t>
      </w:r>
    </w:p>
    <w:p w:rsidR="007B35C6" w:rsidRDefault="007B35C6">
      <w:pPr>
        <w:pStyle w:val="ConsPlusNormal"/>
        <w:spacing w:before="220"/>
        <w:ind w:firstLine="540"/>
        <w:jc w:val="both"/>
      </w:pPr>
      <w:r>
        <w:t>- граждане 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w:t>
      </w:r>
    </w:p>
    <w:p w:rsidR="007B35C6" w:rsidRDefault="007B35C6">
      <w:pPr>
        <w:pStyle w:val="ConsPlusNormal"/>
        <w:spacing w:before="220"/>
        <w:ind w:firstLine="540"/>
        <w:jc w:val="both"/>
      </w:pPr>
      <w:r>
        <w:t>- иные физические и юридически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имени заявителей при предоставлении государственной услуги.</w:t>
      </w:r>
    </w:p>
    <w:p w:rsidR="007B35C6" w:rsidRDefault="007B35C6">
      <w:pPr>
        <w:pStyle w:val="ConsPlusNormal"/>
        <w:spacing w:before="220"/>
        <w:ind w:firstLine="540"/>
        <w:jc w:val="both"/>
      </w:pPr>
      <w:r>
        <w:t xml:space="preserve">1.2.2. </w:t>
      </w:r>
      <w:proofErr w:type="gramStart"/>
      <w:r>
        <w:t>Основанием</w:t>
      </w:r>
      <w:proofErr w:type="gramEnd"/>
      <w:r>
        <w:t xml:space="preserve"> для признания гражданина нуждающимся в социальном обслуживании является наличие обстоятельств, которые ухудшают или могут ухудшить условия его жизнедеятельности, установленные Федеральным </w:t>
      </w:r>
      <w:hyperlink r:id="rId36">
        <w:r>
          <w:rPr>
            <w:color w:val="0000FF"/>
          </w:rPr>
          <w:t>законом</w:t>
        </w:r>
      </w:hyperlink>
      <w:r>
        <w:t xml:space="preserve"> от 28 декабря 2013 года N 442-ФЗ "Об </w:t>
      </w:r>
      <w:r>
        <w:lastRenderedPageBreak/>
        <w:t xml:space="preserve">основах социального обслуживания граждан в Российской Федерации" и </w:t>
      </w:r>
      <w:hyperlink r:id="rId37">
        <w:r>
          <w:rPr>
            <w:color w:val="0000FF"/>
          </w:rPr>
          <w:t>постановлением</w:t>
        </w:r>
      </w:hyperlink>
      <w:r>
        <w:t xml:space="preserve">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p>
    <w:p w:rsidR="007B35C6" w:rsidRDefault="007B35C6">
      <w:pPr>
        <w:pStyle w:val="ConsPlusNormal"/>
        <w:spacing w:before="220"/>
        <w:ind w:firstLine="540"/>
        <w:jc w:val="both"/>
      </w:pPr>
      <w:r>
        <w:t xml:space="preserve">1.2.3. </w:t>
      </w:r>
      <w:proofErr w:type="gramStart"/>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государственную услугу, с использованием информационных технологий, предусмотренных Федеральным </w:t>
      </w:r>
      <w:hyperlink r:id="rId38">
        <w:r>
          <w:rPr>
            <w:color w:val="0000FF"/>
          </w:rPr>
          <w:t>законом</w:t>
        </w:r>
      </w:hyperlink>
      <w:r>
        <w:t xml:space="preserve"> от 27 июля 2006 года N 149-ФЗ "Об информации, информационных технологиях и</w:t>
      </w:r>
      <w:proofErr w:type="gramEnd"/>
      <w:r>
        <w:t xml:space="preserve"> о защите информации".</w:t>
      </w:r>
    </w:p>
    <w:p w:rsidR="007B35C6" w:rsidRDefault="007B35C6">
      <w:pPr>
        <w:pStyle w:val="ConsPlusNormal"/>
        <w:jc w:val="both"/>
      </w:pPr>
      <w:r>
        <w:t xml:space="preserve">(п. 1.2.3 введен </w:t>
      </w:r>
      <w:hyperlink r:id="rId39">
        <w:r>
          <w:rPr>
            <w:color w:val="0000FF"/>
          </w:rPr>
          <w:t>Приказом</w:t>
        </w:r>
      </w:hyperlink>
      <w:r>
        <w:t xml:space="preserve"> Департамента труда и социальной поддержки населения ЯО от 20.12.2021 N 43-21; в ред. </w:t>
      </w:r>
      <w:hyperlink r:id="rId40">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Title"/>
        <w:jc w:val="center"/>
        <w:outlineLvl w:val="2"/>
      </w:pPr>
      <w:r>
        <w:t>1.3. Порядок информирования о правилах предоставления</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1.3.1. Информация о местах нахождения и справочных телефонах, официальных сайтах, адресах электронной почты уполномоченных органов, предоставляющих государственную услугу, размещается:</w:t>
      </w:r>
    </w:p>
    <w:p w:rsidR="007B35C6" w:rsidRDefault="007B35C6">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w:t>
      </w:r>
    </w:p>
    <w:p w:rsidR="007B35C6" w:rsidRDefault="007B35C6">
      <w:pPr>
        <w:pStyle w:val="ConsPlusNormal"/>
        <w:jc w:val="both"/>
      </w:pPr>
      <w:r>
        <w:t xml:space="preserve">(в ред. </w:t>
      </w:r>
      <w:hyperlink r:id="rId41">
        <w:r>
          <w:rPr>
            <w:color w:val="0000FF"/>
          </w:rPr>
          <w:t>Приказа</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7B35C6" w:rsidRDefault="007B35C6">
      <w:pPr>
        <w:pStyle w:val="ConsPlusNormal"/>
        <w:spacing w:before="220"/>
        <w:ind w:firstLine="540"/>
        <w:jc w:val="both"/>
      </w:pPr>
      <w:r>
        <w:t>- на официальном сайте министерства труда и социальной поддержки населения Ярославской области на портале органов государственной власти Ярославской области в информационно-телекоммуникационной сети "Интернет" (далее - сайт министерства);</w:t>
      </w:r>
    </w:p>
    <w:p w:rsidR="007B35C6" w:rsidRDefault="007B35C6">
      <w:pPr>
        <w:pStyle w:val="ConsPlusNormal"/>
        <w:jc w:val="both"/>
      </w:pPr>
      <w:r>
        <w:t xml:space="preserve">(в ред. </w:t>
      </w:r>
      <w:hyperlink r:id="rId42">
        <w:r>
          <w:rPr>
            <w:color w:val="0000FF"/>
          </w:rPr>
          <w:t>Приказа</w:t>
        </w:r>
      </w:hyperlink>
      <w:r>
        <w:t xml:space="preserve"> Департамента труда и социальной поддержки населения ЯО от 20.12.2021 N 43-21, </w:t>
      </w:r>
      <w:hyperlink r:id="rId43">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на информационных стендах в уполномоченных органах.</w:t>
      </w:r>
    </w:p>
    <w:p w:rsidR="007B35C6" w:rsidRDefault="007B35C6">
      <w:pPr>
        <w:pStyle w:val="ConsPlusNormal"/>
        <w:spacing w:before="220"/>
        <w:ind w:firstLine="540"/>
        <w:jc w:val="both"/>
      </w:pPr>
      <w:r>
        <w:t>Размещаемая информация обновляется по мере необходимости.</w:t>
      </w:r>
    </w:p>
    <w:p w:rsidR="007B35C6" w:rsidRDefault="007B35C6">
      <w:pPr>
        <w:pStyle w:val="ConsPlusNormal"/>
        <w:spacing w:before="220"/>
        <w:ind w:firstLine="540"/>
        <w:jc w:val="both"/>
      </w:pPr>
      <w:r>
        <w:t>Сведения о графике (режиме) работы уполномоченных органов сообщаются по справочным телефонам, а также размещаются:</w:t>
      </w:r>
    </w:p>
    <w:p w:rsidR="007B35C6" w:rsidRDefault="007B35C6">
      <w:pPr>
        <w:pStyle w:val="ConsPlusNormal"/>
        <w:spacing w:before="220"/>
        <w:ind w:firstLine="540"/>
        <w:jc w:val="both"/>
      </w:pPr>
      <w:r>
        <w:t>- на Едином портале;</w:t>
      </w:r>
    </w:p>
    <w:p w:rsidR="007B35C6" w:rsidRDefault="007B35C6">
      <w:pPr>
        <w:pStyle w:val="ConsPlusNormal"/>
        <w:spacing w:before="220"/>
        <w:ind w:firstLine="540"/>
        <w:jc w:val="both"/>
      </w:pPr>
      <w:r>
        <w:t>-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7B35C6" w:rsidRDefault="007B35C6">
      <w:pPr>
        <w:pStyle w:val="ConsPlusNormal"/>
        <w:spacing w:before="220"/>
        <w:ind w:firstLine="540"/>
        <w:jc w:val="both"/>
      </w:pPr>
      <w:r>
        <w:t>- на сайте министерства;</w:t>
      </w:r>
    </w:p>
    <w:p w:rsidR="007B35C6" w:rsidRDefault="007B35C6">
      <w:pPr>
        <w:pStyle w:val="ConsPlusNormal"/>
        <w:jc w:val="both"/>
      </w:pPr>
      <w:r>
        <w:t xml:space="preserve">(в ред. </w:t>
      </w:r>
      <w:hyperlink r:id="rId44">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при входе в помещения, в которых располагаются уполномоченные органы.</w:t>
      </w:r>
    </w:p>
    <w:p w:rsidR="007B35C6" w:rsidRDefault="007B35C6">
      <w:pPr>
        <w:pStyle w:val="ConsPlusNormal"/>
        <w:jc w:val="both"/>
      </w:pPr>
      <w:r>
        <w:t xml:space="preserve">(п. 1.3.1 в ред. </w:t>
      </w:r>
      <w:hyperlink r:id="rId45">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lastRenderedPageBreak/>
        <w:t>1.3.2. 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7B35C6" w:rsidRDefault="007B35C6">
      <w:pPr>
        <w:pStyle w:val="ConsPlusNormal"/>
        <w:spacing w:before="220"/>
        <w:ind w:firstLine="540"/>
        <w:jc w:val="both"/>
      </w:pPr>
      <w:r>
        <w:t>- непосредственно в уполномоченных органах, предоставляющих государственную услугу;</w:t>
      </w:r>
    </w:p>
    <w:p w:rsidR="007B35C6" w:rsidRDefault="007B35C6">
      <w:pPr>
        <w:pStyle w:val="ConsPlusNormal"/>
        <w:spacing w:before="220"/>
        <w:ind w:firstLine="540"/>
        <w:jc w:val="both"/>
      </w:pPr>
      <w:r>
        <w:t>- в информационно-телекоммуникационной сети "Интернет", в том числе на сайте министерства, в средствах массовой информации, на информационных стендах уполномоченных органов, путем распространения информационных материалов (брошюр, буклетов).</w:t>
      </w:r>
    </w:p>
    <w:p w:rsidR="007B35C6" w:rsidRDefault="007B35C6">
      <w:pPr>
        <w:pStyle w:val="ConsPlusNormal"/>
        <w:jc w:val="both"/>
      </w:pPr>
      <w:r>
        <w:t xml:space="preserve">(в ред. </w:t>
      </w:r>
      <w:hyperlink r:id="rId46">
        <w:r>
          <w:rPr>
            <w:color w:val="0000FF"/>
          </w:rPr>
          <w:t>Приказа</w:t>
        </w:r>
      </w:hyperlink>
      <w:r>
        <w:t xml:space="preserve"> Департамента труда и социальной поддержки населения ЯО от 02.07.2020 N 40-20, </w:t>
      </w:r>
      <w:hyperlink r:id="rId47">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1.3.3.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 (или) по телефону) и (или) письменной форме, а также в электронной форме, в том числе посредством Единого портала.</w:t>
      </w:r>
    </w:p>
    <w:p w:rsidR="007B35C6" w:rsidRDefault="007B35C6">
      <w:pPr>
        <w:pStyle w:val="ConsPlusNormal"/>
        <w:spacing w:before="220"/>
        <w:ind w:firstLine="540"/>
        <w:jc w:val="both"/>
      </w:pPr>
      <w:r>
        <w:t>При устном обращении заявителя (лично или по телефону) дается устный ответ.</w:t>
      </w:r>
    </w:p>
    <w:p w:rsidR="007B35C6" w:rsidRDefault="007B35C6">
      <w:pPr>
        <w:pStyle w:val="ConsPlusNormal"/>
        <w:spacing w:before="220"/>
        <w:ind w:firstLine="540"/>
        <w:jc w:val="both"/>
      </w:pPr>
      <w:r>
        <w:t>Если для подготовки ответа требуется дополнительная информация, заявитель направляет в уполномоченный орган письменное обращение, ответ на которое предоставляется в письменной форме.</w:t>
      </w:r>
    </w:p>
    <w:p w:rsidR="007B35C6" w:rsidRDefault="007B35C6">
      <w:pPr>
        <w:pStyle w:val="ConsPlusNormal"/>
        <w:spacing w:before="220"/>
        <w:ind w:firstLine="540"/>
        <w:jc w:val="both"/>
      </w:pPr>
      <w:r>
        <w:t>Ответ направляется по почтовому адресу, указанному в письменном обращении.</w:t>
      </w:r>
    </w:p>
    <w:p w:rsidR="007B35C6" w:rsidRDefault="007B35C6">
      <w:pPr>
        <w:pStyle w:val="ConsPlusNormal"/>
        <w:spacing w:before="220"/>
        <w:ind w:firstLine="540"/>
        <w:jc w:val="both"/>
      </w:pPr>
      <w:r>
        <w:t>При письменном обращении ответ направляется заявителю в течение 30 календарных дней со дня регистрации письменного обращения.</w:t>
      </w:r>
    </w:p>
    <w:p w:rsidR="007B35C6" w:rsidRDefault="007B35C6">
      <w:pPr>
        <w:pStyle w:val="ConsPlusNormal"/>
        <w:spacing w:before="220"/>
        <w:ind w:firstLine="540"/>
        <w:jc w:val="both"/>
      </w:pPr>
      <w:r>
        <w:t>В исключительных случаях, а также в случае направления запроса в другие государственные органы, органы местного самоуправления муниципальных образований области или должностному лицу руководитель уполномоченного органа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w:t>
      </w:r>
    </w:p>
    <w:p w:rsidR="007B35C6" w:rsidRDefault="007B35C6">
      <w:pPr>
        <w:pStyle w:val="ConsPlusNormal"/>
        <w:spacing w:before="220"/>
        <w:ind w:firstLine="540"/>
        <w:jc w:val="both"/>
      </w:pPr>
      <w:r>
        <w:t>1.3.4. На информационных стендах уполномоченного органа в помещении, предназначенном для приема документов, необходимых для предоставления государственной услуги, размещается следующая информация:</w:t>
      </w:r>
    </w:p>
    <w:p w:rsidR="007B35C6" w:rsidRDefault="007B35C6">
      <w:pPr>
        <w:pStyle w:val="ConsPlusNormal"/>
        <w:spacing w:before="220"/>
        <w:ind w:firstLine="540"/>
        <w:jc w:val="both"/>
      </w:pPr>
      <w:r>
        <w:t>- извлечения из текста Административного регламента и приложений к нему;</w:t>
      </w:r>
    </w:p>
    <w:p w:rsidR="007B35C6" w:rsidRDefault="007B35C6">
      <w:pPr>
        <w:pStyle w:val="ConsPlusNormal"/>
        <w:spacing w:before="220"/>
        <w:ind w:firstLine="540"/>
        <w:jc w:val="both"/>
      </w:pPr>
      <w:r>
        <w:t>- извлечения из нормативных правовых актов, регулирующих деятельность по предоставлению государственной услуги;</w:t>
      </w:r>
    </w:p>
    <w:p w:rsidR="007B35C6" w:rsidRDefault="007B35C6">
      <w:pPr>
        <w:pStyle w:val="ConsPlusNormal"/>
        <w:spacing w:before="220"/>
        <w:ind w:firstLine="540"/>
        <w:jc w:val="both"/>
      </w:pPr>
      <w:r>
        <w:t>- график приема граждан;</w:t>
      </w:r>
    </w:p>
    <w:p w:rsidR="007B35C6" w:rsidRDefault="007B35C6">
      <w:pPr>
        <w:pStyle w:val="ConsPlusNormal"/>
        <w:spacing w:before="220"/>
        <w:ind w:firstLine="540"/>
        <w:jc w:val="both"/>
      </w:pPr>
      <w:r>
        <w:t>- перечень документов, необходимых для предоставления государственной услуги, образцы оформления документов, необходимых для предоставления государственной услуги.</w:t>
      </w:r>
    </w:p>
    <w:p w:rsidR="007B35C6" w:rsidRDefault="007B35C6">
      <w:pPr>
        <w:pStyle w:val="ConsPlusNormal"/>
        <w:spacing w:before="220"/>
        <w:ind w:firstLine="540"/>
        <w:jc w:val="both"/>
      </w:pPr>
      <w:r>
        <w:t xml:space="preserve">1.3.5. Утратил силу. - </w:t>
      </w:r>
      <w:hyperlink r:id="rId48">
        <w:r>
          <w:rPr>
            <w:color w:val="0000FF"/>
          </w:rPr>
          <w:t>Приказ</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t>1.3.6. На Едином портале размещается информация о государственной услуге и форма заявления, необходимого для получения государственной услуги, доступная для копирования.</w:t>
      </w:r>
    </w:p>
    <w:p w:rsidR="007B35C6" w:rsidRDefault="007B35C6">
      <w:pPr>
        <w:pStyle w:val="ConsPlusNormal"/>
        <w:jc w:val="both"/>
      </w:pPr>
    </w:p>
    <w:p w:rsidR="007B35C6" w:rsidRDefault="007B35C6">
      <w:pPr>
        <w:pStyle w:val="ConsPlusTitle"/>
        <w:jc w:val="center"/>
        <w:outlineLvl w:val="1"/>
      </w:pPr>
      <w:r>
        <w:t>2. Стандарт предоставления государственной услуги</w:t>
      </w:r>
    </w:p>
    <w:p w:rsidR="007B35C6" w:rsidRDefault="007B35C6">
      <w:pPr>
        <w:pStyle w:val="ConsPlusNormal"/>
        <w:jc w:val="both"/>
      </w:pPr>
    </w:p>
    <w:p w:rsidR="007B35C6" w:rsidRDefault="007B35C6">
      <w:pPr>
        <w:pStyle w:val="ConsPlusTitle"/>
        <w:jc w:val="center"/>
        <w:outlineLvl w:val="2"/>
      </w:pPr>
      <w:r>
        <w:t>2.1. Наименование государственной услуги</w:t>
      </w:r>
    </w:p>
    <w:p w:rsidR="007B35C6" w:rsidRDefault="007B35C6">
      <w:pPr>
        <w:pStyle w:val="ConsPlusNormal"/>
        <w:jc w:val="both"/>
      </w:pPr>
    </w:p>
    <w:p w:rsidR="007B35C6" w:rsidRDefault="007B35C6">
      <w:pPr>
        <w:pStyle w:val="ConsPlusNormal"/>
        <w:ind w:firstLine="540"/>
        <w:jc w:val="both"/>
      </w:pPr>
      <w:r>
        <w:t xml:space="preserve">Наименование государственной услуги - государственная услуга "Признание гражданина </w:t>
      </w:r>
      <w:proofErr w:type="gramStart"/>
      <w:r>
        <w:t>нуждающимся</w:t>
      </w:r>
      <w:proofErr w:type="gramEnd"/>
      <w:r>
        <w:t xml:space="preserve"> в социальном обслуживании, выдача ему индивидуальной программы предоставления социальных услуг".</w:t>
      </w:r>
    </w:p>
    <w:p w:rsidR="007B35C6" w:rsidRDefault="007B35C6">
      <w:pPr>
        <w:pStyle w:val="ConsPlusNormal"/>
        <w:jc w:val="both"/>
      </w:pPr>
    </w:p>
    <w:p w:rsidR="007B35C6" w:rsidRDefault="007B35C6">
      <w:pPr>
        <w:pStyle w:val="ConsPlusTitle"/>
        <w:jc w:val="center"/>
        <w:outlineLvl w:val="2"/>
      </w:pPr>
      <w:r>
        <w:t>2.2. Наименование органа, предоставляющего</w:t>
      </w:r>
    </w:p>
    <w:p w:rsidR="007B35C6" w:rsidRDefault="007B35C6">
      <w:pPr>
        <w:pStyle w:val="ConsPlusTitle"/>
        <w:jc w:val="center"/>
      </w:pPr>
      <w:r>
        <w:t>государственную услугу</w:t>
      </w:r>
    </w:p>
    <w:p w:rsidR="007B35C6" w:rsidRDefault="007B35C6">
      <w:pPr>
        <w:pStyle w:val="ConsPlusNormal"/>
        <w:jc w:val="both"/>
      </w:pPr>
    </w:p>
    <w:p w:rsidR="007B35C6" w:rsidRDefault="007B35C6">
      <w:pPr>
        <w:pStyle w:val="ConsPlusNormal"/>
        <w:ind w:firstLine="540"/>
        <w:jc w:val="both"/>
      </w:pPr>
      <w:r>
        <w:t>Государственная услуга предоставляется органами социальной защиты населения муниципальных образований области по месту постоянного или преимущественного проживания гражданина на территории Ярославской области, министерством труда и социальной поддержки населения Ярославской области.</w:t>
      </w:r>
    </w:p>
    <w:p w:rsidR="007B35C6" w:rsidRDefault="007B35C6">
      <w:pPr>
        <w:pStyle w:val="ConsPlusNormal"/>
        <w:jc w:val="both"/>
      </w:pPr>
      <w:r>
        <w:t xml:space="preserve">(в ред. </w:t>
      </w:r>
      <w:hyperlink r:id="rId49">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Title"/>
        <w:jc w:val="center"/>
        <w:outlineLvl w:val="2"/>
      </w:pPr>
      <w:r>
        <w:t>2.3. Форма подачи заявления и получения результата</w:t>
      </w:r>
    </w:p>
    <w:p w:rsidR="007B35C6" w:rsidRDefault="007B35C6">
      <w:pPr>
        <w:pStyle w:val="ConsPlusTitle"/>
        <w:jc w:val="center"/>
      </w:pPr>
      <w:r>
        <w:t>предоставления государственной услуги</w:t>
      </w:r>
    </w:p>
    <w:p w:rsidR="007B35C6" w:rsidRDefault="007B35C6">
      <w:pPr>
        <w:pStyle w:val="ConsPlusNormal"/>
        <w:jc w:val="both"/>
      </w:pPr>
    </w:p>
    <w:p w:rsidR="007B35C6" w:rsidRDefault="007B35C6">
      <w:pPr>
        <w:pStyle w:val="ConsPlusNormal"/>
        <w:ind w:firstLine="540"/>
        <w:jc w:val="both"/>
      </w:pPr>
      <w:proofErr w:type="gramStart"/>
      <w:r>
        <w:t>Государственная услуга предоставляется в очной (при личном обращении гражданина (его законного представителя)) и заочной (при обращении по почте) формах.</w:t>
      </w:r>
      <w:proofErr w:type="gramEnd"/>
    </w:p>
    <w:p w:rsidR="007B35C6" w:rsidRDefault="007B35C6">
      <w:pPr>
        <w:pStyle w:val="ConsPlusNormal"/>
        <w:jc w:val="both"/>
      </w:pPr>
      <w:r>
        <w:t xml:space="preserve">(в ред. </w:t>
      </w:r>
      <w:hyperlink r:id="rId50">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Title"/>
        <w:jc w:val="center"/>
        <w:outlineLvl w:val="2"/>
      </w:pPr>
      <w:r>
        <w:t>2.4. Результат предоставления государственной услуги</w:t>
      </w:r>
    </w:p>
    <w:p w:rsidR="007B35C6" w:rsidRDefault="007B35C6">
      <w:pPr>
        <w:pStyle w:val="ConsPlusNormal"/>
        <w:jc w:val="both"/>
      </w:pPr>
    </w:p>
    <w:p w:rsidR="007B35C6" w:rsidRDefault="007B35C6">
      <w:pPr>
        <w:pStyle w:val="ConsPlusNormal"/>
        <w:ind w:firstLine="540"/>
        <w:jc w:val="both"/>
      </w:pPr>
      <w:r>
        <w:t>Конечным результатом предоставления государственной услуги является:</w:t>
      </w:r>
    </w:p>
    <w:p w:rsidR="007B35C6" w:rsidRDefault="007B35C6">
      <w:pPr>
        <w:pStyle w:val="ConsPlusNormal"/>
        <w:spacing w:before="220"/>
        <w:ind w:firstLine="540"/>
        <w:jc w:val="both"/>
      </w:pPr>
      <w:r>
        <w:t xml:space="preserve">- принятие и выдача заявителю решения о признании гражданина </w:t>
      </w:r>
      <w:proofErr w:type="gramStart"/>
      <w:r>
        <w:t>нуждающимся</w:t>
      </w:r>
      <w:proofErr w:type="gramEnd"/>
      <w:r>
        <w:t xml:space="preserve"> в социальном обслуживании либо об отказе в социальном обслуживании;</w:t>
      </w:r>
    </w:p>
    <w:p w:rsidR="007B35C6" w:rsidRDefault="007B35C6">
      <w:pPr>
        <w:pStyle w:val="ConsPlusNormal"/>
        <w:jc w:val="both"/>
      </w:pPr>
      <w:r>
        <w:t xml:space="preserve">(в ред. </w:t>
      </w:r>
      <w:hyperlink r:id="rId51">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 выдача гражданину, признанному нуждающимся в социальном обслуживании, индивидуальной программы предоставления социальных услуг.</w:t>
      </w:r>
    </w:p>
    <w:p w:rsidR="007B35C6" w:rsidRDefault="007B35C6">
      <w:pPr>
        <w:pStyle w:val="ConsPlusNormal"/>
        <w:jc w:val="both"/>
      </w:pPr>
    </w:p>
    <w:p w:rsidR="007B35C6" w:rsidRDefault="007B35C6">
      <w:pPr>
        <w:pStyle w:val="ConsPlusTitle"/>
        <w:jc w:val="center"/>
        <w:outlineLvl w:val="2"/>
      </w:pPr>
      <w:r>
        <w:t>2.5. Срок предоставления государственной услуги</w:t>
      </w:r>
    </w:p>
    <w:p w:rsidR="007B35C6" w:rsidRDefault="007B35C6">
      <w:pPr>
        <w:pStyle w:val="ConsPlusNormal"/>
        <w:jc w:val="center"/>
      </w:pPr>
      <w:proofErr w:type="gramStart"/>
      <w:r>
        <w:t xml:space="preserve">(в ред. </w:t>
      </w:r>
      <w:hyperlink r:id="rId52">
        <w:r>
          <w:rPr>
            <w:color w:val="0000FF"/>
          </w:rPr>
          <w:t>Приказа</w:t>
        </w:r>
      </w:hyperlink>
      <w:r>
        <w:t xml:space="preserve"> Департамента труда и социальной поддержки</w:t>
      </w:r>
      <w:proofErr w:type="gramEnd"/>
    </w:p>
    <w:p w:rsidR="007B35C6" w:rsidRDefault="007B35C6">
      <w:pPr>
        <w:pStyle w:val="ConsPlusNormal"/>
        <w:jc w:val="center"/>
      </w:pPr>
      <w:r>
        <w:t>населения ЯО от 02.07.2020 N 40-20)</w:t>
      </w:r>
    </w:p>
    <w:p w:rsidR="007B35C6" w:rsidRDefault="007B35C6">
      <w:pPr>
        <w:pStyle w:val="ConsPlusNormal"/>
        <w:jc w:val="both"/>
      </w:pPr>
    </w:p>
    <w:p w:rsidR="007B35C6" w:rsidRDefault="007B35C6">
      <w:pPr>
        <w:pStyle w:val="ConsPlusNormal"/>
        <w:ind w:firstLine="540"/>
        <w:jc w:val="both"/>
      </w:pPr>
      <w:r>
        <w:t>Срок предоставления государственной услуги устанавливается со дня подачи в уполномоченный орган заявления и документов, необходимых для предоставления государственной услуги, и составляет:</w:t>
      </w:r>
    </w:p>
    <w:p w:rsidR="007B35C6" w:rsidRDefault="007B35C6">
      <w:pPr>
        <w:pStyle w:val="ConsPlusNormal"/>
        <w:spacing w:before="220"/>
        <w:ind w:firstLine="540"/>
        <w:jc w:val="both"/>
      </w:pPr>
      <w:r>
        <w:t xml:space="preserve">- в случае признания гражданина </w:t>
      </w:r>
      <w:proofErr w:type="gramStart"/>
      <w:r>
        <w:t>нуждающимся</w:t>
      </w:r>
      <w:proofErr w:type="gramEnd"/>
      <w:r>
        <w:t xml:space="preserve"> в социальном обслуживании и выдачи ему индивидуальной программы предоставления социальных услуг - не более 10 рабочих дней; для гражданина, получающего паллиативную медицинскую помощь, - не более 2 рабочих дней;</w:t>
      </w:r>
    </w:p>
    <w:p w:rsidR="007B35C6" w:rsidRDefault="007B35C6">
      <w:pPr>
        <w:pStyle w:val="ConsPlusNormal"/>
        <w:spacing w:before="220"/>
        <w:ind w:firstLine="540"/>
        <w:jc w:val="both"/>
      </w:pPr>
      <w:r>
        <w:t>- в случае отказа в социальном обслуживании - не более 5 рабочих дней; для гражданина, получающего паллиативную медицинскую помощь, - не более 2 рабочих дней.</w:t>
      </w:r>
    </w:p>
    <w:p w:rsidR="007B35C6" w:rsidRDefault="007B35C6">
      <w:pPr>
        <w:pStyle w:val="ConsPlusNormal"/>
        <w:spacing w:before="220"/>
        <w:ind w:firstLine="540"/>
        <w:jc w:val="both"/>
      </w:pPr>
      <w:r>
        <w:t xml:space="preserve">Сроки исполнения конкретных административных процедур указаны в соответствующих подразделах </w:t>
      </w:r>
      <w:hyperlink w:anchor="P370">
        <w:r>
          <w:rPr>
            <w:color w:val="0000FF"/>
          </w:rPr>
          <w:t>раздела 3</w:t>
        </w:r>
      </w:hyperlink>
      <w:r>
        <w:t xml:space="preserve"> Административного регламента.</w:t>
      </w:r>
    </w:p>
    <w:p w:rsidR="007B35C6" w:rsidRDefault="007B35C6">
      <w:pPr>
        <w:pStyle w:val="ConsPlusNormal"/>
        <w:jc w:val="both"/>
      </w:pPr>
    </w:p>
    <w:p w:rsidR="007B35C6" w:rsidRDefault="007B35C6">
      <w:pPr>
        <w:pStyle w:val="ConsPlusTitle"/>
        <w:jc w:val="center"/>
        <w:outlineLvl w:val="2"/>
      </w:pPr>
      <w:r>
        <w:t>2.6. Правовые основания для предоставления</w:t>
      </w:r>
    </w:p>
    <w:p w:rsidR="007B35C6" w:rsidRDefault="007B35C6">
      <w:pPr>
        <w:pStyle w:val="ConsPlusTitle"/>
        <w:jc w:val="center"/>
      </w:pPr>
      <w:r>
        <w:t>государственной услуги</w:t>
      </w:r>
    </w:p>
    <w:p w:rsidR="007B35C6" w:rsidRDefault="007B35C6">
      <w:pPr>
        <w:pStyle w:val="ConsPlusNormal"/>
        <w:jc w:val="center"/>
      </w:pPr>
      <w:proofErr w:type="gramStart"/>
      <w:r>
        <w:lastRenderedPageBreak/>
        <w:t xml:space="preserve">(в ред. </w:t>
      </w:r>
      <w:hyperlink r:id="rId53">
        <w:r>
          <w:rPr>
            <w:color w:val="0000FF"/>
          </w:rPr>
          <w:t>Приказа</w:t>
        </w:r>
      </w:hyperlink>
      <w:r>
        <w:t xml:space="preserve"> Департамента труда и социальной поддержки</w:t>
      </w:r>
      <w:proofErr w:type="gramEnd"/>
    </w:p>
    <w:p w:rsidR="007B35C6" w:rsidRDefault="007B35C6">
      <w:pPr>
        <w:pStyle w:val="ConsPlusNormal"/>
        <w:jc w:val="center"/>
      </w:pPr>
      <w:r>
        <w:t>населения ЯО от 02.07.2020 N 40-20)</w:t>
      </w:r>
    </w:p>
    <w:p w:rsidR="007B35C6" w:rsidRDefault="007B35C6">
      <w:pPr>
        <w:pStyle w:val="ConsPlusNormal"/>
        <w:jc w:val="both"/>
      </w:pPr>
    </w:p>
    <w:p w:rsidR="007B35C6" w:rsidRDefault="007B35C6">
      <w:pPr>
        <w:pStyle w:val="ConsPlusNormal"/>
        <w:ind w:firstLine="540"/>
        <w:jc w:val="both"/>
      </w:pPr>
      <w:r>
        <w:t>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 размещается на сайте министерства,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7B35C6" w:rsidRDefault="007B35C6">
      <w:pPr>
        <w:pStyle w:val="ConsPlusNormal"/>
        <w:jc w:val="both"/>
      </w:pPr>
      <w:r>
        <w:t xml:space="preserve">(в ред. </w:t>
      </w:r>
      <w:hyperlink r:id="rId54">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Title"/>
        <w:jc w:val="center"/>
        <w:outlineLvl w:val="2"/>
      </w:pPr>
      <w:r>
        <w:t>2.7. Документы, необходимые для предоставления</w:t>
      </w:r>
    </w:p>
    <w:p w:rsidR="007B35C6" w:rsidRDefault="007B35C6">
      <w:pPr>
        <w:pStyle w:val="ConsPlusTitle"/>
        <w:jc w:val="center"/>
      </w:pPr>
      <w:r>
        <w:t>государственной услуги, и способы их получения</w:t>
      </w:r>
    </w:p>
    <w:p w:rsidR="007B35C6" w:rsidRDefault="007B35C6">
      <w:pPr>
        <w:pStyle w:val="ConsPlusNormal"/>
        <w:jc w:val="both"/>
      </w:pPr>
    </w:p>
    <w:p w:rsidR="007B35C6" w:rsidRDefault="007B35C6">
      <w:pPr>
        <w:pStyle w:val="ConsPlusNormal"/>
        <w:ind w:firstLine="540"/>
        <w:jc w:val="both"/>
      </w:pPr>
      <w:r>
        <w:t xml:space="preserve">2.7.1. Для предоставления государственной услуги заявитель подает в уполномоченный орган </w:t>
      </w:r>
      <w:hyperlink r:id="rId55">
        <w:r>
          <w:rPr>
            <w:color w:val="0000FF"/>
          </w:rPr>
          <w:t>заявление</w:t>
        </w:r>
      </w:hyperlink>
      <w:r>
        <w:t xml:space="preserve"> о предоставлении социальных услуг (далее - заявление), составленное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7B35C6" w:rsidRDefault="007B35C6">
      <w:pPr>
        <w:pStyle w:val="ConsPlusNormal"/>
        <w:jc w:val="both"/>
      </w:pPr>
      <w:r>
        <w:t>(</w:t>
      </w:r>
      <w:proofErr w:type="gramStart"/>
      <w:r>
        <w:t>п</w:t>
      </w:r>
      <w:proofErr w:type="gramEnd"/>
      <w:r>
        <w:t xml:space="preserve">. 2.7.1 в ред. </w:t>
      </w:r>
      <w:hyperlink r:id="rId56">
        <w:r>
          <w:rPr>
            <w:color w:val="0000FF"/>
          </w:rPr>
          <w:t>Приказа</w:t>
        </w:r>
      </w:hyperlink>
      <w:r>
        <w:t xml:space="preserve"> Департамента труда и социальной поддержки населения ЯО от 02.03.2023 N 07-23)</w:t>
      </w:r>
    </w:p>
    <w:p w:rsidR="007B35C6" w:rsidRDefault="007B35C6">
      <w:pPr>
        <w:pStyle w:val="ConsPlusNormal"/>
        <w:spacing w:before="220"/>
        <w:ind w:firstLine="540"/>
        <w:jc w:val="both"/>
      </w:pPr>
      <w:bookmarkStart w:id="3" w:name="P159"/>
      <w:bookmarkEnd w:id="3"/>
      <w:r>
        <w:t>2.7.2. К заявлению прилагаются следующие документы:</w:t>
      </w:r>
    </w:p>
    <w:p w:rsidR="007B35C6" w:rsidRDefault="007B35C6">
      <w:pPr>
        <w:pStyle w:val="ConsPlusNormal"/>
        <w:spacing w:before="220"/>
        <w:ind w:firstLine="540"/>
        <w:jc w:val="both"/>
      </w:pPr>
      <w:r>
        <w:t xml:space="preserve">2.7.2.1. Для признания гражданина </w:t>
      </w:r>
      <w:proofErr w:type="gramStart"/>
      <w:r>
        <w:t>нуждающимся</w:t>
      </w:r>
      <w:proofErr w:type="gramEnd"/>
      <w:r>
        <w:t xml:space="preserve"> в социальном обслуживании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xml:space="preserve">- </w:t>
      </w:r>
      <w:hyperlink r:id="rId57">
        <w:r>
          <w:rPr>
            <w:color w:val="0000FF"/>
          </w:rPr>
          <w:t>заключение</w:t>
        </w:r>
      </w:hyperlink>
      <w:r>
        <w:t xml:space="preserve">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приведенной в приложении N 2 к приказу Министерства здравоохранения Российской Федерации от 2 мая 2023 г. N 202н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Минздрава </w:t>
      </w:r>
      <w:proofErr w:type="gramStart"/>
      <w:r>
        <w:t xml:space="preserve">России от 2 мая 2023 г. N 202н), либо медицинская </w:t>
      </w:r>
      <w:hyperlink w:anchor="P619">
        <w:r>
          <w:rPr>
            <w:color w:val="0000FF"/>
          </w:rPr>
          <w:t>карта</w:t>
        </w:r>
      </w:hyperlink>
      <w:r>
        <w:t xml:space="preserve"> пенсионера (инвалида) по форме согласно приложению 4 к Административному регламенту;</w:t>
      </w:r>
      <w:proofErr w:type="gramEnd"/>
    </w:p>
    <w:p w:rsidR="007B35C6" w:rsidRDefault="007B35C6">
      <w:pPr>
        <w:pStyle w:val="ConsPlusNormal"/>
        <w:jc w:val="both"/>
      </w:pPr>
      <w:r>
        <w:t xml:space="preserve">(в ред. </w:t>
      </w:r>
      <w:hyperlink r:id="rId58">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proofErr w:type="gramStart"/>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 (в случае необходимости помещения гражданина в социально-реабилитационное отделение комплексного центра и центра социального обслуживания населения, реабилитационный центр, центр социальной помощи семье и детям, а также в случае предоставления гражданину социальных услуг в полустационарной форме социального обслуживания акт не составляется);</w:t>
      </w:r>
      <w:proofErr w:type="gramEnd"/>
    </w:p>
    <w:p w:rsidR="007B35C6" w:rsidRDefault="007B35C6">
      <w:pPr>
        <w:pStyle w:val="ConsPlusNormal"/>
        <w:jc w:val="both"/>
      </w:pPr>
      <w:r>
        <w:t xml:space="preserve">(в ред. Приказов Департамента труда и социальной поддержки населения ЯО от 12.02.2016 </w:t>
      </w:r>
      <w:hyperlink r:id="rId59">
        <w:r>
          <w:rPr>
            <w:color w:val="0000FF"/>
          </w:rPr>
          <w:t>N 04-16</w:t>
        </w:r>
      </w:hyperlink>
      <w:r>
        <w:t xml:space="preserve">, от 04.05.2017 </w:t>
      </w:r>
      <w:hyperlink r:id="rId60">
        <w:r>
          <w:rPr>
            <w:color w:val="0000FF"/>
          </w:rPr>
          <w:t>N 12-17</w:t>
        </w:r>
      </w:hyperlink>
      <w:r>
        <w:t>)</w:t>
      </w:r>
    </w:p>
    <w:p w:rsidR="007B35C6" w:rsidRDefault="007B35C6">
      <w:pPr>
        <w:pStyle w:val="ConsPlusNormal"/>
        <w:spacing w:before="220"/>
        <w:ind w:firstLine="540"/>
        <w:jc w:val="both"/>
      </w:pPr>
      <w:r>
        <w:t xml:space="preserve">- абзац утратил силу. - </w:t>
      </w:r>
      <w:hyperlink r:id="rId61">
        <w:r>
          <w:rPr>
            <w:color w:val="0000FF"/>
          </w:rPr>
          <w:t>Приказ</w:t>
        </w:r>
      </w:hyperlink>
      <w:r>
        <w:t xml:space="preserve"> Департамента труда и социальной поддержки населения ЯО </w:t>
      </w:r>
      <w:r>
        <w:lastRenderedPageBreak/>
        <w:t>от 20.12.2021 N 43-21;</w:t>
      </w:r>
    </w:p>
    <w:p w:rsidR="007B35C6" w:rsidRDefault="007B35C6">
      <w:pPr>
        <w:pStyle w:val="ConsPlusNormal"/>
        <w:spacing w:before="220"/>
        <w:ind w:firstLine="540"/>
        <w:jc w:val="both"/>
      </w:pPr>
      <w:r>
        <w:t>- выписка из амбулаторной карты (истории болезни).</w:t>
      </w:r>
    </w:p>
    <w:p w:rsidR="007B35C6" w:rsidRDefault="007B35C6">
      <w:pPr>
        <w:pStyle w:val="ConsPlusNormal"/>
        <w:spacing w:before="220"/>
        <w:ind w:firstLine="540"/>
        <w:jc w:val="both"/>
      </w:pPr>
      <w:r>
        <w:t xml:space="preserve">2.7.2.2. Для признания гражданина </w:t>
      </w:r>
      <w:proofErr w:type="gramStart"/>
      <w:r>
        <w:t>нуждающимся</w:t>
      </w:r>
      <w:proofErr w:type="gramEnd"/>
      <w:r>
        <w:t xml:space="preserve"> в социальном обслуживании в случае наличия в семье инвалида или инвалидов, в том числе ребенка-инвалида или детей-инвалидов, нуждающихся в постоянном постороннем уходе,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выписка из амбулаторной карты (истории болезни);</w:t>
      </w:r>
    </w:p>
    <w:p w:rsidR="007B35C6" w:rsidRDefault="007B35C6">
      <w:pPr>
        <w:pStyle w:val="ConsPlusNormal"/>
        <w:spacing w:before="220"/>
        <w:ind w:firstLine="540"/>
        <w:jc w:val="both"/>
      </w:pPr>
      <w:r>
        <w:t xml:space="preserve">- абзац утратил силу. - </w:t>
      </w:r>
      <w:hyperlink r:id="rId62">
        <w:r>
          <w:rPr>
            <w:color w:val="0000FF"/>
          </w:rPr>
          <w:t>Приказ</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xml:space="preserve">- индивидуальная программа реабилитации или </w:t>
      </w:r>
      <w:proofErr w:type="spellStart"/>
      <w:r>
        <w:t>абилитации</w:t>
      </w:r>
      <w:proofErr w:type="spellEnd"/>
      <w:r>
        <w:t xml:space="preserve"> инвалида (при наличии).</w:t>
      </w:r>
    </w:p>
    <w:p w:rsidR="007B35C6" w:rsidRDefault="007B35C6">
      <w:pPr>
        <w:pStyle w:val="ConsPlusNormal"/>
        <w:jc w:val="both"/>
      </w:pPr>
      <w:r>
        <w:t xml:space="preserve">(в ред. </w:t>
      </w:r>
      <w:hyperlink r:id="rId63">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2.7.2.3. Для признания гражданина нуждающимся в социальном обслуживании в случае наличия ребенка или детей (в том числе находящихся под опекой, попечительством), испытывающих трудности в социальной адаптации,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документы (документ), подтверждающие наличие трудностей в социальной адаптации у ребенка или детей, в том числе находящихся под опекой, попечительством (заключение психолого-медико-педагогической комиссии, характеристика на несовершеннолетнего, выданная образовательной организацией).</w:t>
      </w:r>
    </w:p>
    <w:p w:rsidR="007B35C6" w:rsidRDefault="007B35C6">
      <w:pPr>
        <w:pStyle w:val="ConsPlusNormal"/>
        <w:jc w:val="both"/>
      </w:pPr>
      <w:r>
        <w:t xml:space="preserve">(в ред. </w:t>
      </w:r>
      <w:hyperlink r:id="rId64">
        <w:r>
          <w:rPr>
            <w:color w:val="0000FF"/>
          </w:rPr>
          <w:t>Приказа</w:t>
        </w:r>
      </w:hyperlink>
      <w:r>
        <w:t xml:space="preserve"> Департамента труда и социальной поддержки населения ЯО от 17.10.2016 N 76-16)</w:t>
      </w:r>
    </w:p>
    <w:p w:rsidR="007B35C6" w:rsidRDefault="007B35C6">
      <w:pPr>
        <w:pStyle w:val="ConsPlusNormal"/>
        <w:spacing w:before="220"/>
        <w:ind w:firstLine="540"/>
        <w:jc w:val="both"/>
      </w:pPr>
      <w:r>
        <w:t>2.7.2.4. Для признания гражданина нуждающимся в социальном обслуживании в случае отсутствия возможности обеспечения ухода (в том числе временного) за инвалидом, ребенком, детьми, а также отсутствия попечения над ними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xml:space="preserve">- </w:t>
      </w:r>
      <w:hyperlink r:id="rId65">
        <w:r>
          <w:rPr>
            <w:color w:val="0000FF"/>
          </w:rPr>
          <w:t>заключение</w:t>
        </w:r>
      </w:hyperlink>
      <w:r>
        <w:t xml:space="preserve">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приведенной в приложении N 2 к приказу Минздрава России от 2 мая 2023 г. N 202н, либо медицинская карта пенсионера (инвалида), составленная по форме согласно приложению 4 к Административному регламенту;</w:t>
      </w:r>
    </w:p>
    <w:p w:rsidR="007B35C6" w:rsidRDefault="007B35C6">
      <w:pPr>
        <w:pStyle w:val="ConsPlusNormal"/>
        <w:jc w:val="both"/>
      </w:pPr>
      <w:r>
        <w:t xml:space="preserve">(в ред. </w:t>
      </w:r>
      <w:hyperlink r:id="rId66">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xml:space="preserve">- абзац утратил силу. - </w:t>
      </w:r>
      <w:hyperlink r:id="rId67">
        <w:r>
          <w:rPr>
            <w:color w:val="0000FF"/>
          </w:rPr>
          <w:t>Приказ</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 xml:space="preserve">(в ред. </w:t>
      </w:r>
      <w:hyperlink r:id="rId68">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lastRenderedPageBreak/>
        <w:t xml:space="preserve">2.7.2.5. </w:t>
      </w:r>
      <w:proofErr w:type="gramStart"/>
      <w:r>
        <w:t>Для признания гражданина нуждающимся в социальном обслуживании в случае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наличия насилия в семье прилагаются следующие документы:</w:t>
      </w:r>
      <w:proofErr w:type="gramEnd"/>
    </w:p>
    <w:p w:rsidR="007B35C6" w:rsidRDefault="007B35C6">
      <w:pPr>
        <w:pStyle w:val="ConsPlusNormal"/>
        <w:spacing w:before="220"/>
        <w:ind w:firstLine="540"/>
        <w:jc w:val="both"/>
      </w:pPr>
      <w:bookmarkStart w:id="4" w:name="P186"/>
      <w:bookmarkEnd w:id="4"/>
      <w:r>
        <w:t>- документ, удостоверяющий личность;</w:t>
      </w:r>
    </w:p>
    <w:p w:rsidR="007B35C6" w:rsidRDefault="007B35C6">
      <w:pPr>
        <w:pStyle w:val="ConsPlusNormal"/>
        <w:spacing w:before="220"/>
        <w:ind w:firstLine="540"/>
        <w:jc w:val="both"/>
      </w:pPr>
      <w:bookmarkStart w:id="5" w:name="P187"/>
      <w:bookmarkEnd w:id="5"/>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 xml:space="preserve">(в ред. </w:t>
      </w:r>
      <w:hyperlink r:id="rId69">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proofErr w:type="gramStart"/>
      <w:r>
        <w:t xml:space="preserve">- ходатайство должностного лица органа или учреждения системы профилактики безнадзорности и правонарушений несовершеннолетних, согласованное с органом управления социальной защиты населения, или </w:t>
      </w:r>
      <w:hyperlink r:id="rId70">
        <w:r>
          <w:rPr>
            <w:color w:val="0000FF"/>
          </w:rPr>
          <w:t>акт</w:t>
        </w:r>
      </w:hyperlink>
      <w:r>
        <w:t xml:space="preserve"> о помещении несовершеннолетнего в специализированное учреждение для несовершеннолетних, нуждающихся в социальной реабилитации, составленный по форме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Министерства внутренних дел Российской Федерации</w:t>
      </w:r>
      <w:proofErr w:type="gramEnd"/>
      <w:r>
        <w:t xml:space="preserve"> </w:t>
      </w:r>
      <w:proofErr w:type="gramStart"/>
      <w:r>
        <w:t xml:space="preserve">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 (оформляется в случае необходимости помещения несовершеннолетнего в специализированное учреждение для несовершеннолетних, нуждающихся в социальной реабилитации, при этом документы, указанные в </w:t>
      </w:r>
      <w:hyperlink w:anchor="P186">
        <w:r>
          <w:rPr>
            <w:color w:val="0000FF"/>
          </w:rPr>
          <w:t>абзацах втором</w:t>
        </w:r>
      </w:hyperlink>
      <w:r>
        <w:t xml:space="preserve">, </w:t>
      </w:r>
      <w:hyperlink w:anchor="P187">
        <w:r>
          <w:rPr>
            <w:color w:val="0000FF"/>
          </w:rPr>
          <w:t>третьем подпункта 2.7.2.5 пункта 2.7.2 подраздела 2.7</w:t>
        </w:r>
      </w:hyperlink>
      <w:r>
        <w:t xml:space="preserve"> данного раздела Административного регламента, не требуются).</w:t>
      </w:r>
      <w:proofErr w:type="gramEnd"/>
    </w:p>
    <w:p w:rsidR="007B35C6" w:rsidRDefault="007B35C6">
      <w:pPr>
        <w:pStyle w:val="ConsPlusNormal"/>
        <w:jc w:val="both"/>
      </w:pPr>
      <w:r>
        <w:t xml:space="preserve">(в ред. </w:t>
      </w:r>
      <w:hyperlink r:id="rId71">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t>2.7.2.6. Для признания гражданина нуждающимся в социальном обслуживании в случае отсутствия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 прилагаются следующие документы:</w:t>
      </w:r>
    </w:p>
    <w:p w:rsidR="007B35C6" w:rsidRDefault="007B35C6">
      <w:pPr>
        <w:pStyle w:val="ConsPlusNormal"/>
        <w:spacing w:before="220"/>
        <w:ind w:firstLine="540"/>
        <w:jc w:val="both"/>
      </w:pPr>
      <w:r>
        <w:t>- документ, удостоверяющий личность (при наличии);</w:t>
      </w:r>
    </w:p>
    <w:p w:rsidR="007B35C6" w:rsidRDefault="007B35C6">
      <w:pPr>
        <w:pStyle w:val="ConsPlusNormal"/>
        <w:spacing w:before="220"/>
        <w:ind w:firstLine="540"/>
        <w:jc w:val="both"/>
      </w:pPr>
      <w:r>
        <w:t xml:space="preserve">- для предоставления социальных услуг в стационарной форме, -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 xml:space="preserve">(в ред. </w:t>
      </w:r>
      <w:hyperlink r:id="rId72">
        <w:r>
          <w:rPr>
            <w:color w:val="0000FF"/>
          </w:rPr>
          <w:t>Приказа</w:t>
        </w:r>
      </w:hyperlink>
      <w:r>
        <w:t xml:space="preserve"> Департамента труда и социальной поддержки населения ЯО от 24.07.2019 N 61-19)</w:t>
      </w:r>
    </w:p>
    <w:p w:rsidR="007B35C6" w:rsidRDefault="007B35C6">
      <w:pPr>
        <w:pStyle w:val="ConsPlusNormal"/>
        <w:spacing w:before="220"/>
        <w:ind w:firstLine="540"/>
        <w:jc w:val="both"/>
      </w:pPr>
      <w:r>
        <w:t xml:space="preserve">2.7.2.7. Для признания гражданина </w:t>
      </w:r>
      <w:proofErr w:type="gramStart"/>
      <w:r>
        <w:t>нуждающимся</w:t>
      </w:r>
      <w:proofErr w:type="gramEnd"/>
      <w:r>
        <w:t xml:space="preserve"> в социальном обслуживании в случае отсутствия работы и средств к существованию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трудовая книжка и (или) сведения о трудовой деятельности (при наличии);</w:t>
      </w:r>
    </w:p>
    <w:p w:rsidR="007B35C6" w:rsidRDefault="007B35C6">
      <w:pPr>
        <w:pStyle w:val="ConsPlusNormal"/>
        <w:jc w:val="both"/>
      </w:pPr>
      <w:r>
        <w:t xml:space="preserve">(в ред. </w:t>
      </w:r>
      <w:hyperlink r:id="rId73">
        <w:r>
          <w:rPr>
            <w:color w:val="0000FF"/>
          </w:rPr>
          <w:t>Приказа</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 xml:space="preserve">(в ред. </w:t>
      </w:r>
      <w:hyperlink r:id="rId74">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 xml:space="preserve">2.7.2.8. </w:t>
      </w:r>
      <w:proofErr w:type="gramStart"/>
      <w:r>
        <w:t xml:space="preserve">Для признания гражданина нуждающимся в социальном обслуживании в случае </w:t>
      </w:r>
      <w:r>
        <w:lastRenderedPageBreak/>
        <w:t>отсутствия условий для реализации основных жизненных потребностей в результате</w:t>
      </w:r>
      <w:proofErr w:type="gramEnd"/>
      <w:r>
        <w:t xml:space="preserve"> чрезвычайных ситуаций, стихийных бедствий, вооруженных и межэтнических конфликтов прилагаются следующие документы:</w:t>
      </w:r>
    </w:p>
    <w:p w:rsidR="007B35C6" w:rsidRDefault="007B35C6">
      <w:pPr>
        <w:pStyle w:val="ConsPlusNormal"/>
        <w:spacing w:before="220"/>
        <w:ind w:firstLine="540"/>
        <w:jc w:val="both"/>
      </w:pPr>
      <w:r>
        <w:t>- документ, удостоверяющий личность (при наличии);</w:t>
      </w:r>
    </w:p>
    <w:p w:rsidR="007B35C6" w:rsidRDefault="007B35C6">
      <w:pPr>
        <w:pStyle w:val="ConsPlusNormal"/>
        <w:spacing w:before="220"/>
        <w:ind w:firstLine="540"/>
        <w:jc w:val="both"/>
      </w:pPr>
      <w:r>
        <w:t xml:space="preserve">- </w:t>
      </w:r>
      <w:hyperlink r:id="rId75">
        <w:r>
          <w:rPr>
            <w:color w:val="0000FF"/>
          </w:rPr>
          <w:t>заключение</w:t>
        </w:r>
      </w:hyperlink>
      <w:r>
        <w:t xml:space="preserve">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приведенной в приложении N 2 к приказу Минздрава России от 2 мая 2023 г. N 202н, либо медицинская карта пенсионера (инвалида), составленная по форме согласно приложению 4 к Административному регламенту;</w:t>
      </w:r>
    </w:p>
    <w:p w:rsidR="007B35C6" w:rsidRDefault="007B35C6">
      <w:pPr>
        <w:pStyle w:val="ConsPlusNormal"/>
        <w:jc w:val="both"/>
      </w:pPr>
      <w:r>
        <w:t xml:space="preserve">(в ред. </w:t>
      </w:r>
      <w:hyperlink r:id="rId76">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 xml:space="preserve">(в ред. </w:t>
      </w:r>
      <w:hyperlink r:id="rId77">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2.7.2.9. Для признания гражданина нуждающимся в социальном обслуживании в случае оставления несовершеннолетним постоянного места жительства, при необходимости его доставки к месту постоянного проживания, в том числе за пределы Ярославской области, прилагаются следующие документы:</w:t>
      </w:r>
    </w:p>
    <w:p w:rsidR="007B35C6" w:rsidRDefault="007B35C6">
      <w:pPr>
        <w:pStyle w:val="ConsPlusNormal"/>
        <w:spacing w:before="220"/>
        <w:ind w:firstLine="540"/>
        <w:jc w:val="both"/>
      </w:pPr>
      <w:r>
        <w:t>- документ, удостоверяющий личность (при наличии);</w:t>
      </w:r>
    </w:p>
    <w:p w:rsidR="007B35C6" w:rsidRDefault="007B35C6">
      <w:pPr>
        <w:pStyle w:val="ConsPlusNormal"/>
        <w:spacing w:before="220"/>
        <w:ind w:firstLine="540"/>
        <w:jc w:val="both"/>
      </w:pPr>
      <w:proofErr w:type="gramStart"/>
      <w:r>
        <w:t xml:space="preserve">- </w:t>
      </w:r>
      <w:hyperlink r:id="rId78">
        <w:r>
          <w:rPr>
            <w:color w:val="0000FF"/>
          </w:rPr>
          <w:t>акт</w:t>
        </w:r>
      </w:hyperlink>
      <w:r>
        <w:t xml:space="preserve"> о помещении несовершеннолетнего в специализированное учреждение для несовершеннолетних, нуждающихся в социальной реабилитации, составленный по форме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Министерства внутренних дел Российской Федерации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w:t>
      </w:r>
      <w:proofErr w:type="gramEnd"/>
    </w:p>
    <w:p w:rsidR="007B35C6" w:rsidRDefault="007B35C6">
      <w:pPr>
        <w:pStyle w:val="ConsPlusNormal"/>
        <w:spacing w:before="220"/>
        <w:ind w:firstLine="540"/>
        <w:jc w:val="both"/>
      </w:pPr>
      <w:r>
        <w:t xml:space="preserve">2.7.2.10. </w:t>
      </w:r>
      <w:proofErr w:type="gramStart"/>
      <w:r>
        <w:t>Для признания гражданина нуждающимся в социальном обслуживании в случае отсутствия условий для реализации основных жизненных потребностей у граждан, достигших пенсионного возраста и сохранивших полную или частичную способность к самообслуживанию в быту, которые являются одиноко проживающими в помещениях, не отвечающих установленным для жилых помещений требованиям, или не имеют детей либо дети которых, обязанные содержать их по закону, не могут обеспечивать уход</w:t>
      </w:r>
      <w:proofErr w:type="gramEnd"/>
      <w:r>
        <w:t xml:space="preserve"> за родителями в силу своей нетрудоспособности либо отдаленности проживания, прилагаются следующие документы:</w:t>
      </w:r>
    </w:p>
    <w:p w:rsidR="007B35C6" w:rsidRDefault="007B35C6">
      <w:pPr>
        <w:pStyle w:val="ConsPlusNormal"/>
        <w:jc w:val="both"/>
      </w:pPr>
      <w:r>
        <w:t xml:space="preserve">(в ред. </w:t>
      </w:r>
      <w:hyperlink r:id="rId79">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xml:space="preserve">- </w:t>
      </w:r>
      <w:hyperlink r:id="rId80">
        <w:r>
          <w:rPr>
            <w:color w:val="0000FF"/>
          </w:rPr>
          <w:t>заключение</w:t>
        </w:r>
      </w:hyperlink>
      <w:r>
        <w:t xml:space="preserve"> уполномоченной медицинской организации о наличии (об отсутствии)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по форме, приведенной в приложении N 2 к приказу Минздрава России от 2 мая 2023 г. N 202н, либо медицинская карта пенсионера (инвалида), составленная по форме согласно приложению 4 к Административному регламенту;</w:t>
      </w:r>
    </w:p>
    <w:p w:rsidR="007B35C6" w:rsidRDefault="007B35C6">
      <w:pPr>
        <w:pStyle w:val="ConsPlusNormal"/>
        <w:jc w:val="both"/>
      </w:pPr>
      <w:r>
        <w:lastRenderedPageBreak/>
        <w:t xml:space="preserve">(в ред. </w:t>
      </w:r>
      <w:hyperlink r:id="rId81">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 xml:space="preserve">(в ред. </w:t>
      </w:r>
      <w:hyperlink r:id="rId82">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2.7.2.11. Для признания гражданина нуждающимся в социальном обслуживании в случае нахождения несовершеннолетнего гражданина вследствие безнадзорности или беспризорности в обстановке, представляющей опасность для его жизни или здоровья либо не отвечающей требованиям к его воспитанию или содержанию, прилагаются следующие документы:</w:t>
      </w:r>
    </w:p>
    <w:p w:rsidR="007B35C6" w:rsidRDefault="007B35C6">
      <w:pPr>
        <w:pStyle w:val="ConsPlusNormal"/>
        <w:spacing w:before="220"/>
        <w:ind w:firstLine="540"/>
        <w:jc w:val="both"/>
      </w:pPr>
      <w:r>
        <w:t>- документ, удостоверяющий личность (при наличии);</w:t>
      </w:r>
    </w:p>
    <w:p w:rsidR="007B35C6" w:rsidRDefault="007B35C6">
      <w:pPr>
        <w:pStyle w:val="ConsPlusNormal"/>
        <w:spacing w:before="220"/>
        <w:ind w:firstLine="540"/>
        <w:jc w:val="both"/>
      </w:pPr>
      <w:proofErr w:type="gramStart"/>
      <w:r>
        <w:t xml:space="preserve">- </w:t>
      </w:r>
      <w:hyperlink r:id="rId83">
        <w:r>
          <w:rPr>
            <w:color w:val="0000FF"/>
          </w:rPr>
          <w:t>акт</w:t>
        </w:r>
      </w:hyperlink>
      <w:r>
        <w:t xml:space="preserve"> о помещении несовершеннолетнего в специализированное учреждение для несовершеннолетних, нуждающихся в социальной реабилитации, составленный по форме согласно приложению 25 к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Министерства внутренних дел Российской Федерации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w:t>
      </w:r>
      <w:proofErr w:type="gramEnd"/>
    </w:p>
    <w:p w:rsidR="007B35C6" w:rsidRDefault="007B35C6">
      <w:pPr>
        <w:pStyle w:val="ConsPlusNormal"/>
        <w:spacing w:before="220"/>
        <w:ind w:firstLine="540"/>
        <w:jc w:val="both"/>
      </w:pPr>
      <w:r>
        <w:t>2.7.2.12. Для признания гражданина нуждающимся в социальном обслуживании в случае проживания несовершеннолетнего в семье, находящейся в трудной жизненной ситуации,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proofErr w:type="gramStart"/>
      <w:r>
        <w:t>- документы, подтверждающие проживание несовершеннолетнего в семье, находящейся в трудной жизненной ситуации (заключение психолого-медико-педагогической комиссии (при наличии), характеристика на несовершеннолетнего, выданная образовательной организацией, выписка из амбулаторной карты (истории болезни), справка из медицинской организации, подтверждающая частичную или полную утрату способности к самообслуживанию в связи с болезнью родителей или одного из родителей несовершеннолетнего, трудовая книжка и (или) сведения о трудовой деятельности (при наличии)).</w:t>
      </w:r>
      <w:proofErr w:type="gramEnd"/>
    </w:p>
    <w:p w:rsidR="007B35C6" w:rsidRDefault="007B35C6">
      <w:pPr>
        <w:pStyle w:val="ConsPlusNormal"/>
        <w:jc w:val="both"/>
      </w:pPr>
      <w:r>
        <w:t xml:space="preserve">(в ред. </w:t>
      </w:r>
      <w:hyperlink r:id="rId84">
        <w:r>
          <w:rPr>
            <w:color w:val="0000FF"/>
          </w:rPr>
          <w:t>Приказа</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xml:space="preserve">Заявитель вправе </w:t>
      </w:r>
      <w:proofErr w:type="gramStart"/>
      <w:r>
        <w:t>предоставить иные документы</w:t>
      </w:r>
      <w:proofErr w:type="gramEnd"/>
      <w:r>
        <w:t>, подтверждающие трудную жизненную ситуацию.</w:t>
      </w:r>
    </w:p>
    <w:p w:rsidR="007B35C6" w:rsidRDefault="007B35C6">
      <w:pPr>
        <w:pStyle w:val="ConsPlusNormal"/>
        <w:jc w:val="both"/>
      </w:pPr>
      <w:r>
        <w:t xml:space="preserve">(в ред. </w:t>
      </w:r>
      <w:hyperlink r:id="rId85">
        <w:r>
          <w:rPr>
            <w:color w:val="0000FF"/>
          </w:rPr>
          <w:t>Приказа</w:t>
        </w:r>
      </w:hyperlink>
      <w:r>
        <w:t xml:space="preserve"> Департамента труда и социальной поддержки населения ЯО от 17.10.2016 N 76-16)</w:t>
      </w:r>
    </w:p>
    <w:p w:rsidR="007B35C6" w:rsidRDefault="007B35C6">
      <w:pPr>
        <w:pStyle w:val="ConsPlusNormal"/>
        <w:spacing w:before="220"/>
        <w:ind w:firstLine="540"/>
        <w:jc w:val="both"/>
      </w:pPr>
      <w:r>
        <w:t xml:space="preserve">2.7.2.13. </w:t>
      </w:r>
      <w:proofErr w:type="gramStart"/>
      <w:r>
        <w:t>Для признания гражданина нуждающимся в социальном обслуживании в случае отсутствия у граждан, которые являются одиноко проживающими или не имеют родственников либо родственники которых не могут обеспечивать постоянный уход в силу своей нетрудоспособности, либо отдаленности проживания, либо занятости на постоянном месте работы, условий для реализации основных жизненных потребностей после завершения стационарного лечения в результате перенесенных хирургических операций, травм опорно-двигательного аппарата, заболеваний</w:t>
      </w:r>
      <w:proofErr w:type="gramEnd"/>
      <w:r>
        <w:t xml:space="preserve">, </w:t>
      </w:r>
      <w:proofErr w:type="gramStart"/>
      <w:r>
        <w:t>связанных</w:t>
      </w:r>
      <w:proofErr w:type="gramEnd"/>
      <w:r>
        <w:t xml:space="preserve"> с нарушениями кровоснабжения,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xml:space="preserve">- выписка из медицинской карты гражданина (выписка из эпикриза при завершении </w:t>
      </w:r>
      <w:r>
        <w:lastRenderedPageBreak/>
        <w:t>стационарного лечения) о необходимости продолжения лечения в амбулаторных условиях, выданная уполномоченной медицинской организацией, за исключением выписок о прохождении стационарного лечения в связи с плановой госпитализацией;</w:t>
      </w:r>
    </w:p>
    <w:p w:rsidR="007B35C6" w:rsidRDefault="007B35C6">
      <w:pPr>
        <w:pStyle w:val="ConsPlusNormal"/>
        <w:spacing w:before="220"/>
        <w:ind w:firstLine="540"/>
        <w:jc w:val="both"/>
      </w:pPr>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jc w:val="both"/>
      </w:pPr>
      <w:r>
        <w:t>(</w:t>
      </w:r>
      <w:proofErr w:type="spellStart"/>
      <w:r>
        <w:t>пп</w:t>
      </w:r>
      <w:proofErr w:type="spellEnd"/>
      <w:r>
        <w:t xml:space="preserve">. 2.7.2.13 введен </w:t>
      </w:r>
      <w:hyperlink r:id="rId86">
        <w:r>
          <w:rPr>
            <w:color w:val="0000FF"/>
          </w:rPr>
          <w:t>Приказом</w:t>
        </w:r>
      </w:hyperlink>
      <w:r>
        <w:t xml:space="preserve"> Департамента труда и социальной поддержки населения ЯО от 24.07.2019 N 61-19)</w:t>
      </w:r>
    </w:p>
    <w:p w:rsidR="007B35C6" w:rsidRDefault="007B35C6">
      <w:pPr>
        <w:pStyle w:val="ConsPlusNormal"/>
        <w:spacing w:before="220"/>
        <w:ind w:firstLine="540"/>
        <w:jc w:val="both"/>
      </w:pPr>
      <w:r>
        <w:t xml:space="preserve">2.7.2.14. </w:t>
      </w:r>
      <w:proofErr w:type="gramStart"/>
      <w:r>
        <w:t>Для признания гражданина нуждающимся в социальном обслуживании в случае наличия у гражданина психических расстройств в стадии</w:t>
      </w:r>
      <w:proofErr w:type="gramEnd"/>
      <w:r>
        <w:t xml:space="preserve"> ремиссии, не требующих назначения принудительных мер медицинского характера, или ранних старческих деменций и реабилитационного потенциала к самостоятельному проживанию в домашней среде, выработке (сохранению) навыков, обеспечивающих максимально возможную самостоятельность в повседневной жизнедеятельности,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xml:space="preserve">- </w:t>
      </w:r>
      <w:hyperlink w:anchor="P700">
        <w:r>
          <w:rPr>
            <w:color w:val="0000FF"/>
          </w:rPr>
          <w:t>акт</w:t>
        </w:r>
      </w:hyperlink>
      <w:r>
        <w:t xml:space="preserve"> обследования условий жизнедеятельности гражданина, составленный по форме согласно приложению 5 к Административному регламенту;</w:t>
      </w:r>
    </w:p>
    <w:p w:rsidR="007B35C6" w:rsidRDefault="007B35C6">
      <w:pPr>
        <w:pStyle w:val="ConsPlusNormal"/>
        <w:spacing w:before="220"/>
        <w:ind w:firstLine="540"/>
        <w:jc w:val="both"/>
      </w:pPr>
      <w:r>
        <w:t>- справка (заключение) государственной медицинской организации об имеющихся психических расстройствах в стадии ремиссии, не требующих назначения принудительных мер медицинского характера, и (или) ранних старческих деменций;</w:t>
      </w:r>
    </w:p>
    <w:p w:rsidR="007B35C6" w:rsidRDefault="007B35C6">
      <w:pPr>
        <w:pStyle w:val="ConsPlusNormal"/>
        <w:spacing w:before="220"/>
        <w:ind w:firstLine="540"/>
        <w:jc w:val="both"/>
      </w:pPr>
      <w:r>
        <w:t>- выписка из амбулаторной карты (истории болезни);</w:t>
      </w:r>
    </w:p>
    <w:p w:rsidR="007B35C6" w:rsidRDefault="007B35C6">
      <w:pPr>
        <w:pStyle w:val="ConsPlusNormal"/>
        <w:spacing w:before="220"/>
        <w:ind w:firstLine="540"/>
        <w:jc w:val="both"/>
      </w:pPr>
      <w:r>
        <w:t xml:space="preserve">- </w:t>
      </w:r>
      <w:hyperlink w:anchor="P889">
        <w:r>
          <w:rPr>
            <w:color w:val="0000FF"/>
          </w:rPr>
          <w:t>бланк</w:t>
        </w:r>
      </w:hyperlink>
      <w:r>
        <w:t xml:space="preserve"> диагностической оценки по форме согласно приложению 5&lt;1&gt; к Административному регламенту, заполненный уполномоченной медицинской организацией.</w:t>
      </w:r>
    </w:p>
    <w:p w:rsidR="007B35C6" w:rsidRDefault="007B35C6">
      <w:pPr>
        <w:pStyle w:val="ConsPlusNormal"/>
        <w:jc w:val="both"/>
      </w:pPr>
      <w:r>
        <w:t>(</w:t>
      </w:r>
      <w:proofErr w:type="spellStart"/>
      <w:r>
        <w:t>пп</w:t>
      </w:r>
      <w:proofErr w:type="spellEnd"/>
      <w:r>
        <w:t xml:space="preserve">. 2.7.2.14 введен </w:t>
      </w:r>
      <w:hyperlink r:id="rId87">
        <w:r>
          <w:rPr>
            <w:color w:val="0000FF"/>
          </w:rPr>
          <w:t>Приказом</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2.7.2.15. Для признания гражданина нуждающимся в социальном обслуживании в случае наличия у гражданина установленного диагноза "наркомания" и прохождения им медицинской реабилитации в медицинской организации прилагаются следующие документы:</w:t>
      </w:r>
    </w:p>
    <w:p w:rsidR="007B35C6" w:rsidRDefault="007B35C6">
      <w:pPr>
        <w:pStyle w:val="ConsPlusNormal"/>
        <w:spacing w:before="220"/>
        <w:ind w:firstLine="540"/>
        <w:jc w:val="both"/>
      </w:pPr>
      <w:r>
        <w:t>- документ, удостоверяющий личность;</w:t>
      </w:r>
    </w:p>
    <w:p w:rsidR="007B35C6" w:rsidRDefault="007B35C6">
      <w:pPr>
        <w:pStyle w:val="ConsPlusNormal"/>
        <w:spacing w:before="220"/>
        <w:ind w:firstLine="540"/>
        <w:jc w:val="both"/>
      </w:pPr>
      <w:r>
        <w:t xml:space="preserve">- выписной (переводной) </w:t>
      </w:r>
      <w:hyperlink r:id="rId88">
        <w:r>
          <w:rPr>
            <w:color w:val="0000FF"/>
          </w:rPr>
          <w:t>эпикриз</w:t>
        </w:r>
      </w:hyperlink>
      <w:r>
        <w:t>, составленный по форме, приведенной в приложении N 3 к приказу Министерства здравоохранения Российской Федерации от 5 августа 2022 г. N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w:t>
      </w:r>
    </w:p>
    <w:p w:rsidR="007B35C6" w:rsidRDefault="007B35C6">
      <w:pPr>
        <w:pStyle w:val="ConsPlusNormal"/>
        <w:jc w:val="both"/>
      </w:pPr>
      <w:r>
        <w:t>(</w:t>
      </w:r>
      <w:proofErr w:type="spellStart"/>
      <w:r>
        <w:t>пп</w:t>
      </w:r>
      <w:proofErr w:type="spellEnd"/>
      <w:r>
        <w:t xml:space="preserve">. 2.7.2.15 введен </w:t>
      </w:r>
      <w:hyperlink r:id="rId89">
        <w:r>
          <w:rPr>
            <w:color w:val="0000FF"/>
          </w:rPr>
          <w:t>Приказом</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2.7.3. Документы (сведения), запрашиваемые уполномоченным органом в рамках межведомственного информационного взаимодействия:</w:t>
      </w:r>
    </w:p>
    <w:p w:rsidR="007B35C6" w:rsidRDefault="007B35C6">
      <w:pPr>
        <w:pStyle w:val="ConsPlusNormal"/>
        <w:spacing w:before="220"/>
        <w:ind w:firstLine="540"/>
        <w:jc w:val="both"/>
      </w:pPr>
      <w:r>
        <w:t xml:space="preserve">- справка о наличии (об отсутствии) у заявителя судимости, предоставляемая органами внутренних дел (для признания гражданина </w:t>
      </w:r>
      <w:proofErr w:type="gramStart"/>
      <w:r>
        <w:t>нуждающимся</w:t>
      </w:r>
      <w:proofErr w:type="gramEnd"/>
      <w:r>
        <w:t xml:space="preserve"> в предоставлении социальных услуг в стационарной форме в специальном доме-интернате для престарелых и инвалидов);</w:t>
      </w:r>
    </w:p>
    <w:p w:rsidR="007B35C6" w:rsidRDefault="007B35C6">
      <w:pPr>
        <w:pStyle w:val="ConsPlusNormal"/>
        <w:spacing w:before="220"/>
        <w:ind w:firstLine="540"/>
        <w:jc w:val="both"/>
      </w:pPr>
      <w:r>
        <w:t>- сведения о страховом номере индивидуального лицевого счета застрахованного лица (СНИЛС), предоставляемые территориальными органами Фонда пенсионного и социального страхования Российской Федерации;</w:t>
      </w:r>
    </w:p>
    <w:p w:rsidR="007B35C6" w:rsidRDefault="007B35C6">
      <w:pPr>
        <w:pStyle w:val="ConsPlusNormal"/>
        <w:jc w:val="both"/>
      </w:pPr>
      <w:r>
        <w:lastRenderedPageBreak/>
        <w:t xml:space="preserve">(в ред. </w:t>
      </w:r>
      <w:hyperlink r:id="rId90">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xml:space="preserve">- абзац утратил силу. - </w:t>
      </w:r>
      <w:hyperlink r:id="rId91">
        <w:r>
          <w:rPr>
            <w:color w:val="0000FF"/>
          </w:rPr>
          <w:t>Приказ</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сведения о наличии либо отсутствии регистрации по месту жительства (пребывания) заявителя в пределах Российской Федерации, сведения о регистрации по месту жительства (пребывания) заявителя, а также сведения о документах, подтверждающих принадлежность к гражданству Российской Федерации заявителя, предоставляемые органами внутренних дел, уполномоченными на осуществление функций по контролю и надзору в сфере миграции;</w:t>
      </w:r>
    </w:p>
    <w:p w:rsidR="007B35C6" w:rsidRDefault="007B35C6">
      <w:pPr>
        <w:pStyle w:val="ConsPlusNormal"/>
        <w:spacing w:before="220"/>
        <w:ind w:firstLine="540"/>
        <w:jc w:val="both"/>
      </w:pPr>
      <w:r>
        <w:t>- сведения об инвалидности, содержащиеся в федеральном реестре инвалидов, предоставляемые территориальными органами Фонда пенсионного и социального страхования Российской Федерации. В случае отсутствия таких сведений в федеральном реестре инвалидов документы, подтверждающие факт установления инвалидности, представляются заявителем лично;</w:t>
      </w:r>
    </w:p>
    <w:p w:rsidR="007B35C6" w:rsidRDefault="007B35C6">
      <w:pPr>
        <w:pStyle w:val="ConsPlusNormal"/>
        <w:jc w:val="both"/>
      </w:pPr>
      <w:r>
        <w:t xml:space="preserve">(в ред. </w:t>
      </w:r>
      <w:hyperlink r:id="rId92">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сведения о трудовой деятельности, предоставляемые территориальными органами Фонда пенсионного и социального страхования Российской Федерации.</w:t>
      </w:r>
    </w:p>
    <w:p w:rsidR="007B35C6" w:rsidRDefault="007B35C6">
      <w:pPr>
        <w:pStyle w:val="ConsPlusNormal"/>
        <w:jc w:val="both"/>
      </w:pPr>
      <w:r>
        <w:t xml:space="preserve">(абзац введен </w:t>
      </w:r>
      <w:hyperlink r:id="rId93">
        <w:r>
          <w:rPr>
            <w:color w:val="0000FF"/>
          </w:rPr>
          <w:t>Приказом</w:t>
        </w:r>
      </w:hyperlink>
      <w:r>
        <w:t xml:space="preserve"> Департамента труда и социальной поддержки населения ЯО от 20.12.2021 N 43-21; в ред. </w:t>
      </w:r>
      <w:hyperlink r:id="rId94">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xml:space="preserve">Межведомственный запрос о представлении документов и информации, необходимых для предоставления государственной услуги, направляется в день подачи заявителем заявления и документов, указанных в </w:t>
      </w:r>
      <w:hyperlink w:anchor="P159">
        <w:r>
          <w:rPr>
            <w:color w:val="0000FF"/>
          </w:rPr>
          <w:t>пункте 2.7.2 подраздела 2.7</w:t>
        </w:r>
      </w:hyperlink>
      <w:r>
        <w:t xml:space="preserve"> данного раздела Административного регламента, с приложением копий запросов к комплекту документов.</w:t>
      </w:r>
    </w:p>
    <w:p w:rsidR="007B35C6" w:rsidRDefault="007B35C6">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7B35C6" w:rsidRDefault="007B35C6">
      <w:pPr>
        <w:pStyle w:val="ConsPlusNormal"/>
        <w:jc w:val="both"/>
      </w:pPr>
      <w:r>
        <w:t xml:space="preserve">(п. 2.7.3 в ред. </w:t>
      </w:r>
      <w:hyperlink r:id="rId95">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t>2.7.4. Заявитель вправе представить документы и информацию, необходимые для предоставления государственной услуги и подлежащие представлению в рамках межведомственного информационного взаимодействия, в уполномоченный орган, предоставляющий государственную услугу, по собственной инициативе.</w:t>
      </w:r>
    </w:p>
    <w:p w:rsidR="007B35C6" w:rsidRDefault="007B35C6">
      <w:pPr>
        <w:pStyle w:val="ConsPlusNormal"/>
        <w:spacing w:before="220"/>
        <w:ind w:firstLine="540"/>
        <w:jc w:val="both"/>
      </w:pPr>
      <w:r>
        <w:t>2.7.5. Уполномоченные органы не вправе требовать от заявителя:</w:t>
      </w:r>
    </w:p>
    <w:p w:rsidR="007B35C6" w:rsidRDefault="007B35C6">
      <w:pPr>
        <w:pStyle w:val="ConsPlusNormal"/>
        <w:spacing w:before="220"/>
        <w:ind w:firstLine="540"/>
        <w:jc w:val="both"/>
      </w:pPr>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7B35C6" w:rsidRDefault="007B35C6">
      <w:pPr>
        <w:pStyle w:val="ConsPlusNormal"/>
        <w:spacing w:before="220"/>
        <w:ind w:firstLine="540"/>
        <w:jc w:val="both"/>
      </w:pPr>
      <w:proofErr w:type="gramStart"/>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области либо подведомственных государственным органам или органам местного самоуправления муниципальных образований области организаций, участвующих в предоставлении государственных и муниципальных услуг, в соответствии с нормативными </w:t>
      </w:r>
      <w:r>
        <w:lastRenderedPageBreak/>
        <w:t>правовыми актами Российской Федерации, нормативными правовыми актами Ярославской области, муниципальными правовыми актами;</w:t>
      </w:r>
      <w:proofErr w:type="gramEnd"/>
    </w:p>
    <w:p w:rsidR="007B35C6" w:rsidRDefault="007B35C6">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6">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7B35C6" w:rsidRDefault="007B35C6">
      <w:pPr>
        <w:pStyle w:val="ConsPlusNormal"/>
        <w:jc w:val="both"/>
      </w:pPr>
      <w:r>
        <w:t xml:space="preserve">(абзац введен </w:t>
      </w:r>
      <w:hyperlink r:id="rId97">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bookmarkStart w:id="6" w:name="P261"/>
      <w:bookmarkEnd w:id="6"/>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B35C6" w:rsidRDefault="007B35C6">
      <w:pPr>
        <w:pStyle w:val="ConsPlusNormal"/>
        <w:jc w:val="both"/>
      </w:pPr>
      <w:r>
        <w:t xml:space="preserve">(абзац введен </w:t>
      </w:r>
      <w:hyperlink r:id="rId98">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7B35C6" w:rsidRDefault="007B35C6">
      <w:pPr>
        <w:pStyle w:val="ConsPlusNormal"/>
        <w:jc w:val="both"/>
      </w:pPr>
      <w:r>
        <w:t xml:space="preserve">(абзац введен </w:t>
      </w:r>
      <w:hyperlink r:id="rId99">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B35C6" w:rsidRDefault="007B35C6">
      <w:pPr>
        <w:pStyle w:val="ConsPlusNormal"/>
        <w:jc w:val="both"/>
      </w:pPr>
      <w:r>
        <w:t xml:space="preserve">(абзац введен </w:t>
      </w:r>
      <w:hyperlink r:id="rId100">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B35C6" w:rsidRDefault="007B35C6">
      <w:pPr>
        <w:pStyle w:val="ConsPlusNormal"/>
        <w:jc w:val="both"/>
      </w:pPr>
      <w:r>
        <w:t xml:space="preserve">(абзац введен </w:t>
      </w:r>
      <w:hyperlink r:id="rId101">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либо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государственной услуги, уведомляется заявитель, а также приносятся</w:t>
      </w:r>
      <w:proofErr w:type="gramEnd"/>
      <w:r>
        <w:t xml:space="preserve"> извинения за доставленные неудобства;</w:t>
      </w:r>
    </w:p>
    <w:p w:rsidR="007B35C6" w:rsidRDefault="007B35C6">
      <w:pPr>
        <w:pStyle w:val="ConsPlusNormal"/>
        <w:jc w:val="both"/>
      </w:pPr>
      <w:r>
        <w:t xml:space="preserve">(абзац введен </w:t>
      </w:r>
      <w:hyperlink r:id="rId102">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proofErr w:type="gramStart"/>
      <w:r>
        <w:t xml:space="preserve">- представления на бумажном носителе документов и информации, электронные образы которых ранее были заверены в соответствии с </w:t>
      </w:r>
      <w:hyperlink r:id="rId103">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t xml:space="preserve"> федеральными законами.</w:t>
      </w:r>
    </w:p>
    <w:p w:rsidR="007B35C6" w:rsidRDefault="007B35C6">
      <w:pPr>
        <w:pStyle w:val="ConsPlusNormal"/>
        <w:jc w:val="both"/>
      </w:pPr>
      <w:r>
        <w:t xml:space="preserve">(абзац введен </w:t>
      </w:r>
      <w:hyperlink r:id="rId104">
        <w:r>
          <w:rPr>
            <w:color w:val="0000FF"/>
          </w:rPr>
          <w:t>Приказом</w:t>
        </w:r>
      </w:hyperlink>
      <w:r>
        <w:t xml:space="preserve"> Департамента труда и социальной поддержки населения ЯО от </w:t>
      </w:r>
      <w:r>
        <w:lastRenderedPageBreak/>
        <w:t>20.12.2021 N 43-21)</w:t>
      </w:r>
    </w:p>
    <w:p w:rsidR="007B35C6" w:rsidRDefault="007B35C6">
      <w:pPr>
        <w:pStyle w:val="ConsPlusNormal"/>
        <w:jc w:val="both"/>
      </w:pPr>
    </w:p>
    <w:p w:rsidR="007B35C6" w:rsidRDefault="007B35C6">
      <w:pPr>
        <w:pStyle w:val="ConsPlusTitle"/>
        <w:jc w:val="center"/>
        <w:outlineLvl w:val="2"/>
      </w:pPr>
      <w:r>
        <w:t>2.8. Основания для отказа в приеме документов, необходимых</w:t>
      </w:r>
    </w:p>
    <w:p w:rsidR="007B35C6" w:rsidRDefault="007B35C6">
      <w:pPr>
        <w:pStyle w:val="ConsPlusTitle"/>
        <w:jc w:val="center"/>
      </w:pPr>
      <w:r>
        <w:t>для предоставления государственной услуги</w:t>
      </w:r>
    </w:p>
    <w:p w:rsidR="007B35C6" w:rsidRDefault="007B35C6">
      <w:pPr>
        <w:pStyle w:val="ConsPlusNormal"/>
        <w:jc w:val="both"/>
      </w:pPr>
    </w:p>
    <w:p w:rsidR="007B35C6" w:rsidRDefault="007B35C6">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7B35C6" w:rsidRDefault="007B35C6">
      <w:pPr>
        <w:pStyle w:val="ConsPlusNormal"/>
        <w:jc w:val="both"/>
      </w:pPr>
    </w:p>
    <w:p w:rsidR="007B35C6" w:rsidRDefault="007B35C6">
      <w:pPr>
        <w:pStyle w:val="ConsPlusTitle"/>
        <w:jc w:val="center"/>
        <w:outlineLvl w:val="2"/>
      </w:pPr>
      <w:r>
        <w:t>2.9. Основания для приостановления либо отказа</w:t>
      </w:r>
    </w:p>
    <w:p w:rsidR="007B35C6" w:rsidRDefault="007B35C6">
      <w:pPr>
        <w:pStyle w:val="ConsPlusTitle"/>
        <w:jc w:val="center"/>
      </w:pPr>
      <w:r>
        <w:t>в предоставлении государственной услуги</w:t>
      </w:r>
    </w:p>
    <w:p w:rsidR="007B35C6" w:rsidRDefault="007B35C6">
      <w:pPr>
        <w:pStyle w:val="ConsPlusNormal"/>
        <w:jc w:val="both"/>
      </w:pPr>
    </w:p>
    <w:p w:rsidR="007B35C6" w:rsidRDefault="007B35C6">
      <w:pPr>
        <w:pStyle w:val="ConsPlusNormal"/>
        <w:ind w:firstLine="540"/>
        <w:jc w:val="both"/>
      </w:pPr>
      <w:r>
        <w:t>Основания для приостановления либо отказа в предоставлении государственной услуги отсутствуют.</w:t>
      </w:r>
    </w:p>
    <w:p w:rsidR="007B35C6" w:rsidRDefault="007B35C6">
      <w:pPr>
        <w:pStyle w:val="ConsPlusNormal"/>
        <w:jc w:val="both"/>
      </w:pPr>
    </w:p>
    <w:p w:rsidR="007B35C6" w:rsidRDefault="007B35C6">
      <w:pPr>
        <w:pStyle w:val="ConsPlusTitle"/>
        <w:jc w:val="center"/>
        <w:outlineLvl w:val="2"/>
      </w:pPr>
      <w:r>
        <w:t>2.10. Размер платы, взимаемой с заявителя при предоставлении</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Предоставление государственной услуги является бесплатным для заявителей.</w:t>
      </w:r>
    </w:p>
    <w:p w:rsidR="007B35C6" w:rsidRDefault="007B35C6">
      <w:pPr>
        <w:pStyle w:val="ConsPlusNormal"/>
        <w:jc w:val="both"/>
      </w:pPr>
    </w:p>
    <w:p w:rsidR="007B35C6" w:rsidRDefault="007B35C6">
      <w:pPr>
        <w:pStyle w:val="ConsPlusTitle"/>
        <w:jc w:val="center"/>
        <w:outlineLvl w:val="2"/>
      </w:pPr>
      <w:r>
        <w:t>2.11. Максимальный срок ожидания в очереди при подаче</w:t>
      </w:r>
    </w:p>
    <w:p w:rsidR="007B35C6" w:rsidRDefault="007B35C6">
      <w:pPr>
        <w:pStyle w:val="ConsPlusTitle"/>
        <w:jc w:val="center"/>
      </w:pPr>
      <w:r>
        <w:t xml:space="preserve">документов, необходимых для предоставления </w:t>
      </w:r>
      <w:proofErr w:type="gramStart"/>
      <w:r>
        <w:t>государственной</w:t>
      </w:r>
      <w:proofErr w:type="gramEnd"/>
    </w:p>
    <w:p w:rsidR="007B35C6" w:rsidRDefault="007B35C6">
      <w:pPr>
        <w:pStyle w:val="ConsPlusTitle"/>
        <w:jc w:val="center"/>
      </w:pPr>
      <w:r>
        <w:t>услуги, и при получении результата предоставления</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7B35C6" w:rsidRDefault="007B35C6">
      <w:pPr>
        <w:pStyle w:val="ConsPlusNormal"/>
        <w:jc w:val="both"/>
      </w:pPr>
    </w:p>
    <w:p w:rsidR="007B35C6" w:rsidRDefault="007B35C6">
      <w:pPr>
        <w:pStyle w:val="ConsPlusTitle"/>
        <w:jc w:val="center"/>
        <w:outlineLvl w:val="2"/>
      </w:pPr>
      <w:r>
        <w:t>2.12. Срок регистрации заявления</w:t>
      </w:r>
    </w:p>
    <w:p w:rsidR="007B35C6" w:rsidRDefault="007B35C6">
      <w:pPr>
        <w:pStyle w:val="ConsPlusNormal"/>
        <w:jc w:val="both"/>
      </w:pPr>
    </w:p>
    <w:p w:rsidR="007B35C6" w:rsidRDefault="007B35C6">
      <w:pPr>
        <w:pStyle w:val="ConsPlusNormal"/>
        <w:ind w:firstLine="540"/>
        <w:jc w:val="both"/>
      </w:pPr>
      <w:r>
        <w:t>Заявление регистрируется в день его поступления и документов, необходимых для предоставления государственной услуги, в уполномоченный орган.</w:t>
      </w:r>
    </w:p>
    <w:p w:rsidR="007B35C6" w:rsidRDefault="007B35C6">
      <w:pPr>
        <w:pStyle w:val="ConsPlusNormal"/>
        <w:spacing w:before="220"/>
        <w:ind w:firstLine="540"/>
        <w:jc w:val="both"/>
      </w:pPr>
      <w:r>
        <w:t>При выборе заочной формы предоставления государственной услуги заявление регистрируется в день его поступления и документов, необходимых для предоставления государственной услуги, через организацию федеральной почтовой связи в уполномоченный орган.</w:t>
      </w:r>
    </w:p>
    <w:p w:rsidR="007B35C6" w:rsidRDefault="007B35C6">
      <w:pPr>
        <w:pStyle w:val="ConsPlusNormal"/>
        <w:jc w:val="both"/>
      </w:pPr>
      <w:r>
        <w:t xml:space="preserve">(в ред. </w:t>
      </w:r>
      <w:hyperlink r:id="rId105">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Title"/>
        <w:jc w:val="center"/>
        <w:outlineLvl w:val="2"/>
      </w:pPr>
      <w:r>
        <w:t>2.13. Требования к местам предоставления</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2.13.1. Требования к помещениям уполномоченных органов, предоставляющих государственную услугу.</w:t>
      </w:r>
    </w:p>
    <w:p w:rsidR="007B35C6" w:rsidRDefault="007B35C6">
      <w:pPr>
        <w:pStyle w:val="ConsPlusNormal"/>
        <w:spacing w:before="220"/>
        <w:ind w:firstLine="540"/>
        <w:jc w:val="both"/>
      </w:pPr>
      <w:r>
        <w:t>В уполномоченных органах, предоставляющих государственную услугу, обеспечиваются:</w:t>
      </w:r>
    </w:p>
    <w:p w:rsidR="007B35C6" w:rsidRDefault="007B35C6">
      <w:pPr>
        <w:pStyle w:val="ConsPlusNormal"/>
        <w:spacing w:before="220"/>
        <w:ind w:firstLine="540"/>
        <w:jc w:val="both"/>
      </w:pPr>
      <w:r>
        <w:t>- осуществление приема заявителей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приема заявителей;</w:t>
      </w:r>
    </w:p>
    <w:p w:rsidR="007B35C6" w:rsidRDefault="007B35C6">
      <w:pPr>
        <w:pStyle w:val="ConsPlusNormal"/>
        <w:spacing w:before="220"/>
        <w:ind w:firstLine="540"/>
        <w:jc w:val="both"/>
      </w:pPr>
      <w:r>
        <w:t>- соответствие помещений санитарно-эпидемиологическим правилам и нормативам, а также правилам противопожарной безопасности;</w:t>
      </w:r>
    </w:p>
    <w:p w:rsidR="007B35C6" w:rsidRDefault="007B35C6">
      <w:pPr>
        <w:pStyle w:val="ConsPlusNormal"/>
        <w:spacing w:before="220"/>
        <w:ind w:firstLine="540"/>
        <w:jc w:val="both"/>
      </w:pPr>
      <w:r>
        <w:lastRenderedPageBreak/>
        <w:t>- оборудование присутственных мест доступными местами общего пользования (туалетами) и системой кондиционирования воздуха либо вентиляторами.</w:t>
      </w:r>
    </w:p>
    <w:p w:rsidR="007B35C6" w:rsidRDefault="007B35C6">
      <w:pPr>
        <w:pStyle w:val="ConsPlusNormal"/>
        <w:spacing w:before="220"/>
        <w:ind w:firstLine="540"/>
        <w:jc w:val="both"/>
      </w:pPr>
      <w:r>
        <w:t>Присутственные места оборудуются:</w:t>
      </w:r>
    </w:p>
    <w:p w:rsidR="007B35C6" w:rsidRDefault="007B35C6">
      <w:pPr>
        <w:pStyle w:val="ConsPlusNormal"/>
        <w:spacing w:before="220"/>
        <w:ind w:firstLine="540"/>
        <w:jc w:val="both"/>
      </w:pPr>
      <w:r>
        <w:t>- стендами с информацией для заявителей об услугах, предоставляемых уполномоченным органом;</w:t>
      </w:r>
    </w:p>
    <w:p w:rsidR="007B35C6" w:rsidRDefault="007B35C6">
      <w:pPr>
        <w:pStyle w:val="ConsPlusNormal"/>
        <w:spacing w:before="220"/>
        <w:ind w:firstLine="540"/>
        <w:jc w:val="both"/>
      </w:pPr>
      <w:r>
        <w:t>- вывесками с наименованием помещений у входа в каждое из помещений;</w:t>
      </w:r>
    </w:p>
    <w:p w:rsidR="007B35C6" w:rsidRDefault="007B35C6">
      <w:pPr>
        <w:pStyle w:val="ConsPlusNormal"/>
        <w:spacing w:before="220"/>
        <w:ind w:firstLine="540"/>
        <w:jc w:val="both"/>
      </w:pPr>
      <w:r>
        <w:t>- средствами оказания первой медицинской помощи.</w:t>
      </w:r>
    </w:p>
    <w:p w:rsidR="007B35C6" w:rsidRDefault="007B35C6">
      <w:pPr>
        <w:pStyle w:val="ConsPlusNormal"/>
        <w:spacing w:before="220"/>
        <w:ind w:firstLine="540"/>
        <w:jc w:val="both"/>
      </w:pPr>
      <w:r>
        <w:t>2.13.2. Требования к местам ожидания.</w:t>
      </w:r>
    </w:p>
    <w:p w:rsidR="007B35C6" w:rsidRDefault="007B35C6">
      <w:pPr>
        <w:pStyle w:val="ConsPlusNormal"/>
        <w:spacing w:before="220"/>
        <w:ind w:firstLine="540"/>
        <w:jc w:val="both"/>
      </w:pPr>
      <w:r>
        <w:t>Места ожидания должны соответствовать комфортным условиям для заявителей.</w:t>
      </w:r>
    </w:p>
    <w:p w:rsidR="007B35C6" w:rsidRDefault="007B35C6">
      <w:pPr>
        <w:pStyle w:val="ConsPlusNormal"/>
        <w:spacing w:before="220"/>
        <w:ind w:firstLine="540"/>
        <w:jc w:val="both"/>
      </w:pPr>
      <w:r>
        <w:t>Места ожидания в очереди оборудуются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7B35C6" w:rsidRDefault="007B35C6">
      <w:pPr>
        <w:pStyle w:val="ConsPlusNormal"/>
        <w:spacing w:before="220"/>
        <w:ind w:firstLine="540"/>
        <w:jc w:val="both"/>
      </w:pPr>
      <w:r>
        <w:t>Места ожидания должны находиться в холле или ином специально приспособленном помещении.</w:t>
      </w:r>
    </w:p>
    <w:p w:rsidR="007B35C6" w:rsidRDefault="007B35C6">
      <w:pPr>
        <w:pStyle w:val="ConsPlusNormal"/>
        <w:spacing w:before="220"/>
        <w:ind w:firstLine="540"/>
        <w:jc w:val="both"/>
      </w:pPr>
      <w:r>
        <w:t>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rsidR="007B35C6" w:rsidRDefault="007B35C6">
      <w:pPr>
        <w:pStyle w:val="ConsPlusNormal"/>
        <w:spacing w:before="220"/>
        <w:ind w:firstLine="540"/>
        <w:jc w:val="both"/>
      </w:pPr>
      <w:r>
        <w:t>2.13.3. Требования к оформлению входа в здание.</w:t>
      </w:r>
    </w:p>
    <w:p w:rsidR="007B35C6" w:rsidRDefault="007B35C6">
      <w:pPr>
        <w:pStyle w:val="ConsPlusNormal"/>
        <w:spacing w:before="220"/>
        <w:ind w:firstLine="540"/>
        <w:jc w:val="both"/>
      </w:pPr>
      <w:r>
        <w:t>Центральный вход в здание уполномоченного органа оборудуется вывеской, содержащей следующую информацию:</w:t>
      </w:r>
    </w:p>
    <w:p w:rsidR="007B35C6" w:rsidRDefault="007B35C6">
      <w:pPr>
        <w:pStyle w:val="ConsPlusNormal"/>
        <w:spacing w:before="220"/>
        <w:ind w:firstLine="540"/>
        <w:jc w:val="both"/>
      </w:pPr>
      <w:r>
        <w:t>- наименование;</w:t>
      </w:r>
    </w:p>
    <w:p w:rsidR="007B35C6" w:rsidRDefault="007B35C6">
      <w:pPr>
        <w:pStyle w:val="ConsPlusNormal"/>
        <w:spacing w:before="220"/>
        <w:ind w:firstLine="540"/>
        <w:jc w:val="both"/>
      </w:pPr>
      <w:r>
        <w:t>- место нахождения;</w:t>
      </w:r>
    </w:p>
    <w:p w:rsidR="007B35C6" w:rsidRDefault="007B35C6">
      <w:pPr>
        <w:pStyle w:val="ConsPlusNormal"/>
        <w:spacing w:before="220"/>
        <w:ind w:firstLine="540"/>
        <w:jc w:val="both"/>
      </w:pPr>
      <w:r>
        <w:t>- режим работы;</w:t>
      </w:r>
    </w:p>
    <w:p w:rsidR="007B35C6" w:rsidRDefault="007B35C6">
      <w:pPr>
        <w:pStyle w:val="ConsPlusNormal"/>
        <w:spacing w:before="220"/>
        <w:ind w:firstLine="540"/>
        <w:jc w:val="both"/>
      </w:pPr>
      <w:r>
        <w:t>- телефонный номер для справок.</w:t>
      </w:r>
    </w:p>
    <w:p w:rsidR="007B35C6" w:rsidRDefault="007B35C6">
      <w:pPr>
        <w:pStyle w:val="ConsPlusNormal"/>
        <w:spacing w:before="220"/>
        <w:ind w:firstLine="540"/>
        <w:jc w:val="both"/>
      </w:pPr>
      <w:r>
        <w:t>2.13.4. Требования к местам информирования, получения информации и заполнения необходимых документов.</w:t>
      </w:r>
    </w:p>
    <w:p w:rsidR="007B35C6" w:rsidRDefault="007B35C6">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7B35C6" w:rsidRDefault="007B35C6">
      <w:pPr>
        <w:pStyle w:val="ConsPlusNormal"/>
        <w:spacing w:before="220"/>
        <w:ind w:firstLine="540"/>
        <w:jc w:val="both"/>
      </w:pPr>
      <w: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rsidR="007B35C6" w:rsidRDefault="007B35C6">
      <w:pPr>
        <w:pStyle w:val="ConsPlusNormal"/>
        <w:spacing w:before="220"/>
        <w:ind w:firstLine="540"/>
        <w:jc w:val="both"/>
      </w:pPr>
      <w:r>
        <w:t>- стульями и столами (стойками) для возможности оформления документов.</w:t>
      </w:r>
    </w:p>
    <w:p w:rsidR="007B35C6" w:rsidRDefault="007B35C6">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7B35C6" w:rsidRDefault="007B35C6">
      <w:pPr>
        <w:pStyle w:val="ConsPlusNormal"/>
        <w:spacing w:before="220"/>
        <w:ind w:firstLine="540"/>
        <w:jc w:val="both"/>
      </w:pPr>
      <w:r>
        <w:t xml:space="preserve">Места оформления документов оборудуются стульями, столами (стойками) и обеспечиваются образцами заполнения документов, в том числе бланками заявлений и </w:t>
      </w:r>
      <w:r>
        <w:lastRenderedPageBreak/>
        <w:t>письменными принадлежностями.</w:t>
      </w:r>
    </w:p>
    <w:p w:rsidR="007B35C6" w:rsidRDefault="007B35C6">
      <w:pPr>
        <w:pStyle w:val="ConsPlusNormal"/>
        <w:spacing w:before="220"/>
        <w:ind w:firstLine="540"/>
        <w:jc w:val="both"/>
      </w:pPr>
      <w:r>
        <w:t>2.13.5. Требования к местам для приема заявителей.</w:t>
      </w:r>
    </w:p>
    <w:p w:rsidR="007B35C6" w:rsidRDefault="007B35C6">
      <w:pPr>
        <w:pStyle w:val="ConsPlusNormal"/>
        <w:spacing w:before="220"/>
        <w:ind w:firstLine="540"/>
        <w:jc w:val="both"/>
      </w:pPr>
      <w:r>
        <w:t>В уполномоченных органах выделяются помещения для приема заявителей.</w:t>
      </w:r>
    </w:p>
    <w:p w:rsidR="007B35C6" w:rsidRDefault="007B35C6">
      <w:pPr>
        <w:pStyle w:val="ConsPlusNormal"/>
        <w:spacing w:before="220"/>
        <w:ind w:firstLine="540"/>
        <w:jc w:val="both"/>
      </w:pPr>
      <w:r>
        <w:t>Кабинеты для приема заявителей оборудуются вывесками с указанием:</w:t>
      </w:r>
    </w:p>
    <w:p w:rsidR="007B35C6" w:rsidRDefault="007B35C6">
      <w:pPr>
        <w:pStyle w:val="ConsPlusNormal"/>
        <w:spacing w:before="220"/>
        <w:ind w:firstLine="540"/>
        <w:jc w:val="both"/>
      </w:pPr>
      <w:r>
        <w:t>- номера кабинета;</w:t>
      </w:r>
    </w:p>
    <w:p w:rsidR="007B35C6" w:rsidRDefault="007B35C6">
      <w:pPr>
        <w:pStyle w:val="ConsPlusNormal"/>
        <w:spacing w:before="220"/>
        <w:ind w:firstLine="540"/>
        <w:jc w:val="both"/>
      </w:pPr>
      <w:r>
        <w:t>- фамилии, имени, отчества и должности специалиста;</w:t>
      </w:r>
    </w:p>
    <w:p w:rsidR="007B35C6" w:rsidRDefault="007B35C6">
      <w:pPr>
        <w:pStyle w:val="ConsPlusNormal"/>
        <w:spacing w:before="220"/>
        <w:ind w:firstLine="540"/>
        <w:jc w:val="both"/>
      </w:pPr>
      <w:r>
        <w:t>- времени перерыва на обед.</w:t>
      </w:r>
    </w:p>
    <w:p w:rsidR="007B35C6" w:rsidRDefault="007B35C6">
      <w:pPr>
        <w:pStyle w:val="ConsPlusNormal"/>
        <w:spacing w:before="220"/>
        <w:ind w:firstLine="540"/>
        <w:jc w:val="both"/>
      </w:pPr>
      <w:r>
        <w:t>Рабочее место специалиста оборудуется персональным компьютером с печатающим устройством.</w:t>
      </w:r>
    </w:p>
    <w:p w:rsidR="007B35C6" w:rsidRDefault="007B35C6">
      <w:pPr>
        <w:pStyle w:val="ConsPlusNormal"/>
        <w:spacing w:before="220"/>
        <w:ind w:firstLine="540"/>
        <w:jc w:val="both"/>
      </w:pPr>
      <w:r>
        <w:t>Специалисты обеспечиваются личными и (или) настольными идентификационными карточками.</w:t>
      </w:r>
    </w:p>
    <w:p w:rsidR="007B35C6" w:rsidRDefault="007B35C6">
      <w:pPr>
        <w:pStyle w:val="ConsPlusNormal"/>
        <w:spacing w:before="220"/>
        <w:ind w:firstLine="540"/>
        <w:jc w:val="both"/>
      </w:pPr>
      <w:r>
        <w:t>Места для приема заявителей оборудуются стульями и столами для возможности оформления документов.</w:t>
      </w:r>
    </w:p>
    <w:p w:rsidR="007B35C6" w:rsidRDefault="007B35C6">
      <w:pPr>
        <w:pStyle w:val="ConsPlusNormal"/>
        <w:spacing w:before="220"/>
        <w:ind w:firstLine="540"/>
        <w:jc w:val="both"/>
      </w:pPr>
      <w:r>
        <w:t>В целях обеспечения конфиденциальности сведений одновременное консультирование и (или) прием 2 и более заявителей одним специалистом не допускается.</w:t>
      </w:r>
    </w:p>
    <w:p w:rsidR="007B35C6" w:rsidRDefault="007B35C6">
      <w:pPr>
        <w:pStyle w:val="ConsPlusNormal"/>
        <w:spacing w:before="220"/>
        <w:ind w:firstLine="540"/>
        <w:jc w:val="both"/>
      </w:pPr>
      <w:r>
        <w:t>2.13.6. 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7B35C6" w:rsidRDefault="007B35C6">
      <w:pPr>
        <w:pStyle w:val="ConsPlusNormal"/>
        <w:jc w:val="both"/>
      </w:pPr>
      <w:r>
        <w:t>(</w:t>
      </w:r>
      <w:proofErr w:type="gramStart"/>
      <w:r>
        <w:t>п</w:t>
      </w:r>
      <w:proofErr w:type="gramEnd"/>
      <w:r>
        <w:t xml:space="preserve">. 2.13.6 введен </w:t>
      </w:r>
      <w:hyperlink r:id="rId106">
        <w:r>
          <w:rPr>
            <w:color w:val="0000FF"/>
          </w:rPr>
          <w:t>Приказом</w:t>
        </w:r>
      </w:hyperlink>
      <w:r>
        <w:t xml:space="preserve"> Департамента труда и социальной поддержки населения ЯО от 12.07.2016 N 58-16)</w:t>
      </w:r>
    </w:p>
    <w:p w:rsidR="007B35C6" w:rsidRDefault="007B35C6">
      <w:pPr>
        <w:pStyle w:val="ConsPlusNormal"/>
        <w:jc w:val="both"/>
      </w:pPr>
    </w:p>
    <w:p w:rsidR="007B35C6" w:rsidRDefault="007B35C6">
      <w:pPr>
        <w:pStyle w:val="ConsPlusTitle"/>
        <w:jc w:val="center"/>
        <w:outlineLvl w:val="2"/>
      </w:pPr>
      <w:r>
        <w:t>2.14. Показатели доступности и качества</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2.14.1. Показателем доступности государственной услуги является обеспечение следующих условий:</w:t>
      </w:r>
    </w:p>
    <w:p w:rsidR="007B35C6" w:rsidRDefault="007B35C6">
      <w:pPr>
        <w:pStyle w:val="ConsPlusNormal"/>
        <w:spacing w:before="220"/>
        <w:ind w:firstLine="540"/>
        <w:jc w:val="both"/>
      </w:pPr>
      <w:r>
        <w:t>- пешеходная доступность от остановок общественного транспорта до здания уполномоченного органа;</w:t>
      </w:r>
    </w:p>
    <w:p w:rsidR="007B35C6" w:rsidRDefault="007B35C6">
      <w:pPr>
        <w:pStyle w:val="ConsPlusNormal"/>
        <w:spacing w:before="220"/>
        <w:ind w:firstLine="540"/>
        <w:jc w:val="both"/>
      </w:pPr>
      <w:r>
        <w:t>- оборудование соответствующими информационными указателями пути следования от остановок общественного транспорта до уполномоченного органа;</w:t>
      </w:r>
    </w:p>
    <w:p w:rsidR="007B35C6" w:rsidRDefault="007B35C6">
      <w:pPr>
        <w:pStyle w:val="ConsPlusNormal"/>
        <w:spacing w:before="220"/>
        <w:ind w:firstLine="540"/>
        <w:jc w:val="both"/>
      </w:pPr>
      <w: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B35C6" w:rsidRDefault="007B35C6">
      <w:pPr>
        <w:pStyle w:val="ConsPlusNormal"/>
        <w:spacing w:before="220"/>
        <w:ind w:firstLine="540"/>
        <w:jc w:val="both"/>
      </w:pPr>
      <w:r>
        <w:t>- оборудование на парковке общего пользования не менее 10 процентов мест (но не менее одного места) для бесплатной парковки транспортных средств, управляемых инвалидами или перевозящих инвалидов и (или) детей-инвалидов;</w:t>
      </w:r>
    </w:p>
    <w:p w:rsidR="007B35C6" w:rsidRDefault="007B35C6">
      <w:pPr>
        <w:pStyle w:val="ConsPlusNormal"/>
        <w:jc w:val="both"/>
      </w:pPr>
      <w:r>
        <w:t xml:space="preserve">(в ред. </w:t>
      </w:r>
      <w:hyperlink r:id="rId107">
        <w:r>
          <w:rPr>
            <w:color w:val="0000FF"/>
          </w:rPr>
          <w:t>Приказа</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lastRenderedPageBreak/>
        <w:t>- сопровождение инвалидов, имеющих стойкие расстройства функции зрения и самостоятельного передвижения, к месту предоставления услуги;</w:t>
      </w:r>
    </w:p>
    <w:p w:rsidR="007B35C6" w:rsidRDefault="007B35C6">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B35C6" w:rsidRDefault="007B35C6">
      <w:pPr>
        <w:pStyle w:val="ConsPlusNormal"/>
        <w:spacing w:before="220"/>
        <w:ind w:firstLine="540"/>
        <w:jc w:val="both"/>
      </w:pPr>
      <w:r>
        <w:t>- допуск на объект собаки-проводника при наличии документа, подтверждающего ее специальное обучение;</w:t>
      </w:r>
    </w:p>
    <w:p w:rsidR="007B35C6" w:rsidRDefault="007B35C6">
      <w:pPr>
        <w:pStyle w:val="ConsPlusNormal"/>
        <w:spacing w:before="220"/>
        <w:ind w:firstLine="540"/>
        <w:jc w:val="both"/>
      </w:pPr>
      <w: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B35C6" w:rsidRDefault="007B35C6">
      <w:pPr>
        <w:pStyle w:val="ConsPlusNormal"/>
        <w:spacing w:before="220"/>
        <w:ind w:firstLine="540"/>
        <w:jc w:val="both"/>
      </w:pPr>
      <w:r>
        <w:t>- размещение присутственных мест на нижних этажах уполномоченного органа для удобства заявителей.</w:t>
      </w:r>
    </w:p>
    <w:p w:rsidR="007B35C6" w:rsidRDefault="007B35C6">
      <w:pPr>
        <w:pStyle w:val="ConsPlusNormal"/>
        <w:jc w:val="both"/>
      </w:pPr>
      <w:r>
        <w:t xml:space="preserve">(п. 2.14.1 в ред. </w:t>
      </w:r>
      <w:hyperlink r:id="rId108">
        <w:r>
          <w:rPr>
            <w:color w:val="0000FF"/>
          </w:rPr>
          <w:t>Приказа</w:t>
        </w:r>
      </w:hyperlink>
      <w:r>
        <w:t xml:space="preserve"> Департамента труда и социальной поддержки населения ЯО от 12.07.2016 N 58-16)</w:t>
      </w:r>
    </w:p>
    <w:p w:rsidR="007B35C6" w:rsidRDefault="007B35C6">
      <w:pPr>
        <w:pStyle w:val="ConsPlusNormal"/>
        <w:spacing w:before="220"/>
        <w:ind w:firstLine="540"/>
        <w:jc w:val="both"/>
      </w:pPr>
      <w:r>
        <w:t>2.14.2. Показателями качества предоставления государственной услуги являются:</w:t>
      </w:r>
    </w:p>
    <w:p w:rsidR="007B35C6" w:rsidRDefault="007B35C6">
      <w:pPr>
        <w:pStyle w:val="ConsPlusNormal"/>
        <w:spacing w:before="220"/>
        <w:ind w:firstLine="540"/>
        <w:jc w:val="both"/>
      </w:pPr>
      <w:r>
        <w:t>- своевременность и полнота предоставления государственной услуги в соответствии со стандартом ее предоставления, установленным Административным регламентом;</w:t>
      </w:r>
    </w:p>
    <w:p w:rsidR="007B35C6" w:rsidRDefault="007B35C6">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7B35C6" w:rsidRDefault="007B35C6">
      <w:pPr>
        <w:pStyle w:val="ConsPlusNormal"/>
        <w:spacing w:before="220"/>
        <w:ind w:firstLine="540"/>
        <w:jc w:val="both"/>
      </w:pPr>
      <w:r>
        <w:t>- степень информированности заявителей о порядке предоставления государственной услуги (доступность информации о государственной услуге, в том числе через Единый портал, возможность выбора способа получения информации).</w:t>
      </w:r>
    </w:p>
    <w:p w:rsidR="007B35C6" w:rsidRDefault="007B35C6">
      <w:pPr>
        <w:pStyle w:val="ConsPlusNormal"/>
        <w:jc w:val="both"/>
      </w:pPr>
      <w:r>
        <w:t xml:space="preserve">(п. 2.14.2 в ред. </w:t>
      </w:r>
      <w:hyperlink r:id="rId109">
        <w:r>
          <w:rPr>
            <w:color w:val="0000FF"/>
          </w:rPr>
          <w:t>Приказа</w:t>
        </w:r>
      </w:hyperlink>
      <w:r>
        <w:t xml:space="preserve"> Департамента труда и социальной поддержки населения ЯО от 12.07.2016 N 58-16)</w:t>
      </w:r>
    </w:p>
    <w:p w:rsidR="007B35C6" w:rsidRDefault="007B35C6">
      <w:pPr>
        <w:pStyle w:val="ConsPlusNormal"/>
        <w:jc w:val="both"/>
      </w:pPr>
    </w:p>
    <w:p w:rsidR="007B35C6" w:rsidRDefault="007B35C6">
      <w:pPr>
        <w:pStyle w:val="ConsPlusTitle"/>
        <w:jc w:val="center"/>
        <w:outlineLvl w:val="2"/>
      </w:pPr>
      <w:r>
        <w:t>2.15. Особенности предоставления государственной</w:t>
      </w:r>
    </w:p>
    <w:p w:rsidR="007B35C6" w:rsidRDefault="007B35C6">
      <w:pPr>
        <w:pStyle w:val="ConsPlusTitle"/>
        <w:jc w:val="center"/>
      </w:pPr>
      <w:r>
        <w:t>услуги через Единый портал</w:t>
      </w:r>
    </w:p>
    <w:p w:rsidR="007B35C6" w:rsidRDefault="007B35C6">
      <w:pPr>
        <w:pStyle w:val="ConsPlusNormal"/>
        <w:jc w:val="both"/>
      </w:pPr>
    </w:p>
    <w:p w:rsidR="007B35C6" w:rsidRDefault="007B35C6">
      <w:pPr>
        <w:pStyle w:val="ConsPlusNormal"/>
        <w:ind w:firstLine="540"/>
        <w:jc w:val="both"/>
      </w:pPr>
      <w:r>
        <w:t xml:space="preserve">Утратил силу. - </w:t>
      </w:r>
      <w:hyperlink r:id="rId110">
        <w:r>
          <w:rPr>
            <w:color w:val="0000FF"/>
          </w:rPr>
          <w:t>Приказ</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Title"/>
        <w:jc w:val="center"/>
        <w:outlineLvl w:val="1"/>
      </w:pPr>
      <w:bookmarkStart w:id="7" w:name="P370"/>
      <w:bookmarkEnd w:id="7"/>
      <w:r>
        <w:t>3. Состав, последовательность и сроки выполнения</w:t>
      </w:r>
    </w:p>
    <w:p w:rsidR="007B35C6" w:rsidRDefault="007B35C6">
      <w:pPr>
        <w:pStyle w:val="ConsPlusTitle"/>
        <w:jc w:val="center"/>
      </w:pPr>
      <w:r>
        <w:t>административных процедур, требования к порядку</w:t>
      </w:r>
    </w:p>
    <w:p w:rsidR="007B35C6" w:rsidRDefault="007B35C6">
      <w:pPr>
        <w:pStyle w:val="ConsPlusTitle"/>
        <w:jc w:val="center"/>
      </w:pPr>
      <w:r>
        <w:t>их выполнения</w:t>
      </w:r>
    </w:p>
    <w:p w:rsidR="007B35C6" w:rsidRDefault="007B35C6">
      <w:pPr>
        <w:pStyle w:val="ConsPlusNormal"/>
        <w:jc w:val="both"/>
      </w:pPr>
    </w:p>
    <w:p w:rsidR="007B35C6" w:rsidRDefault="007B35C6">
      <w:pPr>
        <w:pStyle w:val="ConsPlusNormal"/>
        <w:ind w:firstLine="540"/>
        <w:jc w:val="both"/>
        <w:outlineLvl w:val="2"/>
      </w:pPr>
      <w:r>
        <w:t>3.1. Предоставление государственной услуги включает в себя следующие административные процедуры:</w:t>
      </w:r>
    </w:p>
    <w:p w:rsidR="007B35C6" w:rsidRDefault="007B35C6">
      <w:pPr>
        <w:pStyle w:val="ConsPlusNormal"/>
        <w:spacing w:before="220"/>
        <w:ind w:firstLine="540"/>
        <w:jc w:val="both"/>
      </w:pPr>
      <w:r>
        <w:t>- прием заявления и документов, необходимых для предоставления государственной услуги, направление межведомственного запроса;</w:t>
      </w:r>
    </w:p>
    <w:p w:rsidR="007B35C6" w:rsidRDefault="007B35C6">
      <w:pPr>
        <w:pStyle w:val="ConsPlusNormal"/>
        <w:spacing w:before="220"/>
        <w:ind w:firstLine="540"/>
        <w:jc w:val="both"/>
      </w:pPr>
      <w:r>
        <w:t xml:space="preserve">- принятие и выдача заявителю решения о признании гражданина </w:t>
      </w:r>
      <w:proofErr w:type="gramStart"/>
      <w:r>
        <w:t>нуждающимся</w:t>
      </w:r>
      <w:proofErr w:type="gramEnd"/>
      <w:r>
        <w:t xml:space="preserve"> в социальном обслуживании либо об отказе в социальном обслуживании;</w:t>
      </w:r>
    </w:p>
    <w:p w:rsidR="007B35C6" w:rsidRDefault="007B35C6">
      <w:pPr>
        <w:pStyle w:val="ConsPlusNormal"/>
        <w:jc w:val="both"/>
      </w:pPr>
      <w:r>
        <w:t xml:space="preserve">(в ред. </w:t>
      </w:r>
      <w:hyperlink r:id="rId111">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 оформление и выдача индивидуальной программы предоставления социальных услуг.</w:t>
      </w:r>
    </w:p>
    <w:p w:rsidR="007B35C6" w:rsidRDefault="007B35C6">
      <w:pPr>
        <w:pStyle w:val="ConsPlusNormal"/>
        <w:spacing w:before="220"/>
        <w:ind w:firstLine="540"/>
        <w:jc w:val="both"/>
      </w:pPr>
      <w:r>
        <w:t xml:space="preserve">Абзац утратил силу. - </w:t>
      </w:r>
      <w:hyperlink r:id="rId112">
        <w:r>
          <w:rPr>
            <w:color w:val="0000FF"/>
          </w:rPr>
          <w:t>Приказ</w:t>
        </w:r>
      </w:hyperlink>
      <w:r>
        <w:t xml:space="preserve"> Департамента труда и социальной поддержки населения ЯО от </w:t>
      </w:r>
      <w:r>
        <w:lastRenderedPageBreak/>
        <w:t>02.07.2020 N 40-20.</w:t>
      </w:r>
    </w:p>
    <w:p w:rsidR="007B35C6" w:rsidRDefault="007B35C6">
      <w:pPr>
        <w:pStyle w:val="ConsPlusNormal"/>
        <w:jc w:val="both"/>
      </w:pPr>
    </w:p>
    <w:p w:rsidR="007B35C6" w:rsidRDefault="007B35C6">
      <w:pPr>
        <w:pStyle w:val="ConsPlusTitle"/>
        <w:jc w:val="center"/>
        <w:outlineLvl w:val="2"/>
      </w:pPr>
      <w:r>
        <w:t>3.2. Прием документов, необходимых</w:t>
      </w:r>
    </w:p>
    <w:p w:rsidR="007B35C6" w:rsidRDefault="007B35C6">
      <w:pPr>
        <w:pStyle w:val="ConsPlusTitle"/>
        <w:jc w:val="center"/>
      </w:pPr>
      <w:r>
        <w:t>для предоставления государственной услуги</w:t>
      </w:r>
    </w:p>
    <w:p w:rsidR="007B35C6" w:rsidRDefault="007B35C6">
      <w:pPr>
        <w:pStyle w:val="ConsPlusNormal"/>
        <w:jc w:val="both"/>
      </w:pPr>
    </w:p>
    <w:p w:rsidR="007B35C6" w:rsidRDefault="007B35C6">
      <w:pPr>
        <w:pStyle w:val="ConsPlusNormal"/>
        <w:ind w:firstLine="540"/>
        <w:jc w:val="both"/>
      </w:pPr>
      <w:r>
        <w:t xml:space="preserve">3.2.1. Основанием для начала административной процедуры является представление заявителем в уполномоченный орган (лично, по почте) заявления и документов, необходимых для предоставления государственной услуги, указанных в </w:t>
      </w:r>
      <w:hyperlink w:anchor="P159">
        <w:r>
          <w:rPr>
            <w:color w:val="0000FF"/>
          </w:rPr>
          <w:t>пункте 2.7.2 подраздела 2.7 раздела 2</w:t>
        </w:r>
      </w:hyperlink>
      <w:r>
        <w:t xml:space="preserve"> Административного регламента (далее - документы).</w:t>
      </w:r>
    </w:p>
    <w:p w:rsidR="007B35C6" w:rsidRDefault="007B35C6">
      <w:pPr>
        <w:pStyle w:val="ConsPlusNormal"/>
        <w:jc w:val="both"/>
      </w:pPr>
      <w:r>
        <w:t xml:space="preserve">(в ред. </w:t>
      </w:r>
      <w:hyperlink r:id="rId113">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t>3.2.2. При поступлении документов специалист, ответственный за прием документов, проверяет:</w:t>
      </w:r>
    </w:p>
    <w:p w:rsidR="007B35C6" w:rsidRDefault="007B35C6">
      <w:pPr>
        <w:pStyle w:val="ConsPlusNormal"/>
        <w:spacing w:before="220"/>
        <w:ind w:firstLine="540"/>
        <w:jc w:val="both"/>
      </w:pPr>
      <w:r>
        <w:t>- комплектность документов, необходимых для предоставления государственной услуги;</w:t>
      </w:r>
    </w:p>
    <w:p w:rsidR="007B35C6" w:rsidRDefault="007B35C6">
      <w:pPr>
        <w:pStyle w:val="ConsPlusNormal"/>
        <w:spacing w:before="220"/>
        <w:ind w:firstLine="540"/>
        <w:jc w:val="both"/>
      </w:pPr>
      <w:r>
        <w:t>- правильность оформления заявления;</w:t>
      </w:r>
    </w:p>
    <w:p w:rsidR="007B35C6" w:rsidRDefault="007B35C6">
      <w:pPr>
        <w:pStyle w:val="ConsPlusNormal"/>
        <w:spacing w:before="220"/>
        <w:ind w:firstLine="540"/>
        <w:jc w:val="both"/>
      </w:pPr>
      <w:r>
        <w:t>- документы, удостоверяющие личность заявителя и (или) полномочия законного представителя, в случае представления документов законным представителем;</w:t>
      </w:r>
    </w:p>
    <w:p w:rsidR="007B35C6" w:rsidRDefault="007B35C6">
      <w:pPr>
        <w:pStyle w:val="ConsPlusNormal"/>
        <w:spacing w:before="220"/>
        <w:ind w:firstLine="540"/>
        <w:jc w:val="both"/>
      </w:pPr>
      <w:r>
        <w:t>- соответствие представленных документов следующим требованиям:</w:t>
      </w:r>
    </w:p>
    <w:p w:rsidR="007B35C6" w:rsidRDefault="007B35C6">
      <w:pPr>
        <w:pStyle w:val="ConsPlusNormal"/>
        <w:spacing w:before="220"/>
        <w:ind w:firstLine="540"/>
        <w:jc w:val="both"/>
      </w:pPr>
      <w:r>
        <w:t>фамилия, имя и отчество заявителя, адрес места жительства написаны полностью;</w:t>
      </w:r>
    </w:p>
    <w:p w:rsidR="007B35C6" w:rsidRDefault="007B35C6">
      <w:pPr>
        <w:pStyle w:val="ConsPlusNormal"/>
        <w:spacing w:before="220"/>
        <w:ind w:firstLine="540"/>
        <w:jc w:val="both"/>
      </w:pPr>
      <w:r>
        <w:t>в документах заполнены все необходимые реквизиты, нет подчисток, приписок, зачеркнутых слов и иных неоговоренных исправлений;</w:t>
      </w:r>
    </w:p>
    <w:p w:rsidR="007B35C6" w:rsidRDefault="007B35C6">
      <w:pPr>
        <w:pStyle w:val="ConsPlusNormal"/>
        <w:spacing w:before="220"/>
        <w:ind w:firstLine="540"/>
        <w:jc w:val="both"/>
      </w:pPr>
      <w:r>
        <w:t>документы не имеют повреждений, наличие которых не позволяет однозначно истолковать их содержание;</w:t>
      </w:r>
    </w:p>
    <w:p w:rsidR="007B35C6" w:rsidRDefault="007B35C6">
      <w:pPr>
        <w:pStyle w:val="ConsPlusNormal"/>
        <w:spacing w:before="220"/>
        <w:ind w:firstLine="540"/>
        <w:jc w:val="both"/>
      </w:pPr>
      <w:r>
        <w:t>- сверяет оригиналы и копии документов, если документы представлены заявителем лично.</w:t>
      </w:r>
    </w:p>
    <w:p w:rsidR="007B35C6" w:rsidRDefault="007B35C6">
      <w:pPr>
        <w:pStyle w:val="ConsPlusNormal"/>
        <w:spacing w:before="220"/>
        <w:ind w:firstLine="540"/>
        <w:jc w:val="both"/>
      </w:pPr>
      <w:r>
        <w:t>В случае неправильного оформления заявления специалистом, ответственным за прием документов, оказывается помощь заявителю в оформлении нового заявления.</w:t>
      </w:r>
    </w:p>
    <w:p w:rsidR="007B35C6" w:rsidRDefault="007B35C6">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специалист, ответственный за прием документов,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w:t>
      </w:r>
    </w:p>
    <w:p w:rsidR="007B35C6" w:rsidRDefault="007B35C6">
      <w:pPr>
        <w:pStyle w:val="ConsPlusNormal"/>
        <w:spacing w:before="220"/>
        <w:ind w:firstLine="540"/>
        <w:jc w:val="both"/>
      </w:pPr>
      <w:r>
        <w:t>Если недостающие сведения подлежат получению в рамках межведомственного электронного взаимодействия, специалист, ответственный за прием документов, в день регистрации заявления направляет соответствующий межведомственный запрос.</w:t>
      </w:r>
    </w:p>
    <w:p w:rsidR="007B35C6" w:rsidRDefault="007B35C6">
      <w:pPr>
        <w:pStyle w:val="ConsPlusNormal"/>
        <w:spacing w:before="220"/>
        <w:ind w:firstLine="540"/>
        <w:jc w:val="both"/>
      </w:pPr>
      <w:r>
        <w:t>Межведомственное взаимодействие осуществляется в электронной форме с использованием единой системы межведомственного электронного взаимодействия по межведомственному запросу органа, предоставляющего государственную услугу.</w:t>
      </w:r>
    </w:p>
    <w:p w:rsidR="007B35C6" w:rsidRDefault="007B35C6">
      <w:pPr>
        <w:pStyle w:val="ConsPlusNormal"/>
        <w:jc w:val="both"/>
      </w:pPr>
      <w:r>
        <w:t xml:space="preserve">(в ред. </w:t>
      </w:r>
      <w:hyperlink r:id="rId114">
        <w:r>
          <w:rPr>
            <w:color w:val="0000FF"/>
          </w:rPr>
          <w:t>Приказа</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w:t>
      </w:r>
      <w:r>
        <w:lastRenderedPageBreak/>
        <w:t>неработоспособностью каналов связи, обеспечивающих доступ к сервисам.</w:t>
      </w:r>
    </w:p>
    <w:p w:rsidR="007B35C6" w:rsidRDefault="007B35C6">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B35C6" w:rsidRDefault="007B35C6">
      <w:pPr>
        <w:pStyle w:val="ConsPlusNormal"/>
        <w:spacing w:before="220"/>
        <w:ind w:firstLine="540"/>
        <w:jc w:val="both"/>
      </w:pPr>
      <w:r>
        <w:t>3.2.3. Результатом выполнения административной процедуры является прием заявления и документов, необходимых для предоставления государственной услуги.</w:t>
      </w:r>
    </w:p>
    <w:p w:rsidR="007B35C6" w:rsidRDefault="007B35C6">
      <w:pPr>
        <w:pStyle w:val="ConsPlusNormal"/>
        <w:spacing w:before="220"/>
        <w:ind w:firstLine="540"/>
        <w:jc w:val="both"/>
      </w:pPr>
      <w:r>
        <w:t>Срок выполнения административной процедуры - 1 рабочий день.</w:t>
      </w:r>
    </w:p>
    <w:p w:rsidR="007B35C6" w:rsidRDefault="007B35C6">
      <w:pPr>
        <w:pStyle w:val="ConsPlusNormal"/>
        <w:jc w:val="both"/>
      </w:pPr>
    </w:p>
    <w:p w:rsidR="007B35C6" w:rsidRDefault="007B35C6">
      <w:pPr>
        <w:pStyle w:val="ConsPlusTitle"/>
        <w:jc w:val="center"/>
        <w:outlineLvl w:val="2"/>
      </w:pPr>
      <w:r>
        <w:t>3.3. Принятие и выдача заявителю решения о признании</w:t>
      </w:r>
    </w:p>
    <w:p w:rsidR="007B35C6" w:rsidRDefault="007B35C6">
      <w:pPr>
        <w:pStyle w:val="ConsPlusTitle"/>
        <w:jc w:val="center"/>
      </w:pPr>
      <w:r>
        <w:t xml:space="preserve">гражданина </w:t>
      </w:r>
      <w:proofErr w:type="gramStart"/>
      <w:r>
        <w:t>нуждающимся</w:t>
      </w:r>
      <w:proofErr w:type="gramEnd"/>
      <w:r>
        <w:t xml:space="preserve"> в социальном обслуживании либо об</w:t>
      </w:r>
    </w:p>
    <w:p w:rsidR="007B35C6" w:rsidRDefault="007B35C6">
      <w:pPr>
        <w:pStyle w:val="ConsPlusTitle"/>
        <w:jc w:val="center"/>
      </w:pPr>
      <w:proofErr w:type="gramStart"/>
      <w:r>
        <w:t>отказе</w:t>
      </w:r>
      <w:proofErr w:type="gramEnd"/>
      <w:r>
        <w:t xml:space="preserve"> в социальном обслуживании</w:t>
      </w:r>
    </w:p>
    <w:p w:rsidR="007B35C6" w:rsidRDefault="007B35C6">
      <w:pPr>
        <w:pStyle w:val="ConsPlusNormal"/>
        <w:jc w:val="center"/>
      </w:pPr>
      <w:proofErr w:type="gramStart"/>
      <w:r>
        <w:t xml:space="preserve">(в ред. </w:t>
      </w:r>
      <w:hyperlink r:id="rId115">
        <w:r>
          <w:rPr>
            <w:color w:val="0000FF"/>
          </w:rPr>
          <w:t>Приказа</w:t>
        </w:r>
      </w:hyperlink>
      <w:r>
        <w:t xml:space="preserve"> Департамента труда и социальной поддержки</w:t>
      </w:r>
      <w:proofErr w:type="gramEnd"/>
    </w:p>
    <w:p w:rsidR="007B35C6" w:rsidRDefault="007B35C6">
      <w:pPr>
        <w:pStyle w:val="ConsPlusNormal"/>
        <w:jc w:val="center"/>
      </w:pPr>
      <w:r>
        <w:t>населения ЯО от 12.02.2016 N 04-16)</w:t>
      </w:r>
    </w:p>
    <w:p w:rsidR="007B35C6" w:rsidRDefault="007B35C6">
      <w:pPr>
        <w:pStyle w:val="ConsPlusNormal"/>
        <w:jc w:val="both"/>
      </w:pPr>
    </w:p>
    <w:p w:rsidR="007B35C6" w:rsidRDefault="007B35C6">
      <w:pPr>
        <w:pStyle w:val="ConsPlusNormal"/>
        <w:ind w:firstLine="540"/>
        <w:jc w:val="both"/>
      </w:pPr>
      <w:r>
        <w:t>3.3.1. Основанием для начала административной процедуры является поступление заявления и документов на рассмотрение специалисту уполномоченного органа, ответственному за подготовку проекта решения о признании гражданина нуждающимся (либо отказе) в социальном обслуживании (далее - специалист).</w:t>
      </w:r>
    </w:p>
    <w:p w:rsidR="007B35C6" w:rsidRDefault="007B35C6">
      <w:pPr>
        <w:pStyle w:val="ConsPlusNormal"/>
        <w:spacing w:before="220"/>
        <w:ind w:firstLine="540"/>
        <w:jc w:val="both"/>
      </w:pPr>
      <w:r>
        <w:t>Специалист, изучая полученные документы:</w:t>
      </w:r>
    </w:p>
    <w:p w:rsidR="007B35C6" w:rsidRDefault="007B35C6">
      <w:pPr>
        <w:pStyle w:val="ConsPlusNormal"/>
        <w:spacing w:before="220"/>
        <w:ind w:firstLine="540"/>
        <w:jc w:val="both"/>
      </w:pPr>
      <w:r>
        <w:t>- проверяет наличие оснований для предоставления государственной услуги;</w:t>
      </w:r>
    </w:p>
    <w:p w:rsidR="007B35C6" w:rsidRDefault="007B35C6">
      <w:pPr>
        <w:pStyle w:val="ConsPlusNormal"/>
        <w:spacing w:before="220"/>
        <w:ind w:firstLine="540"/>
        <w:jc w:val="both"/>
      </w:pPr>
      <w:r>
        <w:t>- анализирует документы на предмет определения индивидуальной потребности в социальных услугах заявителя, формы социального обслуживания и вида социальных услуг;</w:t>
      </w:r>
    </w:p>
    <w:p w:rsidR="007B35C6" w:rsidRDefault="007B35C6">
      <w:pPr>
        <w:pStyle w:val="ConsPlusNormal"/>
        <w:spacing w:before="220"/>
        <w:ind w:firstLine="540"/>
        <w:jc w:val="both"/>
      </w:pPr>
      <w:r>
        <w:t xml:space="preserve">- готовит проект </w:t>
      </w:r>
      <w:hyperlink w:anchor="P1590">
        <w:r>
          <w:rPr>
            <w:color w:val="0000FF"/>
          </w:rPr>
          <w:t>решения</w:t>
        </w:r>
      </w:hyperlink>
      <w:r>
        <w:t xml:space="preserve"> о признании гражданина нуждающимся в социальном обслуживании (об отказе в социальном обслуживании) (далее - решение) по форме согласно приложению 6 к Административному регламенту и представляет его вместе с поступившими от заявителя заявлением и документами на рассмотрение и подписание руководителю уполномоченного органа (его заместителю);</w:t>
      </w:r>
    </w:p>
    <w:p w:rsidR="007B35C6" w:rsidRDefault="007B35C6">
      <w:pPr>
        <w:pStyle w:val="ConsPlusNormal"/>
        <w:jc w:val="both"/>
      </w:pPr>
      <w:r>
        <w:t xml:space="preserve">(в ред. </w:t>
      </w:r>
      <w:hyperlink r:id="rId116">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 передает специалисту, ответственному за прием документов подписанное руководителем уполномоченного органа (его заместителем) решение.</w:t>
      </w:r>
    </w:p>
    <w:p w:rsidR="007B35C6" w:rsidRDefault="007B35C6">
      <w:pPr>
        <w:pStyle w:val="ConsPlusNormal"/>
        <w:jc w:val="both"/>
      </w:pPr>
      <w:r>
        <w:t xml:space="preserve">(в ред. </w:t>
      </w:r>
      <w:hyperlink r:id="rId117">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3.3.2. При наличии оснований для отказа в социальном обслуживании специалист, ответственный за прием документов, формирует отказное личное дело, включающее копии заявления и всех представленных заявителем документов, необходимых для предоставления государственной услуги. Копия решения об отказе в социальном обслуживании подшивается специалистом в отказное личное дело заявителя.</w:t>
      </w:r>
    </w:p>
    <w:p w:rsidR="007B35C6" w:rsidRDefault="007B35C6">
      <w:pPr>
        <w:pStyle w:val="ConsPlusNormal"/>
        <w:jc w:val="both"/>
      </w:pPr>
      <w:r>
        <w:t xml:space="preserve">(в ред. </w:t>
      </w:r>
      <w:hyperlink r:id="rId118">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Основаниями для отказа в социальном обслуживании являются:</w:t>
      </w:r>
    </w:p>
    <w:p w:rsidR="007B35C6" w:rsidRDefault="007B35C6">
      <w:pPr>
        <w:pStyle w:val="ConsPlusNormal"/>
        <w:spacing w:before="220"/>
        <w:ind w:firstLine="540"/>
        <w:jc w:val="both"/>
      </w:pPr>
      <w:r>
        <w:t xml:space="preserve">- обращение с заявлением лица, не относящегося к категориям заявителей, предусмотренным </w:t>
      </w:r>
      <w:hyperlink w:anchor="P69">
        <w:r>
          <w:rPr>
            <w:color w:val="0000FF"/>
          </w:rPr>
          <w:t>пунктом 1.2.1 подраздела 1.2 раздела 1</w:t>
        </w:r>
      </w:hyperlink>
      <w:r>
        <w:t xml:space="preserve"> Административного регламента;</w:t>
      </w:r>
    </w:p>
    <w:p w:rsidR="007B35C6" w:rsidRDefault="007B35C6">
      <w:pPr>
        <w:pStyle w:val="ConsPlusNormal"/>
        <w:spacing w:before="220"/>
        <w:ind w:firstLine="540"/>
        <w:jc w:val="both"/>
      </w:pPr>
      <w:r>
        <w:lastRenderedPageBreak/>
        <w:t>- не представлены документы или представлены не все документы, необходимые для предоставления государственной услуги, в случаях, если обязанность по представлению таких документов возложена на заявителя;</w:t>
      </w:r>
    </w:p>
    <w:p w:rsidR="007B35C6" w:rsidRDefault="007B35C6">
      <w:pPr>
        <w:pStyle w:val="ConsPlusNormal"/>
        <w:spacing w:before="220"/>
        <w:ind w:firstLine="540"/>
        <w:jc w:val="both"/>
      </w:pPr>
      <w:r>
        <w:t>- заявителем представлены документы, содержащие неполные и (или) недостоверные сведения, выполненные карандашом и (или) имеющие подчистки либо приписки, зачеркнутые слова и иные не оговоренные в них исправления;</w:t>
      </w:r>
    </w:p>
    <w:p w:rsidR="007B35C6" w:rsidRDefault="007B35C6">
      <w:pPr>
        <w:pStyle w:val="ConsPlusNormal"/>
        <w:spacing w:before="220"/>
        <w:ind w:firstLine="540"/>
        <w:jc w:val="both"/>
      </w:pPr>
      <w:proofErr w:type="gramStart"/>
      <w:r>
        <w:t xml:space="preserve">- отсутствие обстоятельств, которые ухудшают или могут ухудшить условия жизнедеятельности заявителя, установленные Федеральным </w:t>
      </w:r>
      <w:hyperlink r:id="rId119">
        <w:r>
          <w:rPr>
            <w:color w:val="0000FF"/>
          </w:rPr>
          <w:t>законом</w:t>
        </w:r>
      </w:hyperlink>
      <w:r>
        <w:t xml:space="preserve"> от 28 декабря 2013 года N 442-ФЗ "Об основах социального обслуживания граждан в Российской Федерации" и </w:t>
      </w:r>
      <w:hyperlink r:id="rId120">
        <w:r>
          <w:rPr>
            <w:color w:val="0000FF"/>
          </w:rPr>
          <w:t>постановлением</w:t>
        </w:r>
      </w:hyperlink>
      <w:r>
        <w:t xml:space="preserve">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w:t>
      </w:r>
      <w:proofErr w:type="gramEnd"/>
    </w:p>
    <w:p w:rsidR="007B35C6" w:rsidRDefault="007B35C6">
      <w:pPr>
        <w:pStyle w:val="ConsPlusNormal"/>
        <w:spacing w:before="220"/>
        <w:ind w:firstLine="540"/>
        <w:jc w:val="both"/>
      </w:pPr>
      <w:r>
        <w:t xml:space="preserve">- наличие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hyperlink r:id="rId121">
        <w:r>
          <w:rPr>
            <w:color w:val="0000FF"/>
          </w:rPr>
          <w:t>пунктом 3 статьи 18</w:t>
        </w:r>
      </w:hyperlink>
      <w:r>
        <w:t xml:space="preserve"> Федерального закона от 28 декабря 2013 года N 442-ФЗ "Об основах социального обслуживания граждан в Российской Федерации";</w:t>
      </w:r>
    </w:p>
    <w:p w:rsidR="007B35C6" w:rsidRDefault="007B35C6">
      <w:pPr>
        <w:pStyle w:val="ConsPlusNormal"/>
        <w:spacing w:before="220"/>
        <w:ind w:firstLine="540"/>
        <w:jc w:val="both"/>
      </w:pPr>
      <w:r>
        <w:t xml:space="preserve">- абзац утратил силу. - </w:t>
      </w:r>
      <w:hyperlink r:id="rId122">
        <w:r>
          <w:rPr>
            <w:color w:val="0000FF"/>
          </w:rPr>
          <w:t>Приказ</w:t>
        </w:r>
      </w:hyperlink>
      <w:r>
        <w:t xml:space="preserve"> Департамента труда и социальной поддержки населения ЯО от 20.12.2021 N 43-21.</w:t>
      </w:r>
    </w:p>
    <w:p w:rsidR="007B35C6" w:rsidRDefault="007B35C6">
      <w:pPr>
        <w:pStyle w:val="ConsPlusNormal"/>
        <w:spacing w:before="220"/>
        <w:ind w:firstLine="540"/>
        <w:jc w:val="both"/>
      </w:pPr>
      <w:r>
        <w:t>После устранения причин, послуживших основаниями для принятия решения об отказе в социальном обслуживании, заявитель вправе обратиться за получением государственной услуги вновь.</w:t>
      </w:r>
    </w:p>
    <w:p w:rsidR="007B35C6" w:rsidRDefault="007B35C6">
      <w:pPr>
        <w:pStyle w:val="ConsPlusNormal"/>
        <w:spacing w:before="220"/>
        <w:ind w:firstLine="540"/>
        <w:jc w:val="both"/>
      </w:pPr>
      <w:r>
        <w:t>3.3.3. Результатом административной процедуры является вручение заявителю решения о признании гражданина нуждающимся в социальном обслуживании (об отказе в социальном обслуживании).</w:t>
      </w:r>
    </w:p>
    <w:p w:rsidR="007B35C6" w:rsidRDefault="007B35C6">
      <w:pPr>
        <w:pStyle w:val="ConsPlusNormal"/>
        <w:spacing w:before="220"/>
        <w:ind w:firstLine="540"/>
        <w:jc w:val="both"/>
      </w:pPr>
      <w:r>
        <w:t>Специалист, ответственный за прием документов, уведомляет заявителя по телефону, указанному в заявлении, либо любым иным доступным способом о готовности результата государственной услуги и назначает дату и время его выдачи заявителю в пределах срока административной процедуры. При личном обращении заявителя решение вручается ему под подпись.</w:t>
      </w:r>
    </w:p>
    <w:p w:rsidR="007B35C6" w:rsidRDefault="007B35C6">
      <w:pPr>
        <w:pStyle w:val="ConsPlusNormal"/>
        <w:spacing w:before="220"/>
        <w:ind w:firstLine="540"/>
        <w:jc w:val="both"/>
      </w:pPr>
      <w:r>
        <w:t>В случае неявки заявителя, представителя заявителя в назначенный день специалист, ответственный за прием документов, в тот же день направляет заявителю документы, являющиеся результатом государственной услуги, заказным письмом с уведомлением о вручении на указанный в заявлении адрес.</w:t>
      </w:r>
    </w:p>
    <w:p w:rsidR="007B35C6" w:rsidRDefault="007B35C6">
      <w:pPr>
        <w:pStyle w:val="ConsPlusNormal"/>
        <w:jc w:val="both"/>
      </w:pPr>
      <w:r>
        <w:t xml:space="preserve">(п. 3.3.3 в ред. </w:t>
      </w:r>
      <w:hyperlink r:id="rId123">
        <w:r>
          <w:rPr>
            <w:color w:val="0000FF"/>
          </w:rPr>
          <w:t>Приказа</w:t>
        </w:r>
      </w:hyperlink>
      <w:r>
        <w:t xml:space="preserve"> Департамента труда и социальной поддержки населения ЯО от 12.02.2016 N 04-16)</w:t>
      </w:r>
    </w:p>
    <w:p w:rsidR="007B35C6" w:rsidRDefault="007B35C6">
      <w:pPr>
        <w:pStyle w:val="ConsPlusNormal"/>
        <w:spacing w:before="220"/>
        <w:ind w:firstLine="540"/>
        <w:jc w:val="both"/>
      </w:pPr>
      <w:r>
        <w:t>3.3.4. Суммарная длительность административной процедуры составляет не более 4 рабочих дней; для граждан, получающих паллиативную медицинскую помощь, - не более 1 рабочего дня.</w:t>
      </w:r>
    </w:p>
    <w:p w:rsidR="007B35C6" w:rsidRDefault="007B35C6">
      <w:pPr>
        <w:pStyle w:val="ConsPlusNormal"/>
        <w:jc w:val="both"/>
      </w:pPr>
      <w:r>
        <w:t xml:space="preserve">(в ред. </w:t>
      </w:r>
      <w:hyperlink r:id="rId124">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Title"/>
        <w:jc w:val="center"/>
        <w:outlineLvl w:val="2"/>
      </w:pPr>
      <w:r>
        <w:t>3.4. Оформление и выдача индивидуальной программы</w:t>
      </w:r>
    </w:p>
    <w:p w:rsidR="007B35C6" w:rsidRDefault="007B35C6">
      <w:pPr>
        <w:pStyle w:val="ConsPlusTitle"/>
        <w:jc w:val="center"/>
      </w:pPr>
      <w:r>
        <w:t>предоставления социальных услуг</w:t>
      </w:r>
    </w:p>
    <w:p w:rsidR="007B35C6" w:rsidRDefault="007B35C6">
      <w:pPr>
        <w:pStyle w:val="ConsPlusNormal"/>
        <w:jc w:val="both"/>
      </w:pPr>
    </w:p>
    <w:p w:rsidR="007B35C6" w:rsidRDefault="007B35C6">
      <w:pPr>
        <w:pStyle w:val="ConsPlusNormal"/>
        <w:ind w:firstLine="540"/>
        <w:jc w:val="both"/>
      </w:pPr>
      <w:r>
        <w:t>Основанием для начала административной процедуры является решение о признании гражданина нуждающимся в социальном обслуживании, принятое уполномоченным органом.</w:t>
      </w:r>
    </w:p>
    <w:p w:rsidR="007B35C6" w:rsidRDefault="007B35C6">
      <w:pPr>
        <w:pStyle w:val="ConsPlusNormal"/>
        <w:spacing w:before="220"/>
        <w:ind w:firstLine="540"/>
        <w:jc w:val="both"/>
      </w:pPr>
      <w:proofErr w:type="gramStart"/>
      <w:r>
        <w:lastRenderedPageBreak/>
        <w:t xml:space="preserve">Специалист составляет в 2-х экземплярах проект индивидуальной программы предоставления социальных услуг по форме, утвержденной </w:t>
      </w:r>
      <w:hyperlink r:id="rId125">
        <w:r>
          <w:rPr>
            <w:color w:val="0000FF"/>
          </w:rPr>
          <w:t>приказом</w:t>
        </w:r>
      </w:hyperlink>
      <w:r>
        <w:t xml:space="preserve"> Министерства труда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передает его в установленном порядке на рассмотрение и подписание руководителю уполномоченного органа (его заместителю).</w:t>
      </w:r>
      <w:proofErr w:type="gramEnd"/>
    </w:p>
    <w:p w:rsidR="007B35C6" w:rsidRDefault="007B35C6">
      <w:pPr>
        <w:pStyle w:val="ConsPlusNormal"/>
        <w:spacing w:before="220"/>
        <w:ind w:firstLine="540"/>
        <w:jc w:val="both"/>
      </w:pPr>
      <w:r>
        <w:t>Индивидуальная программа предоставления социальных услуг заверяется печатью уполномоченного органа.</w:t>
      </w:r>
    </w:p>
    <w:p w:rsidR="007B35C6" w:rsidRDefault="007B35C6">
      <w:pPr>
        <w:pStyle w:val="ConsPlusNormal"/>
        <w:spacing w:before="220"/>
        <w:ind w:firstLine="540"/>
        <w:jc w:val="both"/>
      </w:pPr>
      <w:r>
        <w:t>Экземпляр индивидуальной программы предоставления социальных услуг передается заявителю под роспись. Второй экземпляр индивидуальной программы предоставления социальных услуг остается в уполномоченном органе.</w:t>
      </w:r>
    </w:p>
    <w:p w:rsidR="007B35C6" w:rsidRDefault="007B35C6">
      <w:pPr>
        <w:pStyle w:val="ConsPlusNormal"/>
        <w:spacing w:before="220"/>
        <w:ind w:firstLine="540"/>
        <w:jc w:val="both"/>
      </w:pPr>
      <w:r>
        <w:t>Результатом административной процедуры является вручение заявителю индивидуальной программы предоставления социальных услуг.</w:t>
      </w:r>
    </w:p>
    <w:p w:rsidR="007B35C6" w:rsidRDefault="007B35C6">
      <w:pPr>
        <w:pStyle w:val="ConsPlusNormal"/>
        <w:spacing w:before="220"/>
        <w:ind w:firstLine="540"/>
        <w:jc w:val="both"/>
      </w:pPr>
      <w:r>
        <w:t>Общий срок выполнения административной процедуры составляет не более 5 рабочих дней; для граждан, получающих паллиативную медицинскую помощь, - не более 1 рабочего дня с учетом дня принятия решения.</w:t>
      </w:r>
    </w:p>
    <w:p w:rsidR="007B35C6" w:rsidRDefault="007B35C6">
      <w:pPr>
        <w:pStyle w:val="ConsPlusNormal"/>
        <w:jc w:val="both"/>
      </w:pPr>
      <w:r>
        <w:t xml:space="preserve">(в ред. </w:t>
      </w:r>
      <w:hyperlink r:id="rId126">
        <w:r>
          <w:rPr>
            <w:color w:val="0000FF"/>
          </w:rPr>
          <w:t>Приказа</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Title"/>
        <w:jc w:val="center"/>
        <w:outlineLvl w:val="1"/>
      </w:pPr>
      <w:r>
        <w:t xml:space="preserve">4. Формы </w:t>
      </w:r>
      <w:proofErr w:type="gramStart"/>
      <w:r>
        <w:t>контроля за</w:t>
      </w:r>
      <w:proofErr w:type="gramEnd"/>
      <w:r>
        <w:t xml:space="preserve"> исполнением</w:t>
      </w:r>
    </w:p>
    <w:p w:rsidR="007B35C6" w:rsidRDefault="007B35C6">
      <w:pPr>
        <w:pStyle w:val="ConsPlusTitle"/>
        <w:jc w:val="center"/>
      </w:pPr>
      <w:r>
        <w:t>Административного</w:t>
      </w:r>
    </w:p>
    <w:p w:rsidR="007B35C6" w:rsidRDefault="007B35C6">
      <w:pPr>
        <w:pStyle w:val="ConsPlusTitle"/>
        <w:jc w:val="center"/>
      </w:pPr>
      <w:r>
        <w:t>регламента</w:t>
      </w:r>
    </w:p>
    <w:p w:rsidR="007B35C6" w:rsidRDefault="007B35C6">
      <w:pPr>
        <w:pStyle w:val="ConsPlusNormal"/>
        <w:jc w:val="both"/>
      </w:pPr>
    </w:p>
    <w:p w:rsidR="007B35C6" w:rsidRDefault="007B35C6">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7B35C6" w:rsidRDefault="007B35C6">
      <w:pPr>
        <w:pStyle w:val="ConsPlusTitle"/>
        <w:jc w:val="center"/>
      </w:pPr>
      <w:r>
        <w:t>и исполнением положений Административного регламента</w:t>
      </w:r>
    </w:p>
    <w:p w:rsidR="007B35C6" w:rsidRDefault="007B35C6">
      <w:pPr>
        <w:pStyle w:val="ConsPlusTitle"/>
        <w:jc w:val="center"/>
      </w:pPr>
      <w:r>
        <w:t>и принятием решений ответственными лицами</w:t>
      </w:r>
    </w:p>
    <w:p w:rsidR="007B35C6" w:rsidRDefault="007B35C6">
      <w:pPr>
        <w:pStyle w:val="ConsPlusNormal"/>
        <w:jc w:val="both"/>
      </w:pPr>
    </w:p>
    <w:p w:rsidR="007B35C6" w:rsidRDefault="007B35C6">
      <w:pPr>
        <w:pStyle w:val="ConsPlusNormal"/>
        <w:ind w:firstLine="540"/>
        <w:jc w:val="both"/>
      </w:pPr>
      <w:r>
        <w:t xml:space="preserve">4.1.1. Текущий </w:t>
      </w:r>
      <w:proofErr w:type="gramStart"/>
      <w:r>
        <w:t>контроль за</w:t>
      </w:r>
      <w:proofErr w:type="gramEnd"/>
      <w:r>
        <w:t xml:space="preserve"> выполнением требований Административного регламента осуществляется руководителем уполномоченного органа.</w:t>
      </w:r>
    </w:p>
    <w:p w:rsidR="007B35C6" w:rsidRDefault="007B35C6">
      <w:pPr>
        <w:pStyle w:val="ConsPlusNormal"/>
        <w:spacing w:before="220"/>
        <w:ind w:firstLine="540"/>
        <w:jc w:val="both"/>
      </w:pPr>
      <w:r>
        <w:t xml:space="preserve">4.1.2. Текущий </w:t>
      </w:r>
      <w:proofErr w:type="gramStart"/>
      <w:r>
        <w:t>контроль за</w:t>
      </w:r>
      <w:proofErr w:type="gramEnd"/>
      <w:r>
        <w:t xml:space="preserve"> выполнением требований Административного регламента осуществляется путем проведения ежедневных проверок соблюдения и исполнения специалистами уполномоченного органа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rsidR="007B35C6" w:rsidRDefault="007B35C6">
      <w:pPr>
        <w:pStyle w:val="ConsPlusNormal"/>
        <w:spacing w:before="220"/>
        <w:ind w:firstLine="540"/>
        <w:jc w:val="both"/>
      </w:pPr>
      <w:r>
        <w:t xml:space="preserve">4.1.3. По результатам проведения текущего </w:t>
      </w:r>
      <w:proofErr w:type="gramStart"/>
      <w:r>
        <w:t>контроля за</w:t>
      </w:r>
      <w:proofErr w:type="gramEnd"/>
      <w:r>
        <w:t xml:space="preserve"> выполнением требований Административного регламента в случае выявления нарушений требований Административного регламента виновные лица привлекаются к дисциплинарной ответственности в соответствии с законодательством Российской Федерации.</w:t>
      </w:r>
    </w:p>
    <w:p w:rsidR="007B35C6" w:rsidRDefault="007B35C6">
      <w:pPr>
        <w:pStyle w:val="ConsPlusNormal"/>
        <w:jc w:val="both"/>
      </w:pPr>
    </w:p>
    <w:p w:rsidR="007B35C6" w:rsidRDefault="007B35C6">
      <w:pPr>
        <w:pStyle w:val="ConsPlusTitle"/>
        <w:jc w:val="center"/>
        <w:outlineLvl w:val="2"/>
      </w:pPr>
      <w:r>
        <w:t>4.2. Порядок и периодичность осуществления</w:t>
      </w:r>
    </w:p>
    <w:p w:rsidR="007B35C6" w:rsidRDefault="007B35C6">
      <w:pPr>
        <w:pStyle w:val="ConsPlusTitle"/>
        <w:jc w:val="center"/>
      </w:pPr>
      <w:r>
        <w:t>плановых и внеплановых проверок полноты и качества</w:t>
      </w:r>
    </w:p>
    <w:p w:rsidR="007B35C6" w:rsidRDefault="007B35C6">
      <w:pPr>
        <w:pStyle w:val="ConsPlusTitle"/>
        <w:jc w:val="center"/>
      </w:pPr>
      <w:r>
        <w:t>предоставления государственной услуги, в том числе порядок</w:t>
      </w:r>
    </w:p>
    <w:p w:rsidR="007B35C6" w:rsidRDefault="007B35C6">
      <w:pPr>
        <w:pStyle w:val="ConsPlusTitle"/>
        <w:jc w:val="center"/>
      </w:pPr>
      <w:r>
        <w:t xml:space="preserve">и формы </w:t>
      </w:r>
      <w:proofErr w:type="gramStart"/>
      <w:r>
        <w:t>контроля за</w:t>
      </w:r>
      <w:proofErr w:type="gramEnd"/>
      <w:r>
        <w:t xml:space="preserve"> полнотой и качеством предоставления</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 xml:space="preserve">4.2.1. Для осуществления </w:t>
      </w:r>
      <w:proofErr w:type="gramStart"/>
      <w:r>
        <w:t>контроля за</w:t>
      </w:r>
      <w:proofErr w:type="gramEnd"/>
      <w:r>
        <w:t xml:space="preserve">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министерством проводятся плановые и внеплановые проверки предоставления государственной услуги.</w:t>
      </w:r>
    </w:p>
    <w:p w:rsidR="007B35C6" w:rsidRDefault="007B35C6">
      <w:pPr>
        <w:pStyle w:val="ConsPlusNormal"/>
        <w:jc w:val="both"/>
      </w:pPr>
      <w:r>
        <w:lastRenderedPageBreak/>
        <w:t>(</w:t>
      </w:r>
      <w:proofErr w:type="gramStart"/>
      <w:r>
        <w:t>в</w:t>
      </w:r>
      <w:proofErr w:type="gramEnd"/>
      <w:r>
        <w:t xml:space="preserve"> ред. </w:t>
      </w:r>
      <w:hyperlink r:id="rId127">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Плановые проверки осуществляются на основании квартальных, полугодовых, годовых планов работы, утверждаемых министром труда и социальной поддержки населения Ярославской области (далее - министр).</w:t>
      </w:r>
    </w:p>
    <w:p w:rsidR="007B35C6" w:rsidRDefault="007B35C6">
      <w:pPr>
        <w:pStyle w:val="ConsPlusNormal"/>
        <w:jc w:val="both"/>
      </w:pPr>
      <w:r>
        <w:t xml:space="preserve">(в ред. </w:t>
      </w:r>
      <w:hyperlink r:id="rId128">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Внеплановые проверки осуществляются по конкретному обращению.</w:t>
      </w:r>
    </w:p>
    <w:p w:rsidR="007B35C6" w:rsidRDefault="007B35C6">
      <w:pPr>
        <w:pStyle w:val="ConsPlusNormal"/>
        <w:spacing w:before="220"/>
        <w:ind w:firstLine="540"/>
        <w:jc w:val="both"/>
      </w:pPr>
      <w:r>
        <w:t>4.2.2. Плановые и внеплановые проверки проводятся комиссией, состав которой утверждается приказом министра.</w:t>
      </w:r>
    </w:p>
    <w:p w:rsidR="007B35C6" w:rsidRDefault="007B35C6">
      <w:pPr>
        <w:pStyle w:val="ConsPlusNormal"/>
        <w:jc w:val="both"/>
      </w:pPr>
      <w:r>
        <w:t xml:space="preserve">(в ред. </w:t>
      </w:r>
      <w:hyperlink r:id="rId129">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7B35C6" w:rsidRDefault="007B35C6">
      <w:pPr>
        <w:pStyle w:val="ConsPlusNormal"/>
        <w:spacing w:before="220"/>
        <w:ind w:firstLine="540"/>
        <w:jc w:val="both"/>
      </w:pPr>
      <w:r>
        <w:t>Справка подписывается председателем комиссии.</w:t>
      </w:r>
    </w:p>
    <w:p w:rsidR="007B35C6" w:rsidRDefault="007B35C6">
      <w:pPr>
        <w:pStyle w:val="ConsPlusNormal"/>
        <w:spacing w:before="220"/>
        <w:ind w:firstLine="540"/>
        <w:jc w:val="both"/>
      </w:pPr>
      <w:r>
        <w:t>В случае проведения внеплановой проверки по конкретному обращению в течение 30 дней со дня регистрации обращения в министерстве заявителю направляется по почте информация о результатах проверки, проведенной по обращению.</w:t>
      </w:r>
    </w:p>
    <w:p w:rsidR="007B35C6" w:rsidRDefault="007B35C6">
      <w:pPr>
        <w:pStyle w:val="ConsPlusNormal"/>
        <w:jc w:val="both"/>
      </w:pPr>
      <w:r>
        <w:t xml:space="preserve">(в ред. </w:t>
      </w:r>
      <w:hyperlink r:id="rId130">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r>
        <w:t xml:space="preserve">(п. 4.2.2 в ред. </w:t>
      </w:r>
      <w:hyperlink r:id="rId131">
        <w:r>
          <w:rPr>
            <w:color w:val="0000FF"/>
          </w:rPr>
          <w:t>Приказа</w:t>
        </w:r>
      </w:hyperlink>
      <w:r>
        <w:t xml:space="preserve"> Департамента труда и социальной поддержки населения ЯО от 04.05.2017 N 12-17)</w:t>
      </w:r>
    </w:p>
    <w:p w:rsidR="007B35C6" w:rsidRDefault="007B35C6">
      <w:pPr>
        <w:pStyle w:val="ConsPlusNormal"/>
        <w:spacing w:before="220"/>
        <w:ind w:firstLine="540"/>
        <w:jc w:val="both"/>
      </w:pPr>
      <w:r>
        <w:t>4.2.3. Плановые проверки каждого органа социальной защиты проводятся не реже 1 - 2 раз в 3 года.</w:t>
      </w:r>
    </w:p>
    <w:p w:rsidR="007B35C6" w:rsidRDefault="007B35C6">
      <w:pPr>
        <w:pStyle w:val="ConsPlusNormal"/>
        <w:jc w:val="both"/>
      </w:pPr>
    </w:p>
    <w:p w:rsidR="007B35C6" w:rsidRDefault="007B35C6">
      <w:pPr>
        <w:pStyle w:val="ConsPlusTitle"/>
        <w:jc w:val="center"/>
        <w:outlineLvl w:val="2"/>
      </w:pPr>
      <w:r>
        <w:t>4.3. Ответственность государственных служащих и иных</w:t>
      </w:r>
    </w:p>
    <w:p w:rsidR="007B35C6" w:rsidRDefault="007B35C6">
      <w:pPr>
        <w:pStyle w:val="ConsPlusTitle"/>
        <w:jc w:val="center"/>
      </w:pPr>
      <w:r>
        <w:t>должностных лиц за решения и действия (бездействие),</w:t>
      </w:r>
    </w:p>
    <w:p w:rsidR="007B35C6" w:rsidRDefault="007B35C6">
      <w:pPr>
        <w:pStyle w:val="ConsPlusTitle"/>
        <w:jc w:val="center"/>
      </w:pPr>
      <w:r>
        <w:t>принимаемые (осуществляемые) в ходе предоставления</w:t>
      </w:r>
    </w:p>
    <w:p w:rsidR="007B35C6" w:rsidRDefault="007B35C6">
      <w:pPr>
        <w:pStyle w:val="ConsPlusTitle"/>
        <w:jc w:val="center"/>
      </w:pPr>
      <w:r>
        <w:t>государственной услуги</w:t>
      </w:r>
    </w:p>
    <w:p w:rsidR="007B35C6" w:rsidRDefault="007B35C6">
      <w:pPr>
        <w:pStyle w:val="ConsPlusNormal"/>
        <w:jc w:val="both"/>
      </w:pPr>
    </w:p>
    <w:p w:rsidR="007B35C6" w:rsidRDefault="007B35C6">
      <w:pPr>
        <w:pStyle w:val="ConsPlusNormal"/>
        <w:ind w:firstLine="540"/>
        <w:jc w:val="both"/>
      </w:pPr>
      <w:r>
        <w:t>4.3.1.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B35C6" w:rsidRDefault="007B35C6">
      <w:pPr>
        <w:pStyle w:val="ConsPlusNormal"/>
        <w:spacing w:before="220"/>
        <w:ind w:firstLine="540"/>
        <w:jc w:val="both"/>
      </w:pPr>
      <w:r>
        <w:t>4.3.2. Ответственность руководителя и специалистов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их должностных регламентах.</w:t>
      </w:r>
    </w:p>
    <w:p w:rsidR="007B35C6" w:rsidRDefault="007B35C6">
      <w:pPr>
        <w:pStyle w:val="ConsPlusNormal"/>
        <w:jc w:val="both"/>
      </w:pPr>
    </w:p>
    <w:p w:rsidR="007B35C6" w:rsidRDefault="007B35C6">
      <w:pPr>
        <w:pStyle w:val="ConsPlusTitle"/>
        <w:jc w:val="center"/>
        <w:outlineLvl w:val="2"/>
      </w:pPr>
      <w:r>
        <w:t xml:space="preserve">4.4. Порядок и формы </w:t>
      </w:r>
      <w:proofErr w:type="gramStart"/>
      <w:r>
        <w:t>контроля за</w:t>
      </w:r>
      <w:proofErr w:type="gramEnd"/>
      <w:r>
        <w:t xml:space="preserve"> предоставлением</w:t>
      </w:r>
    </w:p>
    <w:p w:rsidR="007B35C6" w:rsidRDefault="007B35C6">
      <w:pPr>
        <w:pStyle w:val="ConsPlusTitle"/>
        <w:jc w:val="center"/>
      </w:pPr>
      <w:r>
        <w:t>государственной услуги со стороны граждан, их объединений</w:t>
      </w:r>
    </w:p>
    <w:p w:rsidR="007B35C6" w:rsidRDefault="007B35C6">
      <w:pPr>
        <w:pStyle w:val="ConsPlusTitle"/>
        <w:jc w:val="center"/>
      </w:pPr>
      <w:r>
        <w:t>и организаций</w:t>
      </w:r>
    </w:p>
    <w:p w:rsidR="007B35C6" w:rsidRDefault="007B35C6">
      <w:pPr>
        <w:pStyle w:val="ConsPlusNormal"/>
        <w:jc w:val="both"/>
      </w:pPr>
    </w:p>
    <w:p w:rsidR="007B35C6" w:rsidRDefault="007B35C6">
      <w:pPr>
        <w:pStyle w:val="ConsPlusNormal"/>
        <w:ind w:firstLine="540"/>
        <w:jc w:val="both"/>
      </w:pPr>
      <w:proofErr w:type="gramStart"/>
      <w:r>
        <w:t xml:space="preserve">Граждане, их объединения и организации вправе направить письменное обращение в адрес министерства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w:t>
      </w:r>
      <w:r>
        <w:lastRenderedPageBreak/>
        <w:t>заявителей при предоставлении государственной услуги.</w:t>
      </w:r>
      <w:proofErr w:type="gramEnd"/>
    </w:p>
    <w:p w:rsidR="007B35C6" w:rsidRDefault="007B35C6">
      <w:pPr>
        <w:pStyle w:val="ConsPlusNormal"/>
        <w:jc w:val="both"/>
      </w:pPr>
      <w:r>
        <w:t xml:space="preserve">(в ред. </w:t>
      </w:r>
      <w:hyperlink r:id="rId132">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В течение 30 календарных дней со дня регистрации обращения в министерстве заявителю направляется по почте информация о результатах проведенной проверки.</w:t>
      </w:r>
    </w:p>
    <w:p w:rsidR="007B35C6" w:rsidRDefault="007B35C6">
      <w:pPr>
        <w:pStyle w:val="ConsPlusNormal"/>
        <w:jc w:val="both"/>
      </w:pPr>
      <w:r>
        <w:t xml:space="preserve">(в ред. </w:t>
      </w:r>
      <w:hyperlink r:id="rId133">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Title"/>
        <w:jc w:val="center"/>
        <w:outlineLvl w:val="1"/>
      </w:pPr>
      <w:r>
        <w:t>5. Досудебный (внесудебный) порядок обжалования решений</w:t>
      </w:r>
    </w:p>
    <w:p w:rsidR="007B35C6" w:rsidRDefault="007B35C6">
      <w:pPr>
        <w:pStyle w:val="ConsPlusTitle"/>
        <w:jc w:val="center"/>
      </w:pPr>
      <w:r>
        <w:t>и действий (бездействия) органа, предоставляющего</w:t>
      </w:r>
    </w:p>
    <w:p w:rsidR="007B35C6" w:rsidRDefault="007B35C6">
      <w:pPr>
        <w:pStyle w:val="ConsPlusTitle"/>
        <w:jc w:val="center"/>
      </w:pPr>
      <w:r>
        <w:t>государственную услугу, должностных лиц,</w:t>
      </w:r>
    </w:p>
    <w:p w:rsidR="007B35C6" w:rsidRDefault="007B35C6">
      <w:pPr>
        <w:pStyle w:val="ConsPlusTitle"/>
        <w:jc w:val="center"/>
      </w:pPr>
      <w:r>
        <w:t>государственных или муниципальных служащих</w:t>
      </w:r>
    </w:p>
    <w:p w:rsidR="007B35C6" w:rsidRDefault="007B35C6">
      <w:pPr>
        <w:pStyle w:val="ConsPlusNormal"/>
        <w:jc w:val="center"/>
      </w:pPr>
      <w:proofErr w:type="gramStart"/>
      <w:r>
        <w:t xml:space="preserve">(в ред. </w:t>
      </w:r>
      <w:hyperlink r:id="rId134">
        <w:r>
          <w:rPr>
            <w:color w:val="0000FF"/>
          </w:rPr>
          <w:t>Приказа</w:t>
        </w:r>
      </w:hyperlink>
      <w:r>
        <w:t xml:space="preserve"> Департамента труда и социальной</w:t>
      </w:r>
      <w:proofErr w:type="gramEnd"/>
    </w:p>
    <w:p w:rsidR="007B35C6" w:rsidRDefault="007B35C6">
      <w:pPr>
        <w:pStyle w:val="ConsPlusNormal"/>
        <w:jc w:val="center"/>
      </w:pPr>
      <w:r>
        <w:t>поддержки населения ЯО от 26.12.2018 N 42-18)</w:t>
      </w:r>
    </w:p>
    <w:p w:rsidR="007B35C6" w:rsidRDefault="007B35C6">
      <w:pPr>
        <w:pStyle w:val="ConsPlusNormal"/>
        <w:jc w:val="both"/>
      </w:pPr>
    </w:p>
    <w:p w:rsidR="007B35C6" w:rsidRDefault="007B35C6">
      <w:pPr>
        <w:pStyle w:val="ConsPlusNormal"/>
        <w:ind w:firstLine="540"/>
        <w:jc w:val="both"/>
      </w:pPr>
      <w:r>
        <w:t>5.1. 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в том числе в следующих случаях:</w:t>
      </w:r>
    </w:p>
    <w:p w:rsidR="007B35C6" w:rsidRDefault="007B35C6">
      <w:pPr>
        <w:pStyle w:val="ConsPlusNormal"/>
        <w:jc w:val="both"/>
      </w:pPr>
      <w:r>
        <w:t xml:space="preserve">(в ред. </w:t>
      </w:r>
      <w:hyperlink r:id="rId135">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нарушение срока регистрации запроса заявителя о предоставлении государственной услуги;</w:t>
      </w:r>
    </w:p>
    <w:p w:rsidR="007B35C6" w:rsidRDefault="007B35C6">
      <w:pPr>
        <w:pStyle w:val="ConsPlusNormal"/>
        <w:spacing w:before="220"/>
        <w:ind w:firstLine="540"/>
        <w:jc w:val="both"/>
      </w:pPr>
      <w:r>
        <w:t>- нарушение срока предоставления государственной услуги;</w:t>
      </w:r>
    </w:p>
    <w:p w:rsidR="007B35C6" w:rsidRDefault="007B35C6">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7B35C6" w:rsidRDefault="007B35C6">
      <w:pPr>
        <w:pStyle w:val="ConsPlusNormal"/>
        <w:jc w:val="both"/>
      </w:pPr>
      <w:r>
        <w:t xml:space="preserve">(в ред. </w:t>
      </w:r>
      <w:hyperlink r:id="rId136">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отказ в приеме у заявителя документов, предоставление которых предусмотрено нормативными правовыми актами Российской Федерации, законами и иными нормативными правовыми актами Ярославской области для предоставления государственной услуги;</w:t>
      </w:r>
    </w:p>
    <w:p w:rsidR="007B35C6" w:rsidRDefault="007B35C6">
      <w:pPr>
        <w:pStyle w:val="ConsPlusNormal"/>
        <w:jc w:val="both"/>
      </w:pPr>
      <w:r>
        <w:t xml:space="preserve">(в ред. </w:t>
      </w:r>
      <w:hyperlink r:id="rId137">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7B35C6" w:rsidRDefault="007B35C6">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7B35C6" w:rsidRDefault="007B35C6">
      <w:pPr>
        <w:pStyle w:val="ConsPlusNormal"/>
        <w:spacing w:before="220"/>
        <w:ind w:firstLine="540"/>
        <w:jc w:val="both"/>
      </w:pPr>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B35C6" w:rsidRDefault="007B35C6">
      <w:pPr>
        <w:pStyle w:val="ConsPlusNormal"/>
        <w:spacing w:before="220"/>
        <w:ind w:firstLine="540"/>
        <w:jc w:val="both"/>
      </w:pPr>
      <w:r>
        <w:t xml:space="preserve">- нарушение срока или порядка выдачи документов по результатам предоставления </w:t>
      </w:r>
      <w:r>
        <w:lastRenderedPageBreak/>
        <w:t>государственной услуги;</w:t>
      </w:r>
    </w:p>
    <w:p w:rsidR="007B35C6" w:rsidRDefault="007B35C6">
      <w:pPr>
        <w:pStyle w:val="ConsPlusNormal"/>
        <w:jc w:val="both"/>
      </w:pPr>
      <w:r>
        <w:t xml:space="preserve">(абзац введен </w:t>
      </w:r>
      <w:hyperlink r:id="rId138">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roofErr w:type="gramEnd"/>
    </w:p>
    <w:p w:rsidR="007B35C6" w:rsidRDefault="007B35C6">
      <w:pPr>
        <w:pStyle w:val="ConsPlusNormal"/>
        <w:jc w:val="both"/>
      </w:pPr>
      <w:r>
        <w:t xml:space="preserve">(абзац введен </w:t>
      </w:r>
      <w:hyperlink r:id="rId139">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61">
        <w:r>
          <w:rPr>
            <w:color w:val="0000FF"/>
          </w:rPr>
          <w:t>абзацем пятым пункта 2.7.5 подраздела 2.7 раздела 7</w:t>
        </w:r>
      </w:hyperlink>
      <w:r>
        <w:t xml:space="preserve"> Административного регламента.</w:t>
      </w:r>
    </w:p>
    <w:p w:rsidR="007B35C6" w:rsidRDefault="007B35C6">
      <w:pPr>
        <w:pStyle w:val="ConsPlusNormal"/>
        <w:jc w:val="both"/>
      </w:pPr>
      <w:r>
        <w:t xml:space="preserve">(абзац введен </w:t>
      </w:r>
      <w:hyperlink r:id="rId140">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государственную услугу.</w:t>
      </w:r>
    </w:p>
    <w:p w:rsidR="007B35C6" w:rsidRDefault="007B35C6">
      <w:pPr>
        <w:pStyle w:val="ConsPlusNormal"/>
        <w:spacing w:before="220"/>
        <w:ind w:firstLine="540"/>
        <w:jc w:val="both"/>
      </w:pPr>
      <w: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7B35C6" w:rsidRDefault="007B35C6">
      <w:pPr>
        <w:pStyle w:val="ConsPlusNormal"/>
        <w:jc w:val="both"/>
      </w:pPr>
      <w:r>
        <w:t xml:space="preserve">(абзац введен </w:t>
      </w:r>
      <w:hyperlink r:id="rId141">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сайта органа, предоставляющего государственную услугу, размещена на портале органов государственной власти Ярославской области, а также может быть принята при личном приеме заявителя.</w:t>
      </w:r>
    </w:p>
    <w:p w:rsidR="007B35C6" w:rsidRDefault="007B35C6">
      <w:pPr>
        <w:pStyle w:val="ConsPlusNormal"/>
        <w:jc w:val="both"/>
      </w:pPr>
      <w:r>
        <w:t xml:space="preserve">(в ред. Приказов Департамента труда и социальной поддержки населения ЯО от 12.02.2016 </w:t>
      </w:r>
      <w:hyperlink r:id="rId142">
        <w:r>
          <w:rPr>
            <w:color w:val="0000FF"/>
          </w:rPr>
          <w:t>N 04-16</w:t>
        </w:r>
      </w:hyperlink>
      <w:r>
        <w:t xml:space="preserve">, от 02.07.2020 </w:t>
      </w:r>
      <w:hyperlink r:id="rId143">
        <w:r>
          <w:rPr>
            <w:color w:val="0000FF"/>
          </w:rPr>
          <w:t>N 40-20</w:t>
        </w:r>
      </w:hyperlink>
      <w:r>
        <w:t>)</w:t>
      </w:r>
    </w:p>
    <w:p w:rsidR="007B35C6" w:rsidRDefault="007B35C6">
      <w:pPr>
        <w:pStyle w:val="ConsPlusNormal"/>
        <w:spacing w:before="220"/>
        <w:ind w:firstLine="540"/>
        <w:jc w:val="both"/>
      </w:pPr>
      <w:r>
        <w:t xml:space="preserve">Абзац утратил силу. - </w:t>
      </w:r>
      <w:hyperlink r:id="rId144">
        <w:r>
          <w:rPr>
            <w:color w:val="0000FF"/>
          </w:rPr>
          <w:t>Приказ</w:t>
        </w:r>
      </w:hyperlink>
      <w:r>
        <w:t xml:space="preserve"> Департамента труда и социальной поддержки населения ЯО от 02.07.2020 N 40-20.</w:t>
      </w:r>
    </w:p>
    <w:p w:rsidR="007B35C6" w:rsidRDefault="007B35C6">
      <w:pPr>
        <w:pStyle w:val="ConsPlusNormal"/>
        <w:spacing w:before="220"/>
        <w:ind w:firstLine="540"/>
        <w:jc w:val="both"/>
      </w:pPr>
      <w:r>
        <w:t>5.3. Жалоба должна содержать:</w:t>
      </w:r>
    </w:p>
    <w:p w:rsidR="007B35C6" w:rsidRDefault="007B35C6">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7B35C6" w:rsidRDefault="007B35C6">
      <w:pPr>
        <w:pStyle w:val="ConsPlusNormal"/>
        <w:jc w:val="both"/>
      </w:pPr>
      <w:r>
        <w:t xml:space="preserve">(в ред. </w:t>
      </w:r>
      <w:hyperlink r:id="rId145">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5C6" w:rsidRDefault="007B35C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7B35C6" w:rsidRDefault="007B35C6">
      <w:pPr>
        <w:pStyle w:val="ConsPlusNormal"/>
        <w:jc w:val="both"/>
      </w:pPr>
      <w:r>
        <w:t xml:space="preserve">(в ред. </w:t>
      </w:r>
      <w:hyperlink r:id="rId146">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B35C6" w:rsidRDefault="007B35C6">
      <w:pPr>
        <w:pStyle w:val="ConsPlusNormal"/>
        <w:jc w:val="both"/>
      </w:pPr>
      <w:r>
        <w:t>(</w:t>
      </w:r>
      <w:proofErr w:type="gramStart"/>
      <w:r>
        <w:t>в</w:t>
      </w:r>
      <w:proofErr w:type="gramEnd"/>
      <w:r>
        <w:t xml:space="preserve"> ред. </w:t>
      </w:r>
      <w:hyperlink r:id="rId147">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5.4. Прием жалоб осуществляется органами социальной защиты в рабочие дни по адресам, указанным в информации о местах нахождения, режиме работы и контактных телефонах органов социальной защиты.</w:t>
      </w:r>
    </w:p>
    <w:p w:rsidR="007B35C6" w:rsidRDefault="007B35C6">
      <w:pPr>
        <w:pStyle w:val="ConsPlusNormal"/>
        <w:spacing w:before="220"/>
        <w:ind w:firstLine="540"/>
        <w:jc w:val="both"/>
      </w:pPr>
      <w:r>
        <w:t xml:space="preserve">Прием жалоб осуществляется министерством с понедельника по четверг: с 8.30 до 17.30, в пятницу: с 8.30 до 16.30, обед: с 12.00 </w:t>
      </w:r>
      <w:proofErr w:type="gramStart"/>
      <w:r>
        <w:t>до</w:t>
      </w:r>
      <w:proofErr w:type="gramEnd"/>
      <w:r>
        <w:t xml:space="preserve"> 12.48, </w:t>
      </w:r>
      <w:proofErr w:type="gramStart"/>
      <w:r>
        <w:t>в</w:t>
      </w:r>
      <w:proofErr w:type="gramEnd"/>
      <w:r>
        <w:t xml:space="preserve"> здании министерства по адресу: г. Ярославль, ул. Чехова, д. 5, </w:t>
      </w:r>
      <w:proofErr w:type="spellStart"/>
      <w:r>
        <w:t>каб</w:t>
      </w:r>
      <w:proofErr w:type="spellEnd"/>
      <w:r>
        <w:t>. 106, телефон: (4852) 40-03-82, адрес электронной почты: dtspn@soc.adm.yar.ru.</w:t>
      </w:r>
    </w:p>
    <w:p w:rsidR="007B35C6" w:rsidRDefault="007B35C6">
      <w:pPr>
        <w:pStyle w:val="ConsPlusNormal"/>
        <w:jc w:val="both"/>
      </w:pPr>
      <w:r>
        <w:t xml:space="preserve">(в ред. </w:t>
      </w:r>
      <w:hyperlink r:id="rId148">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При обращении заявителя в орган социальной защиты личный прием проводится руководителем органа социальной защиты. График личного приема граждан утверждается руководителем органа социальной защиты, размещается на информационном стенде органа социальной защиты и на странице органа социальной защиты в информационно-телекоммуникационной сети "Интернет".</w:t>
      </w:r>
    </w:p>
    <w:p w:rsidR="007B35C6" w:rsidRDefault="007B35C6">
      <w:pPr>
        <w:pStyle w:val="ConsPlusNormal"/>
        <w:spacing w:before="220"/>
        <w:ind w:firstLine="540"/>
        <w:jc w:val="both"/>
      </w:pPr>
      <w:r>
        <w:t>При обращении заявителя в министерство личный прием проводится министром и заместителями министра. График личного приема граждан утверждается министром, размещается на информационном стенде в министерстве и сайте министерства.</w:t>
      </w:r>
    </w:p>
    <w:p w:rsidR="007B35C6" w:rsidRDefault="007B35C6">
      <w:pPr>
        <w:pStyle w:val="ConsPlusNormal"/>
        <w:jc w:val="both"/>
      </w:pPr>
      <w:r>
        <w:t xml:space="preserve">(в ред. </w:t>
      </w:r>
      <w:hyperlink r:id="rId149">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На личном приеме гражданин предъявляет документ, удостоверяющий его личность.</w:t>
      </w:r>
    </w:p>
    <w:p w:rsidR="007B35C6" w:rsidRDefault="007B35C6">
      <w:pPr>
        <w:pStyle w:val="ConsPlusNormal"/>
        <w:spacing w:before="220"/>
        <w:ind w:firstLine="540"/>
        <w:jc w:val="both"/>
      </w:pPr>
      <w:r>
        <w:t xml:space="preserve">5.5. </w:t>
      </w:r>
      <w:proofErr w:type="gramStart"/>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7B35C6" w:rsidRDefault="007B35C6">
      <w:pPr>
        <w:pStyle w:val="ConsPlusNormal"/>
        <w:spacing w:before="220"/>
        <w:ind w:firstLine="540"/>
        <w:jc w:val="both"/>
      </w:pPr>
      <w:bookmarkStart w:id="8" w:name="P542"/>
      <w:bookmarkEnd w:id="8"/>
      <w:r>
        <w:t>5.6. По результатам рассмотрения жалобы принимается одно из следующих решений:</w:t>
      </w:r>
    </w:p>
    <w:p w:rsidR="007B35C6" w:rsidRDefault="007B35C6">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7B35C6" w:rsidRDefault="007B35C6">
      <w:pPr>
        <w:pStyle w:val="ConsPlusNormal"/>
        <w:spacing w:before="220"/>
        <w:ind w:firstLine="540"/>
        <w:jc w:val="both"/>
      </w:pPr>
      <w:r>
        <w:t>- в удовлетворении жалобы отказывается.</w:t>
      </w:r>
    </w:p>
    <w:p w:rsidR="007B35C6" w:rsidRDefault="007B35C6">
      <w:pPr>
        <w:pStyle w:val="ConsPlusNormal"/>
        <w:jc w:val="both"/>
      </w:pPr>
      <w:r>
        <w:t xml:space="preserve">(п. 5.6 в ред. </w:t>
      </w:r>
      <w:hyperlink r:id="rId150">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xml:space="preserve">5.7. Не позднее дня, следующего за днем принятия решения, указанного в </w:t>
      </w:r>
      <w:hyperlink w:anchor="P542">
        <w:r>
          <w:rPr>
            <w:color w:val="0000FF"/>
          </w:rPr>
          <w:t>пункте 5.6</w:t>
        </w:r>
      </w:hyperlink>
      <w: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B35C6" w:rsidRDefault="007B35C6">
      <w:pPr>
        <w:pStyle w:val="ConsPlusNormal"/>
        <w:spacing w:before="220"/>
        <w:ind w:firstLine="540"/>
        <w:jc w:val="both"/>
      </w:pPr>
      <w: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B35C6" w:rsidRDefault="007B35C6">
      <w:pPr>
        <w:pStyle w:val="ConsPlusNormal"/>
        <w:jc w:val="both"/>
      </w:pPr>
      <w:r>
        <w:t xml:space="preserve">(абзац введен </w:t>
      </w:r>
      <w:hyperlink r:id="rId151">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5C6" w:rsidRDefault="007B35C6">
      <w:pPr>
        <w:pStyle w:val="ConsPlusNormal"/>
        <w:jc w:val="both"/>
      </w:pPr>
      <w:r>
        <w:t xml:space="preserve">(абзац введен </w:t>
      </w:r>
      <w:hyperlink r:id="rId152">
        <w:r>
          <w:rPr>
            <w:color w:val="0000FF"/>
          </w:rPr>
          <w:t>Приказом</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35C6" w:rsidRDefault="007B35C6">
      <w:pPr>
        <w:pStyle w:val="ConsPlusNormal"/>
        <w:jc w:val="both"/>
      </w:pPr>
      <w:r>
        <w:t>(</w:t>
      </w:r>
      <w:proofErr w:type="gramStart"/>
      <w:r>
        <w:t>в</w:t>
      </w:r>
      <w:proofErr w:type="gramEnd"/>
      <w:r>
        <w:t xml:space="preserve"> ред. </w:t>
      </w:r>
      <w:hyperlink r:id="rId153">
        <w:r>
          <w:rPr>
            <w:color w:val="0000FF"/>
          </w:rPr>
          <w:t>Приказа</w:t>
        </w:r>
      </w:hyperlink>
      <w:r>
        <w:t xml:space="preserve"> Департамента труда и социальной поддержки населения ЯО от 26.12.2018 N 42-18)</w:t>
      </w:r>
    </w:p>
    <w:p w:rsidR="007B35C6" w:rsidRDefault="007B35C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4">
        <w:r>
          <w:rPr>
            <w:color w:val="0000FF"/>
          </w:rPr>
          <w:t>статьей 12.1</w:t>
        </w:r>
      </w:hyperlink>
      <w:r>
        <w:t xml:space="preserve"> Закона Ярославской области от 3 декабря 2007 г. N 100-з "Об административных правонарушениях", должностное лицо министерства, наделенное полномочиями по рассмотрению жалоб, незамедлительно направляет соответствующие материалы в министерство цифрового развития Ярославской области.</w:t>
      </w:r>
    </w:p>
    <w:p w:rsidR="007B35C6" w:rsidRDefault="007B35C6">
      <w:pPr>
        <w:pStyle w:val="ConsPlusNormal"/>
        <w:jc w:val="both"/>
      </w:pPr>
      <w:r>
        <w:t xml:space="preserve">(абзац введен </w:t>
      </w:r>
      <w:hyperlink r:id="rId155">
        <w:r>
          <w:rPr>
            <w:color w:val="0000FF"/>
          </w:rPr>
          <w:t>Приказом</w:t>
        </w:r>
      </w:hyperlink>
      <w:r>
        <w:t xml:space="preserve"> Департамента труда и социальной поддержки населения ЯО от 12.02.2016 N 04-16; в ред. </w:t>
      </w:r>
      <w:hyperlink r:id="rId156">
        <w:r>
          <w:rPr>
            <w:color w:val="0000FF"/>
          </w:rPr>
          <w:t>Приказа</w:t>
        </w:r>
      </w:hyperlink>
      <w:r>
        <w:t xml:space="preserve"> Департамента труда и социальной поддержки населения ЯО от 04.05.2017 N 12-17, </w:t>
      </w:r>
      <w:hyperlink r:id="rId157">
        <w:r>
          <w:rPr>
            <w:color w:val="0000FF"/>
          </w:rPr>
          <w:t>Приказа</w:t>
        </w:r>
      </w:hyperlink>
      <w:r>
        <w:t xml:space="preserve"> Министерства труда и социальной поддержки населения ЯО от 22.09.2023 N 30-23)</w:t>
      </w:r>
    </w:p>
    <w:p w:rsidR="007B35C6" w:rsidRDefault="007B35C6">
      <w:pPr>
        <w:pStyle w:val="ConsPlusNormal"/>
        <w:spacing w:before="220"/>
        <w:ind w:firstLine="540"/>
        <w:jc w:val="both"/>
      </w:pPr>
      <w:r>
        <w:t xml:space="preserve">5.9. Исключен. - </w:t>
      </w:r>
      <w:hyperlink r:id="rId158">
        <w:r>
          <w:rPr>
            <w:color w:val="0000FF"/>
          </w:rPr>
          <w:t>Приказ</w:t>
        </w:r>
      </w:hyperlink>
      <w:r>
        <w:t xml:space="preserve"> Департамента труда и социальной поддержки населения ЯО от 12.02.2016 N 04-16.</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1</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jc w:val="both"/>
      </w:pPr>
    </w:p>
    <w:p w:rsidR="007B35C6" w:rsidRDefault="007B35C6">
      <w:pPr>
        <w:pStyle w:val="ConsPlusTitle"/>
        <w:jc w:val="center"/>
      </w:pPr>
      <w:r>
        <w:t>ИНФОРМАЦИЯ</w:t>
      </w:r>
    </w:p>
    <w:p w:rsidR="007B35C6" w:rsidRDefault="007B35C6">
      <w:pPr>
        <w:pStyle w:val="ConsPlusTitle"/>
        <w:jc w:val="center"/>
      </w:pPr>
      <w:r>
        <w:t>о местах нахождения, режиме работы и контактных телефонах,</w:t>
      </w:r>
    </w:p>
    <w:p w:rsidR="007B35C6" w:rsidRDefault="007B35C6">
      <w:pPr>
        <w:pStyle w:val="ConsPlusTitle"/>
        <w:jc w:val="center"/>
      </w:pPr>
      <w:r>
        <w:t xml:space="preserve">адресах электронной почты, официальных сайтов </w:t>
      </w:r>
      <w:proofErr w:type="gramStart"/>
      <w:r>
        <w:t>в</w:t>
      </w:r>
      <w:proofErr w:type="gramEnd"/>
    </w:p>
    <w:p w:rsidR="007B35C6" w:rsidRDefault="007B35C6">
      <w:pPr>
        <w:pStyle w:val="ConsPlusTitle"/>
        <w:jc w:val="center"/>
      </w:pPr>
      <w:r>
        <w:t>информационно-телекоммуникационной сети "Интернет"</w:t>
      </w:r>
    </w:p>
    <w:p w:rsidR="007B35C6" w:rsidRDefault="007B35C6">
      <w:pPr>
        <w:pStyle w:val="ConsPlusTitle"/>
        <w:jc w:val="center"/>
      </w:pPr>
      <w:r>
        <w:t>уполномоченных органов Ярославской области, участвующих</w:t>
      </w:r>
    </w:p>
    <w:p w:rsidR="007B35C6" w:rsidRDefault="007B35C6">
      <w:pPr>
        <w:pStyle w:val="ConsPlusTitle"/>
        <w:jc w:val="center"/>
      </w:pPr>
      <w:r>
        <w:t>в предоставлении государственной услуги "Признание</w:t>
      </w:r>
    </w:p>
    <w:p w:rsidR="007B35C6" w:rsidRDefault="007B35C6">
      <w:pPr>
        <w:pStyle w:val="ConsPlusTitle"/>
        <w:jc w:val="center"/>
      </w:pPr>
      <w:r>
        <w:t xml:space="preserve">гражданина </w:t>
      </w:r>
      <w:proofErr w:type="gramStart"/>
      <w:r>
        <w:t>нуждающимся</w:t>
      </w:r>
      <w:proofErr w:type="gramEnd"/>
      <w:r>
        <w:t xml:space="preserve"> в социальном обслуживании, выдача ему</w:t>
      </w:r>
    </w:p>
    <w:p w:rsidR="007B35C6" w:rsidRDefault="007B35C6">
      <w:pPr>
        <w:pStyle w:val="ConsPlusTitle"/>
        <w:jc w:val="center"/>
      </w:pPr>
      <w:r>
        <w:t>индивидуальной программы предоставления социальных услуг"</w:t>
      </w:r>
    </w:p>
    <w:p w:rsidR="007B35C6" w:rsidRDefault="007B35C6">
      <w:pPr>
        <w:pStyle w:val="ConsPlusNormal"/>
        <w:jc w:val="both"/>
      </w:pPr>
    </w:p>
    <w:p w:rsidR="007B35C6" w:rsidRDefault="007B35C6">
      <w:pPr>
        <w:pStyle w:val="ConsPlusNormal"/>
        <w:ind w:firstLine="540"/>
        <w:jc w:val="both"/>
      </w:pPr>
      <w:r>
        <w:t xml:space="preserve">Утратила силу. - </w:t>
      </w:r>
      <w:hyperlink r:id="rId159">
        <w:r>
          <w:rPr>
            <w:color w:val="0000FF"/>
          </w:rPr>
          <w:t>Приказ</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2</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jc w:val="both"/>
      </w:pPr>
    </w:p>
    <w:p w:rsidR="007B35C6" w:rsidRDefault="007B35C6">
      <w:pPr>
        <w:pStyle w:val="ConsPlusNormal"/>
        <w:jc w:val="right"/>
      </w:pPr>
      <w:r>
        <w:t>Форма</w:t>
      </w:r>
    </w:p>
    <w:p w:rsidR="007B35C6" w:rsidRDefault="007B35C6">
      <w:pPr>
        <w:pStyle w:val="ConsPlusNormal"/>
        <w:jc w:val="both"/>
      </w:pPr>
    </w:p>
    <w:p w:rsidR="007B35C6" w:rsidRDefault="007B35C6">
      <w:pPr>
        <w:pStyle w:val="ConsPlusNormal"/>
        <w:jc w:val="center"/>
      </w:pPr>
      <w:r>
        <w:t>ЗАЯВЛЕНИЕ</w:t>
      </w:r>
    </w:p>
    <w:p w:rsidR="007B35C6" w:rsidRDefault="007B35C6">
      <w:pPr>
        <w:pStyle w:val="ConsPlusNormal"/>
        <w:jc w:val="center"/>
      </w:pPr>
      <w:r>
        <w:t>о предоставлении социальных услуг</w:t>
      </w:r>
    </w:p>
    <w:p w:rsidR="007B35C6" w:rsidRDefault="007B35C6">
      <w:pPr>
        <w:pStyle w:val="ConsPlusNormal"/>
        <w:jc w:val="both"/>
      </w:pPr>
    </w:p>
    <w:p w:rsidR="007B35C6" w:rsidRDefault="007B35C6">
      <w:pPr>
        <w:pStyle w:val="ConsPlusNormal"/>
        <w:ind w:firstLine="540"/>
        <w:jc w:val="both"/>
      </w:pPr>
      <w:r>
        <w:t xml:space="preserve">Утратило силу. - </w:t>
      </w:r>
      <w:hyperlink r:id="rId160">
        <w:r>
          <w:rPr>
            <w:color w:val="0000FF"/>
          </w:rPr>
          <w:t>Приказ</w:t>
        </w:r>
      </w:hyperlink>
      <w:r>
        <w:t xml:space="preserve"> Департамента труда и социальной поддержки населения ЯО от 02.03.2023 N 07-23.</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3</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jc w:val="both"/>
      </w:pPr>
    </w:p>
    <w:p w:rsidR="007B35C6" w:rsidRDefault="007B35C6">
      <w:pPr>
        <w:pStyle w:val="ConsPlusNormal"/>
        <w:jc w:val="right"/>
      </w:pPr>
      <w:r>
        <w:t>Форма</w:t>
      </w:r>
    </w:p>
    <w:p w:rsidR="007B35C6" w:rsidRDefault="007B35C6">
      <w:pPr>
        <w:pStyle w:val="ConsPlusNormal"/>
        <w:jc w:val="both"/>
      </w:pPr>
    </w:p>
    <w:p w:rsidR="007B35C6" w:rsidRDefault="007B35C6">
      <w:pPr>
        <w:pStyle w:val="ConsPlusNormal"/>
        <w:jc w:val="center"/>
      </w:pPr>
      <w:r>
        <w:t>ЗАКЛЮЧЕНИЕ</w:t>
      </w:r>
    </w:p>
    <w:p w:rsidR="007B35C6" w:rsidRDefault="007B35C6">
      <w:pPr>
        <w:pStyle w:val="ConsPlusNormal"/>
        <w:jc w:val="center"/>
      </w:pPr>
      <w:r>
        <w:t>уполномоченной медицинской организации</w:t>
      </w:r>
    </w:p>
    <w:p w:rsidR="007B35C6" w:rsidRDefault="007B35C6">
      <w:pPr>
        <w:pStyle w:val="ConsPlusNormal"/>
        <w:jc w:val="center"/>
      </w:pPr>
      <w:r>
        <w:t>о наличии медицинских противопоказаний, в связи с наличием</w:t>
      </w:r>
    </w:p>
    <w:p w:rsidR="007B35C6" w:rsidRDefault="007B35C6">
      <w:pPr>
        <w:pStyle w:val="ConsPlusNormal"/>
        <w:jc w:val="center"/>
      </w:pPr>
      <w:r>
        <w:t>которых гражданину или получателю социальных услуг может</w:t>
      </w:r>
    </w:p>
    <w:p w:rsidR="007B35C6" w:rsidRDefault="007B35C6">
      <w:pPr>
        <w:pStyle w:val="ConsPlusNormal"/>
        <w:jc w:val="center"/>
      </w:pPr>
      <w:r>
        <w:t>быть отказано, в том числе временно, в предоставлении</w:t>
      </w:r>
    </w:p>
    <w:p w:rsidR="007B35C6" w:rsidRDefault="007B35C6">
      <w:pPr>
        <w:pStyle w:val="ConsPlusNormal"/>
        <w:jc w:val="center"/>
      </w:pPr>
      <w:r>
        <w:t>социальных услуг в стационарной форме</w:t>
      </w:r>
    </w:p>
    <w:p w:rsidR="007B35C6" w:rsidRDefault="007B35C6">
      <w:pPr>
        <w:pStyle w:val="ConsPlusNormal"/>
        <w:jc w:val="both"/>
      </w:pPr>
    </w:p>
    <w:p w:rsidR="007B35C6" w:rsidRDefault="007B35C6">
      <w:pPr>
        <w:pStyle w:val="ConsPlusNormal"/>
        <w:ind w:firstLine="540"/>
        <w:jc w:val="both"/>
      </w:pPr>
      <w:r>
        <w:t xml:space="preserve">Утратило силу. - </w:t>
      </w:r>
      <w:hyperlink r:id="rId161">
        <w:r>
          <w:rPr>
            <w:color w:val="0000FF"/>
          </w:rPr>
          <w:t>Приказ</w:t>
        </w:r>
      </w:hyperlink>
      <w:r>
        <w:t xml:space="preserve"> Министерства труда и социальной поддержки населения ЯО от 22.09.2023 N 30-23.</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4</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5C6" w:rsidRDefault="007B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5C6" w:rsidRDefault="007B35C6">
            <w:pPr>
              <w:pStyle w:val="ConsPlusNormal"/>
              <w:jc w:val="center"/>
            </w:pPr>
            <w:r>
              <w:rPr>
                <w:color w:val="392C69"/>
              </w:rPr>
              <w:t>Список изменяющих документов</w:t>
            </w:r>
          </w:p>
          <w:p w:rsidR="007B35C6" w:rsidRDefault="007B35C6">
            <w:pPr>
              <w:pStyle w:val="ConsPlusNormal"/>
              <w:jc w:val="center"/>
            </w:pPr>
            <w:proofErr w:type="gramStart"/>
            <w:r>
              <w:rPr>
                <w:color w:val="392C69"/>
              </w:rPr>
              <w:t xml:space="preserve">(введено </w:t>
            </w:r>
            <w:hyperlink r:id="rId162">
              <w:r>
                <w:rPr>
                  <w:color w:val="0000FF"/>
                </w:rPr>
                <w:t>Приказом</w:t>
              </w:r>
            </w:hyperlink>
            <w:r>
              <w:rPr>
                <w:color w:val="392C69"/>
              </w:rPr>
              <w:t xml:space="preserve"> Департамента труда и социальной поддержки населения ЯО</w:t>
            </w:r>
            <w:proofErr w:type="gramEnd"/>
          </w:p>
          <w:p w:rsidR="007B35C6" w:rsidRDefault="007B35C6">
            <w:pPr>
              <w:pStyle w:val="ConsPlusNormal"/>
              <w:jc w:val="center"/>
            </w:pPr>
            <w:r>
              <w:rPr>
                <w:color w:val="392C69"/>
              </w:rPr>
              <w:t>от 12.02.2016 N 04-16)</w:t>
            </w: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r>
    </w:tbl>
    <w:p w:rsidR="007B35C6" w:rsidRDefault="007B35C6">
      <w:pPr>
        <w:pStyle w:val="ConsPlusNormal"/>
        <w:jc w:val="both"/>
      </w:pPr>
    </w:p>
    <w:p w:rsidR="007B35C6" w:rsidRDefault="007B35C6">
      <w:pPr>
        <w:pStyle w:val="ConsPlusNormal"/>
        <w:jc w:val="right"/>
      </w:pPr>
      <w:r>
        <w:t>Форма</w:t>
      </w:r>
    </w:p>
    <w:p w:rsidR="007B35C6" w:rsidRDefault="007B35C6">
      <w:pPr>
        <w:pStyle w:val="ConsPlusNormal"/>
        <w:jc w:val="both"/>
      </w:pPr>
    </w:p>
    <w:p w:rsidR="007B35C6" w:rsidRDefault="007B35C6">
      <w:pPr>
        <w:pStyle w:val="ConsPlusNonformat"/>
        <w:jc w:val="both"/>
      </w:pPr>
      <w:bookmarkStart w:id="9" w:name="P619"/>
      <w:bookmarkEnd w:id="9"/>
      <w:r>
        <w:t xml:space="preserve">                             МЕДИЦИНСКАЯ КАРТА</w:t>
      </w:r>
    </w:p>
    <w:p w:rsidR="007B35C6" w:rsidRDefault="007B35C6">
      <w:pPr>
        <w:pStyle w:val="ConsPlusNonformat"/>
        <w:jc w:val="both"/>
      </w:pPr>
      <w:r>
        <w:t xml:space="preserve">                         пенсионера (инвалида) </w:t>
      </w:r>
      <w:hyperlink w:anchor="P684">
        <w:r>
          <w:rPr>
            <w:color w:val="0000FF"/>
          </w:rPr>
          <w:t>&lt;1&gt;</w:t>
        </w:r>
      </w:hyperlink>
    </w:p>
    <w:p w:rsidR="007B35C6" w:rsidRDefault="007B35C6">
      <w:pPr>
        <w:pStyle w:val="ConsPlusNonformat"/>
        <w:jc w:val="both"/>
      </w:pPr>
    </w:p>
    <w:p w:rsidR="007B35C6" w:rsidRDefault="007B35C6">
      <w:pPr>
        <w:pStyle w:val="ConsPlusNonformat"/>
        <w:jc w:val="both"/>
      </w:pPr>
      <w:r>
        <w:t xml:space="preserve">    Выдана 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(наименование и адрес уполномоченной медицинской организации)</w:t>
      </w:r>
    </w:p>
    <w:p w:rsidR="007B35C6" w:rsidRDefault="007B35C6">
      <w:pPr>
        <w:pStyle w:val="ConsPlusNonformat"/>
        <w:jc w:val="both"/>
      </w:pPr>
      <w:r>
        <w:t xml:space="preserve">    Фамилия, имя, отчество </w:t>
      </w:r>
      <w:proofErr w:type="gramStart"/>
      <w:r>
        <w:t>обследуемого</w:t>
      </w:r>
      <w:proofErr w:type="gramEnd"/>
      <w:r>
        <w:t xml:space="preserve"> ___________________________________</w:t>
      </w:r>
    </w:p>
    <w:p w:rsidR="007B35C6" w:rsidRDefault="007B35C6">
      <w:pPr>
        <w:pStyle w:val="ConsPlusNonformat"/>
        <w:jc w:val="both"/>
      </w:pPr>
      <w:r>
        <w:lastRenderedPageBreak/>
        <w:t>___________________________________________________________________________</w:t>
      </w:r>
    </w:p>
    <w:p w:rsidR="007B35C6" w:rsidRDefault="007B35C6">
      <w:pPr>
        <w:pStyle w:val="ConsPlusNonformat"/>
        <w:jc w:val="both"/>
      </w:pPr>
      <w:r>
        <w:t xml:space="preserve">    Дата рождения _________________________________________________________</w:t>
      </w:r>
    </w:p>
    <w:p w:rsidR="007B35C6" w:rsidRDefault="007B35C6">
      <w:pPr>
        <w:pStyle w:val="ConsPlusNonformat"/>
        <w:jc w:val="both"/>
      </w:pPr>
      <w:r>
        <w:t xml:space="preserve">    Адрес места жительства (места пребывания) 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Состояние здоровья 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(передвигается самостоятельно, находится на постельном режиме)</w:t>
      </w:r>
    </w:p>
    <w:p w:rsidR="007B35C6" w:rsidRDefault="007B35C6">
      <w:pPr>
        <w:pStyle w:val="ConsPlusNonformat"/>
        <w:jc w:val="both"/>
      </w:pPr>
      <w:r>
        <w:t xml:space="preserve">    </w:t>
      </w:r>
      <w:proofErr w:type="gramStart"/>
      <w:r>
        <w:t>Заключение  врачей-специалистов (с указанием основного и сопутствующего</w:t>
      </w:r>
      <w:proofErr w:type="gramEnd"/>
    </w:p>
    <w:p w:rsidR="007B35C6" w:rsidRDefault="007B35C6">
      <w:pPr>
        <w:pStyle w:val="ConsPlusNonformat"/>
        <w:jc w:val="both"/>
      </w:pPr>
      <w:r>
        <w:t>диагнозов, наличие осложнений):</w:t>
      </w:r>
    </w:p>
    <w:p w:rsidR="007B35C6" w:rsidRDefault="007B35C6">
      <w:pPr>
        <w:pStyle w:val="ConsPlusNonformat"/>
        <w:jc w:val="both"/>
      </w:pPr>
      <w:r>
        <w:t xml:space="preserve">    терапевта 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фтизиатра 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хирурга (онколога) 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w:t>
      </w:r>
      <w:proofErr w:type="spellStart"/>
      <w:r>
        <w:t>дерматовенеролога</w:t>
      </w:r>
      <w:proofErr w:type="spellEnd"/>
      <w:r>
        <w:t xml:space="preserve"> 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врача-психиатра (врачебной комиссии с участием врача-психиатра) </w:t>
      </w:r>
      <w:hyperlink w:anchor="P685">
        <w:r>
          <w:rPr>
            <w:color w:val="0000FF"/>
          </w:rPr>
          <w:t>&lt;2&gt;</w:t>
        </w:r>
      </w:hyperlink>
      <w:r>
        <w:t xml:space="preserve"> 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сведения о профилактических прививках 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Подлежит ли устройству в учреждение социального обслуживания 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(тип учреждения)</w:t>
      </w:r>
    </w:p>
    <w:p w:rsidR="007B35C6" w:rsidRDefault="007B35C6">
      <w:pPr>
        <w:pStyle w:val="ConsPlusNonformat"/>
        <w:jc w:val="both"/>
      </w:pPr>
      <w:r>
        <w:t xml:space="preserve">    </w:t>
      </w:r>
      <w:proofErr w:type="gramStart"/>
      <w:r>
        <w:t>Результаты   обследования   (флюорография  или  рентгенография  органов</w:t>
      </w:r>
      <w:proofErr w:type="gramEnd"/>
    </w:p>
    <w:p w:rsidR="007B35C6" w:rsidRDefault="007B35C6">
      <w:pPr>
        <w:pStyle w:val="ConsPlusNonformat"/>
        <w:jc w:val="both"/>
      </w:pPr>
      <w:r>
        <w:t xml:space="preserve">грудной  клетки;  для  </w:t>
      </w:r>
      <w:proofErr w:type="gramStart"/>
      <w:r>
        <w:t>нетранспортабельных</w:t>
      </w:r>
      <w:proofErr w:type="gramEnd"/>
      <w:r>
        <w:t xml:space="preserve">  - трехкратный анализ мокроты на</w:t>
      </w:r>
    </w:p>
    <w:p w:rsidR="007B35C6" w:rsidRDefault="007B35C6">
      <w:pPr>
        <w:pStyle w:val="ConsPlusNonformat"/>
        <w:jc w:val="both"/>
      </w:pPr>
      <w:r>
        <w:t xml:space="preserve">туберкулез,  </w:t>
      </w:r>
      <w:proofErr w:type="spellStart"/>
      <w:r>
        <w:t>диаскинтест</w:t>
      </w:r>
      <w:proofErr w:type="spellEnd"/>
      <w:r>
        <w:t>; анализ кала на кишечную группу и яйца гельминтов;</w:t>
      </w:r>
    </w:p>
    <w:p w:rsidR="007B35C6" w:rsidRDefault="007B35C6">
      <w:pPr>
        <w:pStyle w:val="ConsPlusNonformat"/>
        <w:jc w:val="both"/>
      </w:pPr>
      <w:r>
        <w:t>анализ  крови  на  RW,  HBS-</w:t>
      </w:r>
      <w:proofErr w:type="spellStart"/>
      <w:r>
        <w:t>Ag</w:t>
      </w:r>
      <w:proofErr w:type="spellEnd"/>
      <w:r>
        <w:t>,  ВИЧ;  мазок  из зева и носа на дифтерию) и</w:t>
      </w:r>
    </w:p>
    <w:p w:rsidR="007B35C6" w:rsidRDefault="007B35C6">
      <w:pPr>
        <w:pStyle w:val="ConsPlusNonformat"/>
        <w:jc w:val="both"/>
      </w:pPr>
      <w:r>
        <w:t xml:space="preserve">справка  об  отсутствии  инфекционных  контактов  оформляются  </w:t>
      </w:r>
      <w:proofErr w:type="gramStart"/>
      <w:r>
        <w:t>на</w:t>
      </w:r>
      <w:proofErr w:type="gramEnd"/>
      <w:r>
        <w:t xml:space="preserve"> отдельных</w:t>
      </w:r>
    </w:p>
    <w:p w:rsidR="007B35C6" w:rsidRDefault="007B35C6">
      <w:pPr>
        <w:pStyle w:val="ConsPlusNonformat"/>
        <w:jc w:val="both"/>
      </w:pPr>
      <w:proofErr w:type="gramStart"/>
      <w:r>
        <w:t>бланках</w:t>
      </w:r>
      <w:proofErr w:type="gramEnd"/>
      <w:r>
        <w:t xml:space="preserve"> и прикладываются к медицинской карте.</w:t>
      </w:r>
    </w:p>
    <w:p w:rsidR="007B35C6" w:rsidRDefault="007B35C6">
      <w:pPr>
        <w:pStyle w:val="ConsPlusNonformat"/>
        <w:jc w:val="both"/>
      </w:pPr>
      <w:r>
        <w:t xml:space="preserve">    Срок действия результатов обследования:</w:t>
      </w:r>
    </w:p>
    <w:p w:rsidR="007B35C6" w:rsidRDefault="007B35C6">
      <w:pPr>
        <w:pStyle w:val="ConsPlusNonformat"/>
        <w:jc w:val="both"/>
      </w:pPr>
      <w:r>
        <w:t xml:space="preserve">    </w:t>
      </w:r>
      <w:proofErr w:type="gramStart"/>
      <w:r>
        <w:t>-  флюорография  органов  грудной  клетки  (для  нетранспортабельных  -</w:t>
      </w:r>
      <w:proofErr w:type="gramEnd"/>
    </w:p>
    <w:p w:rsidR="007B35C6" w:rsidRDefault="007B35C6">
      <w:pPr>
        <w:pStyle w:val="ConsPlusNonformat"/>
        <w:jc w:val="both"/>
      </w:pPr>
      <w:r>
        <w:t>трехкратный анализ мокроты на туберкулез) - 1 календарный год;</w:t>
      </w:r>
    </w:p>
    <w:p w:rsidR="007B35C6" w:rsidRDefault="007B35C6">
      <w:pPr>
        <w:pStyle w:val="ConsPlusNonformat"/>
        <w:jc w:val="both"/>
      </w:pPr>
      <w:r>
        <w:t xml:space="preserve">    -  анализ кала на кишечную группу - 2 недели с момента забора материала</w:t>
      </w:r>
    </w:p>
    <w:p w:rsidR="007B35C6" w:rsidRDefault="007B35C6">
      <w:pPr>
        <w:pStyle w:val="ConsPlusNonformat"/>
        <w:jc w:val="both"/>
      </w:pPr>
      <w:r>
        <w:t>для исследований.</w:t>
      </w:r>
    </w:p>
    <w:p w:rsidR="007B35C6" w:rsidRDefault="007B35C6">
      <w:pPr>
        <w:pStyle w:val="ConsPlusNonformat"/>
        <w:jc w:val="both"/>
      </w:pPr>
      <w:r>
        <w:t xml:space="preserve">    Справка  об отсутствии инфекционных контактов действительна в течение 3</w:t>
      </w:r>
    </w:p>
    <w:p w:rsidR="007B35C6" w:rsidRDefault="007B35C6">
      <w:pPr>
        <w:pStyle w:val="ConsPlusNonformat"/>
        <w:jc w:val="both"/>
      </w:pPr>
      <w:r>
        <w:t>(трех) дней со дня ее выдачи.</w:t>
      </w:r>
    </w:p>
    <w:p w:rsidR="007B35C6" w:rsidRDefault="007B35C6">
      <w:pPr>
        <w:pStyle w:val="ConsPlusNonformat"/>
        <w:jc w:val="both"/>
      </w:pPr>
    </w:p>
    <w:p w:rsidR="007B35C6" w:rsidRDefault="007B35C6">
      <w:pPr>
        <w:pStyle w:val="ConsPlusNonformat"/>
        <w:jc w:val="both"/>
      </w:pPr>
      <w:r>
        <w:t xml:space="preserve">Подписи членов врачебной комиссии с участием врача-психиатра </w:t>
      </w:r>
      <w:hyperlink w:anchor="P686">
        <w:r>
          <w:rPr>
            <w:color w:val="0000FF"/>
          </w:rPr>
          <w:t>&lt;3&gt;</w:t>
        </w:r>
      </w:hyperlink>
    </w:p>
    <w:p w:rsidR="007B35C6" w:rsidRDefault="007B35C6">
      <w:pPr>
        <w:pStyle w:val="ConsPlusNonformat"/>
        <w:jc w:val="both"/>
      </w:pPr>
      <w:r>
        <w:t>Председатель врачебной комиссии   ______________    _______________________</w:t>
      </w:r>
    </w:p>
    <w:p w:rsidR="007B35C6" w:rsidRDefault="007B35C6">
      <w:pPr>
        <w:pStyle w:val="ConsPlusNonformat"/>
        <w:jc w:val="both"/>
      </w:pPr>
      <w:r>
        <w:t xml:space="preserve">                                    (подпись)        (расшифровка подписи)</w:t>
      </w:r>
    </w:p>
    <w:p w:rsidR="007B35C6" w:rsidRDefault="007B35C6">
      <w:pPr>
        <w:pStyle w:val="ConsPlusNonformat"/>
        <w:jc w:val="both"/>
      </w:pPr>
      <w:r>
        <w:t>Врач-психиатр        _________________      _______________________________</w:t>
      </w:r>
    </w:p>
    <w:p w:rsidR="007B35C6" w:rsidRDefault="007B35C6">
      <w:pPr>
        <w:pStyle w:val="ConsPlusNonformat"/>
        <w:jc w:val="both"/>
      </w:pPr>
      <w:r>
        <w:t xml:space="preserve">                        (подпись)                (расшифровка подписи)</w:t>
      </w:r>
    </w:p>
    <w:p w:rsidR="007B35C6" w:rsidRDefault="007B35C6">
      <w:pPr>
        <w:pStyle w:val="ConsPlusNonformat"/>
        <w:jc w:val="both"/>
      </w:pPr>
      <w:r>
        <w:t>Врач    __________________    _____________    ____________________________</w:t>
      </w:r>
    </w:p>
    <w:p w:rsidR="007B35C6" w:rsidRDefault="007B35C6">
      <w:pPr>
        <w:pStyle w:val="ConsPlusNonformat"/>
        <w:jc w:val="both"/>
      </w:pPr>
      <w:r>
        <w:t xml:space="preserve">           (должность)          (подпись)          (расшифровка подписи)</w:t>
      </w:r>
    </w:p>
    <w:p w:rsidR="007B35C6" w:rsidRDefault="007B35C6">
      <w:pPr>
        <w:pStyle w:val="ConsPlusNonformat"/>
        <w:jc w:val="both"/>
      </w:pPr>
    </w:p>
    <w:p w:rsidR="007B35C6" w:rsidRDefault="007B35C6">
      <w:pPr>
        <w:pStyle w:val="ConsPlusNonformat"/>
        <w:jc w:val="both"/>
      </w:pPr>
      <w:r>
        <w:t>Руководитель</w:t>
      </w:r>
    </w:p>
    <w:p w:rsidR="007B35C6" w:rsidRDefault="007B35C6">
      <w:pPr>
        <w:pStyle w:val="ConsPlusNonformat"/>
        <w:jc w:val="both"/>
      </w:pPr>
      <w:r>
        <w:t>уполномоченной</w:t>
      </w:r>
    </w:p>
    <w:p w:rsidR="007B35C6" w:rsidRDefault="007B35C6">
      <w:pPr>
        <w:pStyle w:val="ConsPlusNonformat"/>
        <w:jc w:val="both"/>
      </w:pPr>
      <w:r>
        <w:t>медицинской организации       _____________    ____________________________</w:t>
      </w:r>
    </w:p>
    <w:p w:rsidR="007B35C6" w:rsidRDefault="007B35C6">
      <w:pPr>
        <w:pStyle w:val="ConsPlusNonformat"/>
        <w:jc w:val="both"/>
      </w:pPr>
      <w:r>
        <w:t xml:space="preserve">                                (подпись)          (расшифровка подписи)</w:t>
      </w:r>
    </w:p>
    <w:p w:rsidR="007B35C6" w:rsidRDefault="007B35C6">
      <w:pPr>
        <w:pStyle w:val="ConsPlusNonformat"/>
        <w:jc w:val="both"/>
      </w:pPr>
    </w:p>
    <w:p w:rsidR="007B35C6" w:rsidRDefault="007B35C6">
      <w:pPr>
        <w:pStyle w:val="ConsPlusNonformat"/>
        <w:jc w:val="both"/>
      </w:pPr>
      <w:r>
        <w:t>М.П.                                         "____" ______________ 20___ г.</w:t>
      </w:r>
    </w:p>
    <w:p w:rsidR="007B35C6" w:rsidRDefault="007B35C6">
      <w:pPr>
        <w:pStyle w:val="ConsPlusNormal"/>
        <w:ind w:firstLine="540"/>
        <w:jc w:val="both"/>
      </w:pPr>
      <w:r>
        <w:t>--------------------------------</w:t>
      </w:r>
    </w:p>
    <w:p w:rsidR="007B35C6" w:rsidRDefault="007B35C6">
      <w:pPr>
        <w:pStyle w:val="ConsPlusNormal"/>
        <w:spacing w:before="220"/>
        <w:ind w:firstLine="540"/>
        <w:jc w:val="both"/>
      </w:pPr>
      <w:bookmarkStart w:id="10" w:name="P684"/>
      <w:bookmarkEnd w:id="10"/>
      <w:r>
        <w:t>&lt;1</w:t>
      </w:r>
      <w:proofErr w:type="gramStart"/>
      <w:r>
        <w:t>&gt; О</w:t>
      </w:r>
      <w:proofErr w:type="gramEnd"/>
      <w:r>
        <w:t>формляется при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социального обслуживания.</w:t>
      </w:r>
    </w:p>
    <w:p w:rsidR="007B35C6" w:rsidRDefault="007B35C6">
      <w:pPr>
        <w:pStyle w:val="ConsPlusNormal"/>
        <w:spacing w:before="220"/>
        <w:ind w:firstLine="540"/>
        <w:jc w:val="both"/>
      </w:pPr>
      <w:bookmarkStart w:id="11" w:name="P685"/>
      <w:bookmarkEnd w:id="11"/>
      <w:r>
        <w:lastRenderedPageBreak/>
        <w:t>&lt;2</w:t>
      </w:r>
      <w:proofErr w:type="gramStart"/>
      <w:r>
        <w:t>&gt; Е</w:t>
      </w:r>
      <w:proofErr w:type="gramEnd"/>
      <w:r>
        <w:t>сли обследуемый подлежит помещению в психоневрологический интернат, необходимо заключение врачебной комиссии с участием врача-психиатра, которое должно содержать сведения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и об отсутствии оснований для постановки перед судом вопроса о признании его недееспособным.</w:t>
      </w:r>
    </w:p>
    <w:p w:rsidR="007B35C6" w:rsidRDefault="007B35C6">
      <w:pPr>
        <w:pStyle w:val="ConsPlusNormal"/>
        <w:spacing w:before="220"/>
        <w:ind w:firstLine="540"/>
        <w:jc w:val="both"/>
      </w:pPr>
      <w:bookmarkStart w:id="12" w:name="P686"/>
      <w:bookmarkEnd w:id="12"/>
      <w:proofErr w:type="gramStart"/>
      <w:r>
        <w:t>&lt;3&gt; Подписи членов врачебной комиссии с участием врача-психиатра ставятся, если обследуемый подлежит помещению в психоневрологический интернат.</w:t>
      </w:r>
      <w:proofErr w:type="gramEnd"/>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5</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5C6" w:rsidRDefault="007B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5C6" w:rsidRDefault="007B35C6">
            <w:pPr>
              <w:pStyle w:val="ConsPlusNormal"/>
              <w:jc w:val="center"/>
            </w:pPr>
            <w:r>
              <w:rPr>
                <w:color w:val="392C69"/>
              </w:rPr>
              <w:t>Список изменяющих документов</w:t>
            </w:r>
          </w:p>
          <w:p w:rsidR="007B35C6" w:rsidRDefault="007B35C6">
            <w:pPr>
              <w:pStyle w:val="ConsPlusNormal"/>
              <w:jc w:val="center"/>
            </w:pPr>
            <w:proofErr w:type="gramStart"/>
            <w:r>
              <w:rPr>
                <w:color w:val="392C69"/>
              </w:rPr>
              <w:t xml:space="preserve">(в ред. </w:t>
            </w:r>
            <w:hyperlink r:id="rId163">
              <w:r>
                <w:rPr>
                  <w:color w:val="0000FF"/>
                </w:rPr>
                <w:t>Приказа</w:t>
              </w:r>
            </w:hyperlink>
            <w:r>
              <w:rPr>
                <w:color w:val="392C69"/>
              </w:rPr>
              <w:t xml:space="preserve"> Департамента труда и социальной поддержки населения ЯО</w:t>
            </w:r>
            <w:proofErr w:type="gramEnd"/>
          </w:p>
          <w:p w:rsidR="007B35C6" w:rsidRDefault="007B35C6">
            <w:pPr>
              <w:pStyle w:val="ConsPlusNormal"/>
              <w:jc w:val="center"/>
            </w:pPr>
            <w:r>
              <w:rPr>
                <w:color w:val="392C69"/>
              </w:rPr>
              <w:t>от 20.12.2021 N 43-21)</w:t>
            </w: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r>
    </w:tbl>
    <w:p w:rsidR="007B35C6" w:rsidRDefault="007B35C6">
      <w:pPr>
        <w:pStyle w:val="ConsPlusNormal"/>
        <w:jc w:val="both"/>
      </w:pPr>
    </w:p>
    <w:p w:rsidR="007B35C6" w:rsidRDefault="007B35C6">
      <w:pPr>
        <w:pStyle w:val="ConsPlusNormal"/>
        <w:jc w:val="right"/>
      </w:pPr>
      <w:r>
        <w:t>Форма</w:t>
      </w:r>
    </w:p>
    <w:p w:rsidR="007B35C6" w:rsidRDefault="007B35C6">
      <w:pPr>
        <w:pStyle w:val="ConsPlusNormal"/>
        <w:jc w:val="both"/>
      </w:pPr>
    </w:p>
    <w:p w:rsidR="007B35C6" w:rsidRDefault="007B35C6">
      <w:pPr>
        <w:pStyle w:val="ConsPlusNonformat"/>
        <w:jc w:val="both"/>
      </w:pPr>
      <w:bookmarkStart w:id="13" w:name="P700"/>
      <w:bookmarkEnd w:id="13"/>
      <w:r>
        <w:t xml:space="preserve">                                    АКТ</w:t>
      </w:r>
    </w:p>
    <w:p w:rsidR="007B35C6" w:rsidRDefault="007B35C6">
      <w:pPr>
        <w:pStyle w:val="ConsPlusNonformat"/>
        <w:jc w:val="both"/>
      </w:pPr>
      <w:r>
        <w:t xml:space="preserve">             обследования условий жизнедеятельности гражданина</w:t>
      </w:r>
    </w:p>
    <w:p w:rsidR="007B35C6" w:rsidRDefault="007B35C6">
      <w:pPr>
        <w:pStyle w:val="ConsPlusNonformat"/>
        <w:jc w:val="both"/>
      </w:pPr>
    </w:p>
    <w:p w:rsidR="007B35C6" w:rsidRDefault="007B35C6">
      <w:pPr>
        <w:pStyle w:val="ConsPlusNonformat"/>
        <w:jc w:val="both"/>
      </w:pPr>
      <w:r>
        <w:t xml:space="preserve">    Составлен _____________________________________________________________</w:t>
      </w:r>
    </w:p>
    <w:p w:rsidR="007B35C6" w:rsidRDefault="007B35C6">
      <w:pPr>
        <w:pStyle w:val="ConsPlusNonformat"/>
        <w:jc w:val="both"/>
      </w:pPr>
      <w:r>
        <w:t xml:space="preserve">                         (наименование уполномоченного органа)</w:t>
      </w:r>
    </w:p>
    <w:p w:rsidR="007B35C6" w:rsidRDefault="007B35C6">
      <w:pPr>
        <w:pStyle w:val="ConsPlusNonformat"/>
        <w:jc w:val="both"/>
      </w:pPr>
      <w:r>
        <w:t xml:space="preserve">    Фамилия _______________________________________________________________</w:t>
      </w:r>
    </w:p>
    <w:p w:rsidR="007B35C6" w:rsidRDefault="007B35C6">
      <w:pPr>
        <w:pStyle w:val="ConsPlusNonformat"/>
        <w:jc w:val="both"/>
      </w:pPr>
      <w:r>
        <w:t xml:space="preserve">    Имя ___________________________________________________________________</w:t>
      </w:r>
    </w:p>
    <w:p w:rsidR="007B35C6" w:rsidRDefault="007B35C6">
      <w:pPr>
        <w:pStyle w:val="ConsPlusNonformat"/>
        <w:jc w:val="both"/>
      </w:pPr>
      <w:r>
        <w:t xml:space="preserve">    Отчество ______________________________________________________________</w:t>
      </w:r>
    </w:p>
    <w:p w:rsidR="007B35C6" w:rsidRDefault="007B35C6">
      <w:pPr>
        <w:pStyle w:val="ConsPlusNonformat"/>
        <w:jc w:val="both"/>
      </w:pPr>
      <w:r>
        <w:t xml:space="preserve">    Пол ___________________________________________________________________</w:t>
      </w:r>
    </w:p>
    <w:p w:rsidR="007B35C6" w:rsidRDefault="007B35C6">
      <w:pPr>
        <w:pStyle w:val="ConsPlusNonformat"/>
        <w:jc w:val="both"/>
      </w:pPr>
      <w:r>
        <w:t xml:space="preserve">    Число, месяц и год рождения ___________________________________________</w:t>
      </w:r>
    </w:p>
    <w:p w:rsidR="007B35C6" w:rsidRDefault="007B35C6">
      <w:pPr>
        <w:pStyle w:val="ConsPlusNonformat"/>
        <w:jc w:val="both"/>
      </w:pPr>
      <w:r>
        <w:t xml:space="preserve">    Социальный статус гражданина __________________________________________</w:t>
      </w:r>
    </w:p>
    <w:p w:rsidR="007B35C6" w:rsidRDefault="007B35C6">
      <w:pPr>
        <w:pStyle w:val="ConsPlusNonformat"/>
        <w:jc w:val="both"/>
      </w:pPr>
      <w:r>
        <w:t xml:space="preserve">    Социальный статус семьи </w:t>
      </w:r>
      <w:hyperlink w:anchor="P874">
        <w:r>
          <w:rPr>
            <w:color w:val="0000FF"/>
          </w:rPr>
          <w:t>&lt;1&gt;</w:t>
        </w:r>
      </w:hyperlink>
      <w:r>
        <w:t>: полная, многодетная, неполная, находящаяся</w:t>
      </w:r>
    </w:p>
    <w:p w:rsidR="007B35C6" w:rsidRDefault="007B35C6">
      <w:pPr>
        <w:pStyle w:val="ConsPlusNonformat"/>
        <w:jc w:val="both"/>
      </w:pPr>
      <w:r>
        <w:t xml:space="preserve">в  социально  опасном  положении, </w:t>
      </w:r>
      <w:proofErr w:type="gramStart"/>
      <w:r>
        <w:t>находящаяся</w:t>
      </w:r>
      <w:proofErr w:type="gramEnd"/>
      <w:r>
        <w:t xml:space="preserve"> в трудной жизненной ситуации,</w:t>
      </w:r>
    </w:p>
    <w:p w:rsidR="007B35C6" w:rsidRDefault="007B35C6">
      <w:pPr>
        <w:pStyle w:val="ConsPlusNonformat"/>
        <w:jc w:val="both"/>
      </w:pPr>
      <w:r>
        <w:t>семья с ребенком-инвалидом, родители-инвалиды (</w:t>
      </w:r>
      <w:proofErr w:type="gramStart"/>
      <w:r>
        <w:t>нужное</w:t>
      </w:r>
      <w:proofErr w:type="gramEnd"/>
      <w:r>
        <w:t xml:space="preserve"> подчеркнуть).</w:t>
      </w:r>
    </w:p>
    <w:p w:rsidR="007B35C6" w:rsidRDefault="007B35C6">
      <w:pPr>
        <w:pStyle w:val="ConsPlusNonformat"/>
        <w:jc w:val="both"/>
      </w:pPr>
      <w:r>
        <w:t xml:space="preserve">    Социальный образ жизни семьи </w:t>
      </w:r>
      <w:hyperlink w:anchor="P874">
        <w:r>
          <w:rPr>
            <w:color w:val="0000FF"/>
          </w:rPr>
          <w:t>&lt;1&gt;</w:t>
        </w:r>
      </w:hyperlink>
      <w:r>
        <w:t xml:space="preserve"> ______________________________________</w:t>
      </w:r>
    </w:p>
    <w:p w:rsidR="007B35C6" w:rsidRDefault="007B35C6">
      <w:pPr>
        <w:pStyle w:val="ConsPlusNonformat"/>
        <w:jc w:val="both"/>
      </w:pPr>
      <w:r>
        <w:t xml:space="preserve">    Место регистрации _____________________________________________________</w:t>
      </w:r>
    </w:p>
    <w:p w:rsidR="007B35C6" w:rsidRDefault="007B35C6">
      <w:pPr>
        <w:pStyle w:val="ConsPlusNonformat"/>
        <w:jc w:val="both"/>
      </w:pPr>
      <w:r>
        <w:t xml:space="preserve">    Место фактического проживания _________________________________________</w:t>
      </w:r>
    </w:p>
    <w:p w:rsidR="007B35C6" w:rsidRDefault="007B35C6">
      <w:pPr>
        <w:pStyle w:val="ConsPlusNonformat"/>
        <w:jc w:val="both"/>
      </w:pPr>
      <w:r>
        <w:t xml:space="preserve">    Источники и размеры дохода ____________________________________________</w:t>
      </w:r>
    </w:p>
    <w:p w:rsidR="007B35C6" w:rsidRDefault="007B35C6">
      <w:pPr>
        <w:pStyle w:val="ConsPlusNonformat"/>
        <w:jc w:val="both"/>
      </w:pPr>
      <w:r>
        <w:t xml:space="preserve">    Среднедушевой доход семьи _____________________________________________</w:t>
      </w:r>
    </w:p>
    <w:p w:rsidR="007B35C6" w:rsidRDefault="007B35C6">
      <w:pPr>
        <w:pStyle w:val="ConsPlusNonformat"/>
        <w:jc w:val="both"/>
      </w:pPr>
      <w:r>
        <w:t xml:space="preserve">    Группа инвалидности ___________________________________________________</w:t>
      </w:r>
    </w:p>
    <w:p w:rsidR="007B35C6" w:rsidRDefault="007B35C6">
      <w:pPr>
        <w:pStyle w:val="ConsPlusNonformat"/>
        <w:jc w:val="both"/>
      </w:pPr>
      <w:r>
        <w:t xml:space="preserve">    Причина инвалидности __________________________________________________</w:t>
      </w:r>
    </w:p>
    <w:p w:rsidR="007B35C6" w:rsidRDefault="007B35C6">
      <w:pPr>
        <w:pStyle w:val="ConsPlusNonformat"/>
        <w:jc w:val="both"/>
      </w:pPr>
      <w:r>
        <w:t xml:space="preserve">    Дата очередного переосвидетельствования _______________________________</w:t>
      </w:r>
    </w:p>
    <w:p w:rsidR="007B35C6" w:rsidRDefault="007B35C6">
      <w:pPr>
        <w:pStyle w:val="ConsPlusNonformat"/>
        <w:jc w:val="both"/>
      </w:pPr>
      <w:r>
        <w:t xml:space="preserve">    </w:t>
      </w:r>
      <w:proofErr w:type="gramStart"/>
      <w:r>
        <w:t>Степень  самообслуживания  (полная, частичная, отсутствует (ходячий или</w:t>
      </w:r>
      <w:proofErr w:type="gramEnd"/>
    </w:p>
    <w:p w:rsidR="007B35C6" w:rsidRDefault="007B35C6">
      <w:pPr>
        <w:pStyle w:val="ConsPlusNonformat"/>
        <w:jc w:val="both"/>
      </w:pPr>
      <w:proofErr w:type="gramStart"/>
      <w:r>
        <w:t>лежачий)) _________________________________________________________________</w:t>
      </w:r>
      <w:proofErr w:type="gramEnd"/>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w:t>
      </w:r>
      <w:proofErr w:type="gramStart"/>
      <w:r>
        <w:t xml:space="preserve">Основания, дающие право на льготы (в соответствии с Федеральным </w:t>
      </w:r>
      <w:hyperlink r:id="rId164">
        <w:r>
          <w:rPr>
            <w:color w:val="0000FF"/>
          </w:rPr>
          <w:t>законом</w:t>
        </w:r>
      </w:hyperlink>
      <w:proofErr w:type="gramEnd"/>
    </w:p>
    <w:p w:rsidR="007B35C6" w:rsidRDefault="007B35C6">
      <w:pPr>
        <w:pStyle w:val="ConsPlusNonformat"/>
        <w:jc w:val="both"/>
      </w:pPr>
      <w:r>
        <w:t>от 12 января 1995 года N 5-ФЗ "О ветеранах") 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p>
    <w:p w:rsidR="007B35C6" w:rsidRDefault="007B35C6">
      <w:pPr>
        <w:pStyle w:val="ConsPlusNonformat"/>
        <w:jc w:val="both"/>
      </w:pPr>
      <w:r>
        <w:t xml:space="preserve">    Состав семьи и сведения о родственниках:</w:t>
      </w:r>
    </w:p>
    <w:p w:rsidR="007B35C6" w:rsidRDefault="007B3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1928"/>
        <w:gridCol w:w="1701"/>
        <w:gridCol w:w="1276"/>
        <w:gridCol w:w="1871"/>
        <w:gridCol w:w="1763"/>
      </w:tblGrid>
      <w:tr w:rsidR="007B35C6">
        <w:tc>
          <w:tcPr>
            <w:tcW w:w="506" w:type="dxa"/>
          </w:tcPr>
          <w:p w:rsidR="007B35C6" w:rsidRDefault="007B35C6">
            <w:pPr>
              <w:pStyle w:val="ConsPlusNormal"/>
              <w:jc w:val="center"/>
            </w:pPr>
            <w:r>
              <w:t>N</w:t>
            </w:r>
          </w:p>
          <w:p w:rsidR="007B35C6" w:rsidRDefault="007B35C6">
            <w:pPr>
              <w:pStyle w:val="ConsPlusNormal"/>
              <w:jc w:val="center"/>
            </w:pPr>
            <w:proofErr w:type="gramStart"/>
            <w:r>
              <w:t>п</w:t>
            </w:r>
            <w:proofErr w:type="gramEnd"/>
            <w:r>
              <w:t>/п</w:t>
            </w:r>
          </w:p>
        </w:tc>
        <w:tc>
          <w:tcPr>
            <w:tcW w:w="1928" w:type="dxa"/>
          </w:tcPr>
          <w:p w:rsidR="007B35C6" w:rsidRDefault="007B35C6">
            <w:pPr>
              <w:pStyle w:val="ConsPlusNormal"/>
              <w:jc w:val="center"/>
            </w:pPr>
            <w:r>
              <w:t>Фамилия, имя, отчество</w:t>
            </w:r>
          </w:p>
        </w:tc>
        <w:tc>
          <w:tcPr>
            <w:tcW w:w="1701" w:type="dxa"/>
          </w:tcPr>
          <w:p w:rsidR="007B35C6" w:rsidRDefault="007B35C6">
            <w:pPr>
              <w:pStyle w:val="ConsPlusNormal"/>
              <w:jc w:val="center"/>
            </w:pPr>
            <w:r>
              <w:t>Родственные отношения</w:t>
            </w:r>
          </w:p>
        </w:tc>
        <w:tc>
          <w:tcPr>
            <w:tcW w:w="1276" w:type="dxa"/>
          </w:tcPr>
          <w:p w:rsidR="007B35C6" w:rsidRDefault="007B35C6">
            <w:pPr>
              <w:pStyle w:val="ConsPlusNormal"/>
              <w:jc w:val="center"/>
            </w:pPr>
            <w:r>
              <w:t>Год рождения</w:t>
            </w:r>
          </w:p>
        </w:tc>
        <w:tc>
          <w:tcPr>
            <w:tcW w:w="1871" w:type="dxa"/>
          </w:tcPr>
          <w:p w:rsidR="007B35C6" w:rsidRDefault="007B35C6">
            <w:pPr>
              <w:pStyle w:val="ConsPlusNormal"/>
              <w:jc w:val="center"/>
            </w:pPr>
            <w:r>
              <w:t>Адрес, телефон</w:t>
            </w:r>
          </w:p>
        </w:tc>
        <w:tc>
          <w:tcPr>
            <w:tcW w:w="1763" w:type="dxa"/>
          </w:tcPr>
          <w:p w:rsidR="007B35C6" w:rsidRDefault="007B35C6">
            <w:pPr>
              <w:pStyle w:val="ConsPlusNormal"/>
              <w:jc w:val="center"/>
            </w:pPr>
            <w:r>
              <w:t>Место работы, должность</w:t>
            </w:r>
          </w:p>
        </w:tc>
      </w:tr>
      <w:tr w:rsidR="007B35C6">
        <w:tc>
          <w:tcPr>
            <w:tcW w:w="506" w:type="dxa"/>
          </w:tcPr>
          <w:p w:rsidR="007B35C6" w:rsidRDefault="007B35C6">
            <w:pPr>
              <w:pStyle w:val="ConsPlusNormal"/>
            </w:pPr>
          </w:p>
        </w:tc>
        <w:tc>
          <w:tcPr>
            <w:tcW w:w="1928" w:type="dxa"/>
          </w:tcPr>
          <w:p w:rsidR="007B35C6" w:rsidRDefault="007B35C6">
            <w:pPr>
              <w:pStyle w:val="ConsPlusNormal"/>
            </w:pPr>
          </w:p>
        </w:tc>
        <w:tc>
          <w:tcPr>
            <w:tcW w:w="1701" w:type="dxa"/>
          </w:tcPr>
          <w:p w:rsidR="007B35C6" w:rsidRDefault="007B35C6">
            <w:pPr>
              <w:pStyle w:val="ConsPlusNormal"/>
            </w:pPr>
          </w:p>
        </w:tc>
        <w:tc>
          <w:tcPr>
            <w:tcW w:w="1276" w:type="dxa"/>
          </w:tcPr>
          <w:p w:rsidR="007B35C6" w:rsidRDefault="007B35C6">
            <w:pPr>
              <w:pStyle w:val="ConsPlusNormal"/>
            </w:pPr>
          </w:p>
        </w:tc>
        <w:tc>
          <w:tcPr>
            <w:tcW w:w="1871" w:type="dxa"/>
          </w:tcPr>
          <w:p w:rsidR="007B35C6" w:rsidRDefault="007B35C6">
            <w:pPr>
              <w:pStyle w:val="ConsPlusNormal"/>
            </w:pPr>
          </w:p>
        </w:tc>
        <w:tc>
          <w:tcPr>
            <w:tcW w:w="1763" w:type="dxa"/>
          </w:tcPr>
          <w:p w:rsidR="007B35C6" w:rsidRDefault="007B35C6">
            <w:pPr>
              <w:pStyle w:val="ConsPlusNormal"/>
            </w:pPr>
          </w:p>
        </w:tc>
      </w:tr>
    </w:tbl>
    <w:p w:rsidR="007B35C6" w:rsidRDefault="007B35C6">
      <w:pPr>
        <w:pStyle w:val="ConsPlusNormal"/>
        <w:jc w:val="both"/>
      </w:pPr>
    </w:p>
    <w:p w:rsidR="007B35C6" w:rsidRDefault="007B35C6">
      <w:pPr>
        <w:pStyle w:val="ConsPlusNonformat"/>
        <w:jc w:val="both"/>
      </w:pPr>
      <w:r>
        <w:t xml:space="preserve">    Жилищно-бытовые условия 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Причина обращения _____________________________________________________</w:t>
      </w:r>
    </w:p>
    <w:p w:rsidR="007B35C6" w:rsidRDefault="007B35C6">
      <w:pPr>
        <w:pStyle w:val="ConsPlusNonformat"/>
        <w:jc w:val="both"/>
      </w:pPr>
      <w:r>
        <w:t xml:space="preserve">    Какая помощь оказывалась ______________________________________________</w:t>
      </w:r>
    </w:p>
    <w:p w:rsidR="007B35C6" w:rsidRDefault="007B35C6">
      <w:pPr>
        <w:pStyle w:val="ConsPlusNonformat"/>
        <w:jc w:val="both"/>
      </w:pPr>
      <w:r>
        <w:t xml:space="preserve">    Обстоятельства,   которые   ухудшают   или   могут   ухудшить   условия</w:t>
      </w:r>
    </w:p>
    <w:p w:rsidR="007B35C6" w:rsidRDefault="007B35C6">
      <w:pPr>
        <w:pStyle w:val="ConsPlusNonformat"/>
        <w:jc w:val="both"/>
      </w:pPr>
      <w:r>
        <w:t>жизнедеятельности гражданина 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Перечень социальных услуг, в которых нуждается гражданин </w:t>
      </w:r>
      <w:hyperlink w:anchor="P875">
        <w:r>
          <w:rPr>
            <w:color w:val="0000FF"/>
          </w:rPr>
          <w:t>&lt;2&gt;</w:t>
        </w:r>
      </w:hyperlink>
      <w:r>
        <w:t>:</w:t>
      </w:r>
    </w:p>
    <w:p w:rsidR="007B35C6" w:rsidRDefault="007B3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33"/>
        <w:gridCol w:w="1757"/>
      </w:tblGrid>
      <w:tr w:rsidR="007B35C6">
        <w:tc>
          <w:tcPr>
            <w:tcW w:w="680" w:type="dxa"/>
          </w:tcPr>
          <w:p w:rsidR="007B35C6" w:rsidRDefault="007B35C6">
            <w:pPr>
              <w:pStyle w:val="ConsPlusNormal"/>
              <w:jc w:val="center"/>
            </w:pPr>
            <w:r>
              <w:t>N</w:t>
            </w:r>
          </w:p>
          <w:p w:rsidR="007B35C6" w:rsidRDefault="007B35C6">
            <w:pPr>
              <w:pStyle w:val="ConsPlusNormal"/>
              <w:jc w:val="center"/>
            </w:pPr>
            <w:proofErr w:type="gramStart"/>
            <w:r>
              <w:t>п</w:t>
            </w:r>
            <w:proofErr w:type="gramEnd"/>
            <w:r>
              <w:t>/п</w:t>
            </w:r>
          </w:p>
        </w:tc>
        <w:tc>
          <w:tcPr>
            <w:tcW w:w="6633" w:type="dxa"/>
          </w:tcPr>
          <w:p w:rsidR="007B35C6" w:rsidRDefault="007B35C6">
            <w:pPr>
              <w:pStyle w:val="ConsPlusNormal"/>
              <w:jc w:val="center"/>
            </w:pPr>
            <w:r>
              <w:t>Наименование услуги</w:t>
            </w:r>
          </w:p>
        </w:tc>
        <w:tc>
          <w:tcPr>
            <w:tcW w:w="1757" w:type="dxa"/>
          </w:tcPr>
          <w:p w:rsidR="007B35C6" w:rsidRDefault="007B35C6">
            <w:pPr>
              <w:pStyle w:val="ConsPlusNormal"/>
              <w:jc w:val="center"/>
            </w:pPr>
            <w:r>
              <w:t>Отметка в нуждаемости</w:t>
            </w:r>
          </w:p>
        </w:tc>
      </w:tr>
      <w:tr w:rsidR="007B35C6">
        <w:tc>
          <w:tcPr>
            <w:tcW w:w="680" w:type="dxa"/>
          </w:tcPr>
          <w:p w:rsidR="007B35C6" w:rsidRDefault="007B35C6">
            <w:pPr>
              <w:pStyle w:val="ConsPlusNormal"/>
              <w:jc w:val="center"/>
            </w:pPr>
            <w:r>
              <w:t>1</w:t>
            </w:r>
          </w:p>
        </w:tc>
        <w:tc>
          <w:tcPr>
            <w:tcW w:w="6633" w:type="dxa"/>
          </w:tcPr>
          <w:p w:rsidR="007B35C6" w:rsidRDefault="007B35C6">
            <w:pPr>
              <w:pStyle w:val="ConsPlusNormal"/>
              <w:jc w:val="center"/>
            </w:pPr>
            <w:r>
              <w:t>2</w:t>
            </w:r>
          </w:p>
        </w:tc>
        <w:tc>
          <w:tcPr>
            <w:tcW w:w="1757" w:type="dxa"/>
          </w:tcPr>
          <w:p w:rsidR="007B35C6" w:rsidRDefault="007B35C6">
            <w:pPr>
              <w:pStyle w:val="ConsPlusNormal"/>
              <w:jc w:val="center"/>
            </w:pPr>
            <w:r>
              <w:t>3</w:t>
            </w:r>
          </w:p>
        </w:tc>
      </w:tr>
      <w:tr w:rsidR="007B35C6">
        <w:tc>
          <w:tcPr>
            <w:tcW w:w="9070" w:type="dxa"/>
            <w:gridSpan w:val="3"/>
          </w:tcPr>
          <w:p w:rsidR="007B35C6" w:rsidRDefault="007B35C6">
            <w:pPr>
              <w:pStyle w:val="ConsPlusNormal"/>
              <w:jc w:val="center"/>
            </w:pPr>
            <w:r>
              <w:t>I. Социально-бытовые</w:t>
            </w:r>
          </w:p>
        </w:tc>
      </w:tr>
      <w:tr w:rsidR="007B35C6">
        <w:tc>
          <w:tcPr>
            <w:tcW w:w="680" w:type="dxa"/>
          </w:tcPr>
          <w:p w:rsidR="007B35C6" w:rsidRDefault="007B35C6">
            <w:pPr>
              <w:pStyle w:val="ConsPlusNormal"/>
              <w:jc w:val="center"/>
            </w:pPr>
            <w:r>
              <w:t>1</w:t>
            </w:r>
          </w:p>
        </w:tc>
        <w:tc>
          <w:tcPr>
            <w:tcW w:w="6633" w:type="dxa"/>
          </w:tcPr>
          <w:p w:rsidR="007B35C6" w:rsidRDefault="007B35C6">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2</w:t>
            </w:r>
          </w:p>
        </w:tc>
        <w:tc>
          <w:tcPr>
            <w:tcW w:w="6633" w:type="dxa"/>
          </w:tcPr>
          <w:p w:rsidR="007B35C6" w:rsidRDefault="007B35C6">
            <w:pPr>
              <w:pStyle w:val="ConsPlusNormal"/>
            </w:pPr>
            <w:r>
              <w:t>Помощь в планировании, выборе и приобретении продовольственных и промышленных товаров, средств санитарии и гигиены, средств ухода, книг, газет, журналов, лекарственных средств и изделий медицинского назначения по рецептам врачей</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3</w:t>
            </w:r>
          </w:p>
        </w:tc>
        <w:tc>
          <w:tcPr>
            <w:tcW w:w="6633" w:type="dxa"/>
          </w:tcPr>
          <w:p w:rsidR="007B35C6" w:rsidRDefault="007B35C6">
            <w:pPr>
              <w:pStyle w:val="ConsPlusNormal"/>
            </w:pPr>
            <w:r>
              <w:t>Приготовление пищи из продуктов, приобретенных за счет средств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4</w:t>
            </w:r>
          </w:p>
        </w:tc>
        <w:tc>
          <w:tcPr>
            <w:tcW w:w="6633" w:type="dxa"/>
          </w:tcPr>
          <w:p w:rsidR="007B35C6" w:rsidRDefault="007B35C6">
            <w:pPr>
              <w:pStyle w:val="ConsPlusNormal"/>
            </w:pPr>
            <w:r>
              <w:t>Помощь в приготовлении пищи в случае болезни или плохого самочувствия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5</w:t>
            </w:r>
          </w:p>
        </w:tc>
        <w:tc>
          <w:tcPr>
            <w:tcW w:w="6633" w:type="dxa"/>
          </w:tcPr>
          <w:p w:rsidR="007B35C6" w:rsidRDefault="007B35C6">
            <w:pPr>
              <w:pStyle w:val="ConsPlusNormal"/>
            </w:pPr>
            <w:r>
              <w:t>Помощь в выборе блюд, подготовке продуктов и приготовлении пищи из продуктов, приобретенных за счет средств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6</w:t>
            </w:r>
          </w:p>
        </w:tc>
        <w:tc>
          <w:tcPr>
            <w:tcW w:w="6633" w:type="dxa"/>
          </w:tcPr>
          <w:p w:rsidR="007B35C6" w:rsidRDefault="007B35C6">
            <w:pPr>
              <w:pStyle w:val="ConsPlusNormal"/>
            </w:pPr>
            <w:r>
              <w:t>Кормление в случае болезни или плохого самочувствия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7</w:t>
            </w:r>
          </w:p>
        </w:tc>
        <w:tc>
          <w:tcPr>
            <w:tcW w:w="6633" w:type="dxa"/>
          </w:tcPr>
          <w:p w:rsidR="007B35C6" w:rsidRDefault="007B35C6">
            <w:pPr>
              <w:pStyle w:val="ConsPlusNormal"/>
            </w:pPr>
            <w:r>
              <w:t>Оплата за счет средств получателя социальных услуг жилищно-коммунальных услуг и услуг связи</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8</w:t>
            </w:r>
          </w:p>
        </w:tc>
        <w:tc>
          <w:tcPr>
            <w:tcW w:w="6633" w:type="dxa"/>
          </w:tcPr>
          <w:p w:rsidR="007B35C6" w:rsidRDefault="007B35C6">
            <w:pPr>
              <w:pStyle w:val="ConsPlusNormal"/>
            </w:pPr>
            <w:r>
              <w:t>Помощь в расчете и осуществлении платы за жилищно-коммунальные услуги и услуги связи за счет средств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9</w:t>
            </w:r>
          </w:p>
        </w:tc>
        <w:tc>
          <w:tcPr>
            <w:tcW w:w="6633" w:type="dxa"/>
          </w:tcPr>
          <w:p w:rsidR="007B35C6" w:rsidRDefault="007B35C6">
            <w:pPr>
              <w:pStyle w:val="ConsPlusNormal"/>
            </w:pPr>
            <w:r>
              <w:t>Сдача вещей в стирку, химчистку, ремонт, обратная их доставка, осуществляемые за счет средств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lastRenderedPageBreak/>
              <w:t>10</w:t>
            </w:r>
          </w:p>
        </w:tc>
        <w:tc>
          <w:tcPr>
            <w:tcW w:w="6633" w:type="dxa"/>
          </w:tcPr>
          <w:p w:rsidR="007B35C6" w:rsidRDefault="007B35C6">
            <w:pPr>
              <w:pStyle w:val="ConsPlusNormal"/>
            </w:pPr>
            <w:r>
              <w:t>Помощь в осуществлении сдачи за счет средств получателя социальных услуг вещей в стирку, химчистку, ремонт и в их обратной доставке</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11</w:t>
            </w:r>
          </w:p>
        </w:tc>
        <w:tc>
          <w:tcPr>
            <w:tcW w:w="6633" w:type="dxa"/>
          </w:tcPr>
          <w:p w:rsidR="007B35C6" w:rsidRDefault="007B35C6">
            <w:pPr>
              <w:pStyle w:val="ConsPlusNormal"/>
            </w:pPr>
            <w:r>
              <w:t>Уход за вещами, одеждой и обувью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12</w:t>
            </w:r>
          </w:p>
        </w:tc>
        <w:tc>
          <w:tcPr>
            <w:tcW w:w="6633" w:type="dxa"/>
          </w:tcPr>
          <w:p w:rsidR="007B35C6" w:rsidRDefault="007B35C6">
            <w:pPr>
              <w:pStyle w:val="ConsPlusNormal"/>
            </w:pPr>
            <w:r>
              <w:t>Помощь в организации и осуществлении ухода за вещами, одеждой и обувью получателя социальных услуг</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13</w:t>
            </w:r>
          </w:p>
        </w:tc>
        <w:tc>
          <w:tcPr>
            <w:tcW w:w="6633" w:type="dxa"/>
          </w:tcPr>
          <w:p w:rsidR="007B35C6" w:rsidRDefault="007B35C6">
            <w:pPr>
              <w:pStyle w:val="ConsPlusNormal"/>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14</w:t>
            </w:r>
          </w:p>
        </w:tc>
        <w:tc>
          <w:tcPr>
            <w:tcW w:w="6633" w:type="dxa"/>
          </w:tcPr>
          <w:p w:rsidR="007B35C6" w:rsidRDefault="007B35C6">
            <w:pPr>
              <w:pStyle w:val="ConsPlusNormal"/>
            </w:pPr>
            <w:r>
              <w:t>Организация помощи в проведении ремонта и уборки жилых помещений</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15</w:t>
            </w:r>
          </w:p>
        </w:tc>
        <w:tc>
          <w:tcPr>
            <w:tcW w:w="6633" w:type="dxa"/>
          </w:tcPr>
          <w:p w:rsidR="007B35C6" w:rsidRDefault="007B35C6">
            <w:pPr>
              <w:pStyle w:val="ConsPlusNormal"/>
            </w:pPr>
            <w:r>
              <w:t>Обеспечение кратковременного присмотра за детьми</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16</w:t>
            </w:r>
          </w:p>
        </w:tc>
        <w:tc>
          <w:tcPr>
            <w:tcW w:w="6633" w:type="dxa"/>
          </w:tcPr>
          <w:p w:rsidR="007B35C6" w:rsidRDefault="007B35C6">
            <w:pPr>
              <w:pStyle w:val="ConsPlusNormal"/>
            </w:pPr>
            <w:r>
              <w:t>Отправка за счет средств получателя социальных услуг почтовой корреспонденции</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17</w:t>
            </w:r>
          </w:p>
        </w:tc>
        <w:tc>
          <w:tcPr>
            <w:tcW w:w="6633" w:type="dxa"/>
          </w:tcPr>
          <w:p w:rsidR="007B35C6" w:rsidRDefault="007B35C6">
            <w:pPr>
              <w:pStyle w:val="ConsPlusNormal"/>
            </w:pPr>
            <w:r>
              <w:t>Предоставление гигиенических услуг лицам, не способным по состоянию здоровья к самостоятельному уходу</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18</w:t>
            </w:r>
          </w:p>
        </w:tc>
        <w:tc>
          <w:tcPr>
            <w:tcW w:w="6633" w:type="dxa"/>
          </w:tcPr>
          <w:p w:rsidR="007B35C6" w:rsidRDefault="007B35C6">
            <w:pPr>
              <w:pStyle w:val="ConsPlusNormal"/>
            </w:pPr>
            <w:r>
              <w:t>Оказание помощи при выполнении получателем социальных услуг гигиенических и бытовых процедур</w:t>
            </w:r>
          </w:p>
        </w:tc>
        <w:tc>
          <w:tcPr>
            <w:tcW w:w="1757" w:type="dxa"/>
          </w:tcPr>
          <w:p w:rsidR="007B35C6" w:rsidRDefault="007B35C6">
            <w:pPr>
              <w:pStyle w:val="ConsPlusNormal"/>
            </w:pPr>
          </w:p>
        </w:tc>
      </w:tr>
      <w:tr w:rsidR="007B35C6">
        <w:tc>
          <w:tcPr>
            <w:tcW w:w="9070" w:type="dxa"/>
            <w:gridSpan w:val="3"/>
          </w:tcPr>
          <w:p w:rsidR="007B35C6" w:rsidRDefault="007B35C6">
            <w:pPr>
              <w:pStyle w:val="ConsPlusNormal"/>
              <w:jc w:val="center"/>
            </w:pPr>
            <w:r>
              <w:t>II. Социально-медицинские</w:t>
            </w:r>
          </w:p>
        </w:tc>
      </w:tr>
      <w:tr w:rsidR="007B35C6">
        <w:tc>
          <w:tcPr>
            <w:tcW w:w="680" w:type="dxa"/>
          </w:tcPr>
          <w:p w:rsidR="007B35C6" w:rsidRDefault="007B35C6">
            <w:pPr>
              <w:pStyle w:val="ConsPlusNormal"/>
              <w:jc w:val="center"/>
            </w:pPr>
            <w:r>
              <w:t>1</w:t>
            </w:r>
          </w:p>
        </w:tc>
        <w:tc>
          <w:tcPr>
            <w:tcW w:w="6633" w:type="dxa"/>
          </w:tcPr>
          <w:p w:rsidR="007B35C6" w:rsidRDefault="007B35C6">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другое)</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2</w:t>
            </w:r>
          </w:p>
        </w:tc>
        <w:tc>
          <w:tcPr>
            <w:tcW w:w="6633" w:type="dxa"/>
          </w:tcPr>
          <w:p w:rsidR="007B35C6" w:rsidRDefault="007B35C6">
            <w:pPr>
              <w:pStyle w:val="ConsPlusNormal"/>
            </w:pPr>
            <w:r>
              <w:t>Проведение оздоровительных мероприятий</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3</w:t>
            </w:r>
          </w:p>
        </w:tc>
        <w:tc>
          <w:tcPr>
            <w:tcW w:w="6633" w:type="dxa"/>
          </w:tcPr>
          <w:p w:rsidR="007B35C6" w:rsidRDefault="007B35C6">
            <w:pPr>
              <w:pStyle w:val="ConsPlusNormal"/>
            </w:pPr>
            <w:r>
              <w:t>Систематическое наблюдение за получателями социальных услуг для выявления отклонений в состоянии их здоровья, в том числе вызов врача</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4</w:t>
            </w:r>
          </w:p>
        </w:tc>
        <w:tc>
          <w:tcPr>
            <w:tcW w:w="6633" w:type="dxa"/>
          </w:tcPr>
          <w:p w:rsidR="007B35C6" w:rsidRDefault="007B35C6">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5</w:t>
            </w:r>
          </w:p>
        </w:tc>
        <w:tc>
          <w:tcPr>
            <w:tcW w:w="6633" w:type="dxa"/>
          </w:tcPr>
          <w:p w:rsidR="007B35C6" w:rsidRDefault="007B35C6">
            <w:pPr>
              <w:pStyle w:val="ConsPlusNormal"/>
            </w:pPr>
            <w:r>
              <w:t>Услуги сиделок</w:t>
            </w:r>
          </w:p>
        </w:tc>
        <w:tc>
          <w:tcPr>
            <w:tcW w:w="1757" w:type="dxa"/>
          </w:tcPr>
          <w:p w:rsidR="007B35C6" w:rsidRDefault="007B35C6">
            <w:pPr>
              <w:pStyle w:val="ConsPlusNormal"/>
            </w:pPr>
          </w:p>
        </w:tc>
      </w:tr>
      <w:tr w:rsidR="007B35C6">
        <w:tc>
          <w:tcPr>
            <w:tcW w:w="9070" w:type="dxa"/>
            <w:gridSpan w:val="3"/>
          </w:tcPr>
          <w:p w:rsidR="007B35C6" w:rsidRDefault="007B35C6">
            <w:pPr>
              <w:pStyle w:val="ConsPlusNormal"/>
              <w:jc w:val="center"/>
            </w:pPr>
            <w:r>
              <w:t>III. Социально-педагогические</w:t>
            </w:r>
          </w:p>
        </w:tc>
      </w:tr>
      <w:tr w:rsidR="007B35C6">
        <w:tc>
          <w:tcPr>
            <w:tcW w:w="680" w:type="dxa"/>
          </w:tcPr>
          <w:p w:rsidR="007B35C6" w:rsidRDefault="007B35C6">
            <w:pPr>
              <w:pStyle w:val="ConsPlusNormal"/>
            </w:pPr>
          </w:p>
        </w:tc>
        <w:tc>
          <w:tcPr>
            <w:tcW w:w="6633" w:type="dxa"/>
          </w:tcPr>
          <w:p w:rsidR="007B35C6" w:rsidRDefault="007B35C6">
            <w:pPr>
              <w:pStyle w:val="ConsPlusNormal"/>
            </w:pPr>
            <w:r>
              <w:t>Обучение родственников тяжелобольных получателей социальных услуг практическим навыкам общего ухода за ними</w:t>
            </w:r>
          </w:p>
        </w:tc>
        <w:tc>
          <w:tcPr>
            <w:tcW w:w="1757" w:type="dxa"/>
          </w:tcPr>
          <w:p w:rsidR="007B35C6" w:rsidRDefault="007B35C6">
            <w:pPr>
              <w:pStyle w:val="ConsPlusNormal"/>
            </w:pPr>
          </w:p>
        </w:tc>
      </w:tr>
      <w:tr w:rsidR="007B35C6">
        <w:tc>
          <w:tcPr>
            <w:tcW w:w="9070" w:type="dxa"/>
            <w:gridSpan w:val="3"/>
          </w:tcPr>
          <w:p w:rsidR="007B35C6" w:rsidRDefault="007B35C6">
            <w:pPr>
              <w:pStyle w:val="ConsPlusNormal"/>
              <w:jc w:val="center"/>
            </w:pPr>
            <w:r>
              <w:t>IV. Социально-трудовые</w:t>
            </w:r>
          </w:p>
        </w:tc>
      </w:tr>
      <w:tr w:rsidR="007B35C6">
        <w:tc>
          <w:tcPr>
            <w:tcW w:w="680" w:type="dxa"/>
          </w:tcPr>
          <w:p w:rsidR="007B35C6" w:rsidRDefault="007B35C6">
            <w:pPr>
              <w:pStyle w:val="ConsPlusNormal"/>
            </w:pPr>
          </w:p>
        </w:tc>
        <w:tc>
          <w:tcPr>
            <w:tcW w:w="6633" w:type="dxa"/>
          </w:tcPr>
          <w:p w:rsidR="007B35C6" w:rsidRDefault="007B35C6">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1757" w:type="dxa"/>
          </w:tcPr>
          <w:p w:rsidR="007B35C6" w:rsidRDefault="007B35C6">
            <w:pPr>
              <w:pStyle w:val="ConsPlusNormal"/>
            </w:pPr>
          </w:p>
        </w:tc>
      </w:tr>
      <w:tr w:rsidR="007B35C6">
        <w:tc>
          <w:tcPr>
            <w:tcW w:w="9070" w:type="dxa"/>
            <w:gridSpan w:val="3"/>
          </w:tcPr>
          <w:p w:rsidR="007B35C6" w:rsidRDefault="007B35C6">
            <w:pPr>
              <w:pStyle w:val="ConsPlusNormal"/>
              <w:jc w:val="center"/>
            </w:pPr>
            <w:r>
              <w:lastRenderedPageBreak/>
              <w:t>V. Социально-правовые</w:t>
            </w:r>
          </w:p>
        </w:tc>
      </w:tr>
      <w:tr w:rsidR="007B35C6">
        <w:tc>
          <w:tcPr>
            <w:tcW w:w="680" w:type="dxa"/>
          </w:tcPr>
          <w:p w:rsidR="007B35C6" w:rsidRDefault="007B35C6">
            <w:pPr>
              <w:pStyle w:val="ConsPlusNormal"/>
            </w:pPr>
          </w:p>
        </w:tc>
        <w:tc>
          <w:tcPr>
            <w:tcW w:w="6633" w:type="dxa"/>
          </w:tcPr>
          <w:p w:rsidR="007B35C6" w:rsidRDefault="007B35C6">
            <w:pPr>
              <w:pStyle w:val="ConsPlusNormal"/>
            </w:pPr>
            <w:r>
              <w:t>Оказание помощи в оформлении и восстановлении документов получателей социальных услуг, а также в получении юридических услуг</w:t>
            </w:r>
          </w:p>
        </w:tc>
        <w:tc>
          <w:tcPr>
            <w:tcW w:w="1757" w:type="dxa"/>
          </w:tcPr>
          <w:p w:rsidR="007B35C6" w:rsidRDefault="007B35C6">
            <w:pPr>
              <w:pStyle w:val="ConsPlusNormal"/>
            </w:pPr>
          </w:p>
        </w:tc>
      </w:tr>
      <w:tr w:rsidR="007B35C6">
        <w:tc>
          <w:tcPr>
            <w:tcW w:w="9070" w:type="dxa"/>
            <w:gridSpan w:val="3"/>
          </w:tcPr>
          <w:p w:rsidR="007B35C6" w:rsidRDefault="007B35C6">
            <w:pPr>
              <w:pStyle w:val="ConsPlusNormal"/>
              <w:jc w:val="center"/>
            </w:pPr>
            <w:r>
              <w:t>VI. 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7B35C6">
        <w:tc>
          <w:tcPr>
            <w:tcW w:w="680" w:type="dxa"/>
          </w:tcPr>
          <w:p w:rsidR="007B35C6" w:rsidRDefault="007B35C6">
            <w:pPr>
              <w:pStyle w:val="ConsPlusNormal"/>
              <w:jc w:val="center"/>
            </w:pPr>
            <w:r>
              <w:t>1</w:t>
            </w:r>
          </w:p>
        </w:tc>
        <w:tc>
          <w:tcPr>
            <w:tcW w:w="6633" w:type="dxa"/>
          </w:tcPr>
          <w:p w:rsidR="007B35C6" w:rsidRDefault="007B35C6">
            <w:pPr>
              <w:pStyle w:val="ConsPlusNormal"/>
            </w:pPr>
            <w:r>
              <w:t>Обучение инвалидов (детей-инвалидов) пользованию средствами ухода и техническими средствами реабилитации</w:t>
            </w:r>
          </w:p>
        </w:tc>
        <w:tc>
          <w:tcPr>
            <w:tcW w:w="1757" w:type="dxa"/>
          </w:tcPr>
          <w:p w:rsidR="007B35C6" w:rsidRDefault="007B35C6">
            <w:pPr>
              <w:pStyle w:val="ConsPlusNormal"/>
            </w:pPr>
          </w:p>
        </w:tc>
      </w:tr>
      <w:tr w:rsidR="007B35C6">
        <w:tc>
          <w:tcPr>
            <w:tcW w:w="680" w:type="dxa"/>
          </w:tcPr>
          <w:p w:rsidR="007B35C6" w:rsidRDefault="007B35C6">
            <w:pPr>
              <w:pStyle w:val="ConsPlusNormal"/>
              <w:jc w:val="center"/>
            </w:pPr>
            <w:r>
              <w:t>2</w:t>
            </w:r>
          </w:p>
        </w:tc>
        <w:tc>
          <w:tcPr>
            <w:tcW w:w="6633" w:type="dxa"/>
          </w:tcPr>
          <w:p w:rsidR="007B35C6" w:rsidRDefault="007B35C6">
            <w:pPr>
              <w:pStyle w:val="ConsPlusNormal"/>
            </w:pPr>
            <w:r>
              <w:t>Обучение навыкам самообслуживания, поведения в быту и общественных местах</w:t>
            </w:r>
          </w:p>
        </w:tc>
        <w:tc>
          <w:tcPr>
            <w:tcW w:w="1757" w:type="dxa"/>
          </w:tcPr>
          <w:p w:rsidR="007B35C6" w:rsidRDefault="007B35C6">
            <w:pPr>
              <w:pStyle w:val="ConsPlusNormal"/>
            </w:pPr>
          </w:p>
        </w:tc>
      </w:tr>
    </w:tbl>
    <w:p w:rsidR="007B35C6" w:rsidRDefault="007B35C6">
      <w:pPr>
        <w:pStyle w:val="ConsPlusNormal"/>
        <w:jc w:val="both"/>
      </w:pPr>
    </w:p>
    <w:p w:rsidR="007B35C6" w:rsidRDefault="007B35C6">
      <w:pPr>
        <w:pStyle w:val="ConsPlusNonformat"/>
        <w:jc w:val="both"/>
      </w:pPr>
      <w:r>
        <w:t xml:space="preserve">    С настоящим актом ознакомле</w:t>
      </w:r>
      <w:proofErr w:type="gramStart"/>
      <w:r>
        <w:t>н(</w:t>
      </w:r>
      <w:proofErr w:type="gramEnd"/>
      <w:r>
        <w:t>а)</w:t>
      </w:r>
    </w:p>
    <w:p w:rsidR="007B35C6" w:rsidRDefault="007B35C6">
      <w:pPr>
        <w:pStyle w:val="ConsPlusNonformat"/>
        <w:jc w:val="both"/>
      </w:pPr>
      <w:r>
        <w:t>________________________   _______________________   ______________________</w:t>
      </w:r>
    </w:p>
    <w:p w:rsidR="007B35C6" w:rsidRDefault="007B35C6">
      <w:pPr>
        <w:pStyle w:val="ConsPlusNonformat"/>
        <w:jc w:val="both"/>
      </w:pPr>
      <w:r>
        <w:t xml:space="preserve">  (подпись гражданина)      (расшифровка подписи)            (дата)</w:t>
      </w:r>
    </w:p>
    <w:p w:rsidR="007B35C6" w:rsidRDefault="007B35C6">
      <w:pPr>
        <w:pStyle w:val="ConsPlusNonformat"/>
        <w:jc w:val="both"/>
      </w:pPr>
    </w:p>
    <w:p w:rsidR="007B35C6" w:rsidRDefault="007B35C6">
      <w:pPr>
        <w:pStyle w:val="ConsPlusNonformat"/>
        <w:jc w:val="both"/>
      </w:pPr>
      <w:r>
        <w:t>________________________   _______________________   ______________________</w:t>
      </w:r>
    </w:p>
    <w:p w:rsidR="007B35C6" w:rsidRDefault="007B35C6">
      <w:pPr>
        <w:pStyle w:val="ConsPlusNonformat"/>
        <w:jc w:val="both"/>
      </w:pPr>
      <w:r>
        <w:t xml:space="preserve">      </w:t>
      </w:r>
      <w:proofErr w:type="gramStart"/>
      <w:r>
        <w:t>(должность)            (фамилия, инициалы             (подпись)</w:t>
      </w:r>
      <w:proofErr w:type="gramEnd"/>
    </w:p>
    <w:p w:rsidR="007B35C6" w:rsidRDefault="007B35C6">
      <w:pPr>
        <w:pStyle w:val="ConsPlusNonformat"/>
        <w:jc w:val="both"/>
      </w:pPr>
      <w:r>
        <w:t xml:space="preserve">                                 специалиста)</w:t>
      </w:r>
    </w:p>
    <w:p w:rsidR="007B35C6" w:rsidRDefault="007B35C6">
      <w:pPr>
        <w:pStyle w:val="ConsPlusNonformat"/>
        <w:jc w:val="both"/>
      </w:pPr>
    </w:p>
    <w:p w:rsidR="007B35C6" w:rsidRDefault="007B35C6">
      <w:pPr>
        <w:pStyle w:val="ConsPlusNonformat"/>
        <w:jc w:val="both"/>
      </w:pPr>
      <w:r>
        <w:t>"___" ____________ 20__ г.</w:t>
      </w:r>
    </w:p>
    <w:p w:rsidR="007B35C6" w:rsidRDefault="007B35C6">
      <w:pPr>
        <w:pStyle w:val="ConsPlusNonformat"/>
        <w:jc w:val="both"/>
      </w:pPr>
    </w:p>
    <w:p w:rsidR="007B35C6" w:rsidRDefault="007B35C6">
      <w:pPr>
        <w:pStyle w:val="ConsPlusNonformat"/>
        <w:jc w:val="both"/>
      </w:pPr>
      <w:r>
        <w:t xml:space="preserve">    Сведения, указанные в акте, подтверждаю.</w:t>
      </w:r>
    </w:p>
    <w:p w:rsidR="007B35C6" w:rsidRDefault="007B35C6">
      <w:pPr>
        <w:pStyle w:val="ConsPlusNonformat"/>
        <w:jc w:val="both"/>
      </w:pPr>
    </w:p>
    <w:p w:rsidR="007B35C6" w:rsidRDefault="007B35C6">
      <w:pPr>
        <w:pStyle w:val="ConsPlusNonformat"/>
        <w:jc w:val="both"/>
      </w:pPr>
      <w:r>
        <w:t>_____________________________________________   ___________________________</w:t>
      </w:r>
    </w:p>
    <w:p w:rsidR="007B35C6" w:rsidRDefault="007B35C6">
      <w:pPr>
        <w:pStyle w:val="ConsPlusNonformat"/>
        <w:jc w:val="both"/>
      </w:pPr>
      <w:r>
        <w:t>(подпись руководителя уполномоченного органа)      (расшифровка подписи)</w:t>
      </w:r>
    </w:p>
    <w:p w:rsidR="007B35C6" w:rsidRDefault="007B35C6">
      <w:pPr>
        <w:pStyle w:val="ConsPlusNonformat"/>
        <w:jc w:val="both"/>
      </w:pPr>
    </w:p>
    <w:p w:rsidR="007B35C6" w:rsidRDefault="007B35C6">
      <w:pPr>
        <w:pStyle w:val="ConsPlusNonformat"/>
        <w:jc w:val="both"/>
      </w:pPr>
      <w:r>
        <w:t>М.П.                           "___" ___________ 20__ г.</w:t>
      </w:r>
    </w:p>
    <w:p w:rsidR="007B35C6" w:rsidRDefault="007B35C6">
      <w:pPr>
        <w:pStyle w:val="ConsPlusNormal"/>
        <w:ind w:firstLine="540"/>
        <w:jc w:val="both"/>
      </w:pPr>
      <w:r>
        <w:t>--------------------------------</w:t>
      </w:r>
    </w:p>
    <w:p w:rsidR="007B35C6" w:rsidRDefault="007B35C6">
      <w:pPr>
        <w:pStyle w:val="ConsPlusNormal"/>
        <w:spacing w:before="220"/>
        <w:ind w:firstLine="540"/>
        <w:jc w:val="both"/>
      </w:pPr>
      <w:bookmarkStart w:id="14" w:name="P874"/>
      <w:bookmarkEnd w:id="14"/>
      <w:r>
        <w:t>&lt;1</w:t>
      </w:r>
      <w:proofErr w:type="gramStart"/>
      <w:r>
        <w:t>&gt; З</w:t>
      </w:r>
      <w:proofErr w:type="gramEnd"/>
      <w:r>
        <w:t>аполняется при обследовании несовершеннолетних.</w:t>
      </w:r>
    </w:p>
    <w:p w:rsidR="007B35C6" w:rsidRDefault="007B35C6">
      <w:pPr>
        <w:pStyle w:val="ConsPlusNormal"/>
        <w:spacing w:before="220"/>
        <w:ind w:firstLine="540"/>
        <w:jc w:val="both"/>
      </w:pPr>
      <w:bookmarkStart w:id="15" w:name="P875"/>
      <w:bookmarkEnd w:id="15"/>
      <w:r>
        <w:t>&lt;2</w:t>
      </w:r>
      <w:proofErr w:type="gramStart"/>
      <w:r>
        <w:t>&gt; З</w:t>
      </w:r>
      <w:proofErr w:type="gramEnd"/>
      <w:r>
        <w:t>аполняется при обследовании гражданина, нуждающегося в предоставлении социальных услуг в форме социального обслуживания на дому.</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5&lt;1&gt;</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5C6" w:rsidRDefault="007B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5C6" w:rsidRDefault="007B35C6">
            <w:pPr>
              <w:pStyle w:val="ConsPlusNormal"/>
              <w:jc w:val="center"/>
            </w:pPr>
            <w:r>
              <w:rPr>
                <w:color w:val="392C69"/>
              </w:rPr>
              <w:t>Список изменяющих документов</w:t>
            </w:r>
          </w:p>
          <w:p w:rsidR="007B35C6" w:rsidRDefault="007B35C6">
            <w:pPr>
              <w:pStyle w:val="ConsPlusNormal"/>
              <w:jc w:val="center"/>
            </w:pPr>
            <w:proofErr w:type="gramStart"/>
            <w:r>
              <w:rPr>
                <w:color w:val="392C69"/>
              </w:rPr>
              <w:t xml:space="preserve">(введен </w:t>
            </w:r>
            <w:hyperlink r:id="rId165">
              <w:r>
                <w:rPr>
                  <w:color w:val="0000FF"/>
                </w:rPr>
                <w:t>Приказом</w:t>
              </w:r>
            </w:hyperlink>
            <w:r>
              <w:rPr>
                <w:color w:val="392C69"/>
              </w:rPr>
              <w:t xml:space="preserve"> Департамента труда и социальной поддержки населения ЯО</w:t>
            </w:r>
            <w:proofErr w:type="gramEnd"/>
          </w:p>
          <w:p w:rsidR="007B35C6" w:rsidRDefault="007B35C6">
            <w:pPr>
              <w:pStyle w:val="ConsPlusNormal"/>
              <w:jc w:val="center"/>
            </w:pPr>
            <w:r>
              <w:rPr>
                <w:color w:val="392C69"/>
              </w:rPr>
              <w:t>от 20.12.2021 N 43-21)</w:t>
            </w: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r>
    </w:tbl>
    <w:p w:rsidR="007B35C6" w:rsidRDefault="007B35C6">
      <w:pPr>
        <w:pStyle w:val="ConsPlusNormal"/>
        <w:jc w:val="both"/>
      </w:pPr>
    </w:p>
    <w:p w:rsidR="007B35C6" w:rsidRDefault="007B35C6">
      <w:pPr>
        <w:pStyle w:val="ConsPlusNormal"/>
        <w:jc w:val="right"/>
      </w:pPr>
      <w:r>
        <w:t>Форма</w:t>
      </w:r>
    </w:p>
    <w:p w:rsidR="007B35C6" w:rsidRDefault="007B35C6">
      <w:pPr>
        <w:pStyle w:val="ConsPlusNormal"/>
        <w:jc w:val="both"/>
      </w:pPr>
    </w:p>
    <w:p w:rsidR="007B35C6" w:rsidRDefault="007B35C6">
      <w:pPr>
        <w:pStyle w:val="ConsPlusNormal"/>
        <w:jc w:val="center"/>
      </w:pPr>
      <w:bookmarkStart w:id="16" w:name="P889"/>
      <w:bookmarkEnd w:id="16"/>
      <w:r>
        <w:t>БЛАНК</w:t>
      </w:r>
    </w:p>
    <w:p w:rsidR="007B35C6" w:rsidRDefault="007B35C6">
      <w:pPr>
        <w:pStyle w:val="ConsPlusNormal"/>
        <w:jc w:val="center"/>
      </w:pPr>
      <w:r>
        <w:t>диагностической оценки</w:t>
      </w:r>
    </w:p>
    <w:p w:rsidR="007B35C6" w:rsidRDefault="007B35C6">
      <w:pPr>
        <w:pStyle w:val="ConsPlusNormal"/>
        <w:jc w:val="both"/>
      </w:pPr>
    </w:p>
    <w:p w:rsidR="007B35C6" w:rsidRDefault="007B35C6">
      <w:pPr>
        <w:pStyle w:val="ConsPlusNormal"/>
        <w:sectPr w:rsidR="007B35C6" w:rsidSect="00733CBF">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4"/>
      </w:tblGrid>
      <w:tr w:rsidR="007B35C6">
        <w:tc>
          <w:tcPr>
            <w:tcW w:w="2777" w:type="dxa"/>
            <w:gridSpan w:val="7"/>
            <w:tcBorders>
              <w:top w:val="nil"/>
              <w:left w:val="nil"/>
              <w:bottom w:val="nil"/>
            </w:tcBorders>
          </w:tcPr>
          <w:p w:rsidR="007B35C6" w:rsidRDefault="007B35C6">
            <w:pPr>
              <w:pStyle w:val="ConsPlusNormal"/>
            </w:pPr>
            <w:r>
              <w:lastRenderedPageBreak/>
              <w:t>Номер документа</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14" w:type="dxa"/>
            <w:gridSpan w:val="10"/>
            <w:tcBorders>
              <w:top w:val="nil"/>
              <w:bottom w:val="nil"/>
              <w:right w:val="nil"/>
            </w:tcBorders>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c>
          <w:tcPr>
            <w:tcW w:w="2777" w:type="dxa"/>
            <w:gridSpan w:val="7"/>
            <w:tcBorders>
              <w:top w:val="nil"/>
              <w:left w:val="nil"/>
              <w:bottom w:val="nil"/>
            </w:tcBorders>
          </w:tcPr>
          <w:p w:rsidR="007B35C6" w:rsidRDefault="007B35C6">
            <w:pPr>
              <w:pStyle w:val="ConsPlusNormal"/>
            </w:pPr>
            <w:r>
              <w:t>Дата составления</w:t>
            </w:r>
          </w:p>
        </w:tc>
        <w:tc>
          <w:tcPr>
            <w:tcW w:w="340" w:type="dxa"/>
          </w:tcPr>
          <w:p w:rsidR="007B35C6" w:rsidRDefault="007B35C6">
            <w:pPr>
              <w:pStyle w:val="ConsPlusNormal"/>
              <w:jc w:val="center"/>
            </w:pPr>
            <w:r>
              <w:t>"</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jc w:val="center"/>
            </w:pPr>
            <w:r>
              <w:t>"</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jc w:val="center"/>
            </w:pPr>
            <w:r>
              <w:t>2</w:t>
            </w:r>
          </w:p>
        </w:tc>
        <w:tc>
          <w:tcPr>
            <w:tcW w:w="340" w:type="dxa"/>
          </w:tcPr>
          <w:p w:rsidR="007B35C6" w:rsidRDefault="007B35C6">
            <w:pPr>
              <w:pStyle w:val="ConsPlusNormal"/>
              <w:jc w:val="center"/>
            </w:pPr>
            <w:r>
              <w:t>0</w:t>
            </w:r>
          </w:p>
        </w:tc>
        <w:tc>
          <w:tcPr>
            <w:tcW w:w="340" w:type="dxa"/>
          </w:tcPr>
          <w:p w:rsidR="007B35C6" w:rsidRDefault="007B35C6">
            <w:pPr>
              <w:pStyle w:val="ConsPlusNormal"/>
            </w:pPr>
          </w:p>
        </w:tc>
        <w:tc>
          <w:tcPr>
            <w:tcW w:w="340" w:type="dxa"/>
          </w:tcPr>
          <w:p w:rsidR="007B35C6" w:rsidRDefault="007B35C6">
            <w:pPr>
              <w:pStyle w:val="ConsPlusNormal"/>
            </w:pPr>
          </w:p>
        </w:tc>
        <w:tc>
          <w:tcPr>
            <w:tcW w:w="2734" w:type="dxa"/>
            <w:gridSpan w:val="8"/>
            <w:tcBorders>
              <w:top w:val="nil"/>
              <w:bottom w:val="nil"/>
              <w:right w:val="nil"/>
            </w:tcBorders>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right w:val="single" w:sz="4" w:space="0" w:color="auto"/>
          </w:tblBorders>
        </w:tblPrEx>
        <w:tc>
          <w:tcPr>
            <w:tcW w:w="1757" w:type="dxa"/>
            <w:gridSpan w:val="4"/>
            <w:tcBorders>
              <w:top w:val="nil"/>
              <w:left w:val="nil"/>
              <w:bottom w:val="nil"/>
            </w:tcBorders>
          </w:tcPr>
          <w:p w:rsidR="007B35C6" w:rsidRDefault="007B35C6">
            <w:pPr>
              <w:pStyle w:val="ConsPlusNormal"/>
            </w:pPr>
            <w:r>
              <w:t>Ф.И.О.</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insideH w:val="nil"/>
            <w:insideV w:val="nil"/>
          </w:tblBorders>
        </w:tblPrEx>
        <w:tc>
          <w:tcPr>
            <w:tcW w:w="2097" w:type="dxa"/>
            <w:gridSpan w:val="5"/>
            <w:tcBorders>
              <w:top w:val="nil"/>
              <w:bottom w:val="nil"/>
              <w:right w:val="single" w:sz="4" w:space="0" w:color="auto"/>
            </w:tcBorders>
          </w:tcPr>
          <w:p w:rsidR="007B35C6" w:rsidRDefault="007B35C6">
            <w:pPr>
              <w:pStyle w:val="ConsPlusNormal"/>
            </w:pPr>
            <w:r>
              <w:t>Пол</w:t>
            </w:r>
          </w:p>
        </w:tc>
        <w:tc>
          <w:tcPr>
            <w:tcW w:w="340" w:type="dxa"/>
            <w:tcBorders>
              <w:left w:val="single" w:sz="4" w:space="0" w:color="auto"/>
              <w:right w:val="single" w:sz="4" w:space="0" w:color="auto"/>
            </w:tcBorders>
          </w:tcPr>
          <w:p w:rsidR="007B35C6" w:rsidRDefault="007B35C6">
            <w:pPr>
              <w:pStyle w:val="ConsPlusNormal"/>
            </w:pPr>
          </w:p>
        </w:tc>
        <w:tc>
          <w:tcPr>
            <w:tcW w:w="680" w:type="dxa"/>
            <w:gridSpan w:val="2"/>
            <w:tcBorders>
              <w:top w:val="nil"/>
              <w:left w:val="single" w:sz="4" w:space="0" w:color="auto"/>
              <w:bottom w:val="nil"/>
              <w:right w:val="single" w:sz="4" w:space="0" w:color="auto"/>
            </w:tcBorders>
          </w:tcPr>
          <w:p w:rsidR="007B35C6" w:rsidRDefault="007B35C6">
            <w:pPr>
              <w:pStyle w:val="ConsPlusNormal"/>
              <w:jc w:val="center"/>
            </w:pPr>
            <w:proofErr w:type="gramStart"/>
            <w:r>
              <w:t>м</w:t>
            </w:r>
            <w:proofErr w:type="gramEnd"/>
            <w:r>
              <w:t>/ж</w:t>
            </w:r>
          </w:p>
        </w:tc>
        <w:tc>
          <w:tcPr>
            <w:tcW w:w="340" w:type="dxa"/>
            <w:tcBorders>
              <w:left w:val="single" w:sz="4" w:space="0" w:color="auto"/>
              <w:right w:val="single" w:sz="4" w:space="0" w:color="auto"/>
            </w:tcBorders>
          </w:tcPr>
          <w:p w:rsidR="007B35C6" w:rsidRDefault="007B35C6">
            <w:pPr>
              <w:pStyle w:val="ConsPlusNormal"/>
            </w:pPr>
          </w:p>
        </w:tc>
        <w:tc>
          <w:tcPr>
            <w:tcW w:w="340" w:type="dxa"/>
            <w:tcBorders>
              <w:top w:val="nil"/>
              <w:left w:val="single" w:sz="4" w:space="0" w:color="auto"/>
              <w:bottom w:val="nil"/>
              <w:right w:val="single" w:sz="4" w:space="0" w:color="auto"/>
            </w:tcBorders>
          </w:tcPr>
          <w:p w:rsidR="007B35C6" w:rsidRDefault="007B35C6">
            <w:pPr>
              <w:pStyle w:val="ConsPlusNormal"/>
            </w:pPr>
          </w:p>
        </w:tc>
        <w:tc>
          <w:tcPr>
            <w:tcW w:w="340" w:type="dxa"/>
            <w:tcBorders>
              <w:left w:val="single" w:sz="4" w:space="0" w:color="auto"/>
              <w:right w:val="single" w:sz="4" w:space="0" w:color="auto"/>
            </w:tcBorders>
          </w:tcPr>
          <w:p w:rsidR="007B35C6" w:rsidRDefault="007B35C6">
            <w:pPr>
              <w:pStyle w:val="ConsPlusNormal"/>
            </w:pPr>
          </w:p>
        </w:tc>
        <w:tc>
          <w:tcPr>
            <w:tcW w:w="340" w:type="dxa"/>
            <w:tcBorders>
              <w:top w:val="nil"/>
              <w:left w:val="single" w:sz="4" w:space="0" w:color="auto"/>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insideV w:val="nil"/>
          </w:tblBorders>
        </w:tblPrEx>
        <w:tc>
          <w:tcPr>
            <w:tcW w:w="2777" w:type="dxa"/>
            <w:gridSpan w:val="7"/>
            <w:tcBorders>
              <w:top w:val="nil"/>
              <w:bottom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Pr>
          <w:p w:rsidR="007B35C6" w:rsidRDefault="007B35C6">
            <w:pPr>
              <w:pStyle w:val="ConsPlusNormal"/>
            </w:pPr>
          </w:p>
        </w:tc>
        <w:tc>
          <w:tcPr>
            <w:tcW w:w="1020" w:type="dxa"/>
            <w:gridSpan w:val="3"/>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insideV w:val="nil"/>
          </w:tblBorders>
        </w:tblPrEx>
        <w:tc>
          <w:tcPr>
            <w:tcW w:w="2777" w:type="dxa"/>
            <w:gridSpan w:val="7"/>
            <w:tcBorders>
              <w:top w:val="nil"/>
              <w:bottom w:val="nil"/>
              <w:right w:val="single" w:sz="4" w:space="0" w:color="auto"/>
            </w:tcBorders>
          </w:tcPr>
          <w:p w:rsidR="007B35C6" w:rsidRDefault="007B35C6">
            <w:pPr>
              <w:pStyle w:val="ConsPlusNormal"/>
            </w:pPr>
            <w:r>
              <w:t>Полных лет</w:t>
            </w:r>
          </w:p>
        </w:tc>
        <w:tc>
          <w:tcPr>
            <w:tcW w:w="340" w:type="dxa"/>
            <w:tcBorders>
              <w:left w:val="single" w:sz="4" w:space="0" w:color="auto"/>
              <w:right w:val="single" w:sz="4" w:space="0" w:color="auto"/>
            </w:tcBorders>
          </w:tcPr>
          <w:p w:rsidR="007B35C6" w:rsidRDefault="007B35C6">
            <w:pPr>
              <w:pStyle w:val="ConsPlusNormal"/>
            </w:pPr>
          </w:p>
        </w:tc>
        <w:tc>
          <w:tcPr>
            <w:tcW w:w="340" w:type="dxa"/>
            <w:tcBorders>
              <w:left w:val="single" w:sz="4" w:space="0" w:color="auto"/>
              <w:right w:val="single" w:sz="4" w:space="0" w:color="auto"/>
            </w:tcBorders>
          </w:tcPr>
          <w:p w:rsidR="007B35C6" w:rsidRDefault="007B35C6">
            <w:pPr>
              <w:pStyle w:val="ConsPlusNormal"/>
            </w:pPr>
          </w:p>
        </w:tc>
        <w:tc>
          <w:tcPr>
            <w:tcW w:w="1020" w:type="dxa"/>
            <w:gridSpan w:val="3"/>
            <w:tcBorders>
              <w:top w:val="nil"/>
              <w:left w:val="single" w:sz="4" w:space="0" w:color="auto"/>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right w:val="single" w:sz="4" w:space="0" w:color="auto"/>
          </w:tblBorders>
        </w:tblPrEx>
        <w:tc>
          <w:tcPr>
            <w:tcW w:w="2777" w:type="dxa"/>
            <w:gridSpan w:val="7"/>
            <w:tcBorders>
              <w:top w:val="nil"/>
              <w:left w:val="nil"/>
              <w:bottom w:val="nil"/>
            </w:tcBorders>
          </w:tcPr>
          <w:p w:rsidR="007B35C6" w:rsidRDefault="007B35C6">
            <w:pPr>
              <w:pStyle w:val="ConsPlusNormal"/>
            </w:pPr>
            <w:r>
              <w:t>Домашний адрес:</w:t>
            </w:r>
          </w:p>
        </w:tc>
        <w:tc>
          <w:tcPr>
            <w:tcW w:w="1020" w:type="dxa"/>
            <w:gridSpan w:val="3"/>
          </w:tcPr>
          <w:p w:rsidR="007B35C6" w:rsidRDefault="007B35C6">
            <w:pPr>
              <w:pStyle w:val="ConsPlusNormal"/>
              <w:jc w:val="center"/>
            </w:pPr>
            <w:r>
              <w:t>индекс</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1360" w:type="dxa"/>
            <w:gridSpan w:val="4"/>
          </w:tcPr>
          <w:p w:rsidR="007B35C6" w:rsidRDefault="007B35C6">
            <w:pPr>
              <w:pStyle w:val="ConsPlusNormal"/>
              <w:jc w:val="center"/>
            </w:pPr>
            <w:r>
              <w:t>район</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right w:val="single" w:sz="4" w:space="0" w:color="auto"/>
          </w:tblBorders>
        </w:tblPrEx>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tcBorders>
          </w:tcPr>
          <w:p w:rsidR="007B35C6" w:rsidRDefault="007B35C6">
            <w:pPr>
              <w:pStyle w:val="ConsPlusNormal"/>
            </w:pPr>
          </w:p>
        </w:tc>
        <w:tc>
          <w:tcPr>
            <w:tcW w:w="2437" w:type="dxa"/>
            <w:gridSpan w:val="6"/>
          </w:tcPr>
          <w:p w:rsidR="007B35C6" w:rsidRDefault="007B35C6">
            <w:pPr>
              <w:pStyle w:val="ConsPlusNormal"/>
            </w:pPr>
            <w:r>
              <w:t>город/поселок</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right w:val="single" w:sz="4" w:space="0" w:color="auto"/>
          </w:tblBorders>
        </w:tblPrEx>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tcBorders>
          </w:tcPr>
          <w:p w:rsidR="007B35C6" w:rsidRDefault="007B35C6">
            <w:pPr>
              <w:pStyle w:val="ConsPlusNormal"/>
            </w:pPr>
          </w:p>
        </w:tc>
        <w:tc>
          <w:tcPr>
            <w:tcW w:w="2777" w:type="dxa"/>
            <w:gridSpan w:val="7"/>
          </w:tcPr>
          <w:p w:rsidR="007B35C6" w:rsidRDefault="007B35C6">
            <w:pPr>
              <w:pStyle w:val="ConsPlusNormal"/>
            </w:pPr>
            <w:r>
              <w:t>улица</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right w:val="single" w:sz="4" w:space="0" w:color="auto"/>
          </w:tblBorders>
        </w:tblPrEx>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tcBorders>
          </w:tcPr>
          <w:p w:rsidR="007B35C6" w:rsidRDefault="007B35C6">
            <w:pPr>
              <w:pStyle w:val="ConsPlusNormal"/>
            </w:pPr>
          </w:p>
        </w:tc>
        <w:tc>
          <w:tcPr>
            <w:tcW w:w="2777" w:type="dxa"/>
            <w:gridSpan w:val="7"/>
          </w:tcPr>
          <w:p w:rsidR="007B35C6" w:rsidRDefault="007B35C6">
            <w:pPr>
              <w:pStyle w:val="ConsPlusNormal"/>
            </w:pPr>
            <w:r>
              <w:t>дом</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1020" w:type="dxa"/>
            <w:gridSpan w:val="3"/>
          </w:tcPr>
          <w:p w:rsidR="007B35C6" w:rsidRDefault="007B35C6">
            <w:pPr>
              <w:pStyle w:val="ConsPlusNormal"/>
              <w:jc w:val="center"/>
            </w:pPr>
            <w:r>
              <w:t>корпус</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1360" w:type="dxa"/>
            <w:gridSpan w:val="4"/>
          </w:tcPr>
          <w:p w:rsidR="007B35C6" w:rsidRDefault="007B35C6">
            <w:pPr>
              <w:pStyle w:val="ConsPlusNormal"/>
              <w:jc w:val="center"/>
            </w:pPr>
            <w:r>
              <w:t>квартира</w:t>
            </w: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c>
          <w:tcPr>
            <w:tcW w:w="3797" w:type="dxa"/>
            <w:gridSpan w:val="10"/>
            <w:tcBorders>
              <w:top w:val="nil"/>
              <w:left w:val="nil"/>
              <w:bottom w:val="nil"/>
            </w:tcBorders>
          </w:tcPr>
          <w:p w:rsidR="007B35C6" w:rsidRDefault="007B35C6">
            <w:pPr>
              <w:pStyle w:val="ConsPlusNormal"/>
            </w:pPr>
            <w:r>
              <w:t>Телефон:</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Borders>
              <w:top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54" w:type="dxa"/>
            <w:tcBorders>
              <w:top w:val="nil"/>
              <w:left w:val="nil"/>
              <w:bottom w:val="nil"/>
              <w:right w:val="nil"/>
            </w:tcBorders>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c>
          <w:tcPr>
            <w:tcW w:w="3797" w:type="dxa"/>
            <w:gridSpan w:val="10"/>
            <w:tcBorders>
              <w:top w:val="nil"/>
              <w:left w:val="nil"/>
              <w:bottom w:val="nil"/>
            </w:tcBorders>
          </w:tcPr>
          <w:p w:rsidR="007B35C6" w:rsidRDefault="007B35C6">
            <w:pPr>
              <w:pStyle w:val="ConsPlusNormal"/>
            </w:pPr>
            <w:r>
              <w:t>СНИЛС:</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Borders>
              <w:top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54" w:type="dxa"/>
            <w:tcBorders>
              <w:top w:val="nil"/>
              <w:left w:val="nil"/>
              <w:bottom w:val="nil"/>
              <w:right w:val="nil"/>
            </w:tcBorders>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right w:val="single" w:sz="4" w:space="0" w:color="auto"/>
          </w:tblBorders>
        </w:tblPrEx>
        <w:tc>
          <w:tcPr>
            <w:tcW w:w="5497" w:type="dxa"/>
            <w:gridSpan w:val="15"/>
            <w:tcBorders>
              <w:top w:val="nil"/>
              <w:left w:val="nil"/>
              <w:bottom w:val="nil"/>
            </w:tcBorders>
          </w:tcPr>
          <w:p w:rsidR="007B35C6" w:rsidRDefault="007B35C6">
            <w:pPr>
              <w:pStyle w:val="ConsPlusNormal"/>
            </w:pPr>
            <w:r>
              <w:t>Полис обязательного медицинского страхования:</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H w:val="nil"/>
          </w:tblBorders>
        </w:tblPrEx>
        <w:tc>
          <w:tcPr>
            <w:tcW w:w="9931" w:type="dxa"/>
            <w:gridSpan w:val="28"/>
            <w:tcBorders>
              <w:top w:val="nil"/>
              <w:left w:val="nil"/>
              <w:bottom w:val="nil"/>
              <w:right w:val="nil"/>
            </w:tcBorders>
          </w:tcPr>
          <w:p w:rsidR="007B35C6" w:rsidRDefault="007B35C6">
            <w:pPr>
              <w:pStyle w:val="ConsPlusNormal"/>
            </w:pPr>
          </w:p>
        </w:tc>
      </w:tr>
      <w:tr w:rsidR="007B35C6">
        <w:tblPrEx>
          <w:tblBorders>
            <w:insideH w:val="nil"/>
          </w:tblBorders>
        </w:tblPrEx>
        <w:tc>
          <w:tcPr>
            <w:tcW w:w="6177" w:type="dxa"/>
            <w:gridSpan w:val="17"/>
            <w:tcBorders>
              <w:top w:val="nil"/>
              <w:left w:val="nil"/>
              <w:bottom w:val="nil"/>
            </w:tcBorders>
          </w:tcPr>
          <w:p w:rsidR="007B35C6" w:rsidRDefault="007B35C6">
            <w:pPr>
              <w:pStyle w:val="ConsPlusNormal"/>
            </w:pPr>
            <w:r>
              <w:t xml:space="preserve">Индивидуальная программа реабилитации или </w:t>
            </w:r>
            <w:proofErr w:type="spellStart"/>
            <w:r>
              <w:t>абилитации</w:t>
            </w:r>
            <w:proofErr w:type="spellEnd"/>
            <w:r>
              <w:t xml:space="preserve"> инвалида:</w:t>
            </w:r>
          </w:p>
        </w:tc>
        <w:tc>
          <w:tcPr>
            <w:tcW w:w="1700" w:type="dxa"/>
            <w:gridSpan w:val="5"/>
          </w:tcPr>
          <w:p w:rsidR="007B35C6" w:rsidRDefault="007B35C6">
            <w:pPr>
              <w:pStyle w:val="ConsPlusNormal"/>
            </w:pPr>
          </w:p>
        </w:tc>
        <w:tc>
          <w:tcPr>
            <w:tcW w:w="340" w:type="dxa"/>
            <w:tcBorders>
              <w:top w:val="nil"/>
              <w:bottom w:val="nil"/>
              <w:right w:val="nil"/>
            </w:tcBorders>
          </w:tcPr>
          <w:p w:rsidR="007B35C6" w:rsidRDefault="007B35C6">
            <w:pPr>
              <w:pStyle w:val="ConsPlusNormal"/>
            </w:pPr>
          </w:p>
        </w:tc>
        <w:tc>
          <w:tcPr>
            <w:tcW w:w="1714" w:type="dxa"/>
            <w:gridSpan w:val="5"/>
            <w:tcBorders>
              <w:top w:val="nil"/>
              <w:left w:val="nil"/>
              <w:bottom w:val="nil"/>
              <w:right w:val="nil"/>
            </w:tcBorders>
          </w:tcPr>
          <w:p w:rsidR="007B35C6" w:rsidRDefault="007B35C6">
            <w:pPr>
              <w:pStyle w:val="ConsPlusNormal"/>
              <w:jc w:val="both"/>
            </w:pPr>
            <w:proofErr w:type="gramStart"/>
            <w:r>
              <w:t>есть</w:t>
            </w:r>
            <w:proofErr w:type="gramEnd"/>
            <w:r>
              <w:t>/нет</w:t>
            </w:r>
          </w:p>
        </w:tc>
      </w:tr>
      <w:tr w:rsidR="007B35C6">
        <w:tblPrEx>
          <w:tblBorders>
            <w:insideH w:val="nil"/>
            <w:insideV w:val="nil"/>
          </w:tblBorders>
        </w:tblPrEx>
        <w:tc>
          <w:tcPr>
            <w:tcW w:w="6177" w:type="dxa"/>
            <w:gridSpan w:val="17"/>
            <w:tcBorders>
              <w:top w:val="nil"/>
              <w:bottom w:val="nil"/>
            </w:tcBorders>
          </w:tcPr>
          <w:p w:rsidR="007B35C6" w:rsidRDefault="007B35C6">
            <w:pPr>
              <w:pStyle w:val="ConsPlusNormal"/>
            </w:pPr>
          </w:p>
        </w:tc>
        <w:tc>
          <w:tcPr>
            <w:tcW w:w="1700" w:type="dxa"/>
            <w:gridSpan w:val="5"/>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tblBorders>
        </w:tblPrEx>
        <w:tc>
          <w:tcPr>
            <w:tcW w:w="6177" w:type="dxa"/>
            <w:gridSpan w:val="17"/>
            <w:tcBorders>
              <w:top w:val="nil"/>
              <w:left w:val="nil"/>
              <w:bottom w:val="nil"/>
            </w:tcBorders>
          </w:tcPr>
          <w:p w:rsidR="007B35C6" w:rsidRDefault="007B35C6">
            <w:pPr>
              <w:pStyle w:val="ConsPlusNormal"/>
            </w:pPr>
            <w:r>
              <w:t>Индивидуальная программа получателя социальных услуг:</w:t>
            </w:r>
          </w:p>
        </w:tc>
        <w:tc>
          <w:tcPr>
            <w:tcW w:w="1700" w:type="dxa"/>
            <w:gridSpan w:val="5"/>
          </w:tcPr>
          <w:p w:rsidR="007B35C6" w:rsidRDefault="007B35C6">
            <w:pPr>
              <w:pStyle w:val="ConsPlusNormal"/>
            </w:pPr>
          </w:p>
        </w:tc>
        <w:tc>
          <w:tcPr>
            <w:tcW w:w="340" w:type="dxa"/>
            <w:tcBorders>
              <w:top w:val="nil"/>
              <w:bottom w:val="nil"/>
              <w:right w:val="nil"/>
            </w:tcBorders>
          </w:tcPr>
          <w:p w:rsidR="007B35C6" w:rsidRDefault="007B35C6">
            <w:pPr>
              <w:pStyle w:val="ConsPlusNormal"/>
            </w:pPr>
          </w:p>
        </w:tc>
        <w:tc>
          <w:tcPr>
            <w:tcW w:w="1714" w:type="dxa"/>
            <w:gridSpan w:val="5"/>
            <w:tcBorders>
              <w:top w:val="nil"/>
              <w:left w:val="nil"/>
              <w:bottom w:val="nil"/>
              <w:right w:val="nil"/>
            </w:tcBorders>
          </w:tcPr>
          <w:p w:rsidR="007B35C6" w:rsidRDefault="007B35C6">
            <w:pPr>
              <w:pStyle w:val="ConsPlusNormal"/>
              <w:jc w:val="both"/>
            </w:pPr>
            <w:proofErr w:type="gramStart"/>
            <w:r>
              <w:t>есть</w:t>
            </w:r>
            <w:proofErr w:type="gramEnd"/>
            <w:r>
              <w:t>/нет</w:t>
            </w:r>
          </w:p>
        </w:tc>
      </w:tr>
      <w:tr w:rsidR="007B35C6">
        <w:tblPrEx>
          <w:tblBorders>
            <w:insideH w:val="nil"/>
            <w:insideV w:val="nil"/>
          </w:tblBorders>
        </w:tblPrEx>
        <w:tc>
          <w:tcPr>
            <w:tcW w:w="6177" w:type="dxa"/>
            <w:gridSpan w:val="17"/>
            <w:tcBorders>
              <w:top w:val="nil"/>
              <w:bottom w:val="nil"/>
            </w:tcBorders>
          </w:tcPr>
          <w:p w:rsidR="007B35C6" w:rsidRDefault="007B35C6">
            <w:pPr>
              <w:pStyle w:val="ConsPlusNormal"/>
            </w:pPr>
          </w:p>
        </w:tc>
        <w:tc>
          <w:tcPr>
            <w:tcW w:w="1700" w:type="dxa"/>
            <w:gridSpan w:val="5"/>
            <w:tcBorders>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insideV w:val="nil"/>
          </w:tblBorders>
        </w:tblPrEx>
        <w:tc>
          <w:tcPr>
            <w:tcW w:w="3797" w:type="dxa"/>
            <w:gridSpan w:val="10"/>
            <w:tcBorders>
              <w:top w:val="nil"/>
              <w:bottom w:val="nil"/>
              <w:right w:val="single" w:sz="4" w:space="0" w:color="auto"/>
            </w:tcBorders>
          </w:tcPr>
          <w:p w:rsidR="007B35C6" w:rsidRDefault="007B35C6">
            <w:pPr>
              <w:pStyle w:val="ConsPlusNormal"/>
            </w:pPr>
            <w:r>
              <w:t>Родственники:</w:t>
            </w:r>
          </w:p>
        </w:tc>
        <w:tc>
          <w:tcPr>
            <w:tcW w:w="2380" w:type="dxa"/>
            <w:gridSpan w:val="7"/>
            <w:tcBorders>
              <w:left w:val="single" w:sz="4" w:space="0" w:color="auto"/>
              <w:right w:val="single" w:sz="4" w:space="0" w:color="auto"/>
            </w:tcBorders>
          </w:tcPr>
          <w:p w:rsidR="007B35C6" w:rsidRDefault="007B35C6">
            <w:pPr>
              <w:pStyle w:val="ConsPlusNormal"/>
            </w:pPr>
          </w:p>
        </w:tc>
        <w:tc>
          <w:tcPr>
            <w:tcW w:w="1700" w:type="dxa"/>
            <w:gridSpan w:val="5"/>
            <w:tcBorders>
              <w:top w:val="nil"/>
              <w:left w:val="single" w:sz="4" w:space="0" w:color="auto"/>
              <w:bottom w:val="nil"/>
            </w:tcBorders>
          </w:tcPr>
          <w:p w:rsidR="007B35C6" w:rsidRDefault="007B35C6">
            <w:pPr>
              <w:pStyle w:val="ConsPlusNormal"/>
              <w:jc w:val="both"/>
            </w:pPr>
            <w:proofErr w:type="gramStart"/>
            <w:r>
              <w:t>есть</w:t>
            </w:r>
            <w:proofErr w:type="gramEnd"/>
            <w:r>
              <w:t>/нет</w:t>
            </w: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insideV w:val="nil"/>
          </w:tblBorders>
        </w:tblPrEx>
        <w:tc>
          <w:tcPr>
            <w:tcW w:w="6177" w:type="dxa"/>
            <w:gridSpan w:val="17"/>
            <w:tcBorders>
              <w:top w:val="nil"/>
              <w:bottom w:val="nil"/>
            </w:tcBorders>
          </w:tcPr>
          <w:p w:rsidR="007B35C6" w:rsidRDefault="007B35C6">
            <w:pPr>
              <w:pStyle w:val="ConsPlusNormal"/>
            </w:pPr>
          </w:p>
        </w:tc>
        <w:tc>
          <w:tcPr>
            <w:tcW w:w="1700" w:type="dxa"/>
            <w:gridSpan w:val="5"/>
            <w:tcBorders>
              <w:top w:val="nil"/>
              <w:bottom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tblBorders>
        </w:tblPrEx>
        <w:tc>
          <w:tcPr>
            <w:tcW w:w="3797" w:type="dxa"/>
            <w:gridSpan w:val="10"/>
            <w:tcBorders>
              <w:top w:val="nil"/>
              <w:left w:val="nil"/>
              <w:bottom w:val="nil"/>
            </w:tcBorders>
          </w:tcPr>
          <w:p w:rsidR="007B35C6" w:rsidRDefault="007B35C6">
            <w:pPr>
              <w:pStyle w:val="ConsPlusNormal"/>
            </w:pPr>
            <w:r>
              <w:t>Речь:</w:t>
            </w:r>
          </w:p>
        </w:tc>
        <w:tc>
          <w:tcPr>
            <w:tcW w:w="2040" w:type="dxa"/>
            <w:gridSpan w:val="6"/>
          </w:tcPr>
          <w:p w:rsidR="007B35C6" w:rsidRDefault="007B35C6">
            <w:pPr>
              <w:pStyle w:val="ConsPlusNormal"/>
            </w:pPr>
            <w:r>
              <w:t>внятная</w:t>
            </w:r>
          </w:p>
        </w:tc>
        <w:tc>
          <w:tcPr>
            <w:tcW w:w="340" w:type="dxa"/>
          </w:tcPr>
          <w:p w:rsidR="007B35C6" w:rsidRDefault="007B35C6">
            <w:pPr>
              <w:pStyle w:val="ConsPlusNormal"/>
            </w:pPr>
          </w:p>
        </w:tc>
        <w:tc>
          <w:tcPr>
            <w:tcW w:w="1020" w:type="dxa"/>
            <w:gridSpan w:val="3"/>
            <w:tcBorders>
              <w:top w:val="nil"/>
              <w:bottom w:val="nil"/>
            </w:tcBorders>
          </w:tcPr>
          <w:p w:rsidR="007B35C6" w:rsidRDefault="007B35C6">
            <w:pPr>
              <w:pStyle w:val="ConsPlusNormal"/>
            </w:pPr>
          </w:p>
        </w:tc>
        <w:tc>
          <w:tcPr>
            <w:tcW w:w="1360" w:type="dxa"/>
            <w:gridSpan w:val="4"/>
          </w:tcPr>
          <w:p w:rsidR="007B35C6" w:rsidRDefault="007B35C6">
            <w:pPr>
              <w:pStyle w:val="ConsPlusNormal"/>
            </w:pPr>
            <w:r>
              <w:t>невнятная</w:t>
            </w:r>
          </w:p>
        </w:tc>
        <w:tc>
          <w:tcPr>
            <w:tcW w:w="340" w:type="dxa"/>
          </w:tcPr>
          <w:p w:rsidR="007B35C6" w:rsidRDefault="007B35C6">
            <w:pPr>
              <w:pStyle w:val="ConsPlusNormal"/>
            </w:pPr>
          </w:p>
        </w:tc>
        <w:tc>
          <w:tcPr>
            <w:tcW w:w="340" w:type="dxa"/>
            <w:tcBorders>
              <w:top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54" w:type="dxa"/>
            <w:tcBorders>
              <w:top w:val="nil"/>
              <w:left w:val="nil"/>
              <w:bottom w:val="nil"/>
              <w:right w:val="nil"/>
            </w:tcBorders>
          </w:tcPr>
          <w:p w:rsidR="007B35C6" w:rsidRDefault="007B35C6">
            <w:pPr>
              <w:pStyle w:val="ConsPlusNormal"/>
            </w:pPr>
          </w:p>
        </w:tc>
      </w:tr>
      <w:tr w:rsidR="007B35C6">
        <w:tblPrEx>
          <w:tblBorders>
            <w:insideH w:val="nil"/>
            <w:insideV w:val="nil"/>
          </w:tblBorders>
        </w:tblPrEx>
        <w:tc>
          <w:tcPr>
            <w:tcW w:w="5837" w:type="dxa"/>
            <w:gridSpan w:val="16"/>
            <w:tcBorders>
              <w:top w:val="nil"/>
              <w:bottom w:val="nil"/>
            </w:tcBorders>
          </w:tcPr>
          <w:p w:rsidR="007B35C6" w:rsidRDefault="007B35C6">
            <w:pPr>
              <w:pStyle w:val="ConsPlusNormal"/>
            </w:pPr>
          </w:p>
        </w:tc>
        <w:tc>
          <w:tcPr>
            <w:tcW w:w="340" w:type="dxa"/>
          </w:tcPr>
          <w:p w:rsidR="007B35C6" w:rsidRDefault="007B35C6">
            <w:pPr>
              <w:pStyle w:val="ConsPlusNormal"/>
            </w:pPr>
          </w:p>
        </w:tc>
        <w:tc>
          <w:tcPr>
            <w:tcW w:w="1700" w:type="dxa"/>
            <w:gridSpan w:val="5"/>
            <w:tcBorders>
              <w:top w:val="nil"/>
              <w:bottom w:val="nil"/>
            </w:tcBorders>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tblBorders>
        </w:tblPrEx>
        <w:tc>
          <w:tcPr>
            <w:tcW w:w="3797" w:type="dxa"/>
            <w:gridSpan w:val="10"/>
            <w:tcBorders>
              <w:top w:val="nil"/>
              <w:left w:val="nil"/>
              <w:bottom w:val="nil"/>
            </w:tcBorders>
          </w:tcPr>
          <w:p w:rsidR="007B35C6" w:rsidRDefault="007B35C6">
            <w:pPr>
              <w:pStyle w:val="ConsPlusNormal"/>
            </w:pPr>
            <w:r>
              <w:t>Зрение:</w:t>
            </w:r>
          </w:p>
        </w:tc>
        <w:tc>
          <w:tcPr>
            <w:tcW w:w="2040" w:type="dxa"/>
            <w:gridSpan w:val="6"/>
          </w:tcPr>
          <w:p w:rsidR="007B35C6" w:rsidRDefault="007B35C6">
            <w:pPr>
              <w:pStyle w:val="ConsPlusNormal"/>
            </w:pPr>
            <w:r>
              <w:t>в норме</w:t>
            </w:r>
          </w:p>
        </w:tc>
        <w:tc>
          <w:tcPr>
            <w:tcW w:w="340" w:type="dxa"/>
          </w:tcPr>
          <w:p w:rsidR="007B35C6" w:rsidRDefault="007B35C6">
            <w:pPr>
              <w:pStyle w:val="ConsPlusNormal"/>
            </w:pPr>
          </w:p>
        </w:tc>
        <w:tc>
          <w:tcPr>
            <w:tcW w:w="1020" w:type="dxa"/>
            <w:gridSpan w:val="3"/>
            <w:tcBorders>
              <w:top w:val="nil"/>
              <w:bottom w:val="nil"/>
            </w:tcBorders>
          </w:tcPr>
          <w:p w:rsidR="007B35C6" w:rsidRDefault="007B35C6">
            <w:pPr>
              <w:pStyle w:val="ConsPlusNormal"/>
            </w:pPr>
          </w:p>
        </w:tc>
        <w:tc>
          <w:tcPr>
            <w:tcW w:w="1360" w:type="dxa"/>
            <w:gridSpan w:val="4"/>
          </w:tcPr>
          <w:p w:rsidR="007B35C6" w:rsidRDefault="007B35C6">
            <w:pPr>
              <w:pStyle w:val="ConsPlusNormal"/>
            </w:pPr>
            <w:r>
              <w:t>носит очки</w:t>
            </w:r>
          </w:p>
        </w:tc>
        <w:tc>
          <w:tcPr>
            <w:tcW w:w="340" w:type="dxa"/>
          </w:tcPr>
          <w:p w:rsidR="007B35C6" w:rsidRDefault="007B35C6">
            <w:pPr>
              <w:pStyle w:val="ConsPlusNormal"/>
            </w:pPr>
          </w:p>
        </w:tc>
        <w:tc>
          <w:tcPr>
            <w:tcW w:w="340" w:type="dxa"/>
            <w:tcBorders>
              <w:top w:val="nil"/>
              <w:bottom w:val="nil"/>
              <w:right w:val="nil"/>
            </w:tcBorders>
          </w:tcPr>
          <w:p w:rsidR="007B35C6" w:rsidRDefault="007B35C6">
            <w:pPr>
              <w:pStyle w:val="ConsPlusNormal"/>
            </w:pPr>
          </w:p>
        </w:tc>
        <w:tc>
          <w:tcPr>
            <w:tcW w:w="340" w:type="dxa"/>
            <w:tcBorders>
              <w:top w:val="nil"/>
              <w:left w:val="nil"/>
              <w:bottom w:val="nil"/>
              <w:right w:val="nil"/>
            </w:tcBorders>
          </w:tcPr>
          <w:p w:rsidR="007B35C6" w:rsidRDefault="007B35C6">
            <w:pPr>
              <w:pStyle w:val="ConsPlusNormal"/>
            </w:pPr>
          </w:p>
        </w:tc>
        <w:tc>
          <w:tcPr>
            <w:tcW w:w="354" w:type="dxa"/>
            <w:tcBorders>
              <w:top w:val="nil"/>
              <w:left w:val="nil"/>
              <w:bottom w:val="nil"/>
              <w:right w:val="nil"/>
            </w:tcBorders>
          </w:tcPr>
          <w:p w:rsidR="007B35C6" w:rsidRDefault="007B35C6">
            <w:pPr>
              <w:pStyle w:val="ConsPlusNormal"/>
            </w:pPr>
          </w:p>
        </w:tc>
      </w:tr>
      <w:tr w:rsidR="007B35C6">
        <w:tblPrEx>
          <w:tblBorders>
            <w:insideV w:val="nil"/>
          </w:tblBorders>
        </w:tblPrEx>
        <w:tc>
          <w:tcPr>
            <w:tcW w:w="5837" w:type="dxa"/>
            <w:gridSpan w:val="16"/>
            <w:tcBorders>
              <w:top w:val="nil"/>
              <w:bottom w:val="nil"/>
            </w:tcBorders>
          </w:tcPr>
          <w:p w:rsidR="007B35C6" w:rsidRDefault="007B35C6">
            <w:pPr>
              <w:pStyle w:val="ConsPlusNormal"/>
            </w:pPr>
          </w:p>
        </w:tc>
        <w:tc>
          <w:tcPr>
            <w:tcW w:w="340" w:type="dxa"/>
          </w:tcPr>
          <w:p w:rsidR="007B35C6" w:rsidRDefault="007B35C6">
            <w:pPr>
              <w:pStyle w:val="ConsPlusNormal"/>
            </w:pPr>
          </w:p>
        </w:tc>
        <w:tc>
          <w:tcPr>
            <w:tcW w:w="1700" w:type="dxa"/>
            <w:gridSpan w:val="5"/>
            <w:tcBorders>
              <w:top w:val="nil"/>
              <w:bottom w:val="nil"/>
            </w:tcBorders>
          </w:tcPr>
          <w:p w:rsidR="007B35C6" w:rsidRDefault="007B35C6">
            <w:pPr>
              <w:pStyle w:val="ConsPlusNormal"/>
            </w:pPr>
          </w:p>
        </w:tc>
        <w:tc>
          <w:tcPr>
            <w:tcW w:w="340" w:type="dxa"/>
          </w:tcPr>
          <w:p w:rsidR="007B35C6" w:rsidRDefault="007B35C6">
            <w:pPr>
              <w:pStyle w:val="ConsPlusNormal"/>
            </w:pPr>
          </w:p>
        </w:tc>
        <w:tc>
          <w:tcPr>
            <w:tcW w:w="340" w:type="dxa"/>
            <w:tcBorders>
              <w:bottom w:val="nil"/>
            </w:tcBorders>
          </w:tcPr>
          <w:p w:rsidR="007B35C6" w:rsidRDefault="007B35C6">
            <w:pPr>
              <w:pStyle w:val="ConsPlusNormal"/>
            </w:pPr>
          </w:p>
        </w:tc>
        <w:tc>
          <w:tcPr>
            <w:tcW w:w="340" w:type="dxa"/>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54" w:type="dxa"/>
            <w:tcBorders>
              <w:top w:val="nil"/>
            </w:tcBorders>
          </w:tcPr>
          <w:p w:rsidR="007B35C6" w:rsidRDefault="007B35C6">
            <w:pPr>
              <w:pStyle w:val="ConsPlusNormal"/>
            </w:pPr>
          </w:p>
        </w:tc>
      </w:tr>
      <w:tr w:rsidR="007B35C6">
        <w:tblPrEx>
          <w:tblBorders>
            <w:right w:val="single" w:sz="4" w:space="0" w:color="auto"/>
          </w:tblBorders>
        </w:tblPrEx>
        <w:tc>
          <w:tcPr>
            <w:tcW w:w="2097" w:type="dxa"/>
            <w:gridSpan w:val="5"/>
            <w:tcBorders>
              <w:top w:val="nil"/>
              <w:left w:val="nil"/>
              <w:bottom w:val="nil"/>
            </w:tcBorders>
          </w:tcPr>
          <w:p w:rsidR="007B35C6" w:rsidRDefault="007B35C6">
            <w:pPr>
              <w:pStyle w:val="ConsPlusNormal"/>
            </w:pPr>
            <w:r>
              <w:t>Аллергия:</w:t>
            </w:r>
          </w:p>
        </w:tc>
        <w:tc>
          <w:tcPr>
            <w:tcW w:w="2040" w:type="dxa"/>
            <w:gridSpan w:val="6"/>
          </w:tcPr>
          <w:p w:rsidR="007B35C6" w:rsidRDefault="007B35C6">
            <w:pPr>
              <w:pStyle w:val="ConsPlusNormal"/>
            </w:pPr>
            <w:r>
              <w:t>лекарственная</w:t>
            </w:r>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1360" w:type="dxa"/>
            <w:gridSpan w:val="4"/>
          </w:tcPr>
          <w:p w:rsidR="007B35C6" w:rsidRDefault="007B35C6">
            <w:pPr>
              <w:pStyle w:val="ConsPlusNormal"/>
            </w:pPr>
            <w:r>
              <w:t>пищевая</w:t>
            </w:r>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1020" w:type="dxa"/>
            <w:gridSpan w:val="3"/>
          </w:tcPr>
          <w:p w:rsidR="007B35C6" w:rsidRDefault="007B35C6">
            <w:pPr>
              <w:pStyle w:val="ConsPlusNormal"/>
            </w:pPr>
            <w:r>
              <w:t>бытовая</w:t>
            </w:r>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1020" w:type="dxa"/>
            <w:gridSpan w:val="3"/>
          </w:tcPr>
          <w:p w:rsidR="007B35C6" w:rsidRDefault="007B35C6">
            <w:pPr>
              <w:pStyle w:val="ConsPlusNormal"/>
            </w:pPr>
            <w:r>
              <w:t>иное</w:t>
            </w:r>
          </w:p>
        </w:tc>
        <w:tc>
          <w:tcPr>
            <w:tcW w:w="354" w:type="dxa"/>
          </w:tcPr>
          <w:p w:rsidR="007B35C6" w:rsidRDefault="007B35C6">
            <w:pPr>
              <w:pStyle w:val="ConsPlusNormal"/>
            </w:pPr>
          </w:p>
        </w:tc>
      </w:tr>
      <w:tr w:rsidR="007B35C6">
        <w:tblPrEx>
          <w:tblBorders>
            <w:insideV w:val="nil"/>
          </w:tblBorders>
        </w:tblPrEx>
        <w:tc>
          <w:tcPr>
            <w:tcW w:w="5837" w:type="dxa"/>
            <w:gridSpan w:val="16"/>
            <w:tcBorders>
              <w:top w:val="nil"/>
              <w:bottom w:val="nil"/>
            </w:tcBorders>
          </w:tcPr>
          <w:p w:rsidR="007B35C6" w:rsidRDefault="007B35C6">
            <w:pPr>
              <w:pStyle w:val="ConsPlusNormal"/>
            </w:pPr>
          </w:p>
        </w:tc>
        <w:tc>
          <w:tcPr>
            <w:tcW w:w="340" w:type="dxa"/>
          </w:tcPr>
          <w:p w:rsidR="007B35C6" w:rsidRDefault="007B35C6">
            <w:pPr>
              <w:pStyle w:val="ConsPlusNormal"/>
            </w:pPr>
          </w:p>
        </w:tc>
        <w:tc>
          <w:tcPr>
            <w:tcW w:w="1700" w:type="dxa"/>
            <w:gridSpan w:val="5"/>
            <w:tcBorders>
              <w:top w:val="nil"/>
            </w:tcBorders>
          </w:tcPr>
          <w:p w:rsidR="007B35C6" w:rsidRDefault="007B35C6">
            <w:pPr>
              <w:pStyle w:val="ConsPlusNormal"/>
            </w:pPr>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right w:val="single" w:sz="4" w:space="0" w:color="auto"/>
          </w:tblBorders>
        </w:tblPrEx>
        <w:tc>
          <w:tcPr>
            <w:tcW w:w="2097" w:type="dxa"/>
            <w:gridSpan w:val="5"/>
            <w:tcBorders>
              <w:top w:val="nil"/>
              <w:left w:val="nil"/>
              <w:bottom w:val="nil"/>
            </w:tcBorders>
          </w:tcPr>
          <w:p w:rsidR="007B35C6" w:rsidRDefault="007B35C6">
            <w:pPr>
              <w:pStyle w:val="ConsPlusNormal"/>
            </w:pPr>
            <w:r>
              <w:t>Сахарный диабет:</w:t>
            </w:r>
          </w:p>
        </w:tc>
        <w:tc>
          <w:tcPr>
            <w:tcW w:w="2040" w:type="dxa"/>
            <w:gridSpan w:val="6"/>
          </w:tcPr>
          <w:p w:rsidR="007B35C6" w:rsidRDefault="007B35C6">
            <w:pPr>
              <w:pStyle w:val="ConsPlusNormal"/>
            </w:pPr>
            <w:r>
              <w:t>диета</w:t>
            </w:r>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060" w:type="dxa"/>
            <w:gridSpan w:val="9"/>
          </w:tcPr>
          <w:p w:rsidR="007B35C6" w:rsidRDefault="007B35C6">
            <w:pPr>
              <w:pStyle w:val="ConsPlusNormal"/>
            </w:pPr>
            <w:proofErr w:type="spellStart"/>
            <w:r>
              <w:t>сахароснижающие</w:t>
            </w:r>
            <w:proofErr w:type="spellEnd"/>
          </w:p>
        </w:tc>
        <w:tc>
          <w:tcPr>
            <w:tcW w:w="340" w:type="dxa"/>
          </w:tcPr>
          <w:p w:rsidR="007B35C6" w:rsidRDefault="007B35C6">
            <w:pPr>
              <w:pStyle w:val="ConsPlusNormal"/>
            </w:pPr>
          </w:p>
        </w:tc>
        <w:tc>
          <w:tcPr>
            <w:tcW w:w="340" w:type="dxa"/>
            <w:tcBorders>
              <w:top w:val="nil"/>
              <w:bottom w:val="nil"/>
            </w:tcBorders>
          </w:tcPr>
          <w:p w:rsidR="007B35C6" w:rsidRDefault="007B35C6">
            <w:pPr>
              <w:pStyle w:val="ConsPlusNormal"/>
            </w:pPr>
          </w:p>
        </w:tc>
        <w:tc>
          <w:tcPr>
            <w:tcW w:w="1020" w:type="dxa"/>
            <w:gridSpan w:val="3"/>
          </w:tcPr>
          <w:p w:rsidR="007B35C6" w:rsidRDefault="007B35C6">
            <w:pPr>
              <w:pStyle w:val="ConsPlusNormal"/>
            </w:pPr>
            <w:r>
              <w:t>инсулин</w:t>
            </w:r>
          </w:p>
        </w:tc>
        <w:tc>
          <w:tcPr>
            <w:tcW w:w="354" w:type="dxa"/>
          </w:tcPr>
          <w:p w:rsidR="007B35C6" w:rsidRDefault="007B35C6">
            <w:pPr>
              <w:pStyle w:val="ConsPlusNormal"/>
            </w:pPr>
          </w:p>
        </w:tc>
      </w:tr>
      <w:tr w:rsidR="007B35C6">
        <w:tblPrEx>
          <w:tblBorders>
            <w:insideV w:val="nil"/>
          </w:tblBorders>
        </w:tblPrEx>
        <w:tc>
          <w:tcPr>
            <w:tcW w:w="5837" w:type="dxa"/>
            <w:gridSpan w:val="16"/>
            <w:tcBorders>
              <w:top w:val="nil"/>
              <w:bottom w:val="nil"/>
            </w:tcBorders>
          </w:tcPr>
          <w:p w:rsidR="007B35C6" w:rsidRDefault="007B35C6">
            <w:pPr>
              <w:pStyle w:val="ConsPlusNormal"/>
            </w:pPr>
          </w:p>
        </w:tc>
        <w:tc>
          <w:tcPr>
            <w:tcW w:w="340" w:type="dxa"/>
            <w:tcBorders>
              <w:bottom w:val="nil"/>
            </w:tcBorders>
          </w:tcPr>
          <w:p w:rsidR="007B35C6" w:rsidRDefault="007B35C6">
            <w:pPr>
              <w:pStyle w:val="ConsPlusNormal"/>
            </w:pPr>
          </w:p>
        </w:tc>
        <w:tc>
          <w:tcPr>
            <w:tcW w:w="1700" w:type="dxa"/>
            <w:gridSpan w:val="5"/>
          </w:tcPr>
          <w:p w:rsidR="007B35C6" w:rsidRDefault="007B35C6">
            <w:pPr>
              <w:pStyle w:val="ConsPlusNormal"/>
            </w:pPr>
          </w:p>
        </w:tc>
        <w:tc>
          <w:tcPr>
            <w:tcW w:w="340" w:type="dxa"/>
          </w:tcPr>
          <w:p w:rsidR="007B35C6" w:rsidRDefault="007B35C6">
            <w:pPr>
              <w:pStyle w:val="ConsPlusNormal"/>
            </w:pPr>
          </w:p>
        </w:tc>
        <w:tc>
          <w:tcPr>
            <w:tcW w:w="340" w:type="dxa"/>
            <w:tcBorders>
              <w:top w:val="nil"/>
            </w:tcBorders>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right w:val="single" w:sz="4" w:space="0" w:color="auto"/>
          </w:tblBorders>
        </w:tblPrEx>
        <w:tc>
          <w:tcPr>
            <w:tcW w:w="2097" w:type="dxa"/>
            <w:gridSpan w:val="5"/>
            <w:tcBorders>
              <w:top w:val="nil"/>
              <w:left w:val="nil"/>
              <w:bottom w:val="nil"/>
            </w:tcBorders>
          </w:tcPr>
          <w:p w:rsidR="007B35C6" w:rsidRDefault="007B35C6">
            <w:pPr>
              <w:pStyle w:val="ConsPlusNormal"/>
            </w:pPr>
            <w:r>
              <w:lastRenderedPageBreak/>
              <w:t>Кожные покровы:</w:t>
            </w:r>
          </w:p>
        </w:tc>
        <w:tc>
          <w:tcPr>
            <w:tcW w:w="2040" w:type="dxa"/>
            <w:gridSpan w:val="6"/>
          </w:tcPr>
          <w:p w:rsidR="007B35C6" w:rsidRDefault="007B35C6">
            <w:pPr>
              <w:pStyle w:val="ConsPlusNormal"/>
              <w:jc w:val="center"/>
            </w:pPr>
            <w:r>
              <w:t>пролежни</w:t>
            </w:r>
          </w:p>
        </w:tc>
        <w:tc>
          <w:tcPr>
            <w:tcW w:w="1700" w:type="dxa"/>
            <w:gridSpan w:val="5"/>
          </w:tcPr>
          <w:p w:rsidR="007B35C6" w:rsidRDefault="007B35C6">
            <w:pPr>
              <w:pStyle w:val="ConsPlusNormal"/>
              <w:jc w:val="center"/>
            </w:pPr>
            <w:r>
              <w:t>раны</w:t>
            </w:r>
          </w:p>
        </w:tc>
        <w:tc>
          <w:tcPr>
            <w:tcW w:w="340" w:type="dxa"/>
            <w:tcBorders>
              <w:top w:val="nil"/>
              <w:bottom w:val="nil"/>
            </w:tcBorders>
          </w:tcPr>
          <w:p w:rsidR="007B35C6" w:rsidRDefault="007B35C6">
            <w:pPr>
              <w:pStyle w:val="ConsPlusNormal"/>
            </w:pPr>
          </w:p>
        </w:tc>
        <w:tc>
          <w:tcPr>
            <w:tcW w:w="2040" w:type="dxa"/>
            <w:gridSpan w:val="6"/>
          </w:tcPr>
          <w:p w:rsidR="007B35C6" w:rsidRDefault="007B35C6">
            <w:pPr>
              <w:pStyle w:val="ConsPlusNormal"/>
              <w:jc w:val="center"/>
            </w:pPr>
            <w:r>
              <w:t>опрелости</w:t>
            </w:r>
          </w:p>
        </w:tc>
        <w:tc>
          <w:tcPr>
            <w:tcW w:w="1714" w:type="dxa"/>
            <w:gridSpan w:val="5"/>
          </w:tcPr>
          <w:p w:rsidR="007B35C6" w:rsidRDefault="007B35C6">
            <w:pPr>
              <w:pStyle w:val="ConsPlusNormal"/>
              <w:jc w:val="center"/>
            </w:pPr>
            <w:r>
              <w:t>гематомы</w:t>
            </w:r>
          </w:p>
        </w:tc>
      </w:tr>
      <w:tr w:rsidR="007B35C6">
        <w:tblPrEx>
          <w:tblBorders>
            <w:right w:val="single" w:sz="4" w:space="0" w:color="auto"/>
          </w:tblBorders>
        </w:tblPrEx>
        <w:tc>
          <w:tcPr>
            <w:tcW w:w="2097" w:type="dxa"/>
            <w:gridSpan w:val="5"/>
            <w:tcBorders>
              <w:top w:val="nil"/>
              <w:left w:val="nil"/>
              <w:bottom w:val="nil"/>
            </w:tcBorders>
          </w:tcPr>
          <w:p w:rsidR="007B35C6" w:rsidRDefault="007B35C6">
            <w:pPr>
              <w:pStyle w:val="ConsPlusNormal"/>
            </w:pPr>
          </w:p>
        </w:tc>
        <w:tc>
          <w:tcPr>
            <w:tcW w:w="2040" w:type="dxa"/>
            <w:gridSpan w:val="6"/>
          </w:tcPr>
          <w:p w:rsidR="007B35C6" w:rsidRDefault="007B35C6">
            <w:pPr>
              <w:pStyle w:val="ConsPlusNormal"/>
            </w:pPr>
          </w:p>
        </w:tc>
        <w:tc>
          <w:tcPr>
            <w:tcW w:w="1700" w:type="dxa"/>
            <w:gridSpan w:val="5"/>
          </w:tcPr>
          <w:p w:rsidR="007B35C6" w:rsidRDefault="007B35C6">
            <w:pPr>
              <w:pStyle w:val="ConsPlusNormal"/>
            </w:pPr>
          </w:p>
        </w:tc>
        <w:tc>
          <w:tcPr>
            <w:tcW w:w="340" w:type="dxa"/>
            <w:tcBorders>
              <w:top w:val="nil"/>
              <w:bottom w:val="nil"/>
            </w:tcBorders>
          </w:tcPr>
          <w:p w:rsidR="007B35C6" w:rsidRDefault="007B35C6">
            <w:pPr>
              <w:pStyle w:val="ConsPlusNormal"/>
            </w:pPr>
          </w:p>
        </w:tc>
        <w:tc>
          <w:tcPr>
            <w:tcW w:w="2040" w:type="dxa"/>
            <w:gridSpan w:val="6"/>
          </w:tcPr>
          <w:p w:rsidR="007B35C6" w:rsidRDefault="007B35C6">
            <w:pPr>
              <w:pStyle w:val="ConsPlusNormal"/>
            </w:pPr>
          </w:p>
        </w:tc>
        <w:tc>
          <w:tcPr>
            <w:tcW w:w="1714" w:type="dxa"/>
            <w:gridSpan w:val="5"/>
          </w:tcPr>
          <w:p w:rsidR="007B35C6" w:rsidRDefault="007B35C6">
            <w:pPr>
              <w:pStyle w:val="ConsPlusNormal"/>
            </w:pPr>
          </w:p>
        </w:tc>
      </w:tr>
      <w:tr w:rsidR="007B35C6">
        <w:tblPrEx>
          <w:tblBorders>
            <w:insideV w:val="nil"/>
          </w:tblBorders>
        </w:tblPrEx>
        <w:tc>
          <w:tcPr>
            <w:tcW w:w="5837" w:type="dxa"/>
            <w:gridSpan w:val="16"/>
            <w:tcBorders>
              <w:top w:val="nil"/>
              <w:bottom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1700" w:type="dxa"/>
            <w:gridSpan w:val="5"/>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right w:val="single" w:sz="4" w:space="0" w:color="auto"/>
          </w:tblBorders>
        </w:tblPrEx>
        <w:tc>
          <w:tcPr>
            <w:tcW w:w="2097" w:type="dxa"/>
            <w:gridSpan w:val="5"/>
            <w:tcBorders>
              <w:top w:val="nil"/>
              <w:left w:val="nil"/>
              <w:bottom w:val="nil"/>
            </w:tcBorders>
          </w:tcPr>
          <w:p w:rsidR="007B35C6" w:rsidRDefault="007B35C6">
            <w:pPr>
              <w:pStyle w:val="ConsPlusNormal"/>
            </w:pPr>
          </w:p>
        </w:tc>
        <w:tc>
          <w:tcPr>
            <w:tcW w:w="2040" w:type="dxa"/>
            <w:gridSpan w:val="6"/>
          </w:tcPr>
          <w:p w:rsidR="007B35C6" w:rsidRDefault="007B35C6">
            <w:pPr>
              <w:pStyle w:val="ConsPlusNormal"/>
              <w:jc w:val="center"/>
            </w:pPr>
            <w:proofErr w:type="spellStart"/>
            <w:r>
              <w:t>трахеостома</w:t>
            </w:r>
            <w:proofErr w:type="spellEnd"/>
          </w:p>
        </w:tc>
        <w:tc>
          <w:tcPr>
            <w:tcW w:w="2040" w:type="dxa"/>
            <w:gridSpan w:val="6"/>
          </w:tcPr>
          <w:p w:rsidR="007B35C6" w:rsidRDefault="007B35C6">
            <w:pPr>
              <w:pStyle w:val="ConsPlusNormal"/>
              <w:jc w:val="center"/>
            </w:pPr>
            <w:proofErr w:type="spellStart"/>
            <w:r>
              <w:t>гастростома</w:t>
            </w:r>
            <w:proofErr w:type="spellEnd"/>
          </w:p>
        </w:tc>
        <w:tc>
          <w:tcPr>
            <w:tcW w:w="2040" w:type="dxa"/>
            <w:gridSpan w:val="6"/>
          </w:tcPr>
          <w:p w:rsidR="007B35C6" w:rsidRDefault="007B35C6">
            <w:pPr>
              <w:pStyle w:val="ConsPlusNormal"/>
              <w:jc w:val="center"/>
            </w:pPr>
            <w:proofErr w:type="spellStart"/>
            <w:r>
              <w:t>калостома</w:t>
            </w:r>
            <w:proofErr w:type="spellEnd"/>
          </w:p>
        </w:tc>
        <w:tc>
          <w:tcPr>
            <w:tcW w:w="1714" w:type="dxa"/>
            <w:gridSpan w:val="5"/>
          </w:tcPr>
          <w:p w:rsidR="007B35C6" w:rsidRDefault="007B35C6">
            <w:pPr>
              <w:pStyle w:val="ConsPlusNormal"/>
              <w:jc w:val="center"/>
            </w:pPr>
            <w:r>
              <w:t>катетер</w:t>
            </w:r>
          </w:p>
        </w:tc>
      </w:tr>
      <w:tr w:rsidR="007B35C6">
        <w:tblPrEx>
          <w:tblBorders>
            <w:right w:val="single" w:sz="4" w:space="0" w:color="auto"/>
          </w:tblBorders>
        </w:tblPrEx>
        <w:tc>
          <w:tcPr>
            <w:tcW w:w="2097" w:type="dxa"/>
            <w:gridSpan w:val="5"/>
            <w:tcBorders>
              <w:top w:val="nil"/>
              <w:left w:val="nil"/>
              <w:bottom w:val="nil"/>
            </w:tcBorders>
          </w:tcPr>
          <w:p w:rsidR="007B35C6" w:rsidRDefault="007B35C6">
            <w:pPr>
              <w:pStyle w:val="ConsPlusNormal"/>
            </w:pPr>
            <w:r>
              <w:t>Используется:</w:t>
            </w:r>
          </w:p>
        </w:tc>
        <w:tc>
          <w:tcPr>
            <w:tcW w:w="2040" w:type="dxa"/>
            <w:gridSpan w:val="6"/>
          </w:tcPr>
          <w:p w:rsidR="007B35C6" w:rsidRDefault="007B35C6">
            <w:pPr>
              <w:pStyle w:val="ConsPlusNormal"/>
            </w:pPr>
          </w:p>
        </w:tc>
        <w:tc>
          <w:tcPr>
            <w:tcW w:w="2040" w:type="dxa"/>
            <w:gridSpan w:val="6"/>
          </w:tcPr>
          <w:p w:rsidR="007B35C6" w:rsidRDefault="007B35C6">
            <w:pPr>
              <w:pStyle w:val="ConsPlusNormal"/>
            </w:pPr>
          </w:p>
        </w:tc>
        <w:tc>
          <w:tcPr>
            <w:tcW w:w="2040" w:type="dxa"/>
            <w:gridSpan w:val="6"/>
          </w:tcPr>
          <w:p w:rsidR="007B35C6" w:rsidRDefault="007B35C6">
            <w:pPr>
              <w:pStyle w:val="ConsPlusNormal"/>
            </w:pPr>
          </w:p>
        </w:tc>
        <w:tc>
          <w:tcPr>
            <w:tcW w:w="1714" w:type="dxa"/>
            <w:gridSpan w:val="5"/>
          </w:tcPr>
          <w:p w:rsidR="007B35C6" w:rsidRDefault="007B35C6">
            <w:pPr>
              <w:pStyle w:val="ConsPlusNormal"/>
            </w:pPr>
          </w:p>
        </w:tc>
      </w:tr>
      <w:tr w:rsidR="007B35C6">
        <w:tblPrEx>
          <w:tblBorders>
            <w:insideV w:val="nil"/>
          </w:tblBorders>
        </w:tblPrEx>
        <w:tc>
          <w:tcPr>
            <w:tcW w:w="5837" w:type="dxa"/>
            <w:gridSpan w:val="16"/>
            <w:tcBorders>
              <w:top w:val="nil"/>
              <w:bottom w:val="nil"/>
            </w:tcBorders>
          </w:tcPr>
          <w:p w:rsidR="007B35C6" w:rsidRDefault="007B35C6">
            <w:pPr>
              <w:pStyle w:val="ConsPlusNormal"/>
            </w:pPr>
          </w:p>
        </w:tc>
        <w:tc>
          <w:tcPr>
            <w:tcW w:w="340" w:type="dxa"/>
          </w:tcPr>
          <w:p w:rsidR="007B35C6" w:rsidRDefault="007B35C6">
            <w:pPr>
              <w:pStyle w:val="ConsPlusNormal"/>
            </w:pPr>
          </w:p>
        </w:tc>
        <w:tc>
          <w:tcPr>
            <w:tcW w:w="1700" w:type="dxa"/>
            <w:gridSpan w:val="5"/>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right w:val="single" w:sz="4" w:space="0" w:color="auto"/>
          </w:tblBorders>
        </w:tblPrEx>
        <w:tc>
          <w:tcPr>
            <w:tcW w:w="3457" w:type="dxa"/>
            <w:gridSpan w:val="9"/>
            <w:tcBorders>
              <w:top w:val="nil"/>
              <w:left w:val="nil"/>
              <w:bottom w:val="nil"/>
            </w:tcBorders>
          </w:tcPr>
          <w:p w:rsidR="007B35C6" w:rsidRDefault="007B35C6">
            <w:pPr>
              <w:pStyle w:val="ConsPlusNormal"/>
            </w:pPr>
            <w:r>
              <w:t>Ф.И.О.,</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right w:val="single" w:sz="4" w:space="0" w:color="auto"/>
          </w:tblBorders>
        </w:tblPrEx>
        <w:tc>
          <w:tcPr>
            <w:tcW w:w="3457" w:type="dxa"/>
            <w:gridSpan w:val="9"/>
            <w:tcBorders>
              <w:top w:val="nil"/>
              <w:left w:val="nil"/>
              <w:bottom w:val="nil"/>
            </w:tcBorders>
          </w:tcPr>
          <w:p w:rsidR="007B35C6" w:rsidRDefault="007B35C6">
            <w:pPr>
              <w:pStyle w:val="ConsPlusNormal"/>
            </w:pPr>
            <w:r>
              <w:t>должность</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V w:val="nil"/>
          </w:tblBorders>
        </w:tblPrEx>
        <w:tc>
          <w:tcPr>
            <w:tcW w:w="3457" w:type="dxa"/>
            <w:gridSpan w:val="9"/>
            <w:vMerge w:val="restart"/>
            <w:tcBorders>
              <w:top w:val="nil"/>
              <w:bottom w:val="nil"/>
            </w:tcBorders>
          </w:tcPr>
          <w:p w:rsidR="007B35C6" w:rsidRDefault="007B35C6">
            <w:pPr>
              <w:pStyle w:val="ConsPlusNormal"/>
            </w:pPr>
          </w:p>
        </w:tc>
        <w:tc>
          <w:tcPr>
            <w:tcW w:w="6474" w:type="dxa"/>
            <w:gridSpan w:val="19"/>
          </w:tcPr>
          <w:p w:rsidR="007B35C6" w:rsidRDefault="007B35C6">
            <w:pPr>
              <w:pStyle w:val="ConsPlusNormal"/>
            </w:pPr>
          </w:p>
        </w:tc>
      </w:tr>
      <w:tr w:rsidR="007B35C6">
        <w:tblPrEx>
          <w:tblBorders>
            <w:insideH w:val="nil"/>
            <w:insideV w:val="nil"/>
          </w:tblBorders>
        </w:tblPrEx>
        <w:tc>
          <w:tcPr>
            <w:tcW w:w="3457" w:type="dxa"/>
            <w:gridSpan w:val="9"/>
            <w:vMerge/>
            <w:tcBorders>
              <w:top w:val="nil"/>
              <w:bottom w:val="nil"/>
            </w:tcBorders>
          </w:tcPr>
          <w:p w:rsidR="007B35C6" w:rsidRDefault="007B35C6">
            <w:pPr>
              <w:pStyle w:val="ConsPlusNormal"/>
            </w:pPr>
          </w:p>
        </w:tc>
        <w:tc>
          <w:tcPr>
            <w:tcW w:w="6474" w:type="dxa"/>
            <w:gridSpan w:val="19"/>
            <w:tcBorders>
              <w:bottom w:val="nil"/>
            </w:tcBorders>
          </w:tcPr>
          <w:p w:rsidR="007B35C6" w:rsidRDefault="007B35C6">
            <w:pPr>
              <w:pStyle w:val="ConsPlusNormal"/>
              <w:jc w:val="center"/>
            </w:pPr>
            <w:r>
              <w:t>(подпись)</w:t>
            </w:r>
          </w:p>
        </w:tc>
      </w:tr>
      <w:tr w:rsidR="007B35C6">
        <w:tblPrEx>
          <w:tblBorders>
            <w:insideH w:val="nil"/>
            <w:insideV w:val="nil"/>
          </w:tblBorders>
        </w:tblPrEx>
        <w:tc>
          <w:tcPr>
            <w:tcW w:w="5837" w:type="dxa"/>
            <w:gridSpan w:val="16"/>
            <w:tcBorders>
              <w:top w:val="nil"/>
              <w:bottom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1700" w:type="dxa"/>
            <w:gridSpan w:val="5"/>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40" w:type="dxa"/>
            <w:tcBorders>
              <w:top w:val="nil"/>
            </w:tcBorders>
          </w:tcPr>
          <w:p w:rsidR="007B35C6" w:rsidRDefault="007B35C6">
            <w:pPr>
              <w:pStyle w:val="ConsPlusNormal"/>
            </w:pPr>
          </w:p>
        </w:tc>
        <w:tc>
          <w:tcPr>
            <w:tcW w:w="354" w:type="dxa"/>
            <w:tcBorders>
              <w:top w:val="nil"/>
            </w:tcBorders>
          </w:tcPr>
          <w:p w:rsidR="007B35C6" w:rsidRDefault="007B35C6">
            <w:pPr>
              <w:pStyle w:val="ConsPlusNormal"/>
            </w:pPr>
          </w:p>
        </w:tc>
      </w:tr>
      <w:tr w:rsidR="007B35C6">
        <w:tblPrEx>
          <w:tblBorders>
            <w:right w:val="single" w:sz="4" w:space="0" w:color="auto"/>
          </w:tblBorders>
        </w:tblPrEx>
        <w:tc>
          <w:tcPr>
            <w:tcW w:w="3457" w:type="dxa"/>
            <w:gridSpan w:val="9"/>
            <w:tcBorders>
              <w:top w:val="nil"/>
              <w:left w:val="nil"/>
              <w:bottom w:val="nil"/>
            </w:tcBorders>
          </w:tcPr>
          <w:p w:rsidR="007B35C6" w:rsidRDefault="007B35C6">
            <w:pPr>
              <w:pStyle w:val="ConsPlusNormal"/>
            </w:pPr>
            <w:r>
              <w:t>Ф.И.О.,</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right w:val="single" w:sz="4" w:space="0" w:color="auto"/>
          </w:tblBorders>
        </w:tblPrEx>
        <w:tc>
          <w:tcPr>
            <w:tcW w:w="3457" w:type="dxa"/>
            <w:gridSpan w:val="9"/>
            <w:tcBorders>
              <w:top w:val="nil"/>
              <w:left w:val="nil"/>
              <w:bottom w:val="nil"/>
            </w:tcBorders>
          </w:tcPr>
          <w:p w:rsidR="007B35C6" w:rsidRDefault="007B35C6">
            <w:pPr>
              <w:pStyle w:val="ConsPlusNormal"/>
            </w:pPr>
            <w:r>
              <w:t>должность</w:t>
            </w: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40" w:type="dxa"/>
          </w:tcPr>
          <w:p w:rsidR="007B35C6" w:rsidRDefault="007B35C6">
            <w:pPr>
              <w:pStyle w:val="ConsPlusNormal"/>
            </w:pPr>
          </w:p>
        </w:tc>
        <w:tc>
          <w:tcPr>
            <w:tcW w:w="354" w:type="dxa"/>
          </w:tcPr>
          <w:p w:rsidR="007B35C6" w:rsidRDefault="007B35C6">
            <w:pPr>
              <w:pStyle w:val="ConsPlusNormal"/>
            </w:pPr>
          </w:p>
        </w:tc>
      </w:tr>
      <w:tr w:rsidR="007B35C6">
        <w:tblPrEx>
          <w:tblBorders>
            <w:insideV w:val="nil"/>
          </w:tblBorders>
        </w:tblPrEx>
        <w:tc>
          <w:tcPr>
            <w:tcW w:w="3457" w:type="dxa"/>
            <w:gridSpan w:val="9"/>
            <w:vMerge w:val="restart"/>
            <w:tcBorders>
              <w:top w:val="nil"/>
              <w:bottom w:val="nil"/>
            </w:tcBorders>
          </w:tcPr>
          <w:p w:rsidR="007B35C6" w:rsidRDefault="007B35C6">
            <w:pPr>
              <w:pStyle w:val="ConsPlusNormal"/>
            </w:pPr>
          </w:p>
        </w:tc>
        <w:tc>
          <w:tcPr>
            <w:tcW w:w="6474" w:type="dxa"/>
            <w:gridSpan w:val="19"/>
          </w:tcPr>
          <w:p w:rsidR="007B35C6" w:rsidRDefault="007B35C6">
            <w:pPr>
              <w:pStyle w:val="ConsPlusNormal"/>
            </w:pPr>
          </w:p>
        </w:tc>
      </w:tr>
      <w:tr w:rsidR="007B35C6">
        <w:tblPrEx>
          <w:tblBorders>
            <w:insideH w:val="nil"/>
            <w:insideV w:val="nil"/>
          </w:tblBorders>
        </w:tblPrEx>
        <w:tc>
          <w:tcPr>
            <w:tcW w:w="3457" w:type="dxa"/>
            <w:gridSpan w:val="9"/>
            <w:vMerge/>
            <w:tcBorders>
              <w:top w:val="nil"/>
              <w:bottom w:val="nil"/>
            </w:tcBorders>
          </w:tcPr>
          <w:p w:rsidR="007B35C6" w:rsidRDefault="007B35C6">
            <w:pPr>
              <w:pStyle w:val="ConsPlusNormal"/>
            </w:pPr>
          </w:p>
        </w:tc>
        <w:tc>
          <w:tcPr>
            <w:tcW w:w="6474" w:type="dxa"/>
            <w:gridSpan w:val="19"/>
            <w:tcBorders>
              <w:bottom w:val="nil"/>
            </w:tcBorders>
          </w:tcPr>
          <w:p w:rsidR="007B35C6" w:rsidRDefault="007B35C6">
            <w:pPr>
              <w:pStyle w:val="ConsPlusNormal"/>
              <w:jc w:val="center"/>
            </w:pPr>
            <w:r>
              <w:t>(подпись)</w:t>
            </w:r>
          </w:p>
        </w:tc>
      </w:tr>
      <w:tr w:rsidR="007B35C6">
        <w:tblPrEx>
          <w:tblBorders>
            <w:insideH w:val="nil"/>
            <w:insideV w:val="nil"/>
          </w:tblBorders>
        </w:tblPrEx>
        <w:tc>
          <w:tcPr>
            <w:tcW w:w="5837" w:type="dxa"/>
            <w:gridSpan w:val="16"/>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1700" w:type="dxa"/>
            <w:gridSpan w:val="5"/>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insideV w:val="nil"/>
          </w:tblBorders>
        </w:tblPrEx>
        <w:tc>
          <w:tcPr>
            <w:tcW w:w="6177" w:type="dxa"/>
            <w:gridSpan w:val="17"/>
            <w:tcBorders>
              <w:top w:val="nil"/>
              <w:bottom w:val="nil"/>
            </w:tcBorders>
          </w:tcPr>
          <w:p w:rsidR="007B35C6" w:rsidRDefault="007B35C6">
            <w:pPr>
              <w:pStyle w:val="ConsPlusNormal"/>
            </w:pPr>
            <w:r>
              <w:t>Код медицинской организации:</w:t>
            </w:r>
          </w:p>
        </w:tc>
        <w:tc>
          <w:tcPr>
            <w:tcW w:w="340" w:type="dxa"/>
            <w:tcBorders>
              <w:top w:val="nil"/>
              <w:bottom w:val="nil"/>
              <w:right w:val="single" w:sz="4" w:space="0" w:color="auto"/>
            </w:tcBorders>
          </w:tcPr>
          <w:p w:rsidR="007B35C6" w:rsidRDefault="007B35C6">
            <w:pPr>
              <w:pStyle w:val="ConsPlusNormal"/>
            </w:pPr>
          </w:p>
        </w:tc>
        <w:tc>
          <w:tcPr>
            <w:tcW w:w="340" w:type="dxa"/>
            <w:tcBorders>
              <w:left w:val="single" w:sz="4" w:space="0" w:color="auto"/>
              <w:right w:val="single" w:sz="4" w:space="0" w:color="auto"/>
            </w:tcBorders>
          </w:tcPr>
          <w:p w:rsidR="007B35C6" w:rsidRDefault="007B35C6">
            <w:pPr>
              <w:pStyle w:val="ConsPlusNormal"/>
            </w:pPr>
          </w:p>
        </w:tc>
        <w:tc>
          <w:tcPr>
            <w:tcW w:w="340" w:type="dxa"/>
            <w:tcBorders>
              <w:left w:val="single" w:sz="4" w:space="0" w:color="auto"/>
              <w:right w:val="single" w:sz="4" w:space="0" w:color="auto"/>
            </w:tcBorders>
          </w:tcPr>
          <w:p w:rsidR="007B35C6" w:rsidRDefault="007B35C6">
            <w:pPr>
              <w:pStyle w:val="ConsPlusNormal"/>
            </w:pPr>
          </w:p>
        </w:tc>
        <w:tc>
          <w:tcPr>
            <w:tcW w:w="340" w:type="dxa"/>
            <w:tcBorders>
              <w:left w:val="single" w:sz="4" w:space="0" w:color="auto"/>
              <w:right w:val="single" w:sz="4" w:space="0" w:color="auto"/>
            </w:tcBorders>
          </w:tcPr>
          <w:p w:rsidR="007B35C6" w:rsidRDefault="007B35C6">
            <w:pPr>
              <w:pStyle w:val="ConsPlusNormal"/>
            </w:pPr>
          </w:p>
        </w:tc>
        <w:tc>
          <w:tcPr>
            <w:tcW w:w="340" w:type="dxa"/>
            <w:tcBorders>
              <w:left w:val="single" w:sz="4" w:space="0" w:color="auto"/>
              <w:right w:val="single" w:sz="4" w:space="0" w:color="auto"/>
            </w:tcBorders>
          </w:tcPr>
          <w:p w:rsidR="007B35C6" w:rsidRDefault="007B35C6">
            <w:pPr>
              <w:pStyle w:val="ConsPlusNormal"/>
            </w:pPr>
          </w:p>
        </w:tc>
        <w:tc>
          <w:tcPr>
            <w:tcW w:w="340" w:type="dxa"/>
            <w:tcBorders>
              <w:top w:val="nil"/>
              <w:left w:val="single" w:sz="4" w:space="0" w:color="auto"/>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r w:rsidR="007B35C6">
        <w:tblPrEx>
          <w:tblBorders>
            <w:insideH w:val="nil"/>
            <w:insideV w:val="nil"/>
          </w:tblBorders>
        </w:tblPrEx>
        <w:tc>
          <w:tcPr>
            <w:tcW w:w="2777" w:type="dxa"/>
            <w:gridSpan w:val="7"/>
            <w:tcBorders>
              <w:top w:val="nil"/>
              <w:bottom w:val="nil"/>
            </w:tcBorders>
          </w:tcPr>
          <w:p w:rsidR="007B35C6" w:rsidRDefault="007B35C6">
            <w:pPr>
              <w:pStyle w:val="ConsPlusNormal"/>
            </w:pPr>
          </w:p>
        </w:tc>
        <w:tc>
          <w:tcPr>
            <w:tcW w:w="1700" w:type="dxa"/>
            <w:gridSpan w:val="5"/>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680" w:type="dxa"/>
            <w:gridSpan w:val="2"/>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bottom w:val="nil"/>
            </w:tcBorders>
          </w:tcPr>
          <w:p w:rsidR="007B35C6" w:rsidRDefault="007B35C6">
            <w:pPr>
              <w:pStyle w:val="ConsPlusNormal"/>
            </w:pPr>
          </w:p>
        </w:tc>
        <w:tc>
          <w:tcPr>
            <w:tcW w:w="340" w:type="dxa"/>
            <w:tcBorders>
              <w:bottom w:val="nil"/>
            </w:tcBorders>
          </w:tcPr>
          <w:p w:rsidR="007B35C6" w:rsidRDefault="007B35C6">
            <w:pPr>
              <w:pStyle w:val="ConsPlusNormal"/>
            </w:pPr>
          </w:p>
        </w:tc>
        <w:tc>
          <w:tcPr>
            <w:tcW w:w="340" w:type="dxa"/>
            <w:tcBorders>
              <w:bottom w:val="nil"/>
            </w:tcBorders>
          </w:tcPr>
          <w:p w:rsidR="007B35C6" w:rsidRDefault="007B35C6">
            <w:pPr>
              <w:pStyle w:val="ConsPlusNormal"/>
            </w:pPr>
          </w:p>
        </w:tc>
        <w:tc>
          <w:tcPr>
            <w:tcW w:w="340" w:type="dxa"/>
            <w:tcBorders>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40" w:type="dxa"/>
            <w:tcBorders>
              <w:top w:val="nil"/>
              <w:bottom w:val="nil"/>
            </w:tcBorders>
          </w:tcPr>
          <w:p w:rsidR="007B35C6" w:rsidRDefault="007B35C6">
            <w:pPr>
              <w:pStyle w:val="ConsPlusNormal"/>
            </w:pPr>
          </w:p>
        </w:tc>
        <w:tc>
          <w:tcPr>
            <w:tcW w:w="354" w:type="dxa"/>
            <w:tcBorders>
              <w:top w:val="nil"/>
              <w:bottom w:val="nil"/>
            </w:tcBorders>
          </w:tcPr>
          <w:p w:rsidR="007B35C6" w:rsidRDefault="007B35C6">
            <w:pPr>
              <w:pStyle w:val="ConsPlusNormal"/>
            </w:pPr>
          </w:p>
        </w:tc>
      </w:tr>
    </w:tbl>
    <w:p w:rsidR="007B35C6" w:rsidRDefault="007B35C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0"/>
        <w:gridCol w:w="1796"/>
        <w:gridCol w:w="340"/>
        <w:gridCol w:w="340"/>
        <w:gridCol w:w="4673"/>
      </w:tblGrid>
      <w:tr w:rsidR="007B35C6">
        <w:tc>
          <w:tcPr>
            <w:tcW w:w="4856" w:type="dxa"/>
            <w:gridSpan w:val="3"/>
            <w:tcBorders>
              <w:top w:val="nil"/>
              <w:left w:val="nil"/>
              <w:bottom w:val="nil"/>
            </w:tcBorders>
            <w:vAlign w:val="bottom"/>
          </w:tcPr>
          <w:p w:rsidR="007B35C6" w:rsidRDefault="007B35C6">
            <w:pPr>
              <w:pStyle w:val="ConsPlusNormal"/>
            </w:pPr>
            <w:r>
              <w:lastRenderedPageBreak/>
              <w:t>Код линейки системы долговременного ухода:</w:t>
            </w:r>
          </w:p>
        </w:tc>
        <w:tc>
          <w:tcPr>
            <w:tcW w:w="340" w:type="dxa"/>
            <w:tcBorders>
              <w:top w:val="single" w:sz="4" w:space="0" w:color="auto"/>
              <w:bottom w:val="single" w:sz="4" w:space="0" w:color="auto"/>
            </w:tcBorders>
          </w:tcPr>
          <w:p w:rsidR="007B35C6" w:rsidRDefault="007B35C6">
            <w:pPr>
              <w:pStyle w:val="ConsPlusNormal"/>
            </w:pPr>
          </w:p>
        </w:tc>
        <w:tc>
          <w:tcPr>
            <w:tcW w:w="4673" w:type="dxa"/>
            <w:tcBorders>
              <w:top w:val="nil"/>
              <w:bottom w:val="nil"/>
              <w:right w:val="nil"/>
            </w:tcBorders>
            <w:vAlign w:val="bottom"/>
          </w:tcPr>
          <w:p w:rsidR="007B35C6" w:rsidRDefault="007B35C6">
            <w:pPr>
              <w:pStyle w:val="ConsPlusNormal"/>
              <w:jc w:val="both"/>
            </w:pPr>
            <w:r>
              <w:t>1 - заболевания системы кровоснабжения</w:t>
            </w:r>
          </w:p>
        </w:tc>
      </w:tr>
      <w:tr w:rsidR="007B35C6">
        <w:tblPrEx>
          <w:tblBorders>
            <w:insideV w:val="none" w:sz="0" w:space="0" w:color="auto"/>
          </w:tblBorders>
        </w:tblPrEx>
        <w:tc>
          <w:tcPr>
            <w:tcW w:w="2720" w:type="dxa"/>
            <w:vMerge w:val="restart"/>
            <w:tcBorders>
              <w:top w:val="nil"/>
              <w:left w:val="nil"/>
              <w:bottom w:val="nil"/>
              <w:right w:val="nil"/>
            </w:tcBorders>
          </w:tcPr>
          <w:p w:rsidR="007B35C6" w:rsidRDefault="007B35C6">
            <w:pPr>
              <w:pStyle w:val="ConsPlusNormal"/>
            </w:pPr>
          </w:p>
        </w:tc>
        <w:tc>
          <w:tcPr>
            <w:tcW w:w="1796"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340" w:type="dxa"/>
            <w:tcBorders>
              <w:top w:val="single" w:sz="4" w:space="0" w:color="auto"/>
              <w:left w:val="nil"/>
              <w:bottom w:val="nil"/>
              <w:right w:val="nil"/>
            </w:tcBorders>
            <w:vAlign w:val="bottom"/>
          </w:tcPr>
          <w:p w:rsidR="007B35C6" w:rsidRDefault="007B35C6">
            <w:pPr>
              <w:pStyle w:val="ConsPlusNormal"/>
            </w:pPr>
          </w:p>
        </w:tc>
        <w:tc>
          <w:tcPr>
            <w:tcW w:w="4673" w:type="dxa"/>
            <w:tcBorders>
              <w:top w:val="nil"/>
              <w:left w:val="nil"/>
              <w:bottom w:val="nil"/>
              <w:right w:val="nil"/>
            </w:tcBorders>
            <w:vAlign w:val="bottom"/>
          </w:tcPr>
          <w:p w:rsidR="007B35C6" w:rsidRDefault="007B35C6">
            <w:pPr>
              <w:pStyle w:val="ConsPlusNormal"/>
              <w:jc w:val="both"/>
            </w:pPr>
            <w:r>
              <w:t>2 - травмы опорно-двигательного аппарата</w:t>
            </w:r>
          </w:p>
        </w:tc>
      </w:tr>
      <w:tr w:rsidR="007B35C6">
        <w:tblPrEx>
          <w:tblBorders>
            <w:insideV w:val="none" w:sz="0" w:space="0" w:color="auto"/>
          </w:tblBorders>
        </w:tblPrEx>
        <w:tc>
          <w:tcPr>
            <w:tcW w:w="2720" w:type="dxa"/>
            <w:vMerge/>
            <w:tcBorders>
              <w:top w:val="nil"/>
              <w:left w:val="nil"/>
              <w:bottom w:val="nil"/>
              <w:right w:val="nil"/>
            </w:tcBorders>
          </w:tcPr>
          <w:p w:rsidR="007B35C6" w:rsidRDefault="007B35C6">
            <w:pPr>
              <w:pStyle w:val="ConsPlusNormal"/>
            </w:pPr>
          </w:p>
        </w:tc>
        <w:tc>
          <w:tcPr>
            <w:tcW w:w="1796"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4673" w:type="dxa"/>
            <w:tcBorders>
              <w:top w:val="nil"/>
              <w:left w:val="nil"/>
              <w:bottom w:val="nil"/>
              <w:right w:val="nil"/>
            </w:tcBorders>
            <w:vAlign w:val="bottom"/>
          </w:tcPr>
          <w:p w:rsidR="007B35C6" w:rsidRDefault="007B35C6">
            <w:pPr>
              <w:pStyle w:val="ConsPlusNormal"/>
              <w:jc w:val="both"/>
            </w:pPr>
            <w:r>
              <w:t>3 - новообразования/паллиатив</w:t>
            </w:r>
          </w:p>
        </w:tc>
      </w:tr>
      <w:tr w:rsidR="007B35C6">
        <w:tblPrEx>
          <w:tblBorders>
            <w:insideV w:val="none" w:sz="0" w:space="0" w:color="auto"/>
          </w:tblBorders>
        </w:tblPrEx>
        <w:tc>
          <w:tcPr>
            <w:tcW w:w="2720" w:type="dxa"/>
            <w:vMerge/>
            <w:tcBorders>
              <w:top w:val="nil"/>
              <w:left w:val="nil"/>
              <w:bottom w:val="nil"/>
              <w:right w:val="nil"/>
            </w:tcBorders>
          </w:tcPr>
          <w:p w:rsidR="007B35C6" w:rsidRDefault="007B35C6">
            <w:pPr>
              <w:pStyle w:val="ConsPlusNormal"/>
            </w:pPr>
          </w:p>
        </w:tc>
        <w:tc>
          <w:tcPr>
            <w:tcW w:w="1796"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4673" w:type="dxa"/>
            <w:tcBorders>
              <w:top w:val="nil"/>
              <w:left w:val="nil"/>
              <w:bottom w:val="nil"/>
              <w:right w:val="nil"/>
            </w:tcBorders>
            <w:vAlign w:val="bottom"/>
          </w:tcPr>
          <w:p w:rsidR="007B35C6" w:rsidRDefault="007B35C6">
            <w:pPr>
              <w:pStyle w:val="ConsPlusNormal"/>
              <w:jc w:val="both"/>
            </w:pPr>
            <w:r>
              <w:t>4 - старческие деменции</w:t>
            </w:r>
          </w:p>
        </w:tc>
      </w:tr>
      <w:tr w:rsidR="007B35C6">
        <w:tblPrEx>
          <w:tblBorders>
            <w:insideV w:val="none" w:sz="0" w:space="0" w:color="auto"/>
          </w:tblBorders>
        </w:tblPrEx>
        <w:tc>
          <w:tcPr>
            <w:tcW w:w="2720" w:type="dxa"/>
            <w:vMerge/>
            <w:tcBorders>
              <w:top w:val="nil"/>
              <w:left w:val="nil"/>
              <w:bottom w:val="nil"/>
              <w:right w:val="nil"/>
            </w:tcBorders>
          </w:tcPr>
          <w:p w:rsidR="007B35C6" w:rsidRDefault="007B35C6">
            <w:pPr>
              <w:pStyle w:val="ConsPlusNormal"/>
            </w:pPr>
          </w:p>
        </w:tc>
        <w:tc>
          <w:tcPr>
            <w:tcW w:w="1796"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340" w:type="dxa"/>
            <w:tcBorders>
              <w:top w:val="nil"/>
              <w:left w:val="nil"/>
              <w:bottom w:val="nil"/>
              <w:right w:val="nil"/>
            </w:tcBorders>
            <w:vAlign w:val="bottom"/>
          </w:tcPr>
          <w:p w:rsidR="007B35C6" w:rsidRDefault="007B35C6">
            <w:pPr>
              <w:pStyle w:val="ConsPlusNormal"/>
            </w:pPr>
          </w:p>
        </w:tc>
        <w:tc>
          <w:tcPr>
            <w:tcW w:w="4673" w:type="dxa"/>
            <w:tcBorders>
              <w:top w:val="nil"/>
              <w:left w:val="nil"/>
              <w:bottom w:val="nil"/>
              <w:right w:val="nil"/>
            </w:tcBorders>
            <w:vAlign w:val="bottom"/>
          </w:tcPr>
          <w:p w:rsidR="007B35C6" w:rsidRDefault="007B35C6">
            <w:pPr>
              <w:pStyle w:val="ConsPlusNormal"/>
              <w:jc w:val="both"/>
            </w:pPr>
            <w:r>
              <w:t>5 - психиатрические заболевания</w:t>
            </w:r>
          </w:p>
        </w:tc>
      </w:tr>
    </w:tbl>
    <w:p w:rsidR="007B35C6" w:rsidRDefault="007B35C6">
      <w:pPr>
        <w:pStyle w:val="ConsPlusNormal"/>
        <w:sectPr w:rsidR="007B35C6">
          <w:pgSz w:w="16838" w:h="11905" w:orient="landscape"/>
          <w:pgMar w:top="1701" w:right="1134" w:bottom="850" w:left="1134" w:header="0" w:footer="0" w:gutter="0"/>
          <w:cols w:space="720"/>
          <w:titlePg/>
        </w:sectPr>
      </w:pPr>
    </w:p>
    <w:p w:rsidR="007B35C6" w:rsidRDefault="007B35C6">
      <w:pPr>
        <w:pStyle w:val="ConsPlusNormal"/>
        <w:jc w:val="both"/>
      </w:pPr>
    </w:p>
    <w:p w:rsidR="007B35C6" w:rsidRDefault="007B35C6">
      <w:pPr>
        <w:pStyle w:val="ConsPlusNormal"/>
        <w:ind w:firstLine="540"/>
        <w:jc w:val="both"/>
      </w:pPr>
      <w:r>
        <w:t>Оценка функциональных возможностей самообслуживания и активности:</w:t>
      </w:r>
    </w:p>
    <w:p w:rsidR="007B35C6" w:rsidRDefault="007B35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280"/>
        <w:gridCol w:w="1280"/>
        <w:gridCol w:w="1280"/>
        <w:gridCol w:w="1280"/>
        <w:gridCol w:w="1281"/>
      </w:tblGrid>
      <w:tr w:rsidR="007B35C6">
        <w:tc>
          <w:tcPr>
            <w:tcW w:w="2664" w:type="dxa"/>
          </w:tcPr>
          <w:p w:rsidR="007B35C6" w:rsidRDefault="007B35C6">
            <w:pPr>
              <w:pStyle w:val="ConsPlusNormal"/>
              <w:jc w:val="center"/>
            </w:pPr>
            <w:r>
              <w:t>Функциональные возможности самообслуживания, перемещения, подвижности, общения, социальной активности</w:t>
            </w:r>
          </w:p>
        </w:tc>
        <w:tc>
          <w:tcPr>
            <w:tcW w:w="1280" w:type="dxa"/>
          </w:tcPr>
          <w:p w:rsidR="007B35C6" w:rsidRDefault="007B35C6">
            <w:pPr>
              <w:pStyle w:val="ConsPlusNormal"/>
              <w:jc w:val="center"/>
            </w:pPr>
            <w:r>
              <w:t>полная независимость - все действия выполняются самостоятельно, с разумными затратами времени</w:t>
            </w:r>
          </w:p>
        </w:tc>
        <w:tc>
          <w:tcPr>
            <w:tcW w:w="1280" w:type="dxa"/>
          </w:tcPr>
          <w:p w:rsidR="007B35C6" w:rsidRDefault="007B35C6">
            <w:pPr>
              <w:pStyle w:val="ConsPlusNormal"/>
              <w:jc w:val="center"/>
            </w:pPr>
            <w:r>
              <w:t>ограниченная независимость - все действия выполняются самостоятельно, но медленнее, чем обычно</w:t>
            </w:r>
          </w:p>
        </w:tc>
        <w:tc>
          <w:tcPr>
            <w:tcW w:w="1280" w:type="dxa"/>
          </w:tcPr>
          <w:p w:rsidR="007B35C6" w:rsidRDefault="007B35C6">
            <w:pPr>
              <w:pStyle w:val="ConsPlusNormal"/>
              <w:jc w:val="center"/>
            </w:pPr>
            <w:r>
              <w:t>незначительная зависимость - при выполнении нуждается в посторонней помощи, однако более 75 процентов действий выполняет самостоятельно</w:t>
            </w:r>
          </w:p>
        </w:tc>
        <w:tc>
          <w:tcPr>
            <w:tcW w:w="1280" w:type="dxa"/>
          </w:tcPr>
          <w:p w:rsidR="007B35C6" w:rsidRDefault="007B35C6">
            <w:pPr>
              <w:pStyle w:val="ConsPlusNormal"/>
              <w:jc w:val="center"/>
            </w:pPr>
            <w:r>
              <w:t>значительная зависимость - самостоятельно выполняет 25 - 50 процентов действий</w:t>
            </w:r>
          </w:p>
        </w:tc>
        <w:tc>
          <w:tcPr>
            <w:tcW w:w="1281" w:type="dxa"/>
          </w:tcPr>
          <w:p w:rsidR="007B35C6" w:rsidRDefault="007B35C6">
            <w:pPr>
              <w:pStyle w:val="ConsPlusNormal"/>
              <w:jc w:val="center"/>
            </w:pPr>
            <w:r>
              <w:t>полная зависимость от окружающих - самостоятельно может выполнить менее 25 процентов необходимых действий</w:t>
            </w:r>
          </w:p>
        </w:tc>
      </w:tr>
      <w:tr w:rsidR="007B35C6">
        <w:tc>
          <w:tcPr>
            <w:tcW w:w="2664" w:type="dxa"/>
          </w:tcPr>
          <w:p w:rsidR="007B35C6" w:rsidRDefault="007B35C6">
            <w:pPr>
              <w:pStyle w:val="ConsPlusNormal"/>
              <w:jc w:val="center"/>
            </w:pPr>
            <w:r>
              <w:t>1</w:t>
            </w:r>
          </w:p>
        </w:tc>
        <w:tc>
          <w:tcPr>
            <w:tcW w:w="1280" w:type="dxa"/>
          </w:tcPr>
          <w:p w:rsidR="007B35C6" w:rsidRDefault="007B35C6">
            <w:pPr>
              <w:pStyle w:val="ConsPlusNormal"/>
              <w:jc w:val="center"/>
            </w:pPr>
            <w:r>
              <w:t>2</w:t>
            </w:r>
          </w:p>
        </w:tc>
        <w:tc>
          <w:tcPr>
            <w:tcW w:w="1280" w:type="dxa"/>
          </w:tcPr>
          <w:p w:rsidR="007B35C6" w:rsidRDefault="007B35C6">
            <w:pPr>
              <w:pStyle w:val="ConsPlusNormal"/>
              <w:jc w:val="center"/>
            </w:pPr>
            <w:r>
              <w:t>3</w:t>
            </w:r>
          </w:p>
        </w:tc>
        <w:tc>
          <w:tcPr>
            <w:tcW w:w="1280" w:type="dxa"/>
          </w:tcPr>
          <w:p w:rsidR="007B35C6" w:rsidRDefault="007B35C6">
            <w:pPr>
              <w:pStyle w:val="ConsPlusNormal"/>
              <w:jc w:val="center"/>
            </w:pPr>
            <w:r>
              <w:t>4</w:t>
            </w:r>
          </w:p>
        </w:tc>
        <w:tc>
          <w:tcPr>
            <w:tcW w:w="1280" w:type="dxa"/>
          </w:tcPr>
          <w:p w:rsidR="007B35C6" w:rsidRDefault="007B35C6">
            <w:pPr>
              <w:pStyle w:val="ConsPlusNormal"/>
              <w:jc w:val="center"/>
            </w:pPr>
            <w:r>
              <w:t>5</w:t>
            </w:r>
          </w:p>
        </w:tc>
        <w:tc>
          <w:tcPr>
            <w:tcW w:w="1281" w:type="dxa"/>
          </w:tcPr>
          <w:p w:rsidR="007B35C6" w:rsidRDefault="007B35C6">
            <w:pPr>
              <w:pStyle w:val="ConsPlusNormal"/>
              <w:jc w:val="center"/>
            </w:pPr>
            <w:r>
              <w:t>6</w:t>
            </w:r>
          </w:p>
        </w:tc>
      </w:tr>
      <w:tr w:rsidR="007B35C6">
        <w:tc>
          <w:tcPr>
            <w:tcW w:w="2664" w:type="dxa"/>
          </w:tcPr>
          <w:p w:rsidR="007B35C6" w:rsidRDefault="007B35C6">
            <w:pPr>
              <w:pStyle w:val="ConsPlusNormal"/>
            </w:pPr>
            <w:r>
              <w:t>1. Прием пищи</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2. Личная гигиена (чистка зубов, причесывание, макияж, бритье, умывание лица)</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3. Принятие ванны или душа</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4. Одевание</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5. Способность пользоваться туалетом, в том числе пользоваться туалетной бумагой</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6. Способность контролировать мочевой пузырь (контроль мочеиспускания, использование приспособлений)</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7. Способность контролировать прямую кишку (контроль акта дефекации, использование приспособлений)</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 xml:space="preserve">8. Подъем с кровати, приседание на стул и </w:t>
            </w:r>
            <w:r>
              <w:lastRenderedPageBreak/>
              <w:t>вставание</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lastRenderedPageBreak/>
              <w:t>9. Способность присаживаться и вставать с унитаза</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10. Способность пользоваться ванной или душевой кабиной</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11. Самостоятельная ходьба</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12. Самостоятельный подъем по лестнице</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13. Восприятие внешней информации, понимание обращенной речи</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14. Изложение собственных мыслей и желаний</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15. Социальная интеграция - взаимодействие с окружающими, в том числе членами семьи</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16. Способность к принятию решений, умение решать проблемы</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r w:rsidR="007B35C6">
        <w:tc>
          <w:tcPr>
            <w:tcW w:w="2664" w:type="dxa"/>
          </w:tcPr>
          <w:p w:rsidR="007B35C6" w:rsidRDefault="007B35C6">
            <w:pPr>
              <w:pStyle w:val="ConsPlusNormal"/>
            </w:pPr>
            <w:r>
              <w:t>17. Способность узнавать окружающих, запоминать и воспроизводить информацию, обучаться (функции памяти)</w:t>
            </w: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0" w:type="dxa"/>
          </w:tcPr>
          <w:p w:rsidR="007B35C6" w:rsidRDefault="007B35C6">
            <w:pPr>
              <w:pStyle w:val="ConsPlusNormal"/>
            </w:pPr>
          </w:p>
        </w:tc>
        <w:tc>
          <w:tcPr>
            <w:tcW w:w="1281" w:type="dxa"/>
          </w:tcPr>
          <w:p w:rsidR="007B35C6" w:rsidRDefault="007B35C6">
            <w:pPr>
              <w:pStyle w:val="ConsPlusNormal"/>
            </w:pPr>
          </w:p>
        </w:tc>
      </w:tr>
    </w:tbl>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6</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B35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5C6" w:rsidRDefault="007B35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35C6" w:rsidRDefault="007B35C6">
            <w:pPr>
              <w:pStyle w:val="ConsPlusNormal"/>
              <w:jc w:val="center"/>
            </w:pPr>
            <w:r>
              <w:rPr>
                <w:color w:val="392C69"/>
              </w:rPr>
              <w:t>Список изменяющих документов</w:t>
            </w:r>
          </w:p>
          <w:p w:rsidR="007B35C6" w:rsidRDefault="007B35C6">
            <w:pPr>
              <w:pStyle w:val="ConsPlusNormal"/>
              <w:jc w:val="center"/>
            </w:pPr>
            <w:proofErr w:type="gramStart"/>
            <w:r>
              <w:rPr>
                <w:color w:val="392C69"/>
              </w:rPr>
              <w:t xml:space="preserve">(в ред. </w:t>
            </w:r>
            <w:hyperlink r:id="rId166">
              <w:r>
                <w:rPr>
                  <w:color w:val="0000FF"/>
                </w:rPr>
                <w:t>Приказа</w:t>
              </w:r>
            </w:hyperlink>
            <w:r>
              <w:rPr>
                <w:color w:val="392C69"/>
              </w:rPr>
              <w:t xml:space="preserve"> Департамента труда и социальной поддержки населения ЯО</w:t>
            </w:r>
            <w:proofErr w:type="gramEnd"/>
          </w:p>
          <w:p w:rsidR="007B35C6" w:rsidRDefault="007B35C6">
            <w:pPr>
              <w:pStyle w:val="ConsPlusNormal"/>
              <w:jc w:val="center"/>
            </w:pPr>
            <w:r>
              <w:rPr>
                <w:color w:val="392C69"/>
              </w:rPr>
              <w:t>от 12.02.2016 N 04-16)</w:t>
            </w:r>
          </w:p>
        </w:tc>
        <w:tc>
          <w:tcPr>
            <w:tcW w:w="113" w:type="dxa"/>
            <w:tcBorders>
              <w:top w:val="nil"/>
              <w:left w:val="nil"/>
              <w:bottom w:val="nil"/>
              <w:right w:val="nil"/>
            </w:tcBorders>
            <w:shd w:val="clear" w:color="auto" w:fill="F4F3F8"/>
            <w:tcMar>
              <w:top w:w="0" w:type="dxa"/>
              <w:left w:w="0" w:type="dxa"/>
              <w:bottom w:w="0" w:type="dxa"/>
              <w:right w:w="0" w:type="dxa"/>
            </w:tcMar>
          </w:tcPr>
          <w:p w:rsidR="007B35C6" w:rsidRDefault="007B35C6">
            <w:pPr>
              <w:pStyle w:val="ConsPlusNormal"/>
            </w:pPr>
          </w:p>
        </w:tc>
      </w:tr>
    </w:tbl>
    <w:p w:rsidR="007B35C6" w:rsidRDefault="007B35C6">
      <w:pPr>
        <w:pStyle w:val="ConsPlusNormal"/>
        <w:jc w:val="both"/>
      </w:pPr>
    </w:p>
    <w:p w:rsidR="007B35C6" w:rsidRDefault="007B35C6">
      <w:pPr>
        <w:pStyle w:val="ConsPlusNormal"/>
        <w:jc w:val="right"/>
      </w:pPr>
      <w:r>
        <w:t>Форма</w:t>
      </w:r>
    </w:p>
    <w:p w:rsidR="007B35C6" w:rsidRDefault="007B35C6">
      <w:pPr>
        <w:pStyle w:val="ConsPlusNormal"/>
        <w:jc w:val="both"/>
      </w:pPr>
    </w:p>
    <w:p w:rsidR="007B35C6" w:rsidRDefault="007B35C6">
      <w:pPr>
        <w:pStyle w:val="ConsPlusNonformat"/>
        <w:jc w:val="both"/>
      </w:pPr>
      <w:bookmarkStart w:id="17" w:name="P1590"/>
      <w:bookmarkEnd w:id="17"/>
      <w:r>
        <w:t xml:space="preserve">                                  РЕШЕНИЕ</w:t>
      </w:r>
    </w:p>
    <w:p w:rsidR="007B35C6" w:rsidRDefault="007B35C6">
      <w:pPr>
        <w:pStyle w:val="ConsPlusNonformat"/>
        <w:jc w:val="both"/>
      </w:pPr>
      <w:r>
        <w:lastRenderedPageBreak/>
        <w:t xml:space="preserve">       о признании гражданина </w:t>
      </w:r>
      <w:proofErr w:type="gramStart"/>
      <w:r>
        <w:t>нуждающимся</w:t>
      </w:r>
      <w:proofErr w:type="gramEnd"/>
      <w:r>
        <w:t xml:space="preserve"> в социальном обслуживании</w:t>
      </w:r>
    </w:p>
    <w:p w:rsidR="007B35C6" w:rsidRDefault="007B35C6">
      <w:pPr>
        <w:pStyle w:val="ConsPlusNonformat"/>
        <w:jc w:val="both"/>
      </w:pPr>
      <w:r>
        <w:t xml:space="preserve">             (об отказе в социальном обслуживании) N _________</w:t>
      </w:r>
    </w:p>
    <w:p w:rsidR="007B35C6" w:rsidRDefault="007B35C6">
      <w:pPr>
        <w:pStyle w:val="ConsPlusNonformat"/>
        <w:jc w:val="both"/>
      </w:pP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(наименование уполномоченного органа в сфере социальной защиты)</w:t>
      </w:r>
    </w:p>
    <w:p w:rsidR="007B35C6" w:rsidRDefault="007B35C6">
      <w:pPr>
        <w:pStyle w:val="ConsPlusNonformat"/>
        <w:jc w:val="both"/>
      </w:pPr>
      <w:r>
        <w:t xml:space="preserve">рассмотрено  заявление  о  предоставлении  социальных  услуг с </w:t>
      </w:r>
      <w:proofErr w:type="gramStart"/>
      <w:r>
        <w:t>приложенными</w:t>
      </w:r>
      <w:proofErr w:type="gramEnd"/>
    </w:p>
    <w:p w:rsidR="007B35C6" w:rsidRDefault="007B35C6">
      <w:pPr>
        <w:pStyle w:val="ConsPlusNonformat"/>
        <w:jc w:val="both"/>
      </w:pPr>
      <w:r>
        <w:t>документами _______________________________________________________________</w:t>
      </w:r>
    </w:p>
    <w:p w:rsidR="007B35C6" w:rsidRDefault="007B35C6">
      <w:pPr>
        <w:pStyle w:val="ConsPlusNonformat"/>
        <w:jc w:val="both"/>
      </w:pPr>
      <w:r>
        <w:t xml:space="preserve">                              (Ф.И.О. гражданина)</w:t>
      </w:r>
    </w:p>
    <w:p w:rsidR="007B35C6" w:rsidRDefault="007B35C6">
      <w:pPr>
        <w:pStyle w:val="ConsPlusNonformat"/>
        <w:jc w:val="both"/>
      </w:pPr>
      <w:r>
        <w:t>______________________________________________ от _________________________</w:t>
      </w:r>
    </w:p>
    <w:p w:rsidR="007B35C6" w:rsidRDefault="007B35C6">
      <w:pPr>
        <w:pStyle w:val="ConsPlusNonformat"/>
        <w:jc w:val="both"/>
      </w:pPr>
      <w:r>
        <w:t xml:space="preserve">                                                   (дата подачи заявления)</w:t>
      </w:r>
    </w:p>
    <w:p w:rsidR="007B35C6" w:rsidRDefault="007B35C6">
      <w:pPr>
        <w:pStyle w:val="ConsPlusNonformat"/>
        <w:jc w:val="both"/>
      </w:pPr>
      <w:r>
        <w:t xml:space="preserve">    По  результатам  рассмотрения  указанного заявления, документов принято</w:t>
      </w:r>
    </w:p>
    <w:p w:rsidR="007B35C6" w:rsidRDefault="007B35C6">
      <w:pPr>
        <w:pStyle w:val="ConsPlusNonformat"/>
        <w:jc w:val="both"/>
      </w:pPr>
      <w:r>
        <w:t>решение</w:t>
      </w:r>
    </w:p>
    <w:p w:rsidR="007B35C6" w:rsidRDefault="007B35C6">
      <w:pPr>
        <w:pStyle w:val="ConsPlusNonformat"/>
        <w:jc w:val="both"/>
      </w:pPr>
      <w:r>
        <w:t xml:space="preserve">    признать ______________________________________________________________</w:t>
      </w:r>
    </w:p>
    <w:p w:rsidR="007B35C6" w:rsidRDefault="007B35C6">
      <w:pPr>
        <w:pStyle w:val="ConsPlusNonformat"/>
        <w:jc w:val="both"/>
      </w:pPr>
      <w:r>
        <w:t xml:space="preserve">                               (Ф.И.О. гражданина)</w:t>
      </w:r>
    </w:p>
    <w:p w:rsidR="007B35C6" w:rsidRDefault="007B35C6">
      <w:pPr>
        <w:pStyle w:val="ConsPlusNonformat"/>
        <w:jc w:val="both"/>
      </w:pPr>
      <w:proofErr w:type="gramStart"/>
      <w:r>
        <w:t>нуждающимся</w:t>
      </w:r>
      <w:proofErr w:type="gramEnd"/>
      <w:r>
        <w:t xml:space="preserve">  в  социальном обслуживании и предоставлении социальных услуг в</w:t>
      </w:r>
    </w:p>
    <w:p w:rsidR="007B35C6" w:rsidRDefault="007B35C6">
      <w:pPr>
        <w:pStyle w:val="ConsPlusNonformat"/>
        <w:jc w:val="both"/>
      </w:pPr>
      <w:r>
        <w:t>форме социального обслуживания ____________________________________________</w:t>
      </w:r>
    </w:p>
    <w:p w:rsidR="007B35C6" w:rsidRDefault="007B35C6">
      <w:pPr>
        <w:pStyle w:val="ConsPlusNonformat"/>
        <w:jc w:val="both"/>
      </w:pPr>
      <w:r>
        <w:t xml:space="preserve">                               (указывается форма социального обслуживания)</w:t>
      </w:r>
    </w:p>
    <w:p w:rsidR="007B35C6" w:rsidRDefault="007B35C6">
      <w:pPr>
        <w:pStyle w:val="ConsPlusNonformat"/>
        <w:jc w:val="both"/>
      </w:pPr>
      <w:r>
        <w:t xml:space="preserve">    отказать ______________________________________________________________</w:t>
      </w:r>
    </w:p>
    <w:p w:rsidR="007B35C6" w:rsidRDefault="007B35C6">
      <w:pPr>
        <w:pStyle w:val="ConsPlusNonformat"/>
        <w:jc w:val="both"/>
      </w:pPr>
      <w:r>
        <w:t xml:space="preserve">                               (Ф.И.О. гражданина)</w:t>
      </w:r>
    </w:p>
    <w:p w:rsidR="007B35C6" w:rsidRDefault="007B35C6">
      <w:pPr>
        <w:pStyle w:val="ConsPlusNonformat"/>
        <w:jc w:val="both"/>
      </w:pPr>
      <w:r>
        <w:t>в  социальном  обслуживании  и  предоставлении  социальных  услуг  в  форме</w:t>
      </w:r>
    </w:p>
    <w:p w:rsidR="007B35C6" w:rsidRDefault="007B35C6">
      <w:pPr>
        <w:pStyle w:val="ConsPlusNonformat"/>
        <w:jc w:val="both"/>
      </w:pPr>
      <w:r>
        <w:t>социального обслуживания __________________________________________________</w:t>
      </w:r>
    </w:p>
    <w:p w:rsidR="007B35C6" w:rsidRDefault="007B35C6">
      <w:pPr>
        <w:pStyle w:val="ConsPlusNonformat"/>
        <w:jc w:val="both"/>
      </w:pPr>
      <w:r>
        <w:t xml:space="preserve">                            (указывается форма социального обслуживания)</w:t>
      </w:r>
    </w:p>
    <w:p w:rsidR="007B35C6" w:rsidRDefault="007B35C6">
      <w:pPr>
        <w:pStyle w:val="ConsPlusNonformat"/>
        <w:jc w:val="both"/>
      </w:pPr>
      <w:r>
        <w:t xml:space="preserve">      Причина отказа </w:t>
      </w:r>
      <w:hyperlink w:anchor="P1623">
        <w:r>
          <w:rPr>
            <w:color w:val="0000FF"/>
          </w:rPr>
          <w:t>&lt;*&gt;</w:t>
        </w:r>
      </w:hyperlink>
      <w:r>
        <w:t>: _________________________________________________</w:t>
      </w:r>
    </w:p>
    <w:p w:rsidR="007B35C6" w:rsidRDefault="007B35C6">
      <w:pPr>
        <w:pStyle w:val="ConsPlusNonformat"/>
        <w:jc w:val="both"/>
      </w:pPr>
      <w:r>
        <w:t>___________________________________________________________________________</w:t>
      </w:r>
    </w:p>
    <w:p w:rsidR="007B35C6" w:rsidRDefault="007B35C6">
      <w:pPr>
        <w:pStyle w:val="ConsPlusNonformat"/>
        <w:jc w:val="both"/>
      </w:pPr>
      <w:r>
        <w:t xml:space="preserve">    Решение может быть обжаловано в досудебном и судебном порядке.</w:t>
      </w:r>
    </w:p>
    <w:p w:rsidR="007B35C6" w:rsidRDefault="007B35C6">
      <w:pPr>
        <w:pStyle w:val="ConsPlusNonformat"/>
        <w:jc w:val="both"/>
      </w:pPr>
    </w:p>
    <w:p w:rsidR="007B35C6" w:rsidRDefault="007B35C6">
      <w:pPr>
        <w:pStyle w:val="ConsPlusNonformat"/>
        <w:jc w:val="both"/>
      </w:pPr>
      <w:r>
        <w:t>Руководитель (заместитель)</w:t>
      </w:r>
    </w:p>
    <w:p w:rsidR="007B35C6" w:rsidRDefault="007B35C6">
      <w:pPr>
        <w:pStyle w:val="ConsPlusNonformat"/>
        <w:jc w:val="both"/>
      </w:pPr>
      <w:r>
        <w:t>уполномоченного органа</w:t>
      </w:r>
    </w:p>
    <w:p w:rsidR="007B35C6" w:rsidRDefault="007B35C6">
      <w:pPr>
        <w:pStyle w:val="ConsPlusNonformat"/>
        <w:jc w:val="both"/>
      </w:pPr>
      <w:r>
        <w:t>исполнительной власти</w:t>
      </w:r>
    </w:p>
    <w:p w:rsidR="007B35C6" w:rsidRDefault="007B35C6">
      <w:pPr>
        <w:pStyle w:val="ConsPlusNonformat"/>
        <w:jc w:val="both"/>
      </w:pPr>
      <w:r>
        <w:t>в сфере социальной защиты     _____________    ____________________________</w:t>
      </w:r>
    </w:p>
    <w:p w:rsidR="007B35C6" w:rsidRDefault="007B35C6">
      <w:pPr>
        <w:pStyle w:val="ConsPlusNonformat"/>
        <w:jc w:val="both"/>
      </w:pPr>
      <w:r>
        <w:t xml:space="preserve">                                (подпись)          (расшифровка подписи)</w:t>
      </w:r>
    </w:p>
    <w:p w:rsidR="007B35C6" w:rsidRDefault="007B35C6">
      <w:pPr>
        <w:pStyle w:val="ConsPlusNormal"/>
        <w:ind w:firstLine="540"/>
        <w:jc w:val="both"/>
      </w:pPr>
      <w:r>
        <w:t>--------------------------------</w:t>
      </w:r>
    </w:p>
    <w:p w:rsidR="007B35C6" w:rsidRDefault="007B35C6">
      <w:pPr>
        <w:pStyle w:val="ConsPlusNormal"/>
        <w:spacing w:before="220"/>
        <w:ind w:firstLine="540"/>
        <w:jc w:val="both"/>
      </w:pPr>
      <w:bookmarkStart w:id="18" w:name="P1623"/>
      <w:bookmarkEnd w:id="18"/>
      <w:r>
        <w:t>&lt;*&gt; Заполняется в случае принятия решения об отказе в социальном обслуживании.</w:t>
      </w: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both"/>
      </w:pPr>
    </w:p>
    <w:p w:rsidR="007B35C6" w:rsidRDefault="007B35C6">
      <w:pPr>
        <w:pStyle w:val="ConsPlusNormal"/>
        <w:jc w:val="right"/>
        <w:outlineLvl w:val="1"/>
      </w:pPr>
      <w:r>
        <w:t>Приложение 7</w:t>
      </w:r>
    </w:p>
    <w:p w:rsidR="007B35C6" w:rsidRDefault="007B35C6">
      <w:pPr>
        <w:pStyle w:val="ConsPlusNormal"/>
        <w:jc w:val="right"/>
      </w:pPr>
      <w:r>
        <w:t xml:space="preserve">к Административному </w:t>
      </w:r>
      <w:hyperlink w:anchor="P47">
        <w:r>
          <w:rPr>
            <w:color w:val="0000FF"/>
          </w:rPr>
          <w:t>регламенту</w:t>
        </w:r>
      </w:hyperlink>
    </w:p>
    <w:p w:rsidR="007B35C6" w:rsidRDefault="007B35C6">
      <w:pPr>
        <w:pStyle w:val="ConsPlusNormal"/>
        <w:jc w:val="both"/>
      </w:pPr>
    </w:p>
    <w:p w:rsidR="007B35C6" w:rsidRDefault="007B35C6">
      <w:pPr>
        <w:pStyle w:val="ConsPlusTitle"/>
        <w:jc w:val="center"/>
      </w:pPr>
      <w:r>
        <w:t>БЛОК-СХЕМА</w:t>
      </w:r>
    </w:p>
    <w:p w:rsidR="007B35C6" w:rsidRDefault="007B35C6">
      <w:pPr>
        <w:pStyle w:val="ConsPlusTitle"/>
        <w:jc w:val="center"/>
      </w:pPr>
      <w:r>
        <w:t>последовательности действий, осуществляемых</w:t>
      </w:r>
    </w:p>
    <w:p w:rsidR="007B35C6" w:rsidRDefault="007B35C6">
      <w:pPr>
        <w:pStyle w:val="ConsPlusTitle"/>
        <w:jc w:val="center"/>
      </w:pPr>
      <w:r>
        <w:t>при предоставлении государственной услуги "Признание</w:t>
      </w:r>
    </w:p>
    <w:p w:rsidR="007B35C6" w:rsidRDefault="007B35C6">
      <w:pPr>
        <w:pStyle w:val="ConsPlusTitle"/>
        <w:jc w:val="center"/>
      </w:pPr>
      <w:r>
        <w:t xml:space="preserve">гражданина </w:t>
      </w:r>
      <w:proofErr w:type="gramStart"/>
      <w:r>
        <w:t>нуждающимся</w:t>
      </w:r>
      <w:proofErr w:type="gramEnd"/>
      <w:r>
        <w:t xml:space="preserve"> в социальном обслуживании, выдача ему</w:t>
      </w:r>
    </w:p>
    <w:p w:rsidR="007B35C6" w:rsidRDefault="007B35C6">
      <w:pPr>
        <w:pStyle w:val="ConsPlusTitle"/>
        <w:jc w:val="center"/>
      </w:pPr>
      <w:r>
        <w:t>индивидуальной программы предоставления социальных услуг"</w:t>
      </w:r>
    </w:p>
    <w:p w:rsidR="007B35C6" w:rsidRDefault="007B35C6">
      <w:pPr>
        <w:pStyle w:val="ConsPlusNormal"/>
        <w:jc w:val="both"/>
      </w:pPr>
    </w:p>
    <w:p w:rsidR="007B35C6" w:rsidRDefault="007B35C6">
      <w:pPr>
        <w:pStyle w:val="ConsPlusNormal"/>
        <w:ind w:firstLine="540"/>
        <w:jc w:val="both"/>
      </w:pPr>
      <w:r>
        <w:t xml:space="preserve">Утратила силу. - </w:t>
      </w:r>
      <w:hyperlink r:id="rId167">
        <w:r>
          <w:rPr>
            <w:color w:val="0000FF"/>
          </w:rPr>
          <w:t>Приказ</w:t>
        </w:r>
      </w:hyperlink>
      <w:r>
        <w:t xml:space="preserve"> Департамента труда и социальной поддержки населения ЯО от 02.07.2020 N 40-20.</w:t>
      </w:r>
    </w:p>
    <w:p w:rsidR="007B35C6" w:rsidRDefault="007B35C6">
      <w:pPr>
        <w:pStyle w:val="ConsPlusNormal"/>
        <w:jc w:val="both"/>
      </w:pPr>
    </w:p>
    <w:p w:rsidR="007B35C6" w:rsidRDefault="007B35C6">
      <w:pPr>
        <w:pStyle w:val="ConsPlusNormal"/>
        <w:jc w:val="both"/>
      </w:pPr>
    </w:p>
    <w:p w:rsidR="007B35C6" w:rsidRDefault="007B35C6">
      <w:pPr>
        <w:pStyle w:val="ConsPlusNormal"/>
        <w:pBdr>
          <w:bottom w:val="single" w:sz="6" w:space="0" w:color="auto"/>
        </w:pBdr>
        <w:spacing w:before="100" w:after="100"/>
        <w:jc w:val="both"/>
        <w:rPr>
          <w:sz w:val="2"/>
          <w:szCs w:val="2"/>
        </w:rPr>
      </w:pPr>
    </w:p>
    <w:p w:rsidR="00883B5B" w:rsidRDefault="00883B5B"/>
    <w:sectPr w:rsidR="00883B5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C6"/>
    <w:rsid w:val="007B35C6"/>
    <w:rsid w:val="0088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5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35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35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35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35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35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35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35C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5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35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35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35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35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35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35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35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6&amp;n=90109&amp;dst=100006" TargetMode="External"/><Relationship Id="rId117" Type="http://schemas.openxmlformats.org/officeDocument/2006/relationships/hyperlink" Target="https://login.consultant.ru/link/?req=doc&amp;base=RLAW086&amp;n=85314&amp;dst=100038" TargetMode="External"/><Relationship Id="rId21" Type="http://schemas.openxmlformats.org/officeDocument/2006/relationships/hyperlink" Target="https://login.consultant.ru/link/?req=doc&amp;base=RLAW086&amp;n=95058&amp;dst=100007" TargetMode="External"/><Relationship Id="rId42" Type="http://schemas.openxmlformats.org/officeDocument/2006/relationships/hyperlink" Target="https://login.consultant.ru/link/?req=doc&amp;base=RLAW086&amp;n=129490&amp;dst=100017" TargetMode="External"/><Relationship Id="rId47" Type="http://schemas.openxmlformats.org/officeDocument/2006/relationships/hyperlink" Target="https://login.consultant.ru/link/?req=doc&amp;base=RLAW086&amp;n=143524&amp;dst=100014" TargetMode="External"/><Relationship Id="rId63" Type="http://schemas.openxmlformats.org/officeDocument/2006/relationships/hyperlink" Target="https://login.consultant.ru/link/?req=doc&amp;base=RLAW086&amp;n=85314&amp;dst=100023" TargetMode="External"/><Relationship Id="rId68" Type="http://schemas.openxmlformats.org/officeDocument/2006/relationships/hyperlink" Target="https://login.consultant.ru/link/?req=doc&amp;base=RLAW086&amp;n=85314&amp;dst=100024" TargetMode="External"/><Relationship Id="rId84" Type="http://schemas.openxmlformats.org/officeDocument/2006/relationships/hyperlink" Target="https://login.consultant.ru/link/?req=doc&amp;base=RLAW086&amp;n=129490&amp;dst=100027" TargetMode="External"/><Relationship Id="rId89" Type="http://schemas.openxmlformats.org/officeDocument/2006/relationships/hyperlink" Target="https://login.consultant.ru/link/?req=doc&amp;base=RLAW086&amp;n=143524&amp;dst=100024" TargetMode="External"/><Relationship Id="rId112" Type="http://schemas.openxmlformats.org/officeDocument/2006/relationships/hyperlink" Target="https://login.consultant.ru/link/?req=doc&amp;base=RLAW086&amp;n=120060&amp;dst=100061" TargetMode="External"/><Relationship Id="rId133" Type="http://schemas.openxmlformats.org/officeDocument/2006/relationships/hyperlink" Target="https://login.consultant.ru/link/?req=doc&amp;base=RLAW086&amp;n=143524&amp;dst=100037" TargetMode="External"/><Relationship Id="rId138" Type="http://schemas.openxmlformats.org/officeDocument/2006/relationships/hyperlink" Target="https://login.consultant.ru/link/?req=doc&amp;base=RLAW086&amp;n=107134&amp;dst=100023" TargetMode="External"/><Relationship Id="rId154" Type="http://schemas.openxmlformats.org/officeDocument/2006/relationships/hyperlink" Target="https://login.consultant.ru/link/?req=doc&amp;base=RLAW086&amp;n=144652&amp;dst=100395" TargetMode="External"/><Relationship Id="rId159" Type="http://schemas.openxmlformats.org/officeDocument/2006/relationships/hyperlink" Target="https://login.consultant.ru/link/?req=doc&amp;base=RLAW086&amp;n=120060&amp;dst=100074" TargetMode="External"/><Relationship Id="rId16" Type="http://schemas.openxmlformats.org/officeDocument/2006/relationships/hyperlink" Target="https://login.consultant.ru/link/?req=doc&amp;base=LAW&amp;n=460024" TargetMode="External"/><Relationship Id="rId107" Type="http://schemas.openxmlformats.org/officeDocument/2006/relationships/hyperlink" Target="https://login.consultant.ru/link/?req=doc&amp;base=RLAW086&amp;n=129490&amp;dst=100042" TargetMode="External"/><Relationship Id="rId11" Type="http://schemas.openxmlformats.org/officeDocument/2006/relationships/hyperlink" Target="https://login.consultant.ru/link/?req=doc&amp;base=RLAW086&amp;n=111527&amp;dst=100007" TargetMode="External"/><Relationship Id="rId32" Type="http://schemas.openxmlformats.org/officeDocument/2006/relationships/hyperlink" Target="https://login.consultant.ru/link/?req=doc&amp;base=RLAW086&amp;n=129490&amp;dst=100006" TargetMode="External"/><Relationship Id="rId37" Type="http://schemas.openxmlformats.org/officeDocument/2006/relationships/hyperlink" Target="https://login.consultant.ru/link/?req=doc&amp;base=RLAW086&amp;n=142646" TargetMode="External"/><Relationship Id="rId53" Type="http://schemas.openxmlformats.org/officeDocument/2006/relationships/hyperlink" Target="https://login.consultant.ru/link/?req=doc&amp;base=RLAW086&amp;n=120060&amp;dst=100037" TargetMode="External"/><Relationship Id="rId58" Type="http://schemas.openxmlformats.org/officeDocument/2006/relationships/hyperlink" Target="https://login.consultant.ru/link/?req=doc&amp;base=RLAW086&amp;n=143524&amp;dst=100020" TargetMode="External"/><Relationship Id="rId74" Type="http://schemas.openxmlformats.org/officeDocument/2006/relationships/hyperlink" Target="https://login.consultant.ru/link/?req=doc&amp;base=RLAW086&amp;n=85314&amp;dst=100024" TargetMode="External"/><Relationship Id="rId79" Type="http://schemas.openxmlformats.org/officeDocument/2006/relationships/hyperlink" Target="https://login.consultant.ru/link/?req=doc&amp;base=RLAW086&amp;n=120060&amp;dst=100047" TargetMode="External"/><Relationship Id="rId102" Type="http://schemas.openxmlformats.org/officeDocument/2006/relationships/hyperlink" Target="https://login.consultant.ru/link/?req=doc&amp;base=RLAW086&amp;n=107134&amp;dst=100016" TargetMode="External"/><Relationship Id="rId123" Type="http://schemas.openxmlformats.org/officeDocument/2006/relationships/hyperlink" Target="https://login.consultant.ru/link/?req=doc&amp;base=RLAW086&amp;n=85314&amp;dst=100039" TargetMode="External"/><Relationship Id="rId128" Type="http://schemas.openxmlformats.org/officeDocument/2006/relationships/hyperlink" Target="https://login.consultant.ru/link/?req=doc&amp;base=RLAW086&amp;n=143524&amp;dst=100033" TargetMode="External"/><Relationship Id="rId144" Type="http://schemas.openxmlformats.org/officeDocument/2006/relationships/hyperlink" Target="https://login.consultant.ru/link/?req=doc&amp;base=RLAW086&amp;n=120060&amp;dst=100072" TargetMode="External"/><Relationship Id="rId149" Type="http://schemas.openxmlformats.org/officeDocument/2006/relationships/hyperlink" Target="https://login.consultant.ru/link/?req=doc&amp;base=RLAW086&amp;n=143524&amp;dst=100041" TargetMode="External"/><Relationship Id="rId5" Type="http://schemas.openxmlformats.org/officeDocument/2006/relationships/hyperlink" Target="https://login.consultant.ru/link/?req=doc&amp;base=RLAW086&amp;n=85314&amp;dst=100006" TargetMode="External"/><Relationship Id="rId90" Type="http://schemas.openxmlformats.org/officeDocument/2006/relationships/hyperlink" Target="https://login.consultant.ru/link/?req=doc&amp;base=RLAW086&amp;n=143524&amp;dst=100028" TargetMode="External"/><Relationship Id="rId95" Type="http://schemas.openxmlformats.org/officeDocument/2006/relationships/hyperlink" Target="https://login.consultant.ru/link/?req=doc&amp;base=RLAW086&amp;n=120060&amp;dst=100049" TargetMode="External"/><Relationship Id="rId160" Type="http://schemas.openxmlformats.org/officeDocument/2006/relationships/hyperlink" Target="https://login.consultant.ru/link/?req=doc&amp;base=RLAW086&amp;n=139331&amp;dst=100009" TargetMode="External"/><Relationship Id="rId165" Type="http://schemas.openxmlformats.org/officeDocument/2006/relationships/hyperlink" Target="https://login.consultant.ru/link/?req=doc&amp;base=RLAW086&amp;n=129490&amp;dst=100132" TargetMode="External"/><Relationship Id="rId22" Type="http://schemas.openxmlformats.org/officeDocument/2006/relationships/hyperlink" Target="https://login.consultant.ru/link/?req=doc&amp;base=RLAW086&amp;n=99501&amp;dst=100007" TargetMode="External"/><Relationship Id="rId27" Type="http://schemas.openxmlformats.org/officeDocument/2006/relationships/hyperlink" Target="https://login.consultant.ru/link/?req=doc&amp;base=RLAW086&amp;n=95058&amp;dst=100008" TargetMode="External"/><Relationship Id="rId43" Type="http://schemas.openxmlformats.org/officeDocument/2006/relationships/hyperlink" Target="https://login.consultant.ru/link/?req=doc&amp;base=RLAW086&amp;n=143524&amp;dst=100014" TargetMode="External"/><Relationship Id="rId48" Type="http://schemas.openxmlformats.org/officeDocument/2006/relationships/hyperlink" Target="https://login.consultant.ru/link/?req=doc&amp;base=RLAW086&amp;n=120060&amp;dst=100028" TargetMode="External"/><Relationship Id="rId64" Type="http://schemas.openxmlformats.org/officeDocument/2006/relationships/hyperlink" Target="https://login.consultant.ru/link/?req=doc&amp;base=RLAW086&amp;n=90109&amp;dst=100007" TargetMode="External"/><Relationship Id="rId69" Type="http://schemas.openxmlformats.org/officeDocument/2006/relationships/hyperlink" Target="https://login.consultant.ru/link/?req=doc&amp;base=RLAW086&amp;n=85314&amp;dst=100024" TargetMode="External"/><Relationship Id="rId113" Type="http://schemas.openxmlformats.org/officeDocument/2006/relationships/hyperlink" Target="https://login.consultant.ru/link/?req=doc&amp;base=RLAW086&amp;n=120060&amp;dst=100062" TargetMode="External"/><Relationship Id="rId118" Type="http://schemas.openxmlformats.org/officeDocument/2006/relationships/hyperlink" Target="https://login.consultant.ru/link/?req=doc&amp;base=RLAW086&amp;n=85314&amp;dst=100038" TargetMode="External"/><Relationship Id="rId134" Type="http://schemas.openxmlformats.org/officeDocument/2006/relationships/hyperlink" Target="https://login.consultant.ru/link/?req=doc&amp;base=RLAW086&amp;n=107134&amp;dst=100018" TargetMode="External"/><Relationship Id="rId139" Type="http://schemas.openxmlformats.org/officeDocument/2006/relationships/hyperlink" Target="https://login.consultant.ru/link/?req=doc&amp;base=RLAW086&amp;n=107134&amp;dst=100025" TargetMode="External"/><Relationship Id="rId80" Type="http://schemas.openxmlformats.org/officeDocument/2006/relationships/hyperlink" Target="https://login.consultant.ru/link/?req=doc&amp;base=LAW&amp;n=446998&amp;dst=100071" TargetMode="External"/><Relationship Id="rId85" Type="http://schemas.openxmlformats.org/officeDocument/2006/relationships/hyperlink" Target="https://login.consultant.ru/link/?req=doc&amp;base=RLAW086&amp;n=90109&amp;dst=100011" TargetMode="External"/><Relationship Id="rId150" Type="http://schemas.openxmlformats.org/officeDocument/2006/relationships/hyperlink" Target="https://login.consultant.ru/link/?req=doc&amp;base=RLAW086&amp;n=107134&amp;dst=100030" TargetMode="External"/><Relationship Id="rId155" Type="http://schemas.openxmlformats.org/officeDocument/2006/relationships/hyperlink" Target="https://login.consultant.ru/link/?req=doc&amp;base=RLAW086&amp;n=85314&amp;dst=100045" TargetMode="External"/><Relationship Id="rId12" Type="http://schemas.openxmlformats.org/officeDocument/2006/relationships/hyperlink" Target="https://login.consultant.ru/link/?req=doc&amp;base=RLAW086&amp;n=120060&amp;dst=100006" TargetMode="External"/><Relationship Id="rId17" Type="http://schemas.openxmlformats.org/officeDocument/2006/relationships/hyperlink" Target="https://login.consultant.ru/link/?req=doc&amp;base=LAW&amp;n=453313&amp;dst=100094" TargetMode="External"/><Relationship Id="rId33" Type="http://schemas.openxmlformats.org/officeDocument/2006/relationships/hyperlink" Target="https://login.consultant.ru/link/?req=doc&amp;base=RLAW086&amp;n=139331&amp;dst=100006" TargetMode="External"/><Relationship Id="rId38" Type="http://schemas.openxmlformats.org/officeDocument/2006/relationships/hyperlink" Target="https://login.consultant.ru/link/?req=doc&amp;base=LAW&amp;n=464157" TargetMode="External"/><Relationship Id="rId59" Type="http://schemas.openxmlformats.org/officeDocument/2006/relationships/hyperlink" Target="https://login.consultant.ru/link/?req=doc&amp;base=RLAW086&amp;n=85314&amp;dst=100024" TargetMode="External"/><Relationship Id="rId103" Type="http://schemas.openxmlformats.org/officeDocument/2006/relationships/hyperlink" Target="https://login.consultant.ru/link/?req=doc&amp;base=LAW&amp;n=453313&amp;dst=359" TargetMode="External"/><Relationship Id="rId108" Type="http://schemas.openxmlformats.org/officeDocument/2006/relationships/hyperlink" Target="https://login.consultant.ru/link/?req=doc&amp;base=RLAW086&amp;n=88438&amp;dst=100010" TargetMode="External"/><Relationship Id="rId124" Type="http://schemas.openxmlformats.org/officeDocument/2006/relationships/hyperlink" Target="https://login.consultant.ru/link/?req=doc&amp;base=RLAW086&amp;n=120060&amp;dst=100063" TargetMode="External"/><Relationship Id="rId129" Type="http://schemas.openxmlformats.org/officeDocument/2006/relationships/hyperlink" Target="https://login.consultant.ru/link/?req=doc&amp;base=RLAW086&amp;n=143524&amp;dst=100035" TargetMode="External"/><Relationship Id="rId54" Type="http://schemas.openxmlformats.org/officeDocument/2006/relationships/hyperlink" Target="https://login.consultant.ru/link/?req=doc&amp;base=RLAW086&amp;n=143524&amp;dst=100017" TargetMode="External"/><Relationship Id="rId70" Type="http://schemas.openxmlformats.org/officeDocument/2006/relationships/hyperlink" Target="https://login.consultant.ru/link/?req=doc&amp;base=LAW&amp;n=317132&amp;dst=101125" TargetMode="External"/><Relationship Id="rId75" Type="http://schemas.openxmlformats.org/officeDocument/2006/relationships/hyperlink" Target="https://login.consultant.ru/link/?req=doc&amp;base=LAW&amp;n=446998&amp;dst=100071" TargetMode="External"/><Relationship Id="rId91" Type="http://schemas.openxmlformats.org/officeDocument/2006/relationships/hyperlink" Target="https://login.consultant.ru/link/?req=doc&amp;base=RLAW086&amp;n=129490&amp;dst=100037" TargetMode="External"/><Relationship Id="rId96" Type="http://schemas.openxmlformats.org/officeDocument/2006/relationships/hyperlink" Target="https://login.consultant.ru/link/?req=doc&amp;base=LAW&amp;n=453313&amp;dst=100056" TargetMode="External"/><Relationship Id="rId140" Type="http://schemas.openxmlformats.org/officeDocument/2006/relationships/hyperlink" Target="https://login.consultant.ru/link/?req=doc&amp;base=RLAW086&amp;n=107134&amp;dst=100026" TargetMode="External"/><Relationship Id="rId145" Type="http://schemas.openxmlformats.org/officeDocument/2006/relationships/hyperlink" Target="https://login.consultant.ru/link/?req=doc&amp;base=RLAW086&amp;n=107134&amp;dst=100029" TargetMode="External"/><Relationship Id="rId161" Type="http://schemas.openxmlformats.org/officeDocument/2006/relationships/hyperlink" Target="https://login.consultant.ru/link/?req=doc&amp;base=RLAW086&amp;n=143524&amp;dst=100044" TargetMode="External"/><Relationship Id="rId166" Type="http://schemas.openxmlformats.org/officeDocument/2006/relationships/hyperlink" Target="https://login.consultant.ru/link/?req=doc&amp;base=RLAW086&amp;n=85314&amp;dst=100146" TargetMode="External"/><Relationship Id="rId1" Type="http://schemas.openxmlformats.org/officeDocument/2006/relationships/styles" Target="styles.xml"/><Relationship Id="rId6" Type="http://schemas.openxmlformats.org/officeDocument/2006/relationships/hyperlink" Target="https://login.consultant.ru/link/?req=doc&amp;base=RLAW086&amp;n=88438&amp;dst=100006" TargetMode="External"/><Relationship Id="rId15" Type="http://schemas.openxmlformats.org/officeDocument/2006/relationships/hyperlink" Target="https://login.consultant.ru/link/?req=doc&amp;base=RLAW086&amp;n=143524&amp;dst=100006" TargetMode="External"/><Relationship Id="rId23" Type="http://schemas.openxmlformats.org/officeDocument/2006/relationships/hyperlink" Target="https://login.consultant.ru/link/?req=doc&amp;base=RLAW086&amp;n=120060&amp;dst=100007" TargetMode="External"/><Relationship Id="rId28" Type="http://schemas.openxmlformats.org/officeDocument/2006/relationships/hyperlink" Target="https://login.consultant.ru/link/?req=doc&amp;base=RLAW086&amp;n=99501&amp;dst=100008" TargetMode="External"/><Relationship Id="rId36" Type="http://schemas.openxmlformats.org/officeDocument/2006/relationships/hyperlink" Target="https://login.consultant.ru/link/?req=doc&amp;base=LAW&amp;n=460024" TargetMode="External"/><Relationship Id="rId49" Type="http://schemas.openxmlformats.org/officeDocument/2006/relationships/hyperlink" Target="https://login.consultant.ru/link/?req=doc&amp;base=RLAW086&amp;n=143524&amp;dst=100017" TargetMode="External"/><Relationship Id="rId57" Type="http://schemas.openxmlformats.org/officeDocument/2006/relationships/hyperlink" Target="https://login.consultant.ru/link/?req=doc&amp;base=LAW&amp;n=446998&amp;dst=100071" TargetMode="External"/><Relationship Id="rId106" Type="http://schemas.openxmlformats.org/officeDocument/2006/relationships/hyperlink" Target="https://login.consultant.ru/link/?req=doc&amp;base=RLAW086&amp;n=88438&amp;dst=100008" TargetMode="External"/><Relationship Id="rId114" Type="http://schemas.openxmlformats.org/officeDocument/2006/relationships/hyperlink" Target="https://login.consultant.ru/link/?req=doc&amp;base=RLAW086&amp;n=129490&amp;dst=100045" TargetMode="External"/><Relationship Id="rId119" Type="http://schemas.openxmlformats.org/officeDocument/2006/relationships/hyperlink" Target="https://login.consultant.ru/link/?req=doc&amp;base=LAW&amp;n=460024" TargetMode="External"/><Relationship Id="rId127" Type="http://schemas.openxmlformats.org/officeDocument/2006/relationships/hyperlink" Target="https://login.consultant.ru/link/?req=doc&amp;base=RLAW086&amp;n=143524&amp;dst=100032" TargetMode="External"/><Relationship Id="rId10" Type="http://schemas.openxmlformats.org/officeDocument/2006/relationships/hyperlink" Target="https://login.consultant.ru/link/?req=doc&amp;base=RLAW086&amp;n=107134&amp;dst=100005" TargetMode="External"/><Relationship Id="rId31" Type="http://schemas.openxmlformats.org/officeDocument/2006/relationships/hyperlink" Target="https://login.consultant.ru/link/?req=doc&amp;base=RLAW086&amp;n=120060&amp;dst=100008" TargetMode="External"/><Relationship Id="rId44" Type="http://schemas.openxmlformats.org/officeDocument/2006/relationships/hyperlink" Target="https://login.consultant.ru/link/?req=doc&amp;base=RLAW086&amp;n=143524&amp;dst=100014" TargetMode="External"/><Relationship Id="rId52" Type="http://schemas.openxmlformats.org/officeDocument/2006/relationships/hyperlink" Target="https://login.consultant.ru/link/?req=doc&amp;base=RLAW086&amp;n=120060&amp;dst=100031" TargetMode="External"/><Relationship Id="rId60" Type="http://schemas.openxmlformats.org/officeDocument/2006/relationships/hyperlink" Target="https://login.consultant.ru/link/?req=doc&amp;base=RLAW086&amp;n=95058&amp;dst=100014" TargetMode="External"/><Relationship Id="rId65" Type="http://schemas.openxmlformats.org/officeDocument/2006/relationships/hyperlink" Target="https://login.consultant.ru/link/?req=doc&amp;base=LAW&amp;n=446998&amp;dst=100071" TargetMode="External"/><Relationship Id="rId73" Type="http://schemas.openxmlformats.org/officeDocument/2006/relationships/hyperlink" Target="https://login.consultant.ru/link/?req=doc&amp;base=RLAW086&amp;n=129490&amp;dst=100025" TargetMode="External"/><Relationship Id="rId78" Type="http://schemas.openxmlformats.org/officeDocument/2006/relationships/hyperlink" Target="https://login.consultant.ru/link/?req=doc&amp;base=LAW&amp;n=317132&amp;dst=101125" TargetMode="External"/><Relationship Id="rId81" Type="http://schemas.openxmlformats.org/officeDocument/2006/relationships/hyperlink" Target="https://login.consultant.ru/link/?req=doc&amp;base=RLAW086&amp;n=143524&amp;dst=100022" TargetMode="External"/><Relationship Id="rId86" Type="http://schemas.openxmlformats.org/officeDocument/2006/relationships/hyperlink" Target="https://login.consultant.ru/link/?req=doc&amp;base=RLAW086&amp;n=111527&amp;dst=100016" TargetMode="External"/><Relationship Id="rId94" Type="http://schemas.openxmlformats.org/officeDocument/2006/relationships/hyperlink" Target="https://login.consultant.ru/link/?req=doc&amp;base=RLAW086&amp;n=143524&amp;dst=100028" TargetMode="External"/><Relationship Id="rId99" Type="http://schemas.openxmlformats.org/officeDocument/2006/relationships/hyperlink" Target="https://login.consultant.ru/link/?req=doc&amp;base=RLAW086&amp;n=107134&amp;dst=100013" TargetMode="External"/><Relationship Id="rId101" Type="http://schemas.openxmlformats.org/officeDocument/2006/relationships/hyperlink" Target="https://login.consultant.ru/link/?req=doc&amp;base=RLAW086&amp;n=107134&amp;dst=100015" TargetMode="External"/><Relationship Id="rId122" Type="http://schemas.openxmlformats.org/officeDocument/2006/relationships/hyperlink" Target="https://login.consultant.ru/link/?req=doc&amp;base=RLAW086&amp;n=129490&amp;dst=100046" TargetMode="External"/><Relationship Id="rId130" Type="http://schemas.openxmlformats.org/officeDocument/2006/relationships/hyperlink" Target="https://login.consultant.ru/link/?req=doc&amp;base=RLAW086&amp;n=143524&amp;dst=100036" TargetMode="External"/><Relationship Id="rId135" Type="http://schemas.openxmlformats.org/officeDocument/2006/relationships/hyperlink" Target="https://login.consultant.ru/link/?req=doc&amp;base=RLAW086&amp;n=107134&amp;dst=100020" TargetMode="External"/><Relationship Id="rId143" Type="http://schemas.openxmlformats.org/officeDocument/2006/relationships/hyperlink" Target="https://login.consultant.ru/link/?req=doc&amp;base=RLAW086&amp;n=120060&amp;dst=100069" TargetMode="External"/><Relationship Id="rId148" Type="http://schemas.openxmlformats.org/officeDocument/2006/relationships/hyperlink" Target="https://login.consultant.ru/link/?req=doc&amp;base=RLAW086&amp;n=143524&amp;dst=100040" TargetMode="External"/><Relationship Id="rId151" Type="http://schemas.openxmlformats.org/officeDocument/2006/relationships/hyperlink" Target="https://login.consultant.ru/link/?req=doc&amp;base=RLAW086&amp;n=107134&amp;dst=100034" TargetMode="External"/><Relationship Id="rId156" Type="http://schemas.openxmlformats.org/officeDocument/2006/relationships/hyperlink" Target="https://login.consultant.ru/link/?req=doc&amp;base=RLAW086&amp;n=95058&amp;dst=100027" TargetMode="External"/><Relationship Id="rId164" Type="http://schemas.openxmlformats.org/officeDocument/2006/relationships/hyperlink" Target="https://login.consultant.ru/link/?req=doc&amp;base=LAW&amp;n=451873"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86&amp;n=99501&amp;dst=100006" TargetMode="External"/><Relationship Id="rId13" Type="http://schemas.openxmlformats.org/officeDocument/2006/relationships/hyperlink" Target="https://login.consultant.ru/link/?req=doc&amp;base=RLAW086&amp;n=129490&amp;dst=100006" TargetMode="External"/><Relationship Id="rId18" Type="http://schemas.openxmlformats.org/officeDocument/2006/relationships/hyperlink" Target="https://login.consultant.ru/link/?req=doc&amp;base=RLAW086&amp;n=146105" TargetMode="External"/><Relationship Id="rId39" Type="http://schemas.openxmlformats.org/officeDocument/2006/relationships/hyperlink" Target="https://login.consultant.ru/link/?req=doc&amp;base=RLAW086&amp;n=129490&amp;dst=100012" TargetMode="External"/><Relationship Id="rId109" Type="http://schemas.openxmlformats.org/officeDocument/2006/relationships/hyperlink" Target="https://login.consultant.ru/link/?req=doc&amp;base=RLAW086&amp;n=88438&amp;dst=100021" TargetMode="External"/><Relationship Id="rId34" Type="http://schemas.openxmlformats.org/officeDocument/2006/relationships/hyperlink" Target="https://login.consultant.ru/link/?req=doc&amp;base=RLAW086&amp;n=143524&amp;dst=100008" TargetMode="External"/><Relationship Id="rId50" Type="http://schemas.openxmlformats.org/officeDocument/2006/relationships/hyperlink" Target="https://login.consultant.ru/link/?req=doc&amp;base=RLAW086&amp;n=120060&amp;dst=100030" TargetMode="External"/><Relationship Id="rId55" Type="http://schemas.openxmlformats.org/officeDocument/2006/relationships/hyperlink" Target="https://login.consultant.ru/link/?req=doc&amp;base=LAW&amp;n=436332&amp;dst=4" TargetMode="External"/><Relationship Id="rId76" Type="http://schemas.openxmlformats.org/officeDocument/2006/relationships/hyperlink" Target="https://login.consultant.ru/link/?req=doc&amp;base=RLAW086&amp;n=143524&amp;dst=100022" TargetMode="External"/><Relationship Id="rId97" Type="http://schemas.openxmlformats.org/officeDocument/2006/relationships/hyperlink" Target="https://login.consultant.ru/link/?req=doc&amp;base=RLAW086&amp;n=107134&amp;dst=100010" TargetMode="External"/><Relationship Id="rId104" Type="http://schemas.openxmlformats.org/officeDocument/2006/relationships/hyperlink" Target="https://login.consultant.ru/link/?req=doc&amp;base=RLAW086&amp;n=129490&amp;dst=100040" TargetMode="External"/><Relationship Id="rId120" Type="http://schemas.openxmlformats.org/officeDocument/2006/relationships/hyperlink" Target="https://login.consultant.ru/link/?req=doc&amp;base=RLAW086&amp;n=142646" TargetMode="External"/><Relationship Id="rId125" Type="http://schemas.openxmlformats.org/officeDocument/2006/relationships/hyperlink" Target="https://login.consultant.ru/link/?req=doc&amp;base=LAW&amp;n=376281" TargetMode="External"/><Relationship Id="rId141" Type="http://schemas.openxmlformats.org/officeDocument/2006/relationships/hyperlink" Target="https://login.consultant.ru/link/?req=doc&amp;base=RLAW086&amp;n=107134&amp;dst=100027" TargetMode="External"/><Relationship Id="rId146" Type="http://schemas.openxmlformats.org/officeDocument/2006/relationships/hyperlink" Target="https://login.consultant.ru/link/?req=doc&amp;base=RLAW086&amp;n=107134&amp;dst=100029" TargetMode="External"/><Relationship Id="rId167" Type="http://schemas.openxmlformats.org/officeDocument/2006/relationships/hyperlink" Target="https://login.consultant.ru/link/?req=doc&amp;base=RLAW086&amp;n=120060&amp;dst=100075" TargetMode="External"/><Relationship Id="rId7" Type="http://schemas.openxmlformats.org/officeDocument/2006/relationships/hyperlink" Target="https://login.consultant.ru/link/?req=doc&amp;base=RLAW086&amp;n=90109&amp;dst=100006" TargetMode="External"/><Relationship Id="rId71" Type="http://schemas.openxmlformats.org/officeDocument/2006/relationships/hyperlink" Target="https://login.consultant.ru/link/?req=doc&amp;base=RLAW086&amp;n=120060&amp;dst=100045" TargetMode="External"/><Relationship Id="rId92" Type="http://schemas.openxmlformats.org/officeDocument/2006/relationships/hyperlink" Target="https://login.consultant.ru/link/?req=doc&amp;base=RLAW086&amp;n=143524&amp;dst=100028" TargetMode="External"/><Relationship Id="rId162" Type="http://schemas.openxmlformats.org/officeDocument/2006/relationships/hyperlink" Target="https://login.consultant.ru/link/?req=doc&amp;base=RLAW086&amp;n=85314&amp;dst=100065" TargetMode="External"/><Relationship Id="rId2" Type="http://schemas.microsoft.com/office/2007/relationships/stylesWithEffects" Target="stylesWithEffects.xml"/><Relationship Id="rId29" Type="http://schemas.openxmlformats.org/officeDocument/2006/relationships/hyperlink" Target="https://login.consultant.ru/link/?req=doc&amp;base=RLAW086&amp;n=107134&amp;dst=100005" TargetMode="External"/><Relationship Id="rId24" Type="http://schemas.openxmlformats.org/officeDocument/2006/relationships/hyperlink" Target="https://login.consultant.ru/link/?req=doc&amp;base=RLAW086&amp;n=85314&amp;dst=100006" TargetMode="External"/><Relationship Id="rId40" Type="http://schemas.openxmlformats.org/officeDocument/2006/relationships/hyperlink" Target="https://login.consultant.ru/link/?req=doc&amp;base=RLAW086&amp;n=143524&amp;dst=100015" TargetMode="External"/><Relationship Id="rId45" Type="http://schemas.openxmlformats.org/officeDocument/2006/relationships/hyperlink" Target="https://login.consultant.ru/link/?req=doc&amp;base=RLAW086&amp;n=120060&amp;dst=100014" TargetMode="External"/><Relationship Id="rId66" Type="http://schemas.openxmlformats.org/officeDocument/2006/relationships/hyperlink" Target="https://login.consultant.ru/link/?req=doc&amp;base=RLAW086&amp;n=143524&amp;dst=100022" TargetMode="External"/><Relationship Id="rId87" Type="http://schemas.openxmlformats.org/officeDocument/2006/relationships/hyperlink" Target="https://login.consultant.ru/link/?req=doc&amp;base=RLAW086&amp;n=129490&amp;dst=100029" TargetMode="External"/><Relationship Id="rId110" Type="http://schemas.openxmlformats.org/officeDocument/2006/relationships/hyperlink" Target="https://login.consultant.ru/link/?req=doc&amp;base=RLAW086&amp;n=120060&amp;dst=100059" TargetMode="External"/><Relationship Id="rId115" Type="http://schemas.openxmlformats.org/officeDocument/2006/relationships/hyperlink" Target="https://login.consultant.ru/link/?req=doc&amp;base=RLAW086&amp;n=85314&amp;dst=100036" TargetMode="External"/><Relationship Id="rId131" Type="http://schemas.openxmlformats.org/officeDocument/2006/relationships/hyperlink" Target="https://login.consultant.ru/link/?req=doc&amp;base=RLAW086&amp;n=95058&amp;dst=100022" TargetMode="External"/><Relationship Id="rId136" Type="http://schemas.openxmlformats.org/officeDocument/2006/relationships/hyperlink" Target="https://login.consultant.ru/link/?req=doc&amp;base=RLAW086&amp;n=107134&amp;dst=100021" TargetMode="External"/><Relationship Id="rId157" Type="http://schemas.openxmlformats.org/officeDocument/2006/relationships/hyperlink" Target="https://login.consultant.ru/link/?req=doc&amp;base=RLAW086&amp;n=143524&amp;dst=100043" TargetMode="External"/><Relationship Id="rId61" Type="http://schemas.openxmlformats.org/officeDocument/2006/relationships/hyperlink" Target="https://login.consultant.ru/link/?req=doc&amp;base=RLAW086&amp;n=129490&amp;dst=100022" TargetMode="External"/><Relationship Id="rId82" Type="http://schemas.openxmlformats.org/officeDocument/2006/relationships/hyperlink" Target="https://login.consultant.ru/link/?req=doc&amp;base=RLAW086&amp;n=85314&amp;dst=100024" TargetMode="External"/><Relationship Id="rId152" Type="http://schemas.openxmlformats.org/officeDocument/2006/relationships/hyperlink" Target="https://login.consultant.ru/link/?req=doc&amp;base=RLAW086&amp;n=107134&amp;dst=100036" TargetMode="External"/><Relationship Id="rId19" Type="http://schemas.openxmlformats.org/officeDocument/2006/relationships/hyperlink" Target="https://login.consultant.ru/link/?req=doc&amp;base=RLAW086&amp;n=138981" TargetMode="External"/><Relationship Id="rId14" Type="http://schemas.openxmlformats.org/officeDocument/2006/relationships/hyperlink" Target="https://login.consultant.ru/link/?req=doc&amp;base=RLAW086&amp;n=139331&amp;dst=100006" TargetMode="External"/><Relationship Id="rId30" Type="http://schemas.openxmlformats.org/officeDocument/2006/relationships/hyperlink" Target="https://login.consultant.ru/link/?req=doc&amp;base=RLAW086&amp;n=111527&amp;dst=100007" TargetMode="External"/><Relationship Id="rId35" Type="http://schemas.openxmlformats.org/officeDocument/2006/relationships/hyperlink" Target="https://login.consultant.ru/link/?req=doc&amp;base=RLAW086&amp;n=143524&amp;dst=100014" TargetMode="External"/><Relationship Id="rId56" Type="http://schemas.openxmlformats.org/officeDocument/2006/relationships/hyperlink" Target="https://login.consultant.ru/link/?req=doc&amp;base=RLAW086&amp;n=139331&amp;dst=100007" TargetMode="External"/><Relationship Id="rId77" Type="http://schemas.openxmlformats.org/officeDocument/2006/relationships/hyperlink" Target="https://login.consultant.ru/link/?req=doc&amp;base=RLAW086&amp;n=85314&amp;dst=100024" TargetMode="External"/><Relationship Id="rId100" Type="http://schemas.openxmlformats.org/officeDocument/2006/relationships/hyperlink" Target="https://login.consultant.ru/link/?req=doc&amp;base=RLAW086&amp;n=107134&amp;dst=100014" TargetMode="External"/><Relationship Id="rId105" Type="http://schemas.openxmlformats.org/officeDocument/2006/relationships/hyperlink" Target="https://login.consultant.ru/link/?req=doc&amp;base=RLAW086&amp;n=120060&amp;dst=100058" TargetMode="External"/><Relationship Id="rId126" Type="http://schemas.openxmlformats.org/officeDocument/2006/relationships/hyperlink" Target="https://login.consultant.ru/link/?req=doc&amp;base=RLAW086&amp;n=120060&amp;dst=100065" TargetMode="External"/><Relationship Id="rId147" Type="http://schemas.openxmlformats.org/officeDocument/2006/relationships/hyperlink" Target="https://login.consultant.ru/link/?req=doc&amp;base=RLAW086&amp;n=107134&amp;dst=100029" TargetMode="External"/><Relationship Id="rId168" Type="http://schemas.openxmlformats.org/officeDocument/2006/relationships/fontTable" Target="fontTable.xml"/><Relationship Id="rId8" Type="http://schemas.openxmlformats.org/officeDocument/2006/relationships/hyperlink" Target="https://login.consultant.ru/link/?req=doc&amp;base=RLAW086&amp;n=95058&amp;dst=100006" TargetMode="External"/><Relationship Id="rId51" Type="http://schemas.openxmlformats.org/officeDocument/2006/relationships/hyperlink" Target="https://login.consultant.ru/link/?req=doc&amp;base=RLAW086&amp;n=85314&amp;dst=100012" TargetMode="External"/><Relationship Id="rId72" Type="http://schemas.openxmlformats.org/officeDocument/2006/relationships/hyperlink" Target="https://login.consultant.ru/link/?req=doc&amp;base=RLAW086&amp;n=111527&amp;dst=100014" TargetMode="External"/><Relationship Id="rId93" Type="http://schemas.openxmlformats.org/officeDocument/2006/relationships/hyperlink" Target="https://login.consultant.ru/link/?req=doc&amp;base=RLAW086&amp;n=129490&amp;dst=100038" TargetMode="External"/><Relationship Id="rId98" Type="http://schemas.openxmlformats.org/officeDocument/2006/relationships/hyperlink" Target="https://login.consultant.ru/link/?req=doc&amp;base=RLAW086&amp;n=107134&amp;dst=100012" TargetMode="External"/><Relationship Id="rId121" Type="http://schemas.openxmlformats.org/officeDocument/2006/relationships/hyperlink" Target="https://login.consultant.ru/link/?req=doc&amp;base=LAW&amp;n=460024&amp;dst=100197" TargetMode="External"/><Relationship Id="rId142" Type="http://schemas.openxmlformats.org/officeDocument/2006/relationships/hyperlink" Target="https://login.consultant.ru/link/?req=doc&amp;base=RLAW086&amp;n=85314&amp;dst=100044" TargetMode="External"/><Relationship Id="rId163" Type="http://schemas.openxmlformats.org/officeDocument/2006/relationships/hyperlink" Target="https://login.consultant.ru/link/?req=doc&amp;base=RLAW086&amp;n=129490&amp;dst=100047" TargetMode="External"/><Relationship Id="rId3" Type="http://schemas.openxmlformats.org/officeDocument/2006/relationships/settings" Target="settings.xml"/><Relationship Id="rId25" Type="http://schemas.openxmlformats.org/officeDocument/2006/relationships/hyperlink" Target="https://login.consultant.ru/link/?req=doc&amp;base=RLAW086&amp;n=88438&amp;dst=100006" TargetMode="External"/><Relationship Id="rId46" Type="http://schemas.openxmlformats.org/officeDocument/2006/relationships/hyperlink" Target="https://login.consultant.ru/link/?req=doc&amp;base=RLAW086&amp;n=120060&amp;dst=100026" TargetMode="External"/><Relationship Id="rId67" Type="http://schemas.openxmlformats.org/officeDocument/2006/relationships/hyperlink" Target="https://login.consultant.ru/link/?req=doc&amp;base=RLAW086&amp;n=129490&amp;dst=100024" TargetMode="External"/><Relationship Id="rId116" Type="http://schemas.openxmlformats.org/officeDocument/2006/relationships/hyperlink" Target="https://login.consultant.ru/link/?req=doc&amp;base=RLAW086&amp;n=85314&amp;dst=100037" TargetMode="External"/><Relationship Id="rId137" Type="http://schemas.openxmlformats.org/officeDocument/2006/relationships/hyperlink" Target="https://login.consultant.ru/link/?req=doc&amp;base=RLAW086&amp;n=107134&amp;dst=100022" TargetMode="External"/><Relationship Id="rId158" Type="http://schemas.openxmlformats.org/officeDocument/2006/relationships/hyperlink" Target="https://login.consultant.ru/link/?req=doc&amp;base=RLAW086&amp;n=85314&amp;dst=100047" TargetMode="External"/><Relationship Id="rId20" Type="http://schemas.openxmlformats.org/officeDocument/2006/relationships/hyperlink" Target="https://login.consultant.ru/link/?req=doc&amp;base=RLAW086&amp;n=143524&amp;dst=100007" TargetMode="External"/><Relationship Id="rId41" Type="http://schemas.openxmlformats.org/officeDocument/2006/relationships/hyperlink" Target="https://login.consultant.ru/link/?req=doc&amp;base=RLAW086&amp;n=129490&amp;dst=100015" TargetMode="External"/><Relationship Id="rId62" Type="http://schemas.openxmlformats.org/officeDocument/2006/relationships/hyperlink" Target="https://login.consultant.ru/link/?req=doc&amp;base=RLAW086&amp;n=129490&amp;dst=100023" TargetMode="External"/><Relationship Id="rId83" Type="http://schemas.openxmlformats.org/officeDocument/2006/relationships/hyperlink" Target="https://login.consultant.ru/link/?req=doc&amp;base=LAW&amp;n=317132&amp;dst=101125" TargetMode="External"/><Relationship Id="rId88" Type="http://schemas.openxmlformats.org/officeDocument/2006/relationships/hyperlink" Target="https://login.consultant.ru/link/?req=doc&amp;base=LAW&amp;n=429359&amp;dst=100114" TargetMode="External"/><Relationship Id="rId111" Type="http://schemas.openxmlformats.org/officeDocument/2006/relationships/hyperlink" Target="https://login.consultant.ru/link/?req=doc&amp;base=RLAW086&amp;n=85314&amp;dst=100032" TargetMode="External"/><Relationship Id="rId132" Type="http://schemas.openxmlformats.org/officeDocument/2006/relationships/hyperlink" Target="https://login.consultant.ru/link/?req=doc&amp;base=RLAW086&amp;n=143524&amp;dst=100037" TargetMode="External"/><Relationship Id="rId153" Type="http://schemas.openxmlformats.org/officeDocument/2006/relationships/hyperlink" Target="https://login.consultant.ru/link/?req=doc&amp;base=RLAW086&amp;n=107134&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16025</Words>
  <Characters>91349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ZakrutinaAF</dc:creator>
  <cp:lastModifiedBy>ZakrutinaAF</cp:lastModifiedBy>
  <cp:revision>1</cp:revision>
  <dcterms:created xsi:type="dcterms:W3CDTF">2024-01-19T11:49:00Z</dcterms:created>
  <dcterms:modified xsi:type="dcterms:W3CDTF">2024-01-19T11:52:00Z</dcterms:modified>
</cp:coreProperties>
</file>