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E4" w:rsidRDefault="00947CE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7CE4" w:rsidRDefault="00947CE4">
      <w:pPr>
        <w:pStyle w:val="ConsPlusNormal"/>
        <w:jc w:val="both"/>
        <w:outlineLvl w:val="0"/>
      </w:pPr>
    </w:p>
    <w:p w:rsidR="00947CE4" w:rsidRDefault="00947CE4">
      <w:pPr>
        <w:pStyle w:val="ConsPlusNormal"/>
        <w:outlineLvl w:val="0"/>
      </w:pPr>
      <w:r>
        <w:t>Зарегистрировано в государственно-правовом управлении Правительства Ярославской области 11 февраля 2009 г. N 09-778</w:t>
      </w:r>
    </w:p>
    <w:p w:rsidR="00947CE4" w:rsidRDefault="00947C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Title"/>
        <w:jc w:val="center"/>
      </w:pPr>
      <w:r>
        <w:t>ДЕПАРТАМЕНТ ТРУДА И СОЦИАЛЬНОЙ ПОДДЕРЖКИ НАСЕЛЕНИЯ</w:t>
      </w:r>
    </w:p>
    <w:p w:rsidR="00947CE4" w:rsidRDefault="00947CE4">
      <w:pPr>
        <w:pStyle w:val="ConsPlusTitle"/>
        <w:jc w:val="center"/>
      </w:pPr>
      <w:r>
        <w:t>ЯРОСЛАВСКОЙ ОБЛАСТИ</w:t>
      </w:r>
    </w:p>
    <w:p w:rsidR="00947CE4" w:rsidRDefault="00947CE4">
      <w:pPr>
        <w:pStyle w:val="ConsPlusTitle"/>
        <w:jc w:val="center"/>
      </w:pPr>
    </w:p>
    <w:p w:rsidR="00947CE4" w:rsidRDefault="00947CE4">
      <w:pPr>
        <w:pStyle w:val="ConsPlusTitle"/>
        <w:jc w:val="center"/>
      </w:pPr>
      <w:r>
        <w:t>ПРИКАЗ</w:t>
      </w:r>
    </w:p>
    <w:p w:rsidR="00947CE4" w:rsidRDefault="00947CE4">
      <w:pPr>
        <w:pStyle w:val="ConsPlusTitle"/>
        <w:jc w:val="center"/>
      </w:pPr>
      <w:r>
        <w:t>от 11 февраля 2009 г. N 15</w:t>
      </w:r>
    </w:p>
    <w:p w:rsidR="00947CE4" w:rsidRDefault="00947CE4">
      <w:pPr>
        <w:pStyle w:val="ConsPlusTitle"/>
        <w:jc w:val="center"/>
      </w:pPr>
    </w:p>
    <w:p w:rsidR="00947CE4" w:rsidRDefault="00947CE4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ЕЖЕМЕСЯЧНОЙ</w:t>
      </w:r>
      <w:proofErr w:type="gramEnd"/>
    </w:p>
    <w:p w:rsidR="00947CE4" w:rsidRDefault="00947CE4">
      <w:pPr>
        <w:pStyle w:val="ConsPlusTitle"/>
        <w:jc w:val="center"/>
      </w:pPr>
      <w:r>
        <w:t>ВЫПЛАТЫ НА РЕБЕНКА-ИНВАЛИДА</w:t>
      </w:r>
    </w:p>
    <w:p w:rsidR="00947CE4" w:rsidRDefault="00947C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47C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CE4" w:rsidRDefault="00947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CE4" w:rsidRDefault="00947C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труда и социальной поддержки населения ЯО</w:t>
            </w:r>
            <w:proofErr w:type="gramEnd"/>
          </w:p>
          <w:p w:rsidR="00947CE4" w:rsidRDefault="00947C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26.05.2009 </w:t>
            </w:r>
            <w:hyperlink r:id="rId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11.09.2009 </w:t>
            </w:r>
            <w:hyperlink r:id="rId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29.06.2020 </w:t>
            </w:r>
            <w:hyperlink r:id="rId8" w:history="1">
              <w:r>
                <w:rPr>
                  <w:color w:val="0000FF"/>
                </w:rPr>
                <w:t>N 33-20</w:t>
              </w:r>
            </w:hyperlink>
            <w:r>
              <w:rPr>
                <w:color w:val="392C69"/>
              </w:rPr>
              <w:t>,</w:t>
            </w:r>
          </w:p>
          <w:p w:rsidR="00947CE4" w:rsidRDefault="00947C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9" w:history="1">
              <w:r>
                <w:rPr>
                  <w:color w:val="0000FF"/>
                </w:rPr>
                <w:t>N 51-21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</w:tr>
    </w:tbl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 xml:space="preserve">В целях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Ярославской области от 19 декабря 2008 г. N 65-з "Социальный кодекс Ярославской области" Департамент труда и социальной поддержки населения Ярославской области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>ПРИКАЗЫВАЕТ: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предоставления ежемесячной выплаты на ребенка-инвалида.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департамента Шабалина А.Г.</w:t>
      </w:r>
    </w:p>
    <w:p w:rsidR="00947CE4" w:rsidRDefault="00947CE4">
      <w:pPr>
        <w:pStyle w:val="ConsPlusNormal"/>
        <w:jc w:val="both"/>
      </w:pPr>
      <w:r>
        <w:t xml:space="preserve">(в ред. Приказов Департамента труда и социальной поддержки населения ЯО от 26.05.2009 </w:t>
      </w:r>
      <w:hyperlink r:id="rId11" w:history="1">
        <w:r>
          <w:rPr>
            <w:color w:val="0000FF"/>
          </w:rPr>
          <w:t>N 35</w:t>
        </w:r>
      </w:hyperlink>
      <w:r>
        <w:t xml:space="preserve">, от 29.06.2020 </w:t>
      </w:r>
      <w:hyperlink r:id="rId12" w:history="1">
        <w:r>
          <w:rPr>
            <w:color w:val="0000FF"/>
          </w:rPr>
          <w:t>N 33-20</w:t>
        </w:r>
      </w:hyperlink>
      <w:r>
        <w:t>)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>3. Приказ вступает в силу через 10 дней после его официального опубликования.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jc w:val="right"/>
      </w:pPr>
      <w:r>
        <w:t>Первый заместитель</w:t>
      </w:r>
    </w:p>
    <w:p w:rsidR="00947CE4" w:rsidRDefault="00947CE4">
      <w:pPr>
        <w:pStyle w:val="ConsPlusNormal"/>
        <w:jc w:val="right"/>
      </w:pPr>
      <w:r>
        <w:t>директора Департамента</w:t>
      </w:r>
    </w:p>
    <w:p w:rsidR="00947CE4" w:rsidRDefault="00947CE4">
      <w:pPr>
        <w:pStyle w:val="ConsPlusNormal"/>
        <w:jc w:val="right"/>
      </w:pPr>
      <w:r>
        <w:t>Р.М.КАРГИНА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</w:p>
    <w:p w:rsidR="002D6AE2" w:rsidRDefault="002D6AE2">
      <w:pPr>
        <w:pStyle w:val="ConsPlusNormal"/>
        <w:jc w:val="both"/>
      </w:pPr>
      <w:bookmarkStart w:id="0" w:name="_GoBack"/>
      <w:bookmarkEnd w:id="0"/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jc w:val="right"/>
        <w:outlineLvl w:val="0"/>
      </w:pPr>
      <w:r>
        <w:lastRenderedPageBreak/>
        <w:t>Утвержден</w:t>
      </w:r>
    </w:p>
    <w:p w:rsidR="00947CE4" w:rsidRDefault="00947CE4">
      <w:pPr>
        <w:pStyle w:val="ConsPlusNormal"/>
        <w:jc w:val="right"/>
      </w:pPr>
      <w:r>
        <w:t>приказом</w:t>
      </w:r>
    </w:p>
    <w:p w:rsidR="00947CE4" w:rsidRDefault="00947CE4">
      <w:pPr>
        <w:pStyle w:val="ConsPlusNormal"/>
        <w:jc w:val="right"/>
      </w:pPr>
      <w:r>
        <w:t>Департамента</w:t>
      </w:r>
    </w:p>
    <w:p w:rsidR="00947CE4" w:rsidRDefault="00947CE4">
      <w:pPr>
        <w:pStyle w:val="ConsPlusNormal"/>
        <w:jc w:val="right"/>
      </w:pPr>
      <w:r>
        <w:t xml:space="preserve">труда и </w:t>
      </w:r>
      <w:proofErr w:type="gramStart"/>
      <w:r>
        <w:t>социальной</w:t>
      </w:r>
      <w:proofErr w:type="gramEnd"/>
    </w:p>
    <w:p w:rsidR="00947CE4" w:rsidRDefault="00947CE4">
      <w:pPr>
        <w:pStyle w:val="ConsPlusNormal"/>
        <w:jc w:val="right"/>
      </w:pPr>
      <w:r>
        <w:t>поддержки населения</w:t>
      </w:r>
    </w:p>
    <w:p w:rsidR="00947CE4" w:rsidRDefault="00947CE4">
      <w:pPr>
        <w:pStyle w:val="ConsPlusNormal"/>
        <w:jc w:val="right"/>
      </w:pPr>
      <w:r>
        <w:t>Ярославской области</w:t>
      </w:r>
    </w:p>
    <w:p w:rsidR="00947CE4" w:rsidRDefault="00947CE4">
      <w:pPr>
        <w:pStyle w:val="ConsPlusNormal"/>
        <w:jc w:val="right"/>
      </w:pPr>
      <w:r>
        <w:t>от 11.02.2009 N 15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Title"/>
        <w:jc w:val="center"/>
      </w:pPr>
      <w:bookmarkStart w:id="1" w:name="P44"/>
      <w:bookmarkEnd w:id="1"/>
      <w:r>
        <w:t>ПОРЯДОК</w:t>
      </w:r>
    </w:p>
    <w:p w:rsidR="00947CE4" w:rsidRDefault="00947CE4">
      <w:pPr>
        <w:pStyle w:val="ConsPlusTitle"/>
        <w:jc w:val="center"/>
      </w:pPr>
      <w:r>
        <w:t>ПРЕДОСТАВЛЕНИЯ ЕЖЕМЕСЯЧНОЙ ВЫПЛАТЫ НА РЕБЕНКА-ИНВАЛИДА</w:t>
      </w:r>
    </w:p>
    <w:p w:rsidR="00947CE4" w:rsidRDefault="00947C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47C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CE4" w:rsidRDefault="00947C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7CE4" w:rsidRDefault="00947C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труда и социальной поддержки населения ЯО</w:t>
            </w:r>
            <w:proofErr w:type="gramEnd"/>
          </w:p>
          <w:p w:rsidR="00947CE4" w:rsidRDefault="00947C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26.05.2009 </w:t>
            </w:r>
            <w:hyperlink r:id="rId1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11.09.2009 </w:t>
            </w:r>
            <w:hyperlink r:id="rId14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29.06.2020 </w:t>
            </w:r>
            <w:hyperlink r:id="rId15" w:history="1">
              <w:r>
                <w:rPr>
                  <w:color w:val="0000FF"/>
                </w:rPr>
                <w:t>N 33-20</w:t>
              </w:r>
            </w:hyperlink>
            <w:r>
              <w:rPr>
                <w:color w:val="392C69"/>
              </w:rPr>
              <w:t>,</w:t>
            </w:r>
          </w:p>
          <w:p w:rsidR="00947CE4" w:rsidRDefault="00947C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6" w:history="1">
              <w:r>
                <w:rPr>
                  <w:color w:val="0000FF"/>
                </w:rPr>
                <w:t>N 51-21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</w:tr>
    </w:tbl>
    <w:p w:rsidR="00947CE4" w:rsidRDefault="00947CE4">
      <w:pPr>
        <w:pStyle w:val="ConsPlusNormal"/>
        <w:jc w:val="both"/>
      </w:pPr>
    </w:p>
    <w:p w:rsidR="00947CE4" w:rsidRDefault="00947CE4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 xml:space="preserve">1.1. Порядок предоставления ежемесячной выплаты на ребенка-инвалида (далее - Порядок) разработан в целях реализации </w:t>
      </w:r>
      <w:hyperlink r:id="rId17" w:history="1">
        <w:r>
          <w:rPr>
            <w:color w:val="0000FF"/>
          </w:rPr>
          <w:t>Закона</w:t>
        </w:r>
      </w:hyperlink>
      <w:r>
        <w:t xml:space="preserve"> Ярославской области от 19 декабря 2008 г. N 65-з "Социальный кодекс Ярославской области" (далее - Социальный </w:t>
      </w:r>
      <w:hyperlink r:id="rId18" w:history="1">
        <w:r>
          <w:rPr>
            <w:color w:val="0000FF"/>
          </w:rPr>
          <w:t>кодекс</w:t>
        </w:r>
      </w:hyperlink>
      <w:r>
        <w:t xml:space="preserve"> Ярославской области), устанавливает порядок и условия предоставления ежемесячной выплаты на ребенка-инвалида.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1.2. Ежемесячная выплата на ребенка-инвалида назначается и выплачивается гражданам Российской Федерации, постоянно или преимущественно проживающим на территории Ярославской области, а также иностранным гражданам и лицам без гражданства, постоянно или преимущественно проживающим на территории Ярославской области, что должно быть подтверждено сведениями о регистрации по месту постоянного или преимущественного проживания.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1.3. Право на назначение ежемесячной выплаты на ребенка-инвалида возникает у граждан не ранее первого месяца их постоянного или преимущественного пребывания на территории Ярославской области.</w:t>
      </w:r>
    </w:p>
    <w:p w:rsidR="00947CE4" w:rsidRDefault="00947CE4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1.4. Назначение ежемесячной выплаты на ребенка-инвалида производится по заявительному принципу.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Лица, имеющие подтвержденную регистрацию по месту жительства на территории Ярославской области, подают письменное заявление о назначении ежемесячной выплаты на ребенка-инвалида в органы (учреждения) социальной защиты населения муниципальных образований области (далее - органы социальной защиты населения) по месту жительства.</w:t>
      </w:r>
    </w:p>
    <w:p w:rsidR="00947CE4" w:rsidRDefault="00947CE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proofErr w:type="gramStart"/>
      <w:r>
        <w:t>Лица, не имеющие подтвержденной регистрации по месту жительства на территории Российской Федерации, подают письменное заявление о назначении ежемесячной выплаты на ребенка-инвалида в органы социальной защиты населения по месту пребывания на территории Ярославской области.</w:t>
      </w:r>
      <w:proofErr w:type="gramEnd"/>
    </w:p>
    <w:p w:rsidR="00947CE4" w:rsidRDefault="00947CE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1.5. Заявление о назначении ежемесячной выплаты на ребенка-инвалида принимается при наличии документов, предусмотренных </w:t>
      </w:r>
      <w:hyperlink w:anchor="P76" w:history="1">
        <w:r>
          <w:rPr>
            <w:color w:val="0000FF"/>
          </w:rPr>
          <w:t>пунктом 2.4 раздела 2</w:t>
        </w:r>
      </w:hyperlink>
      <w:r>
        <w:t xml:space="preserve"> Порядка.</w:t>
      </w:r>
    </w:p>
    <w:p w:rsidR="00947CE4" w:rsidRDefault="00947CE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</w:t>
      </w:r>
      <w:r>
        <w:lastRenderedPageBreak/>
        <w:t>21)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Title"/>
        <w:ind w:firstLine="540"/>
        <w:jc w:val="both"/>
        <w:outlineLvl w:val="1"/>
      </w:pPr>
      <w:r>
        <w:t>2. ПОРЯДОК И УСЛОВИЯ НАЗНАЧЕНИЯ И ВЫПЛАТЫ ЕЖЕМЕСЯЧНОЙ ВЫПЛАТЫ НА РЕБЕНКА-ИНВАЛИДА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>2.1. Ежемесячная выплата на ребенка-инвалида назначается на лицо, признанное в установленном порядке ребенком-инвалидом, до достижения им возраста 18 лет и выплачивается одному из его законных представителей, осуществляющему воспитание и содержание совместно с ним проживающего ребенка-инвалида, а также уход за ним: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родителю (за исключением лиц, ограниченных в родительских правах или лишенных родительских прав);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усыновителю;</w:t>
      </w:r>
    </w:p>
    <w:p w:rsidR="00947CE4" w:rsidRDefault="00947CE4">
      <w:pPr>
        <w:pStyle w:val="ConsPlusNormal"/>
        <w:spacing w:before="220"/>
        <w:ind w:firstLine="540"/>
        <w:jc w:val="both"/>
      </w:pPr>
      <w:bookmarkStart w:id="3" w:name="P69"/>
      <w:bookmarkEnd w:id="3"/>
      <w:r>
        <w:t>- опекуну или попечителю (кроме приемных родителей).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2.2. Ежемесячная выплата на ребенка-инвалида назначается и выплачивается по решению органов социальной защиты населения.</w:t>
      </w:r>
    </w:p>
    <w:p w:rsidR="00947CE4" w:rsidRDefault="00947CE4">
      <w:pPr>
        <w:pStyle w:val="ConsPlusNormal"/>
        <w:jc w:val="both"/>
      </w:pPr>
      <w:r>
        <w:t xml:space="preserve">(п. 2.2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2.3. Размер ежемесячной выплаты на ребенка-инвалида устанавливается в соответствии с </w:t>
      </w:r>
      <w:hyperlink r:id="rId23" w:history="1">
        <w:r>
          <w:rPr>
            <w:color w:val="0000FF"/>
          </w:rPr>
          <w:t>частью 1 статьи 89</w:t>
        </w:r>
      </w:hyperlink>
      <w:r>
        <w:t xml:space="preserve"> Социального кодекса Ярославской области.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2.3&lt;1&gt;. Лица, обратившиеся за назначением ежемесячной выплаты на ребенка-инвалида, подают заявление о назначении ежемесячной выплаты на ребенка-инвалида в орган социальной защиты населения в соответствии с </w:t>
      </w:r>
      <w:hyperlink w:anchor="P56" w:history="1">
        <w:r>
          <w:rPr>
            <w:color w:val="0000FF"/>
          </w:rPr>
          <w:t>пунктом 1.4 раздела 1</w:t>
        </w:r>
      </w:hyperlink>
      <w:r>
        <w:t xml:space="preserve"> Порядка.</w:t>
      </w:r>
    </w:p>
    <w:p w:rsidR="00947CE4" w:rsidRDefault="00947CE4">
      <w:pPr>
        <w:pStyle w:val="ConsPlusNormal"/>
        <w:spacing w:before="220"/>
        <w:ind w:firstLine="540"/>
        <w:jc w:val="both"/>
      </w:pPr>
      <w:proofErr w:type="gramStart"/>
      <w:r>
        <w:t>Заявление о назначении ежемесячной выплаты на ребенка-инвалида может быть подано заявителем или доверенным лицом лично в орган социальной защиты населения либо в государственное автономное учреждение Ярославской области "Многофункциональный центр предоставления государственных и муниципальных услуг" или заочно через отделения федеральной почтовой связи либо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портал).</w:t>
      </w:r>
      <w:proofErr w:type="gramEnd"/>
    </w:p>
    <w:p w:rsidR="00947CE4" w:rsidRDefault="00947CE4">
      <w:pPr>
        <w:pStyle w:val="ConsPlusNormal"/>
        <w:jc w:val="both"/>
      </w:pPr>
      <w:r>
        <w:t xml:space="preserve">(п. 2.3&lt;1&gt;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bookmarkStart w:id="4" w:name="P76"/>
      <w:bookmarkEnd w:id="4"/>
      <w:r>
        <w:t>2.4. Ежемесячная выплата на ребенка-инвалида назначается и выплачивается на основании следующих документов (сведений):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- заявление </w:t>
      </w:r>
      <w:proofErr w:type="gramStart"/>
      <w:r>
        <w:t>о назначении ежемесячной выплаты на ребенка-инвалида в письменной форме с указанием способа получения ежемесячной выплаты на ребенка-инвалида</w:t>
      </w:r>
      <w:proofErr w:type="gramEnd"/>
      <w:r>
        <w:t>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документ, удостоверяющий личность;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документ (сведения), подтверждающий проживание заявителя на территории Ярославской области: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выписка из паспорта гражданина Российской Федерации о регистрации по месту жительства на территории Ярославской области;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выписка из вида на жительство о регистрации на территории Ярославской области - для иностранных граждан и лиц без гражданства;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lastRenderedPageBreak/>
        <w:t>свидетельство (сведения) о регистрации по месту жительства на территории Ярославской области, выдаваемое органами регистрационного учета;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справка о регистрации по месту жительства на территории Ярославской области, выдаваемая органами регистрационного учета, - в случае отсутствия штампа о регистрации по месту жительства в паспорте и свидетельства о регистрации по месту жительства;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свидетельство (сведения) о регистрации по месту пребывания - в случае отсутствия регистрации по месту жительства на территории Российской Федерации;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решение суда об установлении факта постоянного или преимущественного проживания на территории Ярославской области;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сведения о рождении ребенка;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сведения из федеральной государственной информационной системы "Федеральный реестр инвалидов", подтверждающие факт установления инвалидности;</w:t>
      </w:r>
    </w:p>
    <w:p w:rsidR="00947CE4" w:rsidRDefault="00947CE4">
      <w:pPr>
        <w:pStyle w:val="ConsPlusNormal"/>
        <w:spacing w:before="220"/>
        <w:ind w:firstLine="540"/>
        <w:jc w:val="both"/>
      </w:pPr>
      <w:proofErr w:type="gramStart"/>
      <w:r>
        <w:t>- документы (сведения) с места жительства родителей (усыновителей, опекунов, попечителей), подтверждающие совместное проживание родителей (усыновителей, опекунов, попечителей) и ребенка-инвалида;</w:t>
      </w:r>
      <w:proofErr w:type="gramEnd"/>
    </w:p>
    <w:p w:rsidR="00947CE4" w:rsidRDefault="00947CE4">
      <w:pPr>
        <w:pStyle w:val="ConsPlusNormal"/>
        <w:spacing w:before="220"/>
        <w:ind w:firstLine="540"/>
        <w:jc w:val="both"/>
      </w:pPr>
      <w:r>
        <w:t>- в случае раздельного проживания родителей - справка органа социальной защиты населения по месту жительства другого родителя о неполучении им ежемесячной выплаты на ребенка-инвалида;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сведения об установлении опеки над ребенком, содержащиеся в решении органа опеки и попечительства.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 случае обращения матери или отца ребенка-инвалида, при изменении фамилии, имени, отчества представляется свидетельство о государственной регистрации актов гражданского состояния: свидетельство о заключении брака, о расторжении брака, о перемене имени.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представленных сведений и документов.</w:t>
      </w:r>
    </w:p>
    <w:p w:rsidR="00947CE4" w:rsidRDefault="00947CE4">
      <w:pPr>
        <w:pStyle w:val="ConsPlusNormal"/>
        <w:jc w:val="both"/>
      </w:pPr>
      <w:r>
        <w:t xml:space="preserve">(п. 2.4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2.4&lt;1&gt;. Документы (сведения), указанные в </w:t>
      </w:r>
      <w:hyperlink w:anchor="P76" w:history="1">
        <w:r>
          <w:rPr>
            <w:color w:val="0000FF"/>
          </w:rPr>
          <w:t>пункте 2.4</w:t>
        </w:r>
      </w:hyperlink>
      <w:r>
        <w:t xml:space="preserve"> данного раздела Порядка, представляются заявителем лично, через организацию федеральной почтовой связи либо в электронной форме.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Документы, необходимые для назначения ежемесячной выплаты на ребенка-инвалида, могут быть представлены как в подлинниках, так и в копиях, заверенных в установленном порядке.</w:t>
      </w:r>
    </w:p>
    <w:p w:rsidR="00947CE4" w:rsidRDefault="00947C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47C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CE4" w:rsidRDefault="00947CE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2.4&lt;1&gt; разд. 2 </w:t>
            </w:r>
            <w:hyperlink r:id="rId26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</w:tr>
    </w:tbl>
    <w:p w:rsidR="00947CE4" w:rsidRDefault="00947CE4">
      <w:pPr>
        <w:pStyle w:val="ConsPlusNormal"/>
        <w:spacing w:before="280"/>
        <w:ind w:firstLine="540"/>
        <w:jc w:val="both"/>
      </w:pPr>
      <w:r>
        <w:t>Электронные копии документов, представленные при подаче заявления о назначении ежемесячной выплаты на ребенка-инвалида через Единый портал, не требуют дополнительного заверения.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 порядке межведомственного взаимодействия запрашиваются: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- сведения о рождении ребенка, о браке, о расторжении брака, о перемене имени - в Едином государственном реестре записей актов гражданского состояния (в случае если документ </w:t>
      </w:r>
      <w:r>
        <w:lastRenderedPageBreak/>
        <w:t>выдан компетентными органами иностранного государства, обязанность по его представлению возлагается на заявителя);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сведения о регистрации по месту жительства и сведения о регистрации по месту пребывания на территории Ярославской области - в органах Министерства внутренних дел Российской Федерации;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сведения, подтверждающие факт установления инвалидности, - из федеральной государственной информационной системы "Федеральный реестр инвалидов".</w:t>
      </w:r>
    </w:p>
    <w:p w:rsidR="00947CE4" w:rsidRDefault="00947CE4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получении членами семьи заявителя мер социальной поддержки органы социальной защиты населения получают посредством использования Единой государственной информационной системы социального обеспечения в порядке и объеме, которые установлены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2021 г. N 1342 "О Единой государственной информационной системе социального обеспечения", в соответствии с форматами, установленными оператором Единой государственной информационной системы социального обеспечения.</w:t>
      </w:r>
      <w:proofErr w:type="gramEnd"/>
    </w:p>
    <w:p w:rsidR="00947CE4" w:rsidRDefault="00947CE4">
      <w:pPr>
        <w:pStyle w:val="ConsPlusNormal"/>
        <w:spacing w:before="220"/>
        <w:ind w:firstLine="540"/>
        <w:jc w:val="both"/>
      </w:pPr>
      <w:proofErr w:type="gramStart"/>
      <w:r>
        <w:t xml:space="preserve">В случае обращения лиц, указанных в </w:t>
      </w:r>
      <w:hyperlink w:anchor="P69" w:history="1">
        <w:r>
          <w:rPr>
            <w:color w:val="0000FF"/>
          </w:rPr>
          <w:t>абзаце четвертом пункта 2.1 раздела 2</w:t>
        </w:r>
      </w:hyperlink>
      <w:r>
        <w:t xml:space="preserve"> Порядка, органы социальной защиты населения получают посредством использования Единой государственной информационной системы социального обеспечения в порядке и объеме, которые установлены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2021 г. N 1342 "О Единой государственной информационной системе социального обеспечения", в соответствии с форматами, установленными оператором Единой государственной информационной системы</w:t>
      </w:r>
      <w:proofErr w:type="gramEnd"/>
      <w:r>
        <w:t xml:space="preserve"> социального обеспечения, сведения об установлении опеки над ребенком, содержащиеся в решении органа опеки и попечительства.</w:t>
      </w:r>
    </w:p>
    <w:p w:rsidR="00947CE4" w:rsidRDefault="00947CE4">
      <w:pPr>
        <w:pStyle w:val="ConsPlusNormal"/>
        <w:jc w:val="both"/>
      </w:pPr>
      <w:r>
        <w:t xml:space="preserve">(п. 2.4&lt;1&gt;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2.5. Ежемесячная выплата на ребенка-инвалида не назначается: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на детей, находящихся на полном государственном обеспечении;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на детей, помещенных в организации социального обслуживания;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на детей, находящихся под опекой (попечительством) по договору о приемной семье.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2.6. Ежемесячная выплата на ребенка-инвалида прекращается досрочно с месяца, следующего за месяцем наступления следующих обстоятельств: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истечение срока установления инвалидности по категории "ребенок-инвалид";</w:t>
      </w:r>
    </w:p>
    <w:p w:rsidR="00947CE4" w:rsidRDefault="00947CE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29.06.2020 N 33-20)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помещение ребенка-инвалида на полное государственное обеспечение;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помещение ребенка-инвалида в учреждение социального обслуживания;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передача ребенка-инвалида под опеку (попечительство) по договору о приемной семье;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ограничение получателя в родительских правах, лишение его родительских прав, отмена усыновления, прекращение опеки (попечительства) в отношении ребенка-инвалида;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выезд получателя и (или) ребенка-инвалида на постоянное место жительства за пределы Ярославской области;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смерть ребенка-инвалида.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lastRenderedPageBreak/>
        <w:t>2.7. По истечении срока установления инвалидности по категории "ребенок-инвалид" орган социальной защиты населения запрашивает сведения из федеральной государственной информационной системы "Федеральный реестр инвалидов", подтверждающие факт установления инвалидности на новый срок.</w:t>
      </w:r>
    </w:p>
    <w:p w:rsidR="00947CE4" w:rsidRDefault="00947CE4">
      <w:pPr>
        <w:pStyle w:val="ConsPlusNormal"/>
        <w:jc w:val="both"/>
      </w:pPr>
      <w:r>
        <w:t xml:space="preserve">(п. 2.7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29.06.2020 N 33-20)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Title"/>
        <w:ind w:firstLine="540"/>
        <w:jc w:val="both"/>
        <w:outlineLvl w:val="1"/>
      </w:pPr>
      <w:r>
        <w:t>3. ЗАКЛЮЧИТЕЛЬНЫЕ ПОЛОЖЕНИЯ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>3.1. Ежемесячная выплата на ребенка-инвалида назначается и выплачивается органами социальной защиты населения по месту постоянного или преимущественного проживания заявителя на территории Ярославской области.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При регистрации родителей по разным адресам назначение ежемесячной выплаты на ребенка-инвалида производится по месту регистрации только одного из родителей.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3.2. Ежемесячная выплата на ребенка-инвалида назначается и выплачивается за истекшее время, но не более чем за 6 месяцев до месяца, в котором подано заявление о назначении денежной выплаты на ребенка-инвалида со всеми необходимыми документами, и не ранее месяца возникновения права на данную денежную выплату.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3.3. Наличие у заявителя права на получение ежемесячной выплаты на ребенка-инвалида не лишает его права на иные пособия, выплаты и меры социальной поддержки, предусмотренные действующим законодательством.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3.4. Ежемесячная выплата на ребенка-инвалида осуществляется по желанию получателя через организацию федеральной почтовой связи либо через отделение Сберегательного банка Российской Федерации или иные кредитные организации за счет средств областного бюджета.</w:t>
      </w:r>
    </w:p>
    <w:p w:rsidR="00947CE4" w:rsidRDefault="00947CE4">
      <w:pPr>
        <w:pStyle w:val="ConsPlusNormal"/>
        <w:jc w:val="both"/>
      </w:pPr>
      <w:r>
        <w:t xml:space="preserve">(п. 3.4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26.05.2009 N 35)</w:t>
      </w:r>
    </w:p>
    <w:p w:rsidR="00947CE4" w:rsidRDefault="00947C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47C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7CE4" w:rsidRDefault="00947CE4">
            <w:pPr>
              <w:pStyle w:val="ConsPlusNormal"/>
              <w:jc w:val="both"/>
            </w:pPr>
            <w:r>
              <w:rPr>
                <w:color w:val="392C69"/>
              </w:rPr>
              <w:t xml:space="preserve">П. 3.5 разд. 3 </w:t>
            </w:r>
            <w:hyperlink r:id="rId33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7CE4" w:rsidRDefault="00947CE4">
            <w:pPr>
              <w:spacing w:after="1" w:line="0" w:lineRule="atLeast"/>
            </w:pPr>
          </w:p>
        </w:tc>
      </w:tr>
    </w:tbl>
    <w:p w:rsidR="00947CE4" w:rsidRDefault="00947CE4">
      <w:pPr>
        <w:pStyle w:val="ConsPlusNormal"/>
        <w:spacing w:before="280"/>
        <w:ind w:firstLine="540"/>
        <w:jc w:val="both"/>
      </w:pPr>
      <w:r>
        <w:t>3.5. Решение о назначении либо об отказе в назначении ежемесячной выплаты на ребенка-инвалида принимается руководителем органа социальной защиты населения по месту жительства заявителя не позднее чем через 10 рабочих дней с момента обращения заявителя с представлением всех необходимых документов.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 случае установления факта наличия в заявлении о назначении ежемесячной выплаты на ребенка-инвалида и (или) документах (сведениях), представленных заявителем через Единый портал, недостоверной и (или) неполной информации орган социальной защиты населения возвращает такие заявление и (или) документы заявителю на доработку с указанием информации, подлежащей корректировке. При этом течение срока принятия решения о назначении либо об отказе в назначении ежемесячной выплаты на ребенка-инвалида приостанавливается на 5 рабочих дней.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Заявитель представляет доработанные заявление о назначении ежемесячной выплаты на ребенка-инвалида и (или) документы (сведения) в течение 5 рабочих дней со дня их получения на доработку. </w:t>
      </w:r>
      <w:proofErr w:type="gramStart"/>
      <w:r>
        <w:t>Если в течение указанного срока заявителем не представлены доработанные заявление о назначении ежемесячной выплаты на ребенка-инвалида и (или) документы (сведения) либо доработанные заявление о назначении ежемесячной выплаты на ребенка-инвалида и (или) документы вновь содержат недостоверную и (или) неполную информацию, то в течение 3 рабочих дней с момента окончания периода доработки заявитель уведомляется об отказе в приеме документов с указанием причин</w:t>
      </w:r>
      <w:proofErr w:type="gramEnd"/>
      <w:r>
        <w:t xml:space="preserve"> отказа, порядка обжалования вынесенного </w:t>
      </w:r>
      <w:r>
        <w:lastRenderedPageBreak/>
        <w:t>решения, а также о возможности повторного представления заявления о назначении ежемесячной выплаты на ребенка-инвалида и документов (сведений).</w:t>
      </w:r>
    </w:p>
    <w:p w:rsidR="00947CE4" w:rsidRDefault="00947CE4">
      <w:pPr>
        <w:pStyle w:val="ConsPlusNormal"/>
        <w:jc w:val="both"/>
      </w:pPr>
      <w:r>
        <w:t xml:space="preserve">(п. 3.5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3.5&lt;1&gt;. О принятом </w:t>
      </w:r>
      <w:proofErr w:type="gramStart"/>
      <w:r>
        <w:t>решении</w:t>
      </w:r>
      <w:proofErr w:type="gramEnd"/>
      <w:r>
        <w:t xml:space="preserve"> о назначении ежемесячной выплаты на ребенка-инвалида заявитель информируется любым доступным способом.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 случае отказа в назначении ежемесячной выплаты на ребенка-инвалида заявитель письменно извещается об этом в срок, не превышающий 1 рабочего дня со дня принятия соответствующего решения, с указанием причины отказа и порядка его обжалования.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Одновременно возвращаются все документы (сведения), представленные заявителем.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Основания для отказа в назначении ежемесячной выплаты на ребенка-инвалида: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- заявителем не представлены документы, необходимые в соответствии с </w:t>
      </w:r>
      <w:hyperlink w:anchor="P76" w:history="1">
        <w:r>
          <w:rPr>
            <w:color w:val="0000FF"/>
          </w:rPr>
          <w:t>пунктом 2.4 раздела 2</w:t>
        </w:r>
      </w:hyperlink>
      <w:r>
        <w:t xml:space="preserve"> Порядка, в случаях, если обязанность по представлению таких документов возложена на заявителя;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- заявителем представлены документы, не отвечающие следующим требованиям: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удостоверены уполномоченными на то органами, должностными лицами, скреплены печатями;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фамилия, имя и отчество заявителя, адрес места жительства написаны полностью;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 оговоренных в них исправлений;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947CE4" w:rsidRDefault="00947CE4">
      <w:pPr>
        <w:pStyle w:val="ConsPlusNormal"/>
        <w:jc w:val="both"/>
      </w:pPr>
      <w:r>
        <w:t xml:space="preserve">(п. 3.5&lt;1&gt;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3.6. Получатели ежемесячной выплаты на ребенка-инвалида обязаны в месячный срок известить органы социальной защиты населения о наступлении обстоятельств, влекущих прекращение выплаты.</w:t>
      </w:r>
    </w:p>
    <w:p w:rsidR="00947CE4" w:rsidRDefault="00947CE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3.7. Суммы ежемесячной выплаты на ребенка-инвалида, излишне выплаченные получателям вследствие представления документов с заведомо неверными сведениями, сокрытия данных, влияющих на право назначения ежемесячной выплаты на ребенка-инвалида, взыскиваются с получателя в соответствии с действующим законодательством.</w:t>
      </w:r>
    </w:p>
    <w:p w:rsidR="00947CE4" w:rsidRDefault="00947CE4">
      <w:pPr>
        <w:pStyle w:val="ConsPlusNormal"/>
        <w:jc w:val="both"/>
      </w:pPr>
      <w:r>
        <w:t xml:space="preserve">(п. 3.7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>Исключен</w:t>
      </w:r>
      <w:proofErr w:type="gramEnd"/>
      <w:r>
        <w:t xml:space="preserve"> с 5 октября 2009 года. - </w:t>
      </w:r>
      <w:hyperlink r:id="rId38" w:history="1">
        <w:r>
          <w:rPr>
            <w:color w:val="0000FF"/>
          </w:rPr>
          <w:t>Приказ</w:t>
        </w:r>
      </w:hyperlink>
      <w:r>
        <w:t xml:space="preserve"> Департамента труда и социальной поддержки населения ЯО от 11.09.2009 N 59.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3.9. Органы социальной защиты населения имеют право на выборочную проверку достоверности представленных заявителем сведений, в процессе которой они вправе запрашивать и безвозмездно получать необходимую информацию во всех учреждениях и организациях независимо от формы собственности.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Title"/>
        <w:ind w:firstLine="540"/>
        <w:jc w:val="both"/>
        <w:outlineLvl w:val="1"/>
      </w:pPr>
      <w:r>
        <w:lastRenderedPageBreak/>
        <w:t>4. ПОРЯДОК ОБЖАЛОВАНИЯ ДЕЙСТВИЙ (БЕЗДЕЙСТВИЯ) И РЕШЕНИЙ, ОСУЩЕСТВЛЯЕМЫХ (ПРИНЯТЫХ) В ХОДЕ НАЗНАЧЕНИЯ ЕЖЕМЕСЯЧНОЙ ВЫПЛАТЫ НА РЕБЕНКА-ИНВАЛИДА</w:t>
      </w:r>
    </w:p>
    <w:p w:rsidR="00947CE4" w:rsidRDefault="00947CE4">
      <w:pPr>
        <w:pStyle w:val="ConsPlusNormal"/>
        <w:ind w:firstLine="540"/>
        <w:jc w:val="both"/>
      </w:pPr>
      <w:r>
        <w:t xml:space="preserve">(введен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11.09.2009 N 59)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ind w:firstLine="540"/>
        <w:jc w:val="both"/>
      </w:pPr>
      <w:r>
        <w:t>4.1. Заявители имеют право на обжалование действий (бездействия) и решений должностных лиц, специалистов органов социальной защиты населения в досудебном и судебном порядке.</w:t>
      </w:r>
    </w:p>
    <w:p w:rsidR="00947CE4" w:rsidRDefault="00947CE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51-21)</w:t>
      </w:r>
    </w:p>
    <w:p w:rsidR="00947CE4" w:rsidRDefault="00947CE4">
      <w:pPr>
        <w:pStyle w:val="ConsPlusNormal"/>
        <w:spacing w:before="220"/>
        <w:ind w:firstLine="540"/>
        <w:jc w:val="both"/>
      </w:pPr>
      <w:r>
        <w:t>4.2. За неправомерный отказ в назначении ежемесячной выплаты на ребенка-инвалида должностные лица, специалисты, участвующие в ее назначении, несут ответственность в соответствии с законодательством Российской Федерации.</w:t>
      </w: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jc w:val="both"/>
      </w:pPr>
    </w:p>
    <w:p w:rsidR="00947CE4" w:rsidRDefault="00947C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AD" w:rsidRDefault="003304AD"/>
    <w:sectPr w:rsidR="003304AD" w:rsidSect="002D6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E4"/>
    <w:rsid w:val="002D6AE2"/>
    <w:rsid w:val="003304AD"/>
    <w:rsid w:val="009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5A5146E0C6B268CE0CC12755D566D4A5EC1E1FF0E1E1F1A7EA4D4D07AAB38FFA21ADD04E89F17B9117E2BBBEDD310B928338DA7409F9EE20F90E8J6h8M" TargetMode="External"/><Relationship Id="rId13" Type="http://schemas.openxmlformats.org/officeDocument/2006/relationships/hyperlink" Target="consultantplus://offline/ref=EA95A5146E0C6B268CE0CC12755D566D4A5EC1E1FD0B1F101A70F9DED823A73AF8AD45CA03A19316B9117F2BB6B2D605A8703F8ABF5E9D82FE0D92JEh8M" TargetMode="External"/><Relationship Id="rId18" Type="http://schemas.openxmlformats.org/officeDocument/2006/relationships/hyperlink" Target="consultantplus://offline/ref=EA95A5146E0C6B268CE0CC12755D566D4A5EC1E1FF0D1F131A7DA4D4D07AAB38FFA21ADD16E8C71BB817602BBFF88541FFJ7hFM" TargetMode="External"/><Relationship Id="rId26" Type="http://schemas.openxmlformats.org/officeDocument/2006/relationships/hyperlink" Target="consultantplus://offline/ref=EA95A5146E0C6B268CE0CC12755D566D4A5EC1E1FF0D1F131A72A4D4D07AAB38FFA21ADD04E89F17B9117E2DBBEDD310B928338DA7409F9EE20F90E8J6h8M" TargetMode="External"/><Relationship Id="rId39" Type="http://schemas.openxmlformats.org/officeDocument/2006/relationships/hyperlink" Target="consultantplus://offline/ref=EA95A5146E0C6B268CE0CC12755D566D4A5EC1E1FD0911111570F9DED823A73AF8AD45CA03A19316B9117F2DB6B2D605A8703F8ABF5E9D82FE0D92JEh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95A5146E0C6B268CE0CC12755D566D4A5EC1E1FF0D1F131A72A4D4D07AAB38FFA21ADD04E89F17B9117E2ABCEDD310B928338DA7409F9EE20F90E8J6h8M" TargetMode="External"/><Relationship Id="rId34" Type="http://schemas.openxmlformats.org/officeDocument/2006/relationships/hyperlink" Target="consultantplus://offline/ref=EA95A5146E0C6B268CE0CC12755D566D4A5EC1E1FF0D1F131A72A4D4D07AAB38FFA21ADD04E89F17B9117E2FBAEDD310B928338DA7409F9EE20F90E8J6h8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A95A5146E0C6B268CE0CC12755D566D4A5EC1E1FD0911111570F9DED823A73AF8AD45CA03A19316B9117E23B6B2D605A8703F8ABF5E9D82FE0D92JEh8M" TargetMode="External"/><Relationship Id="rId12" Type="http://schemas.openxmlformats.org/officeDocument/2006/relationships/hyperlink" Target="consultantplus://offline/ref=EA95A5146E0C6B268CE0CC12755D566D4A5EC1E1FF0E1E1F1A7EA4D4D07AAB38FFA21ADD04E89F17B9117E2BBAEDD310B928338DA7409F9EE20F90E8J6h8M" TargetMode="External"/><Relationship Id="rId17" Type="http://schemas.openxmlformats.org/officeDocument/2006/relationships/hyperlink" Target="consultantplus://offline/ref=EA95A5146E0C6B268CE0CC12755D566D4A5EC1E1FF0D1F131A7DA4D4D07AAB38FFA21ADD04E89F17B911792EBCEDD310B928338DA7409F9EE20F90E8J6h8M" TargetMode="External"/><Relationship Id="rId25" Type="http://schemas.openxmlformats.org/officeDocument/2006/relationships/hyperlink" Target="consultantplus://offline/ref=EA95A5146E0C6B268CE0CC12755D566D4A5EC1E1FF0D1F131A72A4D4D07AAB38FFA21ADD04E89F17B9117E2AB5EDD310B928338DA7409F9EE20F90E8J6h8M" TargetMode="External"/><Relationship Id="rId33" Type="http://schemas.openxmlformats.org/officeDocument/2006/relationships/hyperlink" Target="consultantplus://offline/ref=EA95A5146E0C6B268CE0CC12755D566D4A5EC1E1FF0D1F131A72A4D4D07AAB38FFA21ADD04E89F17B9117E2DBBEDD310B928338DA7409F9EE20F90E8J6h8M" TargetMode="External"/><Relationship Id="rId38" Type="http://schemas.openxmlformats.org/officeDocument/2006/relationships/hyperlink" Target="consultantplus://offline/ref=EA95A5146E0C6B268CE0CC12755D566D4A5EC1E1FD0911111570F9DED823A73AF8AD45CA03A19316B9117F2EB6B2D605A8703F8ABF5E9D82FE0D92JEh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95A5146E0C6B268CE0CC12755D566D4A5EC1E1FF0D1F131A72A4D4D07AAB38FFA21ADD04E89F17B9117E2BBBEDD310B928338DA7409F9EE20F90E8J6h8M" TargetMode="External"/><Relationship Id="rId20" Type="http://schemas.openxmlformats.org/officeDocument/2006/relationships/hyperlink" Target="consultantplus://offline/ref=EA95A5146E0C6B268CE0CC12755D566D4A5EC1E1FF0D1F131A72A4D4D07AAB38FFA21ADD04E89F17B9117E2ABDEDD310B928338DA7409F9EE20F90E8J6h8M" TargetMode="External"/><Relationship Id="rId29" Type="http://schemas.openxmlformats.org/officeDocument/2006/relationships/hyperlink" Target="consultantplus://offline/ref=EA95A5146E0C6B268CE0CC12755D566D4A5EC1E1FF0D1F131A72A4D4D07AAB38FFA21ADD04E89F17B9117E28BBEDD310B928338DA7409F9EE20F90E8J6h8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5A5146E0C6B268CE0CC12755D566D4A5EC1E1FD0B1F101A70F9DED823A73AF8AD45CA03A19316B9117E23B6B2D605A8703F8ABF5E9D82FE0D92JEh8M" TargetMode="External"/><Relationship Id="rId11" Type="http://schemas.openxmlformats.org/officeDocument/2006/relationships/hyperlink" Target="consultantplus://offline/ref=EA95A5146E0C6B268CE0CC12755D566D4A5EC1E1FD0B1F101A70F9DED823A73AF8AD45CA03A19316B9117E22B6B2D605A8703F8ABF5E9D82FE0D92JEh8M" TargetMode="External"/><Relationship Id="rId24" Type="http://schemas.openxmlformats.org/officeDocument/2006/relationships/hyperlink" Target="consultantplus://offline/ref=EA95A5146E0C6B268CE0CC12755D566D4A5EC1E1FF0D1F131A72A4D4D07AAB38FFA21ADD04E89F17B9117E2AB8EDD310B928338DA7409F9EE20F90E8J6h8M" TargetMode="External"/><Relationship Id="rId32" Type="http://schemas.openxmlformats.org/officeDocument/2006/relationships/hyperlink" Target="consultantplus://offline/ref=EA95A5146E0C6B268CE0CC12755D566D4A5EC1E1FD0B1F101A70F9DED823A73AF8AD45CA03A19316B9117F2AB6B2D605A8703F8ABF5E9D82FE0D92JEh8M" TargetMode="External"/><Relationship Id="rId37" Type="http://schemas.openxmlformats.org/officeDocument/2006/relationships/hyperlink" Target="consultantplus://offline/ref=EA95A5146E0C6B268CE0CC12755D566D4A5EC1E1FF0D1F131A72A4D4D07AAB38FFA21ADD04E89F17B9117E2DBEEDD310B928338DA7409F9EE20F90E8J6h8M" TargetMode="External"/><Relationship Id="rId40" Type="http://schemas.openxmlformats.org/officeDocument/2006/relationships/hyperlink" Target="consultantplus://offline/ref=EA95A5146E0C6B268CE0CC12755D566D4A5EC1E1FF0D1F131A72A4D4D07AAB38FFA21ADD04E89F17B9117E2DB8EDD310B928338DA7409F9EE20F90E8J6h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A95A5146E0C6B268CE0CC12755D566D4A5EC1E1FF0E1E1F1A7EA4D4D07AAB38FFA21ADD04E89F17B9117E2BB5EDD310B928338DA7409F9EE20F90E8J6h8M" TargetMode="External"/><Relationship Id="rId23" Type="http://schemas.openxmlformats.org/officeDocument/2006/relationships/hyperlink" Target="consultantplus://offline/ref=EA95A5146E0C6B268CE0CC12755D566D4A5EC1E1FF0D1F131A7DA4D4D07AAB38FFA21ADD04E89F17B9117928B9EDD310B928338DA7409F9EE20F90E8J6h8M" TargetMode="External"/><Relationship Id="rId28" Type="http://schemas.openxmlformats.org/officeDocument/2006/relationships/hyperlink" Target="consultantplus://offline/ref=EA95A5146E0C6B268CE0D21F6331086848559DEAFD071D40412FA2838F2AAD6DADE2448446AA8C16BB0F7C2BBFJEh4M" TargetMode="External"/><Relationship Id="rId36" Type="http://schemas.openxmlformats.org/officeDocument/2006/relationships/hyperlink" Target="consultantplus://offline/ref=EA95A5146E0C6B268CE0CC12755D566D4A5EC1E1FF0D1F131A72A4D4D07AAB38FFA21ADD04E89F17B9117E2DBFEDD310B928338DA7409F9EE20F90E8J6h8M" TargetMode="External"/><Relationship Id="rId10" Type="http://schemas.openxmlformats.org/officeDocument/2006/relationships/hyperlink" Target="consultantplus://offline/ref=EA95A5146E0C6B268CE0CC12755D566D4A5EC1E1FF0D1F131A7DA4D4D07AAB38FFA21ADD04E89F17B911792EBCEDD310B928338DA7409F9EE20F90E8J6h8M" TargetMode="External"/><Relationship Id="rId19" Type="http://schemas.openxmlformats.org/officeDocument/2006/relationships/hyperlink" Target="consultantplus://offline/ref=EA95A5146E0C6B268CE0CC12755D566D4A5EC1E1FF0D1F131A72A4D4D07AAB38FFA21ADD04E89F17B9117E2BB5EDD310B928338DA7409F9EE20F90E8J6h8M" TargetMode="External"/><Relationship Id="rId31" Type="http://schemas.openxmlformats.org/officeDocument/2006/relationships/hyperlink" Target="consultantplus://offline/ref=EA95A5146E0C6B268CE0CC12755D566D4A5EC1E1FF0E1E1F1A7EA4D4D07AAB38FFA21ADD04E89F17B9117E2AB4EDD310B928338DA7409F9EE20F90E8J6h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5A5146E0C6B268CE0CC12755D566D4A5EC1E1FF0D1F131A72A4D4D07AAB38FFA21ADD04E89F17B9117E2BBBEDD310B928338DA7409F9EE20F90E8J6h8M" TargetMode="External"/><Relationship Id="rId14" Type="http://schemas.openxmlformats.org/officeDocument/2006/relationships/hyperlink" Target="consultantplus://offline/ref=EA95A5146E0C6B268CE0CC12755D566D4A5EC1E1FD0911111570F9DED823A73AF8AD45CA03A19316B9117E23B6B2D605A8703F8ABF5E9D82FE0D92JEh8M" TargetMode="External"/><Relationship Id="rId22" Type="http://schemas.openxmlformats.org/officeDocument/2006/relationships/hyperlink" Target="consultantplus://offline/ref=EA95A5146E0C6B268CE0CC12755D566D4A5EC1E1FF0D1F131A72A4D4D07AAB38FFA21ADD04E89F17B9117E2ABEEDD310B928338DA7409F9EE20F90E8J6h8M" TargetMode="External"/><Relationship Id="rId27" Type="http://schemas.openxmlformats.org/officeDocument/2006/relationships/hyperlink" Target="consultantplus://offline/ref=EA95A5146E0C6B268CE0D21F6331086848559DEAFD071D40412FA2838F2AAD6DADE2448446AA8C16BB0F7C2BBFJEh4M" TargetMode="External"/><Relationship Id="rId30" Type="http://schemas.openxmlformats.org/officeDocument/2006/relationships/hyperlink" Target="consultantplus://offline/ref=EA95A5146E0C6B268CE0CC12755D566D4A5EC1E1FF0E1E1F1A7EA4D4D07AAB38FFA21ADD04E89F17B9117E2ABAEDD310B928338DA7409F9EE20F90E8J6h8M" TargetMode="External"/><Relationship Id="rId35" Type="http://schemas.openxmlformats.org/officeDocument/2006/relationships/hyperlink" Target="consultantplus://offline/ref=EA95A5146E0C6B268CE0CC12755D566D4A5EC1E1FF0D1F131A72A4D4D07AAB38FFA21ADD04E89F17B9117E2EBCEDD310B928338DA7409F9EE20F90E8J6h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UserSOC19</dc:creator>
  <cp:lastModifiedBy>UserSOC19</cp:lastModifiedBy>
  <cp:revision>2</cp:revision>
  <cp:lastPrinted>2022-02-16T12:35:00Z</cp:lastPrinted>
  <dcterms:created xsi:type="dcterms:W3CDTF">2022-02-16T12:33:00Z</dcterms:created>
  <dcterms:modified xsi:type="dcterms:W3CDTF">2022-02-16T12:36:00Z</dcterms:modified>
</cp:coreProperties>
</file>