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общественного обсуждения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документа стратегического планирования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                          № </w:t>
      </w:r>
      <w:r>
        <w:rPr>
          <w:sz w:val="28"/>
          <w:szCs w:val="28"/>
        </w:rPr>
        <w:t>2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рп</w:t>
      </w:r>
      <w:r>
        <w:rPr>
          <w:sz w:val="28"/>
          <w:szCs w:val="28"/>
        </w:rPr>
        <w:t>. Пречистое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ab/>
        <w:t xml:space="preserve">Присутствовали: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Куликова А.А. –начальник отдела культуры, туризма и молодежной политики Администрации Первомайского муниципального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Баркова Е.В.</w:t>
      </w:r>
      <w:r>
        <w:rPr>
          <w:sz w:val="28"/>
          <w:szCs w:val="28"/>
        </w:rPr>
        <w:t xml:space="preserve"> – ведущий специалист отдела культуры, туризма и молодежной политики Администрации Первомайского муниципального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Рябинина А.Н.</w:t>
      </w:r>
      <w:r>
        <w:rPr>
          <w:sz w:val="28"/>
          <w:szCs w:val="28"/>
        </w:rPr>
        <w:t xml:space="preserve"> – главный специалист отдела культуры, туризма и молодежной политики Администрации Первомайского муниципального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none"/>
        </w:rPr>
        <w:tab/>
        <w:t>Повестка дня:</w:t>
      </w:r>
      <w:r>
        <w:rPr>
          <w:sz w:val="28"/>
          <w:szCs w:val="28"/>
        </w:rPr>
        <w:t xml:space="preserve"> подведение итогов проведения общественного обсуждения документа стратегического планирования – утверждение муниципальной программы «</w:t>
      </w:r>
      <w:r>
        <w:rPr>
          <w:sz w:val="28"/>
          <w:szCs w:val="28"/>
        </w:rPr>
        <w:t>Молодёжь</w:t>
      </w:r>
      <w:r>
        <w:rPr>
          <w:sz w:val="28"/>
          <w:szCs w:val="28"/>
        </w:rPr>
        <w:t>»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</w:p>
    <w:p>
      <w:pPr>
        <w:pStyle w:val="Normal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b/>
          <w:bCs/>
          <w:sz w:val="28"/>
          <w:szCs w:val="28"/>
          <w:u w:val="none"/>
        </w:rPr>
        <w:t>Выступили: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>Рябинина А.Н.</w:t>
      </w:r>
      <w:r>
        <w:rPr>
          <w:sz w:val="28"/>
          <w:szCs w:val="28"/>
        </w:rPr>
        <w:t>: проект постановления Администрации Первомайского муниципального района «Об утверждении  муниципальной  программы «</w:t>
      </w:r>
      <w:r>
        <w:rPr>
          <w:sz w:val="28"/>
          <w:szCs w:val="28"/>
        </w:rPr>
        <w:t>Молодёжь</w:t>
      </w:r>
      <w:r>
        <w:rPr>
          <w:sz w:val="28"/>
          <w:szCs w:val="28"/>
        </w:rPr>
        <w:t>»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(далее–проект постановления) был размещён для проведения общественного обсуждения в целях общественного контроля на официальном сайте Администрации во вкладке </w:t>
      </w:r>
      <w:r>
        <w:rPr>
          <w:sz w:val="28"/>
          <w:szCs w:val="28"/>
          <w:shd w:fill="auto" w:val="clear"/>
        </w:rPr>
        <w:t>«Общественные  обсуждения».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Срок проведения общественного обсуждения: с </w:t>
      </w:r>
      <w:r>
        <w:rPr>
          <w:rFonts w:eastAsia="Times New Roman" w:cs="Times New Roman"/>
          <w:sz w:val="28"/>
          <w:szCs w:val="28"/>
          <w:lang w:eastAsia="ru-RU"/>
        </w:rPr>
        <w:t>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по 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проведения общественного обсуждения замечаний и предложений участников общественного обсуждения не поступило.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Решили: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Направить проект постановления на утверждение Главе Первомайского муниципального района.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   Куликова А.А.</w:t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11b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LibreOffice/7.2.2.2$Windows_X86_64 LibreOffice_project/02b2acce88a210515b4a5bb2e46cbfb63fe97d56</Application>
  <AppVersion>15.0000</AppVersion>
  <Pages>1</Pages>
  <Words>147</Words>
  <Characters>1226</Characters>
  <CharactersWithSpaces>1570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2020-12-14T07:35:00Z</dcterms:created>
  <dc:creator>я</dc:creator>
  <dc:description/>
  <dc:language>ru-RU</dc:language>
  <cp:lastModifiedBy/>
  <cp:lastPrinted>2023-12-15T13:34:29Z</cp:lastPrinted>
  <dcterms:modified xsi:type="dcterms:W3CDTF">2023-12-15T13:39:36Z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