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DD2055" w:rsidP="00C33904">
      <w:pPr>
        <w:jc w:val="both"/>
      </w:pPr>
      <w:r>
        <w:t xml:space="preserve">25.09.2021                                                                                                                         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Кошкина Е.И. – первый заместитель главы Администрации Первомайского муниципального района по экономике и управлению муниципальным имуществом;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Кустова О.В. – главный специалист отдела муниципального заказа, экономики и предпринимательской деятельности Администрации Первомайского муниципального района;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Монахова Л.С. – ведущий специалист </w:t>
      </w:r>
      <w:r w:rsidRPr="00043E85">
        <w:t>отдела муниципального заказа, экономики и предпринимательской деятельности Администрации Первомайского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Прогноза социально-экономического развития Первомайского муниципального района на среднесрочный период 20</w:t>
      </w:r>
      <w:r w:rsidR="005D75D8">
        <w:t>2</w:t>
      </w:r>
      <w:r w:rsidR="00DD2055">
        <w:t>2</w:t>
      </w:r>
      <w:r>
        <w:t>-20</w:t>
      </w:r>
      <w:r w:rsidR="00CB0C7E">
        <w:t>2</w:t>
      </w:r>
      <w:r w:rsidR="00DD2055">
        <w:t>4</w:t>
      </w:r>
      <w:r>
        <w:t xml:space="preserve"> г.г.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Кошкина Е.И.: проект постановления Администрации Первомайского муниципального района «О прогнозе социально-экономического развития Первомайского муниципального района на среднесрочный период 20</w:t>
      </w:r>
      <w:r w:rsidR="005D75D8">
        <w:t>2</w:t>
      </w:r>
      <w:r w:rsidR="00DD2055">
        <w:t>2</w:t>
      </w:r>
      <w:r w:rsidR="00043E85">
        <w:t>-20</w:t>
      </w:r>
      <w:r w:rsidR="00CB0C7E">
        <w:t>2</w:t>
      </w:r>
      <w:r w:rsidR="00DD2055">
        <w:t>4</w:t>
      </w:r>
      <w:r w:rsidR="00043E85">
        <w:t xml:space="preserve"> годов» (далее – проект) 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во вкладке «Общественные </w:t>
      </w:r>
      <w:r>
        <w:t xml:space="preserve"> о</w:t>
      </w:r>
      <w:r w:rsidR="00043E85">
        <w:t>бсуждения»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обшественного обсуждения: с </w:t>
      </w:r>
      <w:r w:rsidR="00234F9B">
        <w:t>09.09.2021</w:t>
      </w:r>
      <w:r>
        <w:t xml:space="preserve">  по</w:t>
      </w:r>
      <w:r w:rsidR="00C33904">
        <w:t xml:space="preserve"> </w:t>
      </w:r>
      <w:r w:rsidR="00234F9B">
        <w:t>24.09.2021</w:t>
      </w:r>
      <w:bookmarkStart w:id="0" w:name="_GoBack"/>
      <w:bookmarkEnd w:id="0"/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D46D3B" w:rsidRPr="00043E85" w:rsidRDefault="00D46D3B" w:rsidP="00C33904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043E85" w:rsidRDefault="00043E85" w:rsidP="00C33904">
      <w:pPr>
        <w:jc w:val="both"/>
      </w:pPr>
    </w:p>
    <w:p w:rsidR="00C33904" w:rsidRDefault="00C33904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C33904" w:rsidP="00C33904">
      <w:pPr>
        <w:jc w:val="both"/>
      </w:pPr>
      <w:r>
        <w:t>Первомайского муниципального района                                                            Е.И. Кошкина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448A"/>
    <w:rsid w:val="00013664"/>
    <w:rsid w:val="00043E85"/>
    <w:rsid w:val="000765FB"/>
    <w:rsid w:val="000F2ECE"/>
    <w:rsid w:val="000F3195"/>
    <w:rsid w:val="001F7A7B"/>
    <w:rsid w:val="00226D07"/>
    <w:rsid w:val="00234F9B"/>
    <w:rsid w:val="002D7DC8"/>
    <w:rsid w:val="00314B74"/>
    <w:rsid w:val="004C3D7B"/>
    <w:rsid w:val="00567142"/>
    <w:rsid w:val="005D75D8"/>
    <w:rsid w:val="005F06D3"/>
    <w:rsid w:val="00621DB6"/>
    <w:rsid w:val="00621ECE"/>
    <w:rsid w:val="00697B44"/>
    <w:rsid w:val="006B5C14"/>
    <w:rsid w:val="006D4459"/>
    <w:rsid w:val="007211ED"/>
    <w:rsid w:val="00803211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57B2"/>
    <w:rsid w:val="00BF3579"/>
    <w:rsid w:val="00C31548"/>
    <w:rsid w:val="00C33904"/>
    <w:rsid w:val="00C55CEA"/>
    <w:rsid w:val="00CA7A02"/>
    <w:rsid w:val="00CB0C7E"/>
    <w:rsid w:val="00CD1E39"/>
    <w:rsid w:val="00D46D3B"/>
    <w:rsid w:val="00D5040C"/>
    <w:rsid w:val="00DD2055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2021-10-25T09:12:00Z</dcterms:created>
  <dcterms:modified xsi:type="dcterms:W3CDTF">2021-10-25T09:16:00Z</dcterms:modified>
</cp:coreProperties>
</file>