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EF" w:rsidRDefault="000C75EF" w:rsidP="008B450A">
      <w:pPr>
        <w:jc w:val="center"/>
        <w:rPr>
          <w:b/>
          <w:sz w:val="28"/>
          <w:szCs w:val="28"/>
        </w:rPr>
      </w:pP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EF79F8" w:rsidRDefault="001D233F" w:rsidP="00EF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0C75EF">
        <w:rPr>
          <w:b/>
          <w:sz w:val="28"/>
          <w:szCs w:val="28"/>
        </w:rPr>
        <w:t>.</w:t>
      </w:r>
      <w:r w:rsidR="00364264">
        <w:rPr>
          <w:b/>
          <w:sz w:val="28"/>
          <w:szCs w:val="28"/>
        </w:rPr>
        <w:t>20</w:t>
      </w:r>
      <w:r w:rsidR="00ED3DA7">
        <w:rPr>
          <w:b/>
          <w:sz w:val="28"/>
          <w:szCs w:val="28"/>
        </w:rPr>
        <w:t>20</w:t>
      </w:r>
      <w:r w:rsidR="00EF79F8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0859EA">
        <w:rPr>
          <w:b/>
          <w:sz w:val="28"/>
          <w:szCs w:val="28"/>
        </w:rPr>
        <w:t xml:space="preserve">   </w:t>
      </w:r>
      <w:r w:rsidR="00EF79F8">
        <w:rPr>
          <w:b/>
          <w:sz w:val="28"/>
          <w:szCs w:val="28"/>
        </w:rPr>
        <w:t xml:space="preserve">     №</w:t>
      </w:r>
      <w:r w:rsidR="00955D71">
        <w:rPr>
          <w:b/>
          <w:sz w:val="28"/>
          <w:szCs w:val="28"/>
        </w:rPr>
        <w:t xml:space="preserve"> </w:t>
      </w:r>
      <w:r w:rsidR="00ED3DA7">
        <w:rPr>
          <w:b/>
          <w:sz w:val="28"/>
          <w:szCs w:val="28"/>
        </w:rPr>
        <w:t>___</w:t>
      </w:r>
      <w:r w:rsidR="00EF79F8">
        <w:rPr>
          <w:b/>
          <w:sz w:val="28"/>
          <w:szCs w:val="28"/>
        </w:rPr>
        <w:t xml:space="preserve"> 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</w:p>
    <w:p w:rsidR="00B01E5E" w:rsidRPr="00A9463F" w:rsidRDefault="00B01E5E" w:rsidP="00B01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A9463F">
        <w:rPr>
          <w:b/>
          <w:sz w:val="28"/>
          <w:szCs w:val="28"/>
        </w:rPr>
        <w:t>постановление</w:t>
      </w:r>
    </w:p>
    <w:p w:rsidR="00B01E5E" w:rsidRDefault="00B01E5E" w:rsidP="00B01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9463F">
        <w:rPr>
          <w:b/>
          <w:sz w:val="28"/>
          <w:szCs w:val="28"/>
        </w:rPr>
        <w:t xml:space="preserve">дминистрации </w:t>
      </w:r>
      <w:proofErr w:type="gramStart"/>
      <w:r>
        <w:rPr>
          <w:b/>
          <w:sz w:val="28"/>
          <w:szCs w:val="28"/>
        </w:rPr>
        <w:t>П</w:t>
      </w:r>
      <w:r w:rsidRPr="00A9463F">
        <w:rPr>
          <w:b/>
          <w:sz w:val="28"/>
          <w:szCs w:val="28"/>
        </w:rPr>
        <w:t>ервомайского</w:t>
      </w:r>
      <w:proofErr w:type="gramEnd"/>
      <w:r w:rsidRPr="00A9463F">
        <w:rPr>
          <w:b/>
          <w:sz w:val="28"/>
          <w:szCs w:val="28"/>
        </w:rPr>
        <w:t xml:space="preserve"> муниципального </w:t>
      </w:r>
    </w:p>
    <w:p w:rsidR="00B01E5E" w:rsidRDefault="00B01E5E" w:rsidP="00B01E5E">
      <w:pPr>
        <w:rPr>
          <w:b/>
          <w:sz w:val="28"/>
          <w:szCs w:val="28"/>
        </w:rPr>
      </w:pPr>
      <w:r w:rsidRPr="00A9463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</w:t>
      </w:r>
      <w:r w:rsidRPr="00A9463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декабря </w:t>
      </w:r>
      <w:r w:rsidRPr="00A9463F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 xml:space="preserve">года </w:t>
      </w:r>
      <w:r w:rsidRPr="00A9463F">
        <w:rPr>
          <w:b/>
          <w:sz w:val="28"/>
          <w:szCs w:val="28"/>
        </w:rPr>
        <w:t xml:space="preserve">№ 839  </w:t>
      </w:r>
      <w:r>
        <w:rPr>
          <w:b/>
          <w:sz w:val="28"/>
          <w:szCs w:val="28"/>
        </w:rPr>
        <w:t>«</w:t>
      </w:r>
      <w:r w:rsidRPr="00A9463F">
        <w:rPr>
          <w:b/>
          <w:sz w:val="28"/>
          <w:szCs w:val="28"/>
        </w:rPr>
        <w:t xml:space="preserve">Об утверждении </w:t>
      </w:r>
    </w:p>
    <w:p w:rsidR="00B01E5E" w:rsidRDefault="00B01E5E" w:rsidP="00B01E5E">
      <w:pPr>
        <w:rPr>
          <w:b/>
          <w:sz w:val="28"/>
          <w:szCs w:val="28"/>
        </w:rPr>
      </w:pPr>
      <w:r w:rsidRPr="00A9463F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A9463F">
        <w:rPr>
          <w:b/>
          <w:sz w:val="28"/>
          <w:szCs w:val="28"/>
        </w:rPr>
        <w:t xml:space="preserve">программы «Защита населения </w:t>
      </w:r>
    </w:p>
    <w:p w:rsidR="00B01E5E" w:rsidRDefault="00B01E5E" w:rsidP="00B01E5E">
      <w:pPr>
        <w:rPr>
          <w:b/>
          <w:sz w:val="28"/>
          <w:szCs w:val="28"/>
        </w:rPr>
      </w:pPr>
      <w:r w:rsidRPr="00A9463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9463F">
        <w:rPr>
          <w:b/>
          <w:sz w:val="28"/>
          <w:szCs w:val="28"/>
        </w:rPr>
        <w:t>территории Первомайского</w:t>
      </w:r>
      <w:r>
        <w:rPr>
          <w:b/>
          <w:sz w:val="28"/>
          <w:szCs w:val="28"/>
        </w:rPr>
        <w:t xml:space="preserve"> </w:t>
      </w:r>
      <w:r w:rsidRPr="00A9463F">
        <w:rPr>
          <w:b/>
          <w:sz w:val="28"/>
          <w:szCs w:val="28"/>
        </w:rPr>
        <w:t xml:space="preserve">муниципального района </w:t>
      </w:r>
    </w:p>
    <w:p w:rsidR="00B01E5E" w:rsidRDefault="00B01E5E" w:rsidP="00B01E5E">
      <w:pPr>
        <w:rPr>
          <w:sz w:val="28"/>
          <w:szCs w:val="28"/>
        </w:rPr>
      </w:pPr>
      <w:r w:rsidRPr="00A9463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A9463F">
        <w:rPr>
          <w:b/>
          <w:sz w:val="28"/>
          <w:szCs w:val="28"/>
        </w:rPr>
        <w:t>чрезвычайных ситуаций на 2019-2021 годы»</w:t>
      </w:r>
      <w:r>
        <w:rPr>
          <w:b/>
          <w:sz w:val="28"/>
          <w:szCs w:val="28"/>
        </w:rPr>
        <w:t>»</w:t>
      </w:r>
    </w:p>
    <w:p w:rsidR="00103985" w:rsidRDefault="00103985" w:rsidP="008B450A">
      <w:pPr>
        <w:rPr>
          <w:sz w:val="28"/>
          <w:szCs w:val="28"/>
        </w:rPr>
      </w:pPr>
    </w:p>
    <w:p w:rsidR="003214E2" w:rsidRPr="00F62F98" w:rsidRDefault="003214E2" w:rsidP="00F62F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F62F98">
        <w:rPr>
          <w:sz w:val="28"/>
          <w:szCs w:val="28"/>
        </w:rPr>
        <w:t xml:space="preserve">связи с уточнением расходов в рамках муниципальной программы </w:t>
      </w:r>
      <w:r w:rsidR="00F62F98" w:rsidRPr="00F62F98">
        <w:rPr>
          <w:sz w:val="28"/>
          <w:szCs w:val="28"/>
        </w:rPr>
        <w:t>«Защита</w:t>
      </w:r>
      <w:r w:rsidR="00F62F98">
        <w:rPr>
          <w:sz w:val="28"/>
          <w:szCs w:val="28"/>
        </w:rPr>
        <w:t xml:space="preserve"> </w:t>
      </w:r>
      <w:r w:rsidR="00F62F98" w:rsidRPr="00F62F98">
        <w:rPr>
          <w:sz w:val="28"/>
          <w:szCs w:val="28"/>
        </w:rPr>
        <w:t>населения и территории</w:t>
      </w:r>
      <w:r w:rsidR="00F62F98">
        <w:rPr>
          <w:sz w:val="28"/>
          <w:szCs w:val="28"/>
        </w:rPr>
        <w:t xml:space="preserve"> </w:t>
      </w:r>
      <w:r w:rsidR="00F62F98" w:rsidRPr="00F62F98">
        <w:rPr>
          <w:sz w:val="28"/>
          <w:szCs w:val="28"/>
        </w:rPr>
        <w:t>Первомайского муниципального района</w:t>
      </w:r>
      <w:r w:rsidR="00F62F98">
        <w:rPr>
          <w:sz w:val="28"/>
          <w:szCs w:val="28"/>
        </w:rPr>
        <w:t xml:space="preserve"> </w:t>
      </w:r>
      <w:r w:rsidR="00F62F98" w:rsidRPr="00F62F98">
        <w:rPr>
          <w:sz w:val="28"/>
          <w:szCs w:val="28"/>
        </w:rPr>
        <w:t>от чрезвычайных</w:t>
      </w:r>
      <w:r w:rsidR="00F62F98">
        <w:rPr>
          <w:sz w:val="28"/>
          <w:szCs w:val="28"/>
        </w:rPr>
        <w:t xml:space="preserve"> с</w:t>
      </w:r>
      <w:r w:rsidR="00F62F98" w:rsidRPr="00F62F98">
        <w:rPr>
          <w:sz w:val="28"/>
          <w:szCs w:val="28"/>
        </w:rPr>
        <w:t>итуаций на 2019-2021 годы»</w:t>
      </w:r>
      <w:r w:rsidR="006F6B09" w:rsidRPr="00F62F98">
        <w:rPr>
          <w:sz w:val="28"/>
          <w:szCs w:val="28"/>
          <w:lang w:eastAsia="en-US"/>
        </w:rPr>
        <w:t>,</w:t>
      </w:r>
    </w:p>
    <w:p w:rsidR="003214E2" w:rsidRDefault="003214E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МУНИЦИПАЛЬНОГО РАЙОНА ПОСТАНОВЛЯЕТ:</w:t>
      </w:r>
    </w:p>
    <w:p w:rsidR="007A7235" w:rsidRPr="007A7235" w:rsidRDefault="00B67FFE" w:rsidP="007A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698" w:rsidRPr="001B758D">
        <w:rPr>
          <w:sz w:val="28"/>
          <w:szCs w:val="28"/>
        </w:rPr>
        <w:t xml:space="preserve">Внести в муниципальную </w:t>
      </w:r>
      <w:r w:rsidR="001B758D" w:rsidRPr="001B758D">
        <w:rPr>
          <w:sz w:val="28"/>
          <w:szCs w:val="28"/>
        </w:rPr>
        <w:t xml:space="preserve">программу  «Защита </w:t>
      </w:r>
      <w:r w:rsidR="001B758D">
        <w:rPr>
          <w:sz w:val="28"/>
          <w:szCs w:val="28"/>
        </w:rPr>
        <w:t xml:space="preserve">населения и территории </w:t>
      </w:r>
      <w:r w:rsidR="001B758D" w:rsidRPr="001B758D">
        <w:rPr>
          <w:sz w:val="28"/>
          <w:szCs w:val="28"/>
        </w:rPr>
        <w:t>Первомайского муниципального района</w:t>
      </w:r>
      <w:r w:rsidR="001B758D">
        <w:rPr>
          <w:sz w:val="28"/>
          <w:szCs w:val="28"/>
        </w:rPr>
        <w:t xml:space="preserve"> </w:t>
      </w:r>
      <w:r w:rsidR="001B758D" w:rsidRPr="001B758D">
        <w:rPr>
          <w:sz w:val="28"/>
          <w:szCs w:val="28"/>
        </w:rPr>
        <w:t xml:space="preserve">от чрезвычайных ситуаций </w:t>
      </w:r>
      <w:r w:rsidR="005E414B">
        <w:rPr>
          <w:sz w:val="28"/>
          <w:szCs w:val="28"/>
        </w:rPr>
        <w:t>на 201</w:t>
      </w:r>
      <w:r w:rsidR="00364264">
        <w:rPr>
          <w:sz w:val="28"/>
          <w:szCs w:val="28"/>
        </w:rPr>
        <w:t>9-2021</w:t>
      </w:r>
      <w:r w:rsidR="005E414B">
        <w:rPr>
          <w:sz w:val="28"/>
          <w:szCs w:val="28"/>
        </w:rPr>
        <w:t xml:space="preserve"> годы</w:t>
      </w:r>
      <w:r w:rsidR="001B758D" w:rsidRPr="001B758D">
        <w:rPr>
          <w:sz w:val="28"/>
          <w:szCs w:val="28"/>
        </w:rPr>
        <w:t>»</w:t>
      </w:r>
      <w:r w:rsidR="001B758D">
        <w:rPr>
          <w:sz w:val="28"/>
          <w:szCs w:val="28"/>
        </w:rPr>
        <w:t xml:space="preserve">, </w:t>
      </w:r>
      <w:r w:rsidR="00B01E5E" w:rsidRPr="00B01E5E">
        <w:rPr>
          <w:sz w:val="28"/>
          <w:szCs w:val="28"/>
        </w:rPr>
        <w:t>утвержденн</w:t>
      </w:r>
      <w:r w:rsidR="00B879D4">
        <w:rPr>
          <w:sz w:val="28"/>
          <w:szCs w:val="28"/>
        </w:rPr>
        <w:t>ую</w:t>
      </w:r>
      <w:r w:rsidR="00B01E5E" w:rsidRPr="00B01E5E">
        <w:rPr>
          <w:sz w:val="28"/>
          <w:szCs w:val="28"/>
        </w:rPr>
        <w:t xml:space="preserve"> постановлением Администрации Первомайского муниципального района от 26 декабря 2018 года № 839  (в редакции постановлений от 05.11.2019 № 675, от 24.12.2019 № 789</w:t>
      </w:r>
      <w:r w:rsidR="00B01E5E">
        <w:rPr>
          <w:sz w:val="28"/>
          <w:szCs w:val="28"/>
        </w:rPr>
        <w:t>, от 29.04.2020 № 219</w:t>
      </w:r>
      <w:r w:rsidR="00B01E5E" w:rsidRPr="00B01E5E">
        <w:rPr>
          <w:sz w:val="28"/>
          <w:szCs w:val="28"/>
        </w:rPr>
        <w:t>), следующие изменения:</w:t>
      </w:r>
    </w:p>
    <w:p w:rsidR="00F01E8E" w:rsidRPr="007A7235" w:rsidRDefault="00F01E8E" w:rsidP="00F01E8E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 xml:space="preserve">1.1. паспорт муниципальной программы Первомайского муниципального района изложить в новой редакции (приложение № 1 к постановлению).                          </w:t>
      </w:r>
    </w:p>
    <w:p w:rsidR="00F01E8E" w:rsidRPr="007A7235" w:rsidRDefault="00F01E8E" w:rsidP="00F01E8E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>1.2. Раздел 4 «Мероприятия муниципальной программы» изложить в новой редакции</w:t>
      </w:r>
      <w:r>
        <w:rPr>
          <w:sz w:val="28"/>
          <w:szCs w:val="28"/>
        </w:rPr>
        <w:t xml:space="preserve"> </w:t>
      </w:r>
      <w:r w:rsidRPr="007A7235">
        <w:rPr>
          <w:sz w:val="28"/>
          <w:szCs w:val="28"/>
        </w:rPr>
        <w:t>(приложение № 2 к постановлению).</w:t>
      </w:r>
    </w:p>
    <w:p w:rsidR="00F01E8E" w:rsidRPr="007A7235" w:rsidRDefault="00F01E8E" w:rsidP="00F01E8E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>1.3 Раздел 6 «Финансовое обеспечение муниципальной программы» изложить в новой редакции (приложение № 3 к постановлению).</w:t>
      </w:r>
    </w:p>
    <w:p w:rsidR="00335424" w:rsidRDefault="00335424" w:rsidP="00335424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 xml:space="preserve">2. </w:t>
      </w:r>
      <w:proofErr w:type="gramStart"/>
      <w:r w:rsidRPr="008E4B63">
        <w:rPr>
          <w:sz w:val="28"/>
          <w:szCs w:val="28"/>
        </w:rPr>
        <w:t>Контроль за</w:t>
      </w:r>
      <w:proofErr w:type="gramEnd"/>
      <w:r w:rsidRPr="008E4B63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по социальной политике Бредникова А.В.</w:t>
      </w:r>
    </w:p>
    <w:p w:rsidR="00335424" w:rsidRDefault="00335424" w:rsidP="00335424">
      <w:pPr>
        <w:ind w:firstLine="709"/>
        <w:jc w:val="both"/>
        <w:rPr>
          <w:sz w:val="28"/>
          <w:szCs w:val="28"/>
        </w:rPr>
      </w:pPr>
      <w:r w:rsidRPr="007A7235">
        <w:rPr>
          <w:sz w:val="28"/>
          <w:szCs w:val="28"/>
        </w:rPr>
        <w:t>3. Постановление вступает в силу с момента подписания.</w:t>
      </w:r>
    </w:p>
    <w:p w:rsidR="00335424" w:rsidRDefault="00335424" w:rsidP="00335424">
      <w:pPr>
        <w:ind w:firstLine="709"/>
        <w:jc w:val="both"/>
        <w:rPr>
          <w:sz w:val="28"/>
          <w:szCs w:val="28"/>
        </w:rPr>
      </w:pPr>
    </w:p>
    <w:p w:rsidR="00335424" w:rsidRDefault="00335424" w:rsidP="00335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И.И.Голядкина</w:t>
      </w: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jc w:val="both"/>
        <w:rPr>
          <w:b/>
          <w:sz w:val="28"/>
          <w:szCs w:val="28"/>
        </w:rPr>
      </w:pPr>
    </w:p>
    <w:p w:rsidR="00D774D2" w:rsidRDefault="00D774D2" w:rsidP="005E414B">
      <w:pPr>
        <w:jc w:val="both"/>
        <w:rPr>
          <w:b/>
          <w:sz w:val="28"/>
          <w:szCs w:val="28"/>
        </w:rPr>
      </w:pPr>
    </w:p>
    <w:p w:rsidR="00364264" w:rsidRDefault="00364264" w:rsidP="00A606F0">
      <w:pPr>
        <w:ind w:firstLine="709"/>
        <w:jc w:val="right"/>
        <w:rPr>
          <w:b/>
          <w:sz w:val="28"/>
          <w:szCs w:val="28"/>
        </w:rPr>
      </w:pPr>
    </w:p>
    <w:p w:rsidR="00F01E8E" w:rsidRDefault="00F01E8E" w:rsidP="00A606F0">
      <w:pPr>
        <w:ind w:firstLine="709"/>
        <w:jc w:val="right"/>
        <w:rPr>
          <w:b/>
          <w:sz w:val="28"/>
          <w:szCs w:val="28"/>
        </w:rPr>
      </w:pPr>
    </w:p>
    <w:p w:rsidR="00F01E8E" w:rsidRDefault="00F01E8E" w:rsidP="00A606F0">
      <w:pPr>
        <w:ind w:firstLine="709"/>
        <w:jc w:val="right"/>
        <w:rPr>
          <w:b/>
          <w:sz w:val="28"/>
          <w:szCs w:val="28"/>
        </w:rPr>
      </w:pPr>
    </w:p>
    <w:p w:rsidR="00F01E8E" w:rsidRDefault="00F01E8E" w:rsidP="00A606F0">
      <w:pPr>
        <w:ind w:firstLine="709"/>
        <w:jc w:val="right"/>
        <w:rPr>
          <w:b/>
          <w:sz w:val="28"/>
          <w:szCs w:val="28"/>
        </w:rPr>
      </w:pPr>
    </w:p>
    <w:p w:rsidR="00F01E8E" w:rsidRDefault="00F01E8E" w:rsidP="00A606F0">
      <w:pPr>
        <w:ind w:firstLine="709"/>
        <w:jc w:val="right"/>
        <w:rPr>
          <w:b/>
          <w:sz w:val="28"/>
          <w:szCs w:val="28"/>
        </w:rPr>
      </w:pPr>
    </w:p>
    <w:p w:rsidR="00F01E8E" w:rsidRDefault="00F01E8E" w:rsidP="00A606F0">
      <w:pPr>
        <w:ind w:firstLine="709"/>
        <w:jc w:val="right"/>
        <w:rPr>
          <w:b/>
          <w:sz w:val="28"/>
          <w:szCs w:val="28"/>
        </w:rPr>
      </w:pPr>
    </w:p>
    <w:p w:rsidR="006B0C8F" w:rsidRDefault="006B0C8F" w:rsidP="00F01E8E">
      <w:pPr>
        <w:ind w:firstLine="709"/>
        <w:jc w:val="right"/>
        <w:rPr>
          <w:b/>
        </w:rPr>
      </w:pPr>
    </w:p>
    <w:p w:rsidR="00F01E8E" w:rsidRPr="00F01E8E" w:rsidRDefault="00F01E8E" w:rsidP="00F01E8E">
      <w:pPr>
        <w:ind w:firstLine="709"/>
        <w:jc w:val="right"/>
        <w:rPr>
          <w:b/>
        </w:rPr>
      </w:pPr>
      <w:r w:rsidRPr="00F01E8E">
        <w:rPr>
          <w:b/>
        </w:rPr>
        <w:lastRenderedPageBreak/>
        <w:t>Приложение № 1</w:t>
      </w:r>
    </w:p>
    <w:p w:rsidR="00F01E8E" w:rsidRDefault="00F01E8E" w:rsidP="00F01E8E">
      <w:pPr>
        <w:jc w:val="right"/>
        <w:rPr>
          <w:b/>
          <w:sz w:val="28"/>
          <w:szCs w:val="28"/>
        </w:rPr>
      </w:pPr>
      <w:r w:rsidRPr="00F01E8E">
        <w:rPr>
          <w:b/>
        </w:rPr>
        <w:t xml:space="preserve">к Постановлению от  </w:t>
      </w:r>
      <w:r w:rsidR="001D233F">
        <w:rPr>
          <w:b/>
        </w:rPr>
        <w:t>____</w:t>
      </w:r>
      <w:r w:rsidR="000C75EF">
        <w:rPr>
          <w:b/>
        </w:rPr>
        <w:t>.</w:t>
      </w:r>
      <w:r w:rsidRPr="00F01E8E">
        <w:rPr>
          <w:b/>
        </w:rPr>
        <w:t>20</w:t>
      </w:r>
      <w:r w:rsidR="006B0C8F">
        <w:rPr>
          <w:b/>
        </w:rPr>
        <w:t>20</w:t>
      </w:r>
      <w:r w:rsidRPr="00F01E8E">
        <w:rPr>
          <w:b/>
        </w:rPr>
        <w:t xml:space="preserve"> г. № </w:t>
      </w:r>
      <w:r w:rsidR="006B0C8F">
        <w:rPr>
          <w:b/>
        </w:rPr>
        <w:t>___</w:t>
      </w:r>
      <w:r w:rsidRPr="00F01E8E">
        <w:rPr>
          <w:b/>
          <w:sz w:val="28"/>
          <w:szCs w:val="28"/>
        </w:rPr>
        <w:t xml:space="preserve">   </w:t>
      </w:r>
    </w:p>
    <w:p w:rsidR="006B0C8F" w:rsidRDefault="006B0C8F" w:rsidP="00F01E8E">
      <w:pPr>
        <w:jc w:val="right"/>
        <w:rPr>
          <w:b/>
          <w:sz w:val="28"/>
          <w:szCs w:val="28"/>
        </w:rPr>
      </w:pPr>
    </w:p>
    <w:p w:rsidR="006B0C8F" w:rsidRPr="006B0C8F" w:rsidRDefault="006B0C8F" w:rsidP="006B0C8F">
      <w:pPr>
        <w:jc w:val="center"/>
        <w:rPr>
          <w:b/>
          <w:bCs/>
        </w:rPr>
      </w:pPr>
      <w:r w:rsidRPr="006B0C8F">
        <w:rPr>
          <w:b/>
          <w:bCs/>
        </w:rPr>
        <w:t>ПАСПОРТ</w:t>
      </w:r>
    </w:p>
    <w:p w:rsidR="006B0C8F" w:rsidRPr="006B0C8F" w:rsidRDefault="006B0C8F" w:rsidP="006B0C8F">
      <w:pPr>
        <w:jc w:val="center"/>
      </w:pPr>
      <w:r w:rsidRPr="006B0C8F">
        <w:t>муниципальной программы Первомайского муниципального района</w:t>
      </w:r>
    </w:p>
    <w:p w:rsidR="006B0C8F" w:rsidRPr="006B0C8F" w:rsidRDefault="006B0C8F" w:rsidP="006B0C8F">
      <w:pPr>
        <w:jc w:val="center"/>
      </w:pPr>
    </w:p>
    <w:tbl>
      <w:tblPr>
        <w:tblW w:w="10213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551"/>
        <w:gridCol w:w="992"/>
        <w:gridCol w:w="993"/>
        <w:gridCol w:w="992"/>
        <w:gridCol w:w="1276"/>
      </w:tblGrid>
      <w:tr w:rsidR="006B0C8F" w:rsidRPr="006B0C8F" w:rsidTr="00C046B2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 xml:space="preserve">Наименование муниципальной программы   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«Защита населения и территории Первомайского муниципального района от чрезвычайных ситуаций на 2019-2021 годы»</w:t>
            </w:r>
          </w:p>
        </w:tc>
      </w:tr>
      <w:tr w:rsidR="006B0C8F" w:rsidRPr="006B0C8F" w:rsidTr="00C046B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Администрация Первомайского муниципального района. Отдел по военно-мобилизационной работе, ГО и ЧС. 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Заведующий  отделом - Каргапольцева Надежда Михайловна. 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т. (48549) 2-19-48</w:t>
            </w:r>
          </w:p>
        </w:tc>
      </w:tr>
      <w:tr w:rsidR="006B0C8F" w:rsidRPr="006B0C8F" w:rsidTr="00C046B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 xml:space="preserve">Куратор муниципальной программы        </w:t>
            </w: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Заместитель главы администрации муниципального района  по социальной политике - Бредников Анатолий Витальевич, 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т. (48549) 2-13-48</w:t>
            </w:r>
          </w:p>
        </w:tc>
      </w:tr>
      <w:tr w:rsidR="006B0C8F" w:rsidRPr="006B0C8F" w:rsidTr="00C046B2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 xml:space="preserve">Сроки реализации муниципальной программы                                </w:t>
            </w: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2019-2021 гг.</w:t>
            </w:r>
          </w:p>
        </w:tc>
      </w:tr>
      <w:tr w:rsidR="006B0C8F" w:rsidRPr="006B0C8F" w:rsidTr="00C046B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 xml:space="preserve">Цель муниципальной программы           </w:t>
            </w: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Повышение </w:t>
            </w:r>
            <w:proofErr w:type="gramStart"/>
            <w:r w:rsidRPr="006B0C8F">
              <w:t>уровня обеспечения безопасности жизнедеятельности населения Первомайского муниципального района</w:t>
            </w:r>
            <w:proofErr w:type="gramEnd"/>
          </w:p>
        </w:tc>
      </w:tr>
      <w:tr w:rsidR="006B0C8F" w:rsidRPr="006B0C8F" w:rsidTr="00C046B2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>Задачи муниципальной программы</w:t>
            </w: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1. Реализация требований основных нормативных правовых актов по вопросам ГО, защиты населения и территории от ЧС природного и техногенного характера;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2. Совершенствование управления силами и средствами районного звена ТП РСЧС;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3. Повышение уровня готовности функционирования районного звена ТП РСЧС при объявлении ЧС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4. Подготовка к мероприятиям по приему эваконаселения при объявлении ЧС;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5. Обучение населения в области ГО, защиты от ЧС;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6. Развитие системы оповещения и информирования населения в целях защиты населения от чрезвычайных ситуаций природного и техногенного характера.</w:t>
            </w:r>
          </w:p>
        </w:tc>
      </w:tr>
      <w:tr w:rsidR="006B0C8F" w:rsidRPr="006B0C8F" w:rsidTr="00C046B2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 xml:space="preserve">Объем финансирования муниципальной   программы, тыс. руб.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 Итого  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в т.ч. по годам реализации</w:t>
            </w:r>
          </w:p>
        </w:tc>
      </w:tr>
      <w:tr w:rsidR="006B0C8F" w:rsidRPr="006B0C8F" w:rsidTr="00C046B2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2021</w:t>
            </w:r>
          </w:p>
        </w:tc>
      </w:tr>
      <w:tr w:rsidR="006B0C8F" w:rsidRPr="006B0C8F" w:rsidTr="00C046B2">
        <w:trPr>
          <w:trHeight w:val="489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Финансовые ресурсы, всего,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1457,932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88,895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616,883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752,154</w:t>
            </w:r>
          </w:p>
        </w:tc>
      </w:tr>
      <w:tr w:rsidR="006B0C8F" w:rsidRPr="006B0C8F" w:rsidTr="00C046B2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средства бюджета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1457,932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88,895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616,883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752,154</w:t>
            </w:r>
          </w:p>
        </w:tc>
      </w:tr>
      <w:tr w:rsidR="006B0C8F" w:rsidRPr="006B0C8F" w:rsidTr="00C046B2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</w:tr>
      <w:tr w:rsidR="006B0C8F" w:rsidRPr="006B0C8F" w:rsidTr="00C046B2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</w:tr>
      <w:tr w:rsidR="006B0C8F" w:rsidRPr="006B0C8F" w:rsidTr="00C046B2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t>-</w:t>
            </w:r>
          </w:p>
        </w:tc>
      </w:tr>
      <w:tr w:rsidR="006B0C8F" w:rsidRPr="006B0C8F" w:rsidTr="00C046B2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</w:pPr>
            <w:r w:rsidRPr="006B0C8F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8F">
              <w:rPr>
                <w:lang w:val="en-US"/>
              </w:rPr>
              <w:t>http://pervomayadm.ru</w:t>
            </w:r>
          </w:p>
        </w:tc>
      </w:tr>
      <w:tr w:rsidR="006B0C8F" w:rsidRPr="006B0C8F" w:rsidTr="00C046B2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C8F" w:rsidRPr="006B0C8F" w:rsidRDefault="006B0C8F" w:rsidP="006B0C8F"/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64264" w:rsidRDefault="00364264" w:rsidP="00A606F0">
      <w:pPr>
        <w:ind w:firstLine="709"/>
        <w:jc w:val="right"/>
        <w:rPr>
          <w:b/>
          <w:sz w:val="28"/>
          <w:szCs w:val="28"/>
        </w:rPr>
        <w:sectPr w:rsidR="00364264" w:rsidSect="006F2F10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F01E8E" w:rsidRPr="00F01E8E" w:rsidRDefault="00F01E8E" w:rsidP="00F01E8E">
      <w:pPr>
        <w:ind w:firstLine="709"/>
        <w:jc w:val="right"/>
        <w:rPr>
          <w:b/>
        </w:rPr>
      </w:pPr>
      <w:r w:rsidRPr="00F01E8E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F01E8E" w:rsidRDefault="00F01E8E" w:rsidP="00F01E8E">
      <w:pPr>
        <w:jc w:val="right"/>
        <w:rPr>
          <w:b/>
          <w:sz w:val="28"/>
          <w:szCs w:val="28"/>
        </w:rPr>
      </w:pPr>
      <w:r w:rsidRPr="00F01E8E">
        <w:rPr>
          <w:b/>
        </w:rPr>
        <w:t xml:space="preserve">к Постановлению от  </w:t>
      </w:r>
      <w:r w:rsidR="006B0C8F">
        <w:rPr>
          <w:b/>
        </w:rPr>
        <w:t xml:space="preserve">  </w:t>
      </w:r>
      <w:r w:rsidR="001D233F">
        <w:rPr>
          <w:b/>
        </w:rPr>
        <w:t>______</w:t>
      </w:r>
      <w:r w:rsidR="006B0C8F">
        <w:rPr>
          <w:b/>
        </w:rPr>
        <w:t>.2020</w:t>
      </w:r>
      <w:r w:rsidRPr="00F01E8E">
        <w:rPr>
          <w:b/>
        </w:rPr>
        <w:t xml:space="preserve"> г. № </w:t>
      </w:r>
      <w:r w:rsidR="006B0C8F">
        <w:rPr>
          <w:b/>
        </w:rPr>
        <w:t>___</w:t>
      </w:r>
      <w:r w:rsidRPr="00F01E8E">
        <w:rPr>
          <w:b/>
          <w:sz w:val="28"/>
          <w:szCs w:val="28"/>
        </w:rPr>
        <w:t xml:space="preserve">   </w:t>
      </w:r>
    </w:p>
    <w:p w:rsidR="006B0C8F" w:rsidRDefault="006B0C8F" w:rsidP="006B0C8F">
      <w:pPr>
        <w:ind w:firstLine="709"/>
        <w:jc w:val="center"/>
        <w:rPr>
          <w:b/>
          <w:sz w:val="28"/>
          <w:szCs w:val="28"/>
        </w:rPr>
      </w:pPr>
    </w:p>
    <w:p w:rsidR="006B0C8F" w:rsidRDefault="006B0C8F" w:rsidP="006B0C8F">
      <w:pPr>
        <w:ind w:firstLine="709"/>
        <w:jc w:val="center"/>
        <w:rPr>
          <w:b/>
          <w:sz w:val="28"/>
          <w:szCs w:val="28"/>
        </w:rPr>
      </w:pPr>
    </w:p>
    <w:p w:rsidR="006B0C8F" w:rsidRPr="006B0C8F" w:rsidRDefault="006B0C8F" w:rsidP="006B0C8F">
      <w:pPr>
        <w:ind w:firstLine="709"/>
        <w:jc w:val="center"/>
        <w:rPr>
          <w:b/>
          <w:sz w:val="28"/>
          <w:szCs w:val="28"/>
        </w:rPr>
      </w:pPr>
      <w:r w:rsidRPr="006B0C8F">
        <w:rPr>
          <w:b/>
          <w:sz w:val="28"/>
          <w:szCs w:val="28"/>
        </w:rPr>
        <w:t>4. Мероприятия муниципальной программы</w:t>
      </w:r>
    </w:p>
    <w:p w:rsidR="006B0C8F" w:rsidRPr="006B0C8F" w:rsidRDefault="006B0C8F" w:rsidP="006B0C8F">
      <w:pPr>
        <w:ind w:firstLine="709"/>
        <w:jc w:val="center"/>
        <w:rPr>
          <w:b/>
          <w:sz w:val="28"/>
          <w:szCs w:val="28"/>
        </w:rPr>
      </w:pP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</w:pPr>
      <w:r w:rsidRPr="006B0C8F">
        <w:t>Перечень мероприятий, планируемых к реализации в рамках муниципальной программы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</w:pPr>
      <w:r w:rsidRPr="006B0C8F">
        <w:t>«Защита населения и территории Первомайского муниципального района от чрезвычайных ситуаций на 2019-2021 годы»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1418"/>
        <w:gridCol w:w="850"/>
        <w:gridCol w:w="993"/>
        <w:gridCol w:w="850"/>
        <w:gridCol w:w="1494"/>
      </w:tblGrid>
      <w:tr w:rsidR="006B0C8F" w:rsidRPr="006B0C8F" w:rsidTr="00C046B2">
        <w:tc>
          <w:tcPr>
            <w:tcW w:w="675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№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B0C8F">
              <w:rPr>
                <w:sz w:val="22"/>
                <w:szCs w:val="22"/>
              </w:rPr>
              <w:t>п</w:t>
            </w:r>
            <w:proofErr w:type="gramEnd"/>
            <w:r w:rsidRPr="006B0C8F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МП/мероприятие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Цель, задачи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6B0C8F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187" w:type="dxa"/>
            <w:gridSpan w:val="4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Расходы (тыс. руб.), годы</w:t>
            </w:r>
          </w:p>
        </w:tc>
      </w:tr>
      <w:tr w:rsidR="006B0C8F" w:rsidRPr="006B0C8F" w:rsidTr="00C046B2">
        <w:tc>
          <w:tcPr>
            <w:tcW w:w="675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2021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6B0C8F" w:rsidRPr="006B0C8F" w:rsidTr="00C046B2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Муниципальная программа «Защита населения и территории Первомайского муниципального района от чрезвычайных ситуаций на 2019-2021 годы»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 xml:space="preserve">Цель: 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 xml:space="preserve">Повышение </w:t>
            </w:r>
            <w:proofErr w:type="gramStart"/>
            <w:r w:rsidRPr="006B0C8F">
              <w:rPr>
                <w:b/>
                <w:sz w:val="22"/>
                <w:szCs w:val="22"/>
              </w:rPr>
              <w:t>уровня обеспечения безопасности жизнедеятельности населения Первомайского муниципального района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района 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(МУ ЦОФ ОМСУ ПМР)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Итого по 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616,883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663E">
              <w:rPr>
                <w:b/>
                <w:sz w:val="22"/>
                <w:szCs w:val="22"/>
              </w:rPr>
              <w:t>752,154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1457,932</w:t>
            </w:r>
          </w:p>
        </w:tc>
      </w:tr>
      <w:tr w:rsidR="006B0C8F" w:rsidRPr="006B0C8F" w:rsidTr="00C046B2">
        <w:trPr>
          <w:trHeight w:val="637"/>
        </w:trPr>
        <w:tc>
          <w:tcPr>
            <w:tcW w:w="675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616,883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663E">
              <w:rPr>
                <w:sz w:val="22"/>
                <w:szCs w:val="22"/>
              </w:rPr>
              <w:t>752,154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1457,932</w:t>
            </w:r>
          </w:p>
        </w:tc>
      </w:tr>
      <w:tr w:rsidR="006B0C8F" w:rsidRPr="006B0C8F" w:rsidTr="00C046B2">
        <w:trPr>
          <w:trHeight w:val="1782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Задача 1.</w:t>
            </w:r>
            <w:r w:rsidRPr="006B0C8F">
              <w:rPr>
                <w:sz w:val="22"/>
                <w:szCs w:val="22"/>
              </w:rPr>
              <w:t xml:space="preserve"> реализация требований основных нормативных правовых актов по вопросам ГО, защиты населения и территории от ЧС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</w:tr>
      <w:tr w:rsidR="006B0C8F" w:rsidRPr="006B0C8F" w:rsidTr="00C046B2">
        <w:trPr>
          <w:trHeight w:val="433"/>
        </w:trPr>
        <w:tc>
          <w:tcPr>
            <w:tcW w:w="675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0C8F" w:rsidRPr="006B0C8F" w:rsidTr="00C046B2">
        <w:trPr>
          <w:trHeight w:val="1782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1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«Разработка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2032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2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«Разработка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r w:rsidRPr="006B0C8F">
              <w:rPr>
                <w:rFonts w:eastAsia="Calibri"/>
                <w:b/>
                <w:lang w:eastAsia="en-US"/>
              </w:rPr>
              <w:t>Задача 2.</w:t>
            </w:r>
            <w:r w:rsidRPr="006B0C8F">
              <w:rPr>
                <w:rFonts w:eastAsia="Calibri"/>
                <w:lang w:eastAsia="en-US"/>
              </w:rPr>
              <w:t xml:space="preserve">  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</w:tr>
      <w:tr w:rsidR="006B0C8F" w:rsidRPr="006B0C8F" w:rsidTr="00C046B2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1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2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«Участие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r w:rsidRPr="006B0C8F">
              <w:rPr>
                <w:rFonts w:eastAsia="Calibri"/>
                <w:b/>
                <w:lang w:eastAsia="en-US"/>
              </w:rPr>
              <w:t>Задача 3.</w:t>
            </w:r>
            <w:r w:rsidRPr="006B0C8F">
              <w:rPr>
                <w:rFonts w:eastAsia="Calibri"/>
                <w:lang w:eastAsia="en-US"/>
              </w:rPr>
              <w:t xml:space="preserve">  Повышение уровня готовности функционирования районного звена ТП РСЧС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</w:tr>
      <w:tr w:rsidR="006B0C8F" w:rsidRPr="006B0C8F" w:rsidTr="00C046B2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1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Организация практических (тренировочных) мероприятий с личным составом формирований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r w:rsidRPr="006B0C8F">
              <w:rPr>
                <w:rFonts w:eastAsia="Calibri"/>
                <w:b/>
                <w:lang w:eastAsia="en-US"/>
              </w:rPr>
              <w:t>Задача 4.</w:t>
            </w:r>
            <w:r w:rsidRPr="006B0C8F">
              <w:rPr>
                <w:rFonts w:eastAsia="Calibri"/>
                <w:lang w:eastAsia="en-US"/>
              </w:rPr>
              <w:t xml:space="preserve">  Подготовка к мероприятиям по приему эваконаселения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</w:tr>
      <w:tr w:rsidR="006B0C8F" w:rsidRPr="006B0C8F" w:rsidTr="00C046B2">
        <w:trPr>
          <w:trHeight w:val="444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1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Разработка и корректировка документов эвакоприемных органов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2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 xml:space="preserve">Организация практических (тренировочных) мероприятий по развертыванию эвакоприемных органов (ПЭП, ПВР) на территории </w:t>
            </w:r>
            <w:proofErr w:type="gramStart"/>
            <w:r w:rsidRPr="006B0C8F">
              <w:rPr>
                <w:sz w:val="22"/>
                <w:szCs w:val="22"/>
              </w:rPr>
              <w:t>Первомайского</w:t>
            </w:r>
            <w:proofErr w:type="gramEnd"/>
            <w:r w:rsidRPr="006B0C8F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rFonts w:eastAsia="Calibri"/>
                <w:b/>
                <w:lang w:eastAsia="en-US"/>
              </w:rPr>
              <w:t>Задача 5.</w:t>
            </w:r>
            <w:r w:rsidRPr="006B0C8F">
              <w:rPr>
                <w:rFonts w:eastAsia="Calibri"/>
                <w:lang w:eastAsia="en-US"/>
              </w:rPr>
              <w:t xml:space="preserve">  </w:t>
            </w:r>
            <w:r w:rsidRPr="006B0C8F">
              <w:rPr>
                <w:sz w:val="22"/>
                <w:szCs w:val="22"/>
              </w:rPr>
              <w:t>Обучение населения в области ГО, защиты от ЧС</w:t>
            </w: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0</w:t>
            </w:r>
          </w:p>
        </w:tc>
      </w:tr>
      <w:tr w:rsidR="006B0C8F" w:rsidRPr="006B0C8F" w:rsidTr="00C046B2">
        <w:trPr>
          <w:trHeight w:val="527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/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6B0C8F">
              <w:rPr>
                <w:rFonts w:eastAsia="Calibri"/>
                <w:b/>
                <w:lang w:eastAsia="en-US"/>
              </w:rPr>
              <w:t>Мероприятие 1</w:t>
            </w:r>
          </w:p>
          <w:p w:rsidR="006B0C8F" w:rsidRPr="006B0C8F" w:rsidRDefault="006B0C8F" w:rsidP="006B0C8F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B0C8F">
              <w:rPr>
                <w:rFonts w:eastAsia="Calibri"/>
                <w:lang w:eastAsia="en-US"/>
              </w:rPr>
              <w:t>Оформление информационных стендов по вопросам в области ГО, предупреждения и ликвидации ЧС и безопасности людей на водных объектах. Информирование населения через СМИ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rFonts w:eastAsia="Calibri"/>
                <w:b/>
                <w:lang w:eastAsia="en-US"/>
              </w:rPr>
              <w:t>Задача 6.</w:t>
            </w:r>
            <w:r w:rsidRPr="006B0C8F">
              <w:rPr>
                <w:rFonts w:eastAsia="Calibri"/>
                <w:lang w:eastAsia="en-US"/>
              </w:rPr>
              <w:t xml:space="preserve">  </w:t>
            </w:r>
            <w:r w:rsidRPr="006B0C8F">
              <w:rPr>
                <w:sz w:val="22"/>
                <w:szCs w:val="22"/>
              </w:rPr>
              <w:t>Развитие системы оповещения и информирования населения в целях защиты населения от чрезвычайных ситуаций природного и техногенного характера.</w:t>
            </w: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района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616,883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752,154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1457,932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Мероприятие 1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Приобретение ручных громкоговорителей (электромегафонов)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МУ ЦОФ ОМСУ ПМР</w:t>
            </w: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88,895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 xml:space="preserve">Мероприятие 2 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Устройство местной системы оповещения населения Первомайского муниципального района. Строительно-монтажные работы, дер. Шильпухово, д. 95 (сельский клуб)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Администрация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616,883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616,883</w:t>
            </w:r>
          </w:p>
        </w:tc>
      </w:tr>
      <w:tr w:rsidR="006B0C8F" w:rsidRPr="006B0C8F" w:rsidTr="00C046B2">
        <w:trPr>
          <w:trHeight w:val="725"/>
        </w:trPr>
        <w:tc>
          <w:tcPr>
            <w:tcW w:w="6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6.2</w:t>
            </w:r>
          </w:p>
        </w:tc>
        <w:tc>
          <w:tcPr>
            <w:tcW w:w="382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 xml:space="preserve">Мероприятие </w:t>
            </w:r>
            <w:r w:rsidR="00B1663E">
              <w:rPr>
                <w:b/>
                <w:sz w:val="22"/>
                <w:szCs w:val="22"/>
              </w:rPr>
              <w:t>3</w:t>
            </w:r>
          </w:p>
          <w:p w:rsidR="006B0C8F" w:rsidRPr="006B0C8F" w:rsidRDefault="006B0C8F" w:rsidP="00AE67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 xml:space="preserve">Устройство местной системы оповещения населения Первомайского муниципального района. Строительно-монтажные работы, </w:t>
            </w:r>
            <w:r w:rsidR="00AE679A">
              <w:rPr>
                <w:sz w:val="22"/>
                <w:szCs w:val="22"/>
              </w:rPr>
              <w:t>с. Коза</w:t>
            </w:r>
            <w:proofErr w:type="gramStart"/>
            <w:r w:rsidR="00AE679A">
              <w:rPr>
                <w:sz w:val="22"/>
                <w:szCs w:val="22"/>
              </w:rPr>
              <w:t>.</w:t>
            </w:r>
            <w:proofErr w:type="gramEnd"/>
            <w:r w:rsidR="00AE679A">
              <w:rPr>
                <w:sz w:val="22"/>
                <w:szCs w:val="22"/>
              </w:rPr>
              <w:t xml:space="preserve"> </w:t>
            </w:r>
            <w:proofErr w:type="gramStart"/>
            <w:r w:rsidR="00AE679A">
              <w:rPr>
                <w:sz w:val="22"/>
                <w:szCs w:val="22"/>
              </w:rPr>
              <w:t>у</w:t>
            </w:r>
            <w:proofErr w:type="gramEnd"/>
            <w:r w:rsidR="00AE679A">
              <w:rPr>
                <w:sz w:val="22"/>
                <w:szCs w:val="22"/>
              </w:rPr>
              <w:t>л. Заречная. д. 31 (Дом культуры)</w:t>
            </w:r>
          </w:p>
        </w:tc>
        <w:tc>
          <w:tcPr>
            <w:tcW w:w="297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Администрация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0C8F" w:rsidRPr="006B0C8F" w:rsidRDefault="00AE679A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752,154</w:t>
            </w:r>
          </w:p>
        </w:tc>
        <w:tc>
          <w:tcPr>
            <w:tcW w:w="1494" w:type="dxa"/>
            <w:shd w:val="clear" w:color="auto" w:fill="auto"/>
          </w:tcPr>
          <w:p w:rsidR="006B0C8F" w:rsidRPr="006B0C8F" w:rsidRDefault="00AE679A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752,154</w:t>
            </w:r>
          </w:p>
        </w:tc>
      </w:tr>
    </w:tbl>
    <w:p w:rsidR="006B0C8F" w:rsidRPr="006B0C8F" w:rsidRDefault="006B0C8F" w:rsidP="006B0C8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0C8F">
        <w:rPr>
          <w:sz w:val="28"/>
          <w:szCs w:val="28"/>
        </w:rPr>
        <w:t>Используемые сокращения: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0C8F">
        <w:rPr>
          <w:sz w:val="28"/>
          <w:szCs w:val="28"/>
        </w:rPr>
        <w:t>МП – муниципальная программа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0C8F">
        <w:rPr>
          <w:sz w:val="28"/>
          <w:szCs w:val="28"/>
        </w:rPr>
        <w:t>МБ – бюджет Первомайского муниципального района</w:t>
      </w:r>
    </w:p>
    <w:p w:rsidR="000830EA" w:rsidRDefault="000830EA" w:rsidP="00B7356F">
      <w:pPr>
        <w:jc w:val="right"/>
        <w:rPr>
          <w:sz w:val="28"/>
          <w:szCs w:val="28"/>
        </w:rPr>
        <w:sectPr w:rsidR="000830EA" w:rsidSect="00C0184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830EA" w:rsidRPr="00F01E8E" w:rsidRDefault="000830EA" w:rsidP="000830EA">
      <w:pPr>
        <w:ind w:firstLine="709"/>
        <w:jc w:val="right"/>
        <w:rPr>
          <w:b/>
        </w:rPr>
      </w:pPr>
      <w:r w:rsidRPr="00F01E8E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0830EA" w:rsidRDefault="000830EA" w:rsidP="000830EA">
      <w:pPr>
        <w:jc w:val="right"/>
        <w:rPr>
          <w:b/>
          <w:sz w:val="28"/>
          <w:szCs w:val="28"/>
        </w:rPr>
      </w:pPr>
      <w:r w:rsidRPr="00F01E8E">
        <w:rPr>
          <w:b/>
        </w:rPr>
        <w:t xml:space="preserve">к Постановлению от  </w:t>
      </w:r>
      <w:r w:rsidR="006B0C8F">
        <w:rPr>
          <w:b/>
        </w:rPr>
        <w:t xml:space="preserve">  </w:t>
      </w:r>
      <w:r w:rsidR="001D233F">
        <w:rPr>
          <w:b/>
        </w:rPr>
        <w:t>______</w:t>
      </w:r>
      <w:r w:rsidR="006B0C8F">
        <w:rPr>
          <w:b/>
        </w:rPr>
        <w:t xml:space="preserve"> 2020</w:t>
      </w:r>
      <w:r w:rsidRPr="00F01E8E">
        <w:rPr>
          <w:b/>
        </w:rPr>
        <w:t xml:space="preserve"> г. № </w:t>
      </w:r>
      <w:r w:rsidR="006B0C8F">
        <w:rPr>
          <w:b/>
        </w:rPr>
        <w:t>___</w:t>
      </w:r>
      <w:r w:rsidRPr="00F01E8E">
        <w:rPr>
          <w:b/>
          <w:sz w:val="28"/>
          <w:szCs w:val="28"/>
        </w:rPr>
        <w:t xml:space="preserve">   </w:t>
      </w:r>
    </w:p>
    <w:p w:rsidR="000830EA" w:rsidRDefault="000830EA" w:rsidP="000830EA">
      <w:pPr>
        <w:jc w:val="center"/>
        <w:rPr>
          <w:b/>
          <w:sz w:val="28"/>
          <w:szCs w:val="28"/>
        </w:rPr>
      </w:pPr>
    </w:p>
    <w:p w:rsidR="006B0C8F" w:rsidRPr="006B0C8F" w:rsidRDefault="006B0C8F" w:rsidP="006B0C8F">
      <w:pPr>
        <w:jc w:val="center"/>
        <w:rPr>
          <w:sz w:val="28"/>
          <w:szCs w:val="28"/>
        </w:rPr>
      </w:pPr>
      <w:r w:rsidRPr="006B0C8F">
        <w:rPr>
          <w:b/>
          <w:sz w:val="28"/>
          <w:szCs w:val="28"/>
        </w:rPr>
        <w:t>6. Финансовое обеспечение муниципальной программы</w:t>
      </w:r>
    </w:p>
    <w:p w:rsidR="006B0C8F" w:rsidRPr="006B0C8F" w:rsidRDefault="006B0C8F" w:rsidP="006B0C8F">
      <w:pPr>
        <w:jc w:val="center"/>
        <w:rPr>
          <w:sz w:val="28"/>
          <w:szCs w:val="28"/>
        </w:rPr>
      </w:pPr>
    </w:p>
    <w:p w:rsidR="006B0C8F" w:rsidRPr="006B0C8F" w:rsidRDefault="006B0C8F" w:rsidP="006B0C8F">
      <w:pPr>
        <w:ind w:firstLine="709"/>
        <w:jc w:val="both"/>
        <w:rPr>
          <w:sz w:val="28"/>
          <w:szCs w:val="28"/>
        </w:rPr>
      </w:pPr>
      <w:r w:rsidRPr="006B0C8F">
        <w:rPr>
          <w:sz w:val="28"/>
          <w:szCs w:val="28"/>
        </w:rPr>
        <w:t xml:space="preserve">При реализации программных мероприятий планируется использовать финансовые ресурсы бюджета Первомайского муниципального района. Утвердить общий объем финансирования муниципальной программы в сумме </w:t>
      </w:r>
      <w:r w:rsidR="000D1AB7">
        <w:rPr>
          <w:sz w:val="28"/>
          <w:szCs w:val="28"/>
        </w:rPr>
        <w:t>1457,932</w:t>
      </w:r>
      <w:r w:rsidRPr="006B0C8F">
        <w:rPr>
          <w:sz w:val="28"/>
          <w:szCs w:val="28"/>
        </w:rPr>
        <w:t xml:space="preserve"> тыс. рублей.</w:t>
      </w:r>
    </w:p>
    <w:p w:rsidR="006B0C8F" w:rsidRPr="006B0C8F" w:rsidRDefault="006B0C8F" w:rsidP="006B0C8F">
      <w:pPr>
        <w:ind w:firstLine="709"/>
        <w:jc w:val="both"/>
      </w:pP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F">
        <w:rPr>
          <w:b/>
          <w:bCs/>
        </w:rPr>
        <w:t>ФИНАНСОВОЕ ОБЕСПЕЧЕНИЕ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F">
        <w:rPr>
          <w:b/>
          <w:bCs/>
        </w:rPr>
        <w:t>муниципальной программы Первомайского муниципального района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F">
        <w:rPr>
          <w:b/>
          <w:bCs/>
        </w:rPr>
        <w:t>«Защита населения и территории Первомайского муниципального района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0C8F">
        <w:rPr>
          <w:b/>
          <w:bCs/>
        </w:rPr>
        <w:t>от чрезвычайных ситуаций на 2019-2021 годы»</w:t>
      </w:r>
    </w:p>
    <w:p w:rsidR="006B0C8F" w:rsidRPr="006B0C8F" w:rsidRDefault="006B0C8F" w:rsidP="006B0C8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020"/>
        <w:gridCol w:w="1275"/>
        <w:gridCol w:w="1116"/>
      </w:tblGrid>
      <w:tr w:rsidR="006B0C8F" w:rsidRPr="006B0C8F" w:rsidTr="00AE679A">
        <w:tc>
          <w:tcPr>
            <w:tcW w:w="4644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Всего</w:t>
            </w:r>
          </w:p>
        </w:tc>
        <w:tc>
          <w:tcPr>
            <w:tcW w:w="3411" w:type="dxa"/>
            <w:gridSpan w:val="3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</w:p>
        </w:tc>
      </w:tr>
      <w:tr w:rsidR="006B0C8F" w:rsidRPr="006B0C8F" w:rsidTr="00AE679A">
        <w:tc>
          <w:tcPr>
            <w:tcW w:w="4644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2020</w:t>
            </w:r>
          </w:p>
        </w:tc>
        <w:tc>
          <w:tcPr>
            <w:tcW w:w="1116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2021</w:t>
            </w:r>
          </w:p>
        </w:tc>
      </w:tr>
      <w:tr w:rsidR="006B0C8F" w:rsidRPr="006B0C8F" w:rsidTr="00AE679A">
        <w:tc>
          <w:tcPr>
            <w:tcW w:w="464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Наименование муниципальной программы «Защита населения и территории Первомайского муниципального района от чрезвычайных ситуаций</w:t>
            </w:r>
          </w:p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на 2019-2021 годы»</w:t>
            </w:r>
          </w:p>
        </w:tc>
        <w:tc>
          <w:tcPr>
            <w:tcW w:w="1560" w:type="dxa"/>
            <w:shd w:val="clear" w:color="auto" w:fill="auto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1457,932</w:t>
            </w:r>
          </w:p>
        </w:tc>
        <w:tc>
          <w:tcPr>
            <w:tcW w:w="102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88,895</w:t>
            </w:r>
          </w:p>
        </w:tc>
        <w:tc>
          <w:tcPr>
            <w:tcW w:w="1275" w:type="dxa"/>
            <w:shd w:val="clear" w:color="auto" w:fill="auto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616,883</w:t>
            </w:r>
          </w:p>
        </w:tc>
        <w:tc>
          <w:tcPr>
            <w:tcW w:w="1116" w:type="dxa"/>
            <w:shd w:val="clear" w:color="auto" w:fill="auto"/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752,154</w:t>
            </w:r>
          </w:p>
        </w:tc>
      </w:tr>
      <w:tr w:rsidR="006B0C8F" w:rsidRPr="006B0C8F" w:rsidTr="00AE679A">
        <w:tc>
          <w:tcPr>
            <w:tcW w:w="4644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1457,932</w:t>
            </w:r>
          </w:p>
        </w:tc>
        <w:tc>
          <w:tcPr>
            <w:tcW w:w="1020" w:type="dxa"/>
            <w:shd w:val="clear" w:color="auto" w:fill="auto"/>
          </w:tcPr>
          <w:p w:rsidR="006B0C8F" w:rsidRPr="006B0C8F" w:rsidRDefault="006B0C8F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88,895</w:t>
            </w:r>
          </w:p>
        </w:tc>
        <w:tc>
          <w:tcPr>
            <w:tcW w:w="1275" w:type="dxa"/>
            <w:shd w:val="clear" w:color="auto" w:fill="auto"/>
          </w:tcPr>
          <w:p w:rsidR="006B0C8F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616,883</w:t>
            </w:r>
          </w:p>
        </w:tc>
        <w:tc>
          <w:tcPr>
            <w:tcW w:w="1116" w:type="dxa"/>
            <w:shd w:val="clear" w:color="auto" w:fill="auto"/>
          </w:tcPr>
          <w:p w:rsidR="006B0C8F" w:rsidRPr="006B0C8F" w:rsidRDefault="00B1663E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752,154</w:t>
            </w:r>
          </w:p>
        </w:tc>
      </w:tr>
      <w:tr w:rsidR="00AE679A" w:rsidRPr="006B0C8F" w:rsidTr="00AE679A">
        <w:tc>
          <w:tcPr>
            <w:tcW w:w="4644" w:type="dxa"/>
            <w:shd w:val="clear" w:color="auto" w:fill="auto"/>
          </w:tcPr>
          <w:p w:rsidR="00AE679A" w:rsidRPr="006B0C8F" w:rsidRDefault="00AE679A" w:rsidP="006B0C8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0C8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60" w:type="dxa"/>
            <w:shd w:val="clear" w:color="auto" w:fill="auto"/>
          </w:tcPr>
          <w:p w:rsidR="00AE679A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1457,932</w:t>
            </w:r>
          </w:p>
        </w:tc>
        <w:tc>
          <w:tcPr>
            <w:tcW w:w="1020" w:type="dxa"/>
            <w:shd w:val="clear" w:color="auto" w:fill="auto"/>
          </w:tcPr>
          <w:p w:rsidR="00AE679A" w:rsidRPr="006B0C8F" w:rsidRDefault="00AE679A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88,895</w:t>
            </w:r>
          </w:p>
        </w:tc>
        <w:tc>
          <w:tcPr>
            <w:tcW w:w="1275" w:type="dxa"/>
            <w:shd w:val="clear" w:color="auto" w:fill="auto"/>
          </w:tcPr>
          <w:p w:rsidR="00AE679A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616,883</w:t>
            </w:r>
          </w:p>
        </w:tc>
        <w:tc>
          <w:tcPr>
            <w:tcW w:w="1116" w:type="dxa"/>
            <w:shd w:val="clear" w:color="auto" w:fill="auto"/>
          </w:tcPr>
          <w:p w:rsidR="00AE679A" w:rsidRPr="006B0C8F" w:rsidRDefault="00B1663E" w:rsidP="00DB53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752,154</w:t>
            </w:r>
          </w:p>
        </w:tc>
      </w:tr>
      <w:tr w:rsidR="00AE679A" w:rsidRPr="006B0C8F" w:rsidTr="00AE679A">
        <w:tc>
          <w:tcPr>
            <w:tcW w:w="4644" w:type="dxa"/>
            <w:shd w:val="clear" w:color="auto" w:fill="auto"/>
          </w:tcPr>
          <w:p w:rsidR="00AE679A" w:rsidRPr="006B0C8F" w:rsidRDefault="00AE679A" w:rsidP="006B0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0C8F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AE679A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1457,932</w:t>
            </w:r>
          </w:p>
        </w:tc>
        <w:tc>
          <w:tcPr>
            <w:tcW w:w="1020" w:type="dxa"/>
            <w:shd w:val="clear" w:color="auto" w:fill="auto"/>
          </w:tcPr>
          <w:p w:rsidR="00AE679A" w:rsidRPr="006B0C8F" w:rsidRDefault="00AE679A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C8F">
              <w:t>88,895</w:t>
            </w:r>
          </w:p>
        </w:tc>
        <w:tc>
          <w:tcPr>
            <w:tcW w:w="1275" w:type="dxa"/>
            <w:shd w:val="clear" w:color="auto" w:fill="auto"/>
          </w:tcPr>
          <w:p w:rsidR="00AE679A" w:rsidRPr="006B0C8F" w:rsidRDefault="000D1AB7" w:rsidP="006B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616,883</w:t>
            </w:r>
          </w:p>
        </w:tc>
        <w:tc>
          <w:tcPr>
            <w:tcW w:w="1116" w:type="dxa"/>
            <w:shd w:val="clear" w:color="auto" w:fill="auto"/>
          </w:tcPr>
          <w:p w:rsidR="00AE679A" w:rsidRPr="006B0C8F" w:rsidRDefault="00B1663E" w:rsidP="00DB53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752,154</w:t>
            </w:r>
          </w:p>
        </w:tc>
      </w:tr>
    </w:tbl>
    <w:p w:rsidR="000830EA" w:rsidRPr="001A15CB" w:rsidRDefault="000830EA" w:rsidP="00B7356F">
      <w:pPr>
        <w:jc w:val="right"/>
        <w:rPr>
          <w:sz w:val="28"/>
          <w:szCs w:val="28"/>
        </w:rPr>
      </w:pPr>
      <w:bookmarkStart w:id="0" w:name="_GoBack"/>
      <w:bookmarkEnd w:id="0"/>
    </w:p>
    <w:sectPr w:rsidR="000830EA" w:rsidRPr="001A15CB" w:rsidSect="000830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E4E"/>
    <w:multiLevelType w:val="hybridMultilevel"/>
    <w:tmpl w:val="6406D816"/>
    <w:lvl w:ilvl="0" w:tplc="13005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A"/>
    <w:rsid w:val="000014C7"/>
    <w:rsid w:val="00042854"/>
    <w:rsid w:val="00050859"/>
    <w:rsid w:val="000748BA"/>
    <w:rsid w:val="00082143"/>
    <w:rsid w:val="000830EA"/>
    <w:rsid w:val="000859EA"/>
    <w:rsid w:val="000C75EF"/>
    <w:rsid w:val="000D1AB7"/>
    <w:rsid w:val="000E1CA0"/>
    <w:rsid w:val="000F162C"/>
    <w:rsid w:val="00103985"/>
    <w:rsid w:val="001464E3"/>
    <w:rsid w:val="001570AE"/>
    <w:rsid w:val="0019006C"/>
    <w:rsid w:val="001A15CB"/>
    <w:rsid w:val="001B758D"/>
    <w:rsid w:val="001C7A07"/>
    <w:rsid w:val="001D233F"/>
    <w:rsid w:val="00210877"/>
    <w:rsid w:val="0026778B"/>
    <w:rsid w:val="0028697E"/>
    <w:rsid w:val="00294CA5"/>
    <w:rsid w:val="002B1F00"/>
    <w:rsid w:val="002D2F28"/>
    <w:rsid w:val="003052A2"/>
    <w:rsid w:val="003122C8"/>
    <w:rsid w:val="00316110"/>
    <w:rsid w:val="003214E2"/>
    <w:rsid w:val="00335424"/>
    <w:rsid w:val="00363846"/>
    <w:rsid w:val="00364264"/>
    <w:rsid w:val="00377789"/>
    <w:rsid w:val="00380DBA"/>
    <w:rsid w:val="00396B7C"/>
    <w:rsid w:val="003B2698"/>
    <w:rsid w:val="003F78C3"/>
    <w:rsid w:val="00401676"/>
    <w:rsid w:val="00407448"/>
    <w:rsid w:val="00427B83"/>
    <w:rsid w:val="00437FBC"/>
    <w:rsid w:val="00492F09"/>
    <w:rsid w:val="004B1F27"/>
    <w:rsid w:val="004C1A02"/>
    <w:rsid w:val="004C460F"/>
    <w:rsid w:val="004D509A"/>
    <w:rsid w:val="004D7CE2"/>
    <w:rsid w:val="004F1642"/>
    <w:rsid w:val="00511C52"/>
    <w:rsid w:val="00522D3E"/>
    <w:rsid w:val="0052544E"/>
    <w:rsid w:val="00574903"/>
    <w:rsid w:val="005A2B62"/>
    <w:rsid w:val="005E414B"/>
    <w:rsid w:val="00656B87"/>
    <w:rsid w:val="006717AF"/>
    <w:rsid w:val="00686EA5"/>
    <w:rsid w:val="00694E4E"/>
    <w:rsid w:val="006970D5"/>
    <w:rsid w:val="006B0C8F"/>
    <w:rsid w:val="006C3DE4"/>
    <w:rsid w:val="006F0E44"/>
    <w:rsid w:val="006F2F10"/>
    <w:rsid w:val="006F3DD8"/>
    <w:rsid w:val="006F6B09"/>
    <w:rsid w:val="00706579"/>
    <w:rsid w:val="00710C50"/>
    <w:rsid w:val="0071415C"/>
    <w:rsid w:val="00762167"/>
    <w:rsid w:val="007849B1"/>
    <w:rsid w:val="0079452A"/>
    <w:rsid w:val="007A1939"/>
    <w:rsid w:val="007A7235"/>
    <w:rsid w:val="007C0800"/>
    <w:rsid w:val="007C1C4A"/>
    <w:rsid w:val="007C43C5"/>
    <w:rsid w:val="007E09A9"/>
    <w:rsid w:val="007E556C"/>
    <w:rsid w:val="007E66E0"/>
    <w:rsid w:val="007F5CBD"/>
    <w:rsid w:val="00810591"/>
    <w:rsid w:val="0081244E"/>
    <w:rsid w:val="0083510E"/>
    <w:rsid w:val="0084227C"/>
    <w:rsid w:val="0084408E"/>
    <w:rsid w:val="00844F94"/>
    <w:rsid w:val="00855156"/>
    <w:rsid w:val="0087797A"/>
    <w:rsid w:val="008B450A"/>
    <w:rsid w:val="008F34F8"/>
    <w:rsid w:val="00930733"/>
    <w:rsid w:val="00955D71"/>
    <w:rsid w:val="00957C3A"/>
    <w:rsid w:val="009956AC"/>
    <w:rsid w:val="009A34E7"/>
    <w:rsid w:val="009B1AD1"/>
    <w:rsid w:val="009C5EAB"/>
    <w:rsid w:val="009E5131"/>
    <w:rsid w:val="009F43B6"/>
    <w:rsid w:val="009F5AA4"/>
    <w:rsid w:val="00A12223"/>
    <w:rsid w:val="00A606F0"/>
    <w:rsid w:val="00A958CB"/>
    <w:rsid w:val="00AC7E91"/>
    <w:rsid w:val="00AE679A"/>
    <w:rsid w:val="00B01E5E"/>
    <w:rsid w:val="00B0756F"/>
    <w:rsid w:val="00B1183F"/>
    <w:rsid w:val="00B1663E"/>
    <w:rsid w:val="00B23F24"/>
    <w:rsid w:val="00B30D88"/>
    <w:rsid w:val="00B3703E"/>
    <w:rsid w:val="00B413BD"/>
    <w:rsid w:val="00B42AD1"/>
    <w:rsid w:val="00B67FFE"/>
    <w:rsid w:val="00B72F9E"/>
    <w:rsid w:val="00B7356F"/>
    <w:rsid w:val="00B879D4"/>
    <w:rsid w:val="00BA1EFA"/>
    <w:rsid w:val="00BE79EE"/>
    <w:rsid w:val="00BF2BE5"/>
    <w:rsid w:val="00C01842"/>
    <w:rsid w:val="00C259F3"/>
    <w:rsid w:val="00C27FB9"/>
    <w:rsid w:val="00C36009"/>
    <w:rsid w:val="00C56B45"/>
    <w:rsid w:val="00C600A1"/>
    <w:rsid w:val="00CD0FBA"/>
    <w:rsid w:val="00CE5764"/>
    <w:rsid w:val="00D26D59"/>
    <w:rsid w:val="00D450F6"/>
    <w:rsid w:val="00D64F25"/>
    <w:rsid w:val="00D71116"/>
    <w:rsid w:val="00D774D2"/>
    <w:rsid w:val="00D83E0E"/>
    <w:rsid w:val="00D90F86"/>
    <w:rsid w:val="00DA1B43"/>
    <w:rsid w:val="00DB2A43"/>
    <w:rsid w:val="00DB5FFB"/>
    <w:rsid w:val="00DE1BB8"/>
    <w:rsid w:val="00E22D9D"/>
    <w:rsid w:val="00E75ACF"/>
    <w:rsid w:val="00EC1153"/>
    <w:rsid w:val="00ED2F14"/>
    <w:rsid w:val="00ED3DA7"/>
    <w:rsid w:val="00EE04B6"/>
    <w:rsid w:val="00EE7259"/>
    <w:rsid w:val="00EF1920"/>
    <w:rsid w:val="00EF79F8"/>
    <w:rsid w:val="00F01E8E"/>
    <w:rsid w:val="00F30804"/>
    <w:rsid w:val="00F34178"/>
    <w:rsid w:val="00F618B4"/>
    <w:rsid w:val="00F62F98"/>
    <w:rsid w:val="00F729D2"/>
    <w:rsid w:val="00FB3AD6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3</cp:revision>
  <cp:lastPrinted>2020-10-16T10:24:00Z</cp:lastPrinted>
  <dcterms:created xsi:type="dcterms:W3CDTF">2020-12-04T08:49:00Z</dcterms:created>
  <dcterms:modified xsi:type="dcterms:W3CDTF">2020-12-04T08:52:00Z</dcterms:modified>
</cp:coreProperties>
</file>