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6E" w:rsidRPr="00F56DF8" w:rsidRDefault="006E126E" w:rsidP="00F56DF8">
      <w:pPr>
        <w:rPr>
          <w:sz w:val="28"/>
          <w:szCs w:val="28"/>
        </w:rPr>
      </w:pPr>
    </w:p>
    <w:p w:rsidR="006E126E" w:rsidRPr="00F56DF8" w:rsidRDefault="006E126E" w:rsidP="00F56DF8">
      <w:pPr>
        <w:jc w:val="right"/>
        <w:rPr>
          <w:sz w:val="28"/>
          <w:szCs w:val="28"/>
        </w:rPr>
      </w:pPr>
      <w:r w:rsidRPr="00F56DF8">
        <w:rPr>
          <w:sz w:val="28"/>
          <w:szCs w:val="28"/>
        </w:rPr>
        <w:t>Утверждена</w:t>
      </w:r>
    </w:p>
    <w:p w:rsidR="006E126E" w:rsidRPr="00F56DF8" w:rsidRDefault="006E126E" w:rsidP="00F56DF8">
      <w:pPr>
        <w:jc w:val="right"/>
        <w:rPr>
          <w:sz w:val="28"/>
          <w:szCs w:val="28"/>
        </w:rPr>
      </w:pPr>
      <w:r w:rsidRPr="00F56DF8">
        <w:rPr>
          <w:sz w:val="28"/>
          <w:szCs w:val="28"/>
        </w:rPr>
        <w:t>постановлением</w:t>
      </w:r>
    </w:p>
    <w:p w:rsidR="006E126E" w:rsidRPr="00F56DF8" w:rsidRDefault="006E126E" w:rsidP="00F56DF8">
      <w:pPr>
        <w:jc w:val="right"/>
        <w:rPr>
          <w:sz w:val="28"/>
          <w:szCs w:val="28"/>
        </w:rPr>
      </w:pPr>
      <w:r w:rsidRPr="00F56DF8">
        <w:rPr>
          <w:sz w:val="28"/>
          <w:szCs w:val="28"/>
        </w:rPr>
        <w:t>Администрации Первомайского муниципального района</w:t>
      </w:r>
    </w:p>
    <w:p w:rsidR="006E126E" w:rsidRPr="00F56DF8" w:rsidRDefault="006E126E" w:rsidP="00F56DF8">
      <w:pPr>
        <w:jc w:val="right"/>
        <w:rPr>
          <w:sz w:val="28"/>
          <w:szCs w:val="28"/>
        </w:rPr>
      </w:pPr>
      <w:r w:rsidRPr="00F56DF8">
        <w:rPr>
          <w:sz w:val="28"/>
          <w:szCs w:val="28"/>
        </w:rPr>
        <w:t xml:space="preserve">от  </w:t>
      </w:r>
      <w:r>
        <w:rPr>
          <w:sz w:val="28"/>
          <w:szCs w:val="28"/>
        </w:rPr>
        <w:t>_______</w:t>
      </w:r>
      <w:r w:rsidRPr="00F56DF8">
        <w:rPr>
          <w:sz w:val="28"/>
          <w:szCs w:val="28"/>
        </w:rPr>
        <w:t xml:space="preserve">   №  </w:t>
      </w:r>
      <w:r>
        <w:rPr>
          <w:sz w:val="28"/>
          <w:szCs w:val="28"/>
        </w:rPr>
        <w:t>_____</w:t>
      </w:r>
    </w:p>
    <w:p w:rsidR="006E126E" w:rsidRPr="00F56DF8" w:rsidRDefault="006E126E" w:rsidP="00F56DF8">
      <w:pPr>
        <w:widowControl w:val="0"/>
        <w:autoSpaceDE w:val="0"/>
        <w:autoSpaceDN w:val="0"/>
        <w:adjustRightInd w:val="0"/>
        <w:jc w:val="center"/>
        <w:rPr>
          <w:sz w:val="28"/>
          <w:szCs w:val="28"/>
        </w:rPr>
      </w:pPr>
    </w:p>
    <w:p w:rsidR="006E126E" w:rsidRPr="00F56DF8" w:rsidRDefault="006E126E" w:rsidP="00F56DF8">
      <w:pPr>
        <w:widowControl w:val="0"/>
        <w:autoSpaceDE w:val="0"/>
        <w:autoSpaceDN w:val="0"/>
        <w:adjustRightInd w:val="0"/>
        <w:jc w:val="center"/>
        <w:rPr>
          <w:b/>
          <w:sz w:val="28"/>
          <w:szCs w:val="28"/>
        </w:rPr>
      </w:pPr>
      <w:r w:rsidRPr="00F56DF8">
        <w:rPr>
          <w:b/>
          <w:sz w:val="28"/>
          <w:szCs w:val="28"/>
        </w:rPr>
        <w:t xml:space="preserve">МУНИЦИПАЛЬНАЯ ПРОГРАММА </w:t>
      </w:r>
    </w:p>
    <w:p w:rsidR="006E126E" w:rsidRPr="00F56DF8" w:rsidRDefault="006E126E" w:rsidP="00F56DF8">
      <w:pPr>
        <w:widowControl w:val="0"/>
        <w:autoSpaceDE w:val="0"/>
        <w:autoSpaceDN w:val="0"/>
        <w:adjustRightInd w:val="0"/>
        <w:jc w:val="center"/>
        <w:rPr>
          <w:b/>
          <w:sz w:val="28"/>
          <w:szCs w:val="28"/>
        </w:rPr>
      </w:pPr>
      <w:r w:rsidRPr="00F56DF8">
        <w:rPr>
          <w:b/>
          <w:sz w:val="28"/>
          <w:szCs w:val="28"/>
        </w:rPr>
        <w:t>ПЕРВОМАЙСКОГО МУНИЦИПАЛЬНОГО РАЙОНА ЯРОСЛАВСКОЙ ОБЛАСТИ</w:t>
      </w:r>
    </w:p>
    <w:p w:rsidR="006E126E" w:rsidRPr="00F56DF8" w:rsidRDefault="006E126E" w:rsidP="00F56DF8">
      <w:pPr>
        <w:widowControl w:val="0"/>
        <w:autoSpaceDE w:val="0"/>
        <w:autoSpaceDN w:val="0"/>
        <w:adjustRightInd w:val="0"/>
        <w:jc w:val="center"/>
        <w:rPr>
          <w:b/>
          <w:sz w:val="28"/>
          <w:szCs w:val="28"/>
        </w:rPr>
      </w:pPr>
    </w:p>
    <w:p w:rsidR="006E126E" w:rsidRPr="00F56DF8" w:rsidRDefault="006E126E" w:rsidP="00F56DF8">
      <w:pPr>
        <w:widowControl w:val="0"/>
        <w:autoSpaceDE w:val="0"/>
        <w:autoSpaceDN w:val="0"/>
        <w:adjustRightInd w:val="0"/>
        <w:jc w:val="center"/>
        <w:rPr>
          <w:b/>
          <w:sz w:val="28"/>
          <w:szCs w:val="28"/>
        </w:rPr>
      </w:pPr>
      <w:r w:rsidRPr="00F56DF8">
        <w:rPr>
          <w:b/>
          <w:sz w:val="28"/>
          <w:szCs w:val="28"/>
        </w:rPr>
        <w:t>«Развитие  сельского хозяйства  в  Первомайском  муниципальном  районе»  на 202</w:t>
      </w:r>
      <w:r>
        <w:rPr>
          <w:b/>
          <w:sz w:val="28"/>
          <w:szCs w:val="28"/>
        </w:rPr>
        <w:t>4</w:t>
      </w:r>
      <w:r w:rsidRPr="00F56DF8">
        <w:rPr>
          <w:b/>
          <w:sz w:val="28"/>
          <w:szCs w:val="28"/>
        </w:rPr>
        <w:t>-202</w:t>
      </w:r>
      <w:r>
        <w:rPr>
          <w:b/>
          <w:sz w:val="28"/>
          <w:szCs w:val="28"/>
        </w:rPr>
        <w:t>6</w:t>
      </w:r>
      <w:r w:rsidRPr="00F56DF8">
        <w:rPr>
          <w:b/>
          <w:sz w:val="28"/>
          <w:szCs w:val="28"/>
        </w:rPr>
        <w:t xml:space="preserve"> годы</w:t>
      </w:r>
    </w:p>
    <w:p w:rsidR="006E126E" w:rsidRPr="00F56DF8" w:rsidRDefault="006E126E" w:rsidP="00F56DF8">
      <w:pPr>
        <w:widowControl w:val="0"/>
        <w:autoSpaceDE w:val="0"/>
        <w:autoSpaceDN w:val="0"/>
        <w:adjustRightInd w:val="0"/>
        <w:jc w:val="both"/>
        <w:rPr>
          <w:b/>
          <w:sz w:val="28"/>
          <w:szCs w:val="28"/>
        </w:rPr>
      </w:pPr>
    </w:p>
    <w:p w:rsidR="006E126E" w:rsidRPr="00F56DF8" w:rsidRDefault="006E126E" w:rsidP="00F56DF8">
      <w:pPr>
        <w:widowControl w:val="0"/>
        <w:autoSpaceDE w:val="0"/>
        <w:autoSpaceDN w:val="0"/>
        <w:adjustRightInd w:val="0"/>
        <w:jc w:val="both"/>
        <w:rPr>
          <w:b/>
          <w:sz w:val="28"/>
          <w:szCs w:val="28"/>
        </w:rPr>
      </w:pPr>
      <w:r w:rsidRPr="00F56DF8">
        <w:rPr>
          <w:b/>
          <w:sz w:val="28"/>
          <w:szCs w:val="28"/>
        </w:rPr>
        <w:t xml:space="preserve">                                    Паспорт муниципальной программы</w:t>
      </w:r>
    </w:p>
    <w:p w:rsidR="006E126E" w:rsidRPr="00F56DF8" w:rsidRDefault="006E126E" w:rsidP="00F56DF8">
      <w:pPr>
        <w:widowControl w:val="0"/>
        <w:autoSpaceDE w:val="0"/>
        <w:autoSpaceDN w:val="0"/>
        <w:adjustRightInd w:val="0"/>
        <w:jc w:val="both"/>
        <w:rPr>
          <w:b/>
          <w:sz w:val="28"/>
          <w:szCs w:val="28"/>
        </w:rPr>
      </w:pPr>
    </w:p>
    <w:tbl>
      <w:tblPr>
        <w:tblW w:w="0" w:type="auto"/>
        <w:tblLayout w:type="fixed"/>
        <w:tblCellMar>
          <w:top w:w="102" w:type="dxa"/>
          <w:left w:w="62" w:type="dxa"/>
          <w:bottom w:w="102" w:type="dxa"/>
          <w:right w:w="62" w:type="dxa"/>
        </w:tblCellMar>
        <w:tblLook w:val="00A0"/>
      </w:tblPr>
      <w:tblGrid>
        <w:gridCol w:w="3855"/>
        <w:gridCol w:w="5215"/>
      </w:tblGrid>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Ответственный исполнитель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 xml:space="preserve">Отдел экономики, территориального развития и муниципального заказа Администрации Первомайского муниципального района Ярославской области Контактное лицо -   заведующий отделом </w:t>
            </w:r>
          </w:p>
          <w:p w:rsidR="006E126E" w:rsidRPr="00F56DF8" w:rsidRDefault="006E126E" w:rsidP="00F56DF8">
            <w:pPr>
              <w:widowControl w:val="0"/>
              <w:autoSpaceDE w:val="0"/>
              <w:autoSpaceDN w:val="0"/>
              <w:adjustRightInd w:val="0"/>
              <w:rPr>
                <w:sz w:val="28"/>
                <w:szCs w:val="28"/>
              </w:rPr>
            </w:pPr>
            <w:r w:rsidRPr="00F56DF8">
              <w:rPr>
                <w:sz w:val="28"/>
                <w:szCs w:val="28"/>
              </w:rPr>
              <w:t xml:space="preserve">Грунова Мария Анатольевна, </w:t>
            </w:r>
          </w:p>
          <w:p w:rsidR="006E126E" w:rsidRPr="00F56DF8" w:rsidRDefault="006E126E" w:rsidP="00F56DF8">
            <w:pPr>
              <w:widowControl w:val="0"/>
              <w:autoSpaceDE w:val="0"/>
              <w:autoSpaceDN w:val="0"/>
              <w:adjustRightInd w:val="0"/>
              <w:rPr>
                <w:sz w:val="28"/>
                <w:szCs w:val="28"/>
              </w:rPr>
            </w:pPr>
            <w:r w:rsidRPr="00F56DF8">
              <w:rPr>
                <w:sz w:val="28"/>
                <w:szCs w:val="28"/>
              </w:rPr>
              <w:t>телефон  8(48549) 2-18-67</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Куратор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color w:val="000000"/>
                <w:sz w:val="28"/>
                <w:szCs w:val="28"/>
                <w:shd w:val="clear" w:color="auto" w:fill="FAFCFC"/>
              </w:rPr>
            </w:pPr>
            <w:r w:rsidRPr="00F56DF8">
              <w:rPr>
                <w:color w:val="000000"/>
                <w:sz w:val="28"/>
                <w:szCs w:val="28"/>
              </w:rPr>
              <w:t xml:space="preserve">Заместитель </w:t>
            </w:r>
            <w:r w:rsidRPr="00F56DF8">
              <w:rPr>
                <w:color w:val="000000"/>
                <w:sz w:val="28"/>
                <w:szCs w:val="28"/>
                <w:shd w:val="clear" w:color="auto" w:fill="FAFCFC"/>
              </w:rPr>
              <w:t>Главы администрации Первомайского муниципального района по экономике и управлению  муниципальным имуществом</w:t>
            </w:r>
          </w:p>
          <w:p w:rsidR="006E126E" w:rsidRPr="00F56DF8" w:rsidRDefault="006E126E" w:rsidP="00F56DF8">
            <w:pPr>
              <w:widowControl w:val="0"/>
              <w:autoSpaceDE w:val="0"/>
              <w:autoSpaceDN w:val="0"/>
              <w:adjustRightInd w:val="0"/>
              <w:rPr>
                <w:sz w:val="28"/>
                <w:szCs w:val="28"/>
              </w:rPr>
            </w:pPr>
            <w:r w:rsidRPr="00F56DF8">
              <w:rPr>
                <w:sz w:val="28"/>
                <w:szCs w:val="28"/>
              </w:rPr>
              <w:t>Курзина Оксана Робертовна</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Ответственный исполнитель подпрограммы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Отдел экономики, территориального развития и муниципального заказа Администрации Первомайского муниципального района Ярославской области</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Сроки реализации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A13D51">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-202</w:t>
            </w:r>
            <w:r>
              <w:rPr>
                <w:sz w:val="28"/>
                <w:szCs w:val="28"/>
              </w:rPr>
              <w:t xml:space="preserve">6 </w:t>
            </w:r>
            <w:r w:rsidRPr="00F56DF8">
              <w:rPr>
                <w:sz w:val="28"/>
                <w:szCs w:val="28"/>
              </w:rPr>
              <w:t>годы</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Цель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 xml:space="preserve">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w:t>
            </w:r>
            <w:r w:rsidRPr="00F56DF8">
              <w:rPr>
                <w:sz w:val="28"/>
                <w:szCs w:val="28"/>
              </w:rPr>
              <w:lastRenderedPageBreak/>
              <w:t>производимой в муниципальном районе</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lastRenderedPageBreak/>
              <w:t>Перечень подпрограмм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A13D51">
            <w:pPr>
              <w:widowControl w:val="0"/>
              <w:autoSpaceDE w:val="0"/>
              <w:autoSpaceDN w:val="0"/>
              <w:adjustRightInd w:val="0"/>
              <w:rPr>
                <w:sz w:val="28"/>
                <w:szCs w:val="28"/>
              </w:rPr>
            </w:pPr>
            <w:r w:rsidRPr="00F56DF8">
              <w:rPr>
                <w:sz w:val="28"/>
                <w:szCs w:val="28"/>
              </w:rPr>
              <w:t>Подпрограмма «Общепрограмные расходы муниципальной программы «Развитие  сельского хозяйства  в  Первомайском  муниципальном  районе»  на  202</w:t>
            </w:r>
            <w:r>
              <w:rPr>
                <w:sz w:val="28"/>
                <w:szCs w:val="28"/>
              </w:rPr>
              <w:t>4</w:t>
            </w:r>
            <w:r w:rsidRPr="00F56DF8">
              <w:rPr>
                <w:sz w:val="28"/>
                <w:szCs w:val="28"/>
              </w:rPr>
              <w:t>-202</w:t>
            </w:r>
            <w:r>
              <w:rPr>
                <w:sz w:val="28"/>
                <w:szCs w:val="28"/>
              </w:rPr>
              <w:t>6</w:t>
            </w:r>
            <w:r w:rsidRPr="00F56DF8">
              <w:rPr>
                <w:sz w:val="28"/>
                <w:szCs w:val="28"/>
              </w:rPr>
              <w:t xml:space="preserve"> годы»       </w:t>
            </w:r>
          </w:p>
        </w:tc>
      </w:tr>
      <w:tr w:rsidR="006E126E" w:rsidRPr="00F56DF8" w:rsidTr="00396048">
        <w:tc>
          <w:tcPr>
            <w:tcW w:w="3855" w:type="dxa"/>
            <w:tcBorders>
              <w:top w:val="single" w:sz="4" w:space="0" w:color="auto"/>
              <w:left w:val="single" w:sz="4" w:space="0" w:color="auto"/>
              <w:bottom w:val="nil"/>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Объемы и источники финансирования муниципальной программы</w:t>
            </w:r>
          </w:p>
        </w:tc>
        <w:tc>
          <w:tcPr>
            <w:tcW w:w="5215" w:type="dxa"/>
            <w:tcBorders>
              <w:top w:val="single" w:sz="4" w:space="0" w:color="auto"/>
              <w:left w:val="single" w:sz="4" w:space="0" w:color="auto"/>
              <w:bottom w:val="nil"/>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Всего по муниципальной программе –</w:t>
            </w:r>
            <w:r w:rsidR="00F12780">
              <w:rPr>
                <w:sz w:val="28"/>
                <w:szCs w:val="28"/>
              </w:rPr>
              <w:t>2924,663</w:t>
            </w:r>
            <w:r w:rsidRPr="00F56DF8">
              <w:rPr>
                <w:sz w:val="28"/>
                <w:szCs w:val="28"/>
              </w:rPr>
              <w:t>тыс. руб., из них:</w:t>
            </w:r>
          </w:p>
          <w:p w:rsidR="006E126E" w:rsidRPr="00F56DF8" w:rsidRDefault="006E126E" w:rsidP="00F56DF8">
            <w:pPr>
              <w:widowControl w:val="0"/>
              <w:autoSpaceDE w:val="0"/>
              <w:autoSpaceDN w:val="0"/>
              <w:adjustRightInd w:val="0"/>
              <w:rPr>
                <w:sz w:val="28"/>
                <w:szCs w:val="28"/>
              </w:rPr>
            </w:pPr>
            <w:r w:rsidRPr="00F56DF8">
              <w:rPr>
                <w:sz w:val="28"/>
                <w:szCs w:val="28"/>
              </w:rPr>
              <w:t>- федеральные средства:</w:t>
            </w:r>
          </w:p>
          <w:p w:rsidR="006E126E" w:rsidRPr="00F56DF8" w:rsidRDefault="006E126E" w:rsidP="00F56DF8">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0,0 тыс. руб.;</w:t>
            </w:r>
          </w:p>
          <w:p w:rsidR="006E126E" w:rsidRPr="00F56DF8" w:rsidRDefault="006E126E" w:rsidP="00F56DF8">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0,0 тыс. руб.;</w:t>
            </w:r>
          </w:p>
          <w:p w:rsidR="006E126E" w:rsidRPr="00F56DF8" w:rsidRDefault="006E126E" w:rsidP="00F56DF8">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 0,0 тыс. руб.;</w:t>
            </w:r>
          </w:p>
          <w:p w:rsidR="006E126E" w:rsidRPr="00F56DF8" w:rsidRDefault="006E126E" w:rsidP="00F56DF8">
            <w:pPr>
              <w:widowControl w:val="0"/>
              <w:autoSpaceDE w:val="0"/>
              <w:autoSpaceDN w:val="0"/>
              <w:adjustRightInd w:val="0"/>
              <w:rPr>
                <w:sz w:val="28"/>
                <w:szCs w:val="28"/>
              </w:rPr>
            </w:pPr>
            <w:r w:rsidRPr="00F56DF8">
              <w:rPr>
                <w:sz w:val="28"/>
                <w:szCs w:val="28"/>
              </w:rPr>
              <w:t>- областные средства:</w:t>
            </w:r>
          </w:p>
          <w:p w:rsidR="006E126E" w:rsidRPr="00F56DF8" w:rsidRDefault="006E126E" w:rsidP="00A13D51">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w:t>
            </w:r>
            <w:r w:rsidR="00B87A89">
              <w:rPr>
                <w:sz w:val="28"/>
                <w:szCs w:val="28"/>
              </w:rPr>
              <w:t>1600,247</w:t>
            </w:r>
            <w:r w:rsidRPr="00F56DF8">
              <w:rPr>
                <w:sz w:val="28"/>
                <w:szCs w:val="28"/>
              </w:rPr>
              <w:t xml:space="preserve"> тыс. руб.;</w:t>
            </w:r>
          </w:p>
          <w:p w:rsidR="00F12780" w:rsidRPr="00F56DF8" w:rsidRDefault="00F12780" w:rsidP="00F12780">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w:t>
            </w:r>
            <w:r>
              <w:rPr>
                <w:sz w:val="28"/>
                <w:szCs w:val="28"/>
              </w:rPr>
              <w:t>662,208</w:t>
            </w:r>
            <w:r w:rsidRPr="00F56DF8">
              <w:rPr>
                <w:sz w:val="28"/>
                <w:szCs w:val="28"/>
              </w:rPr>
              <w:t xml:space="preserve"> тыс. руб.;</w:t>
            </w:r>
          </w:p>
          <w:p w:rsidR="006E126E" w:rsidRPr="00F56DF8" w:rsidRDefault="00F12780" w:rsidP="00F12780">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w:t>
            </w:r>
            <w:r>
              <w:rPr>
                <w:sz w:val="28"/>
                <w:szCs w:val="28"/>
              </w:rPr>
              <w:t xml:space="preserve"> 662,208</w:t>
            </w:r>
            <w:r w:rsidRPr="00F56DF8">
              <w:rPr>
                <w:sz w:val="28"/>
                <w:szCs w:val="28"/>
              </w:rPr>
              <w:t xml:space="preserve"> тыс. руб.;</w:t>
            </w:r>
          </w:p>
          <w:p w:rsidR="006E126E" w:rsidRPr="00F56DF8" w:rsidRDefault="006E126E" w:rsidP="00F56DF8">
            <w:pPr>
              <w:widowControl w:val="0"/>
              <w:autoSpaceDE w:val="0"/>
              <w:autoSpaceDN w:val="0"/>
              <w:adjustRightInd w:val="0"/>
              <w:rPr>
                <w:sz w:val="28"/>
                <w:szCs w:val="28"/>
              </w:rPr>
            </w:pPr>
            <w:r w:rsidRPr="00F56DF8">
              <w:rPr>
                <w:sz w:val="28"/>
                <w:szCs w:val="28"/>
              </w:rPr>
              <w:t>- местный бюджет:</w:t>
            </w:r>
          </w:p>
          <w:p w:rsidR="006E126E" w:rsidRPr="00F56DF8" w:rsidRDefault="006E126E" w:rsidP="00A13D51">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w:t>
            </w:r>
            <w:r w:rsidR="009D2B85">
              <w:rPr>
                <w:sz w:val="28"/>
                <w:szCs w:val="28"/>
              </w:rPr>
              <w:t>0,0</w:t>
            </w:r>
            <w:r w:rsidRPr="00F56DF8">
              <w:rPr>
                <w:sz w:val="28"/>
                <w:szCs w:val="28"/>
              </w:rPr>
              <w:t xml:space="preserve"> тыс. руб.;</w:t>
            </w:r>
          </w:p>
          <w:p w:rsidR="006E126E" w:rsidRPr="00F56DF8" w:rsidRDefault="006E126E" w:rsidP="00A13D51">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0,0 тыс. руб.;</w:t>
            </w:r>
          </w:p>
          <w:p w:rsidR="006E126E" w:rsidRPr="00A13D51" w:rsidRDefault="006E126E" w:rsidP="00F56DF8">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 0,0 тыс. руб.;</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Плановые объемы финансирования подпрограммы муниципальной программы по годам реализации</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 xml:space="preserve">Всего – </w:t>
            </w:r>
            <w:r w:rsidR="00F12780">
              <w:rPr>
                <w:sz w:val="28"/>
                <w:szCs w:val="28"/>
              </w:rPr>
              <w:t>2924,663</w:t>
            </w:r>
            <w:r w:rsidRPr="00F56DF8">
              <w:rPr>
                <w:sz w:val="28"/>
                <w:szCs w:val="28"/>
              </w:rPr>
              <w:t>тыс.руб.;</w:t>
            </w:r>
          </w:p>
          <w:p w:rsidR="006E126E" w:rsidRPr="00F56DF8" w:rsidRDefault="006E126E" w:rsidP="00F56DF8">
            <w:pPr>
              <w:widowControl w:val="0"/>
              <w:autoSpaceDE w:val="0"/>
              <w:autoSpaceDN w:val="0"/>
              <w:adjustRightInd w:val="0"/>
              <w:rPr>
                <w:sz w:val="28"/>
                <w:szCs w:val="28"/>
              </w:rPr>
            </w:pPr>
            <w:r w:rsidRPr="00F56DF8">
              <w:rPr>
                <w:sz w:val="28"/>
                <w:szCs w:val="28"/>
              </w:rPr>
              <w:t>202</w:t>
            </w:r>
            <w:r w:rsidR="00CA3F62">
              <w:rPr>
                <w:sz w:val="28"/>
                <w:szCs w:val="28"/>
              </w:rPr>
              <w:t>4</w:t>
            </w:r>
            <w:r w:rsidRPr="00F56DF8">
              <w:rPr>
                <w:sz w:val="28"/>
                <w:szCs w:val="28"/>
              </w:rPr>
              <w:t xml:space="preserve"> год –</w:t>
            </w:r>
            <w:r w:rsidR="00B87A89">
              <w:rPr>
                <w:sz w:val="28"/>
                <w:szCs w:val="28"/>
              </w:rPr>
              <w:t>1600,247</w:t>
            </w:r>
            <w:r w:rsidRPr="00F56DF8">
              <w:rPr>
                <w:sz w:val="28"/>
                <w:szCs w:val="28"/>
              </w:rPr>
              <w:t xml:space="preserve"> тыс. руб.;</w:t>
            </w:r>
          </w:p>
          <w:p w:rsidR="006E126E" w:rsidRPr="00F56DF8" w:rsidRDefault="006E126E" w:rsidP="00F56DF8">
            <w:pPr>
              <w:widowControl w:val="0"/>
              <w:autoSpaceDE w:val="0"/>
              <w:autoSpaceDN w:val="0"/>
              <w:adjustRightInd w:val="0"/>
              <w:rPr>
                <w:sz w:val="28"/>
                <w:szCs w:val="28"/>
              </w:rPr>
            </w:pPr>
            <w:r w:rsidRPr="00F56DF8">
              <w:rPr>
                <w:sz w:val="28"/>
                <w:szCs w:val="28"/>
              </w:rPr>
              <w:t>202</w:t>
            </w:r>
            <w:r w:rsidR="00CA3F62">
              <w:rPr>
                <w:sz w:val="28"/>
                <w:szCs w:val="28"/>
              </w:rPr>
              <w:t>5</w:t>
            </w:r>
            <w:r w:rsidRPr="00F56DF8">
              <w:rPr>
                <w:sz w:val="28"/>
                <w:szCs w:val="28"/>
              </w:rPr>
              <w:t xml:space="preserve"> год – </w:t>
            </w:r>
            <w:r w:rsidR="00F12780">
              <w:rPr>
                <w:sz w:val="28"/>
                <w:szCs w:val="28"/>
              </w:rPr>
              <w:t>662,208</w:t>
            </w:r>
            <w:r w:rsidRPr="00F56DF8">
              <w:rPr>
                <w:sz w:val="28"/>
                <w:szCs w:val="28"/>
              </w:rPr>
              <w:t xml:space="preserve"> тыс. руб.;</w:t>
            </w:r>
          </w:p>
          <w:p w:rsidR="006E126E" w:rsidRPr="00F56DF8" w:rsidRDefault="006E126E" w:rsidP="00F12780">
            <w:pPr>
              <w:widowControl w:val="0"/>
              <w:autoSpaceDE w:val="0"/>
              <w:autoSpaceDN w:val="0"/>
              <w:adjustRightInd w:val="0"/>
              <w:rPr>
                <w:color w:val="000000"/>
                <w:sz w:val="28"/>
                <w:szCs w:val="28"/>
              </w:rPr>
            </w:pPr>
            <w:r w:rsidRPr="00F56DF8">
              <w:rPr>
                <w:sz w:val="28"/>
                <w:szCs w:val="28"/>
              </w:rPr>
              <w:t>202</w:t>
            </w:r>
            <w:r w:rsidR="00CA3F62">
              <w:rPr>
                <w:sz w:val="28"/>
                <w:szCs w:val="28"/>
              </w:rPr>
              <w:t>6</w:t>
            </w:r>
            <w:r w:rsidRPr="00F56DF8">
              <w:rPr>
                <w:sz w:val="28"/>
                <w:szCs w:val="28"/>
              </w:rPr>
              <w:t xml:space="preserve"> год –</w:t>
            </w:r>
            <w:r w:rsidR="00F12780">
              <w:rPr>
                <w:sz w:val="28"/>
                <w:szCs w:val="28"/>
              </w:rPr>
              <w:t>662,208</w:t>
            </w:r>
            <w:r w:rsidRPr="00F56DF8">
              <w:rPr>
                <w:sz w:val="28"/>
                <w:szCs w:val="28"/>
              </w:rPr>
              <w:t xml:space="preserve"> тыс. руб.;</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Конечные результаты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3B66EC" w:rsidRDefault="006E126E" w:rsidP="00F56DF8">
            <w:pPr>
              <w:rPr>
                <w:sz w:val="28"/>
                <w:szCs w:val="28"/>
              </w:rPr>
            </w:pPr>
            <w:r w:rsidRPr="003B66EC">
              <w:rPr>
                <w:sz w:val="28"/>
                <w:szCs w:val="28"/>
              </w:rPr>
              <w:t xml:space="preserve"> -  индекс производства продукции растениеводства в хозяйствах</w:t>
            </w:r>
          </w:p>
          <w:p w:rsidR="006E126E" w:rsidRPr="003B66EC" w:rsidRDefault="006E126E" w:rsidP="00F56DF8">
            <w:pPr>
              <w:rPr>
                <w:sz w:val="28"/>
                <w:szCs w:val="28"/>
              </w:rPr>
            </w:pPr>
            <w:r w:rsidRPr="003B66EC">
              <w:rPr>
                <w:sz w:val="28"/>
                <w:szCs w:val="28"/>
              </w:rPr>
              <w:t xml:space="preserve">всех категорий (в сопоставимых ценах) к предыдущему году – 101,5%; </w:t>
            </w:r>
          </w:p>
          <w:p w:rsidR="006E126E" w:rsidRPr="003B66EC" w:rsidRDefault="006E126E" w:rsidP="00F56DF8">
            <w:pPr>
              <w:rPr>
                <w:sz w:val="28"/>
                <w:szCs w:val="28"/>
              </w:rPr>
            </w:pPr>
            <w:r w:rsidRPr="003B66EC">
              <w:rPr>
                <w:sz w:val="28"/>
                <w:szCs w:val="28"/>
              </w:rPr>
              <w:t xml:space="preserve"> -  индекс производства продукции животноводства в хозяйствах всех категорий (в сопоставимых ценах) к предыдущему году  - 101,5%;</w:t>
            </w:r>
          </w:p>
          <w:p w:rsidR="006E126E" w:rsidRPr="003B66EC" w:rsidRDefault="006E126E" w:rsidP="00F56DF8">
            <w:pPr>
              <w:rPr>
                <w:sz w:val="28"/>
                <w:szCs w:val="28"/>
              </w:rPr>
            </w:pPr>
            <w:r w:rsidRPr="003B66EC">
              <w:rPr>
                <w:sz w:val="28"/>
                <w:szCs w:val="28"/>
              </w:rPr>
              <w:t>-удельный вес прибыльных  сельскохозяйственных предприятий в общем их числе – 50 %;</w:t>
            </w:r>
          </w:p>
          <w:p w:rsidR="006E126E" w:rsidRPr="003B66EC" w:rsidRDefault="006E126E" w:rsidP="00F56DF8">
            <w:pPr>
              <w:rPr>
                <w:sz w:val="28"/>
                <w:szCs w:val="28"/>
              </w:rPr>
            </w:pPr>
            <w:r w:rsidRPr="003B66EC">
              <w:rPr>
                <w:sz w:val="28"/>
                <w:szCs w:val="28"/>
              </w:rPr>
              <w:t xml:space="preserve"> - отсутствие случаев возникновения массовых заразных болезней животных и случаев массового заражения людей инфекционными болезнями, общими </w:t>
            </w:r>
            <w:r w:rsidRPr="003B66EC">
              <w:rPr>
                <w:sz w:val="28"/>
                <w:szCs w:val="28"/>
              </w:rPr>
              <w:lastRenderedPageBreak/>
              <w:t>для человека и животных, в результате контакта с животными без владельцев</w:t>
            </w:r>
            <w:r w:rsidR="003A2E03" w:rsidRPr="003B66EC">
              <w:rPr>
                <w:sz w:val="28"/>
                <w:szCs w:val="28"/>
              </w:rPr>
              <w:t>;</w:t>
            </w:r>
          </w:p>
          <w:p w:rsidR="003A2E03" w:rsidRPr="003B66EC" w:rsidRDefault="003A2E03" w:rsidP="00461274">
            <w:pPr>
              <w:rPr>
                <w:sz w:val="28"/>
                <w:szCs w:val="28"/>
              </w:rPr>
            </w:pPr>
            <w:r w:rsidRPr="003B66EC">
              <w:rPr>
                <w:sz w:val="28"/>
                <w:szCs w:val="28"/>
              </w:rPr>
              <w:t>- освобожденная от засоренности борщевиком Сосновского площадь земельных участков на территории Первомайского муниципального района</w:t>
            </w:r>
            <w:r w:rsidR="00461274">
              <w:rPr>
                <w:rFonts w:ascii="Arial" w:hAnsi="Arial" w:cs="Arial"/>
                <w:sz w:val="20"/>
                <w:szCs w:val="20"/>
              </w:rPr>
              <w:t>.</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lastRenderedPageBreak/>
              <w:t>Электронный адрес размещения муниципальной программы в информационно-телекоммуникационной сети "Интернет"</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AB2F61" w:rsidP="00F56DF8">
            <w:pPr>
              <w:widowControl w:val="0"/>
              <w:autoSpaceDE w:val="0"/>
              <w:autoSpaceDN w:val="0"/>
              <w:adjustRightInd w:val="0"/>
              <w:rPr>
                <w:rStyle w:val="a3"/>
                <w:color w:val="auto"/>
                <w:sz w:val="28"/>
                <w:szCs w:val="28"/>
              </w:rPr>
            </w:pPr>
            <w:hyperlink r:id="rId7" w:history="1">
              <w:r w:rsidR="006E126E" w:rsidRPr="00F56DF8">
                <w:rPr>
                  <w:rStyle w:val="a3"/>
                  <w:color w:val="auto"/>
                  <w:sz w:val="28"/>
                  <w:szCs w:val="28"/>
                  <w:lang w:val="en-US"/>
                </w:rPr>
                <w:t>http</w:t>
              </w:r>
              <w:r w:rsidR="006E126E" w:rsidRPr="00F56DF8">
                <w:rPr>
                  <w:rStyle w:val="a3"/>
                  <w:color w:val="auto"/>
                  <w:sz w:val="28"/>
                  <w:szCs w:val="28"/>
                </w:rPr>
                <w:t>://</w:t>
              </w:r>
              <w:r w:rsidR="006E126E" w:rsidRPr="00F56DF8">
                <w:rPr>
                  <w:rStyle w:val="a3"/>
                  <w:color w:val="auto"/>
                  <w:sz w:val="28"/>
                  <w:szCs w:val="28"/>
                  <w:lang w:val="en-US"/>
                </w:rPr>
                <w:t>pervomayadm</w:t>
              </w:r>
              <w:r w:rsidR="006E126E" w:rsidRPr="00F56DF8">
                <w:rPr>
                  <w:rStyle w:val="a3"/>
                  <w:color w:val="auto"/>
                  <w:sz w:val="28"/>
                  <w:szCs w:val="28"/>
                </w:rPr>
                <w:t>.</w:t>
              </w:r>
              <w:r w:rsidR="006E126E" w:rsidRPr="00F56DF8">
                <w:rPr>
                  <w:rStyle w:val="a3"/>
                  <w:color w:val="auto"/>
                  <w:sz w:val="28"/>
                  <w:szCs w:val="28"/>
                  <w:lang w:val="en-US"/>
                </w:rPr>
                <w:t>ru</w:t>
              </w:r>
              <w:r w:rsidR="006E126E" w:rsidRPr="00F56DF8">
                <w:rPr>
                  <w:rStyle w:val="a3"/>
                  <w:color w:val="auto"/>
                  <w:sz w:val="28"/>
                  <w:szCs w:val="28"/>
                </w:rPr>
                <w:t>/</w:t>
              </w:r>
              <w:r w:rsidR="006E126E" w:rsidRPr="00F56DF8">
                <w:rPr>
                  <w:rStyle w:val="a3"/>
                  <w:color w:val="auto"/>
                  <w:sz w:val="28"/>
                  <w:szCs w:val="28"/>
                  <w:lang w:val="en-US"/>
                </w:rPr>
                <w:t>municipal</w:t>
              </w:r>
              <w:r w:rsidR="006E126E" w:rsidRPr="00F56DF8">
                <w:rPr>
                  <w:rStyle w:val="a3"/>
                  <w:color w:val="auto"/>
                  <w:sz w:val="28"/>
                  <w:szCs w:val="28"/>
                </w:rPr>
                <w:t>-</w:t>
              </w:r>
              <w:r w:rsidR="006E126E" w:rsidRPr="00F56DF8">
                <w:rPr>
                  <w:rStyle w:val="a3"/>
                  <w:color w:val="auto"/>
                  <w:sz w:val="28"/>
                  <w:szCs w:val="28"/>
                  <w:lang w:val="en-US"/>
                </w:rPr>
                <w:t>nye</w:t>
              </w:r>
              <w:r w:rsidR="006E126E" w:rsidRPr="00F56DF8">
                <w:rPr>
                  <w:rStyle w:val="a3"/>
                  <w:color w:val="auto"/>
                  <w:sz w:val="28"/>
                  <w:szCs w:val="28"/>
                </w:rPr>
                <w:t>.</w:t>
              </w:r>
              <w:r w:rsidR="006E126E" w:rsidRPr="00F56DF8">
                <w:rPr>
                  <w:rStyle w:val="a3"/>
                  <w:color w:val="auto"/>
                  <w:sz w:val="28"/>
                  <w:szCs w:val="28"/>
                  <w:lang w:val="en-US"/>
                </w:rPr>
                <w:t>html</w:t>
              </w:r>
            </w:hyperlink>
          </w:p>
          <w:p w:rsidR="006E126E" w:rsidRPr="00F56DF8" w:rsidRDefault="006E126E" w:rsidP="00F56DF8">
            <w:pPr>
              <w:widowControl w:val="0"/>
              <w:autoSpaceDE w:val="0"/>
              <w:autoSpaceDN w:val="0"/>
              <w:adjustRightInd w:val="0"/>
              <w:rPr>
                <w:sz w:val="28"/>
                <w:szCs w:val="28"/>
              </w:rPr>
            </w:pPr>
          </w:p>
          <w:p w:rsidR="006E126E" w:rsidRPr="00F56DF8" w:rsidRDefault="006E126E" w:rsidP="00F56DF8">
            <w:pPr>
              <w:widowControl w:val="0"/>
              <w:autoSpaceDE w:val="0"/>
              <w:autoSpaceDN w:val="0"/>
              <w:adjustRightInd w:val="0"/>
              <w:rPr>
                <w:sz w:val="28"/>
                <w:szCs w:val="28"/>
              </w:rPr>
            </w:pPr>
          </w:p>
        </w:tc>
      </w:tr>
    </w:tbl>
    <w:p w:rsidR="006E126E" w:rsidRPr="00F56DF8" w:rsidRDefault="006E126E" w:rsidP="00F56DF8">
      <w:pPr>
        <w:widowControl w:val="0"/>
        <w:autoSpaceDE w:val="0"/>
        <w:autoSpaceDN w:val="0"/>
        <w:adjustRightInd w:val="0"/>
        <w:jc w:val="both"/>
        <w:rPr>
          <w:sz w:val="28"/>
          <w:szCs w:val="28"/>
        </w:rPr>
      </w:pPr>
    </w:p>
    <w:p w:rsidR="006E126E" w:rsidRPr="00F56DF8" w:rsidRDefault="006E126E" w:rsidP="00F56DF8">
      <w:pPr>
        <w:rPr>
          <w:sz w:val="28"/>
          <w:szCs w:val="28"/>
        </w:rPr>
      </w:pPr>
    </w:p>
    <w:p w:rsidR="006E126E" w:rsidRPr="00F56DF8" w:rsidRDefault="006E126E" w:rsidP="00F56DF8">
      <w:pPr>
        <w:jc w:val="center"/>
        <w:rPr>
          <w:b/>
          <w:sz w:val="28"/>
          <w:szCs w:val="28"/>
        </w:rPr>
      </w:pPr>
      <w:smartTag w:uri="urn:schemas-microsoft-com:office:smarttags" w:element="place">
        <w:r w:rsidRPr="00CA3F62">
          <w:rPr>
            <w:b/>
            <w:sz w:val="28"/>
            <w:szCs w:val="28"/>
            <w:lang w:val="en-US"/>
          </w:rPr>
          <w:t>I</w:t>
        </w:r>
        <w:r w:rsidRPr="00CA3F62">
          <w:rPr>
            <w:b/>
            <w:sz w:val="28"/>
            <w:szCs w:val="28"/>
          </w:rPr>
          <w:t>.</w:t>
        </w:r>
      </w:smartTag>
      <w:r w:rsidRPr="00CA3F62">
        <w:rPr>
          <w:b/>
          <w:sz w:val="28"/>
          <w:szCs w:val="28"/>
        </w:rPr>
        <w:t xml:space="preserve"> Общая характеристика сферы реализации муниципальной программы</w:t>
      </w:r>
    </w:p>
    <w:p w:rsidR="006E126E" w:rsidRPr="00F56DF8" w:rsidRDefault="006E126E" w:rsidP="00F56DF8">
      <w:pPr>
        <w:rPr>
          <w:sz w:val="28"/>
          <w:szCs w:val="28"/>
        </w:rPr>
      </w:pPr>
    </w:p>
    <w:p w:rsidR="006E126E" w:rsidRPr="00F56DF8" w:rsidRDefault="006E126E" w:rsidP="00F56DF8">
      <w:pPr>
        <w:ind w:left="-181" w:firstLine="709"/>
        <w:jc w:val="both"/>
        <w:rPr>
          <w:sz w:val="28"/>
          <w:szCs w:val="28"/>
        </w:rPr>
      </w:pPr>
      <w:r w:rsidRPr="00F56DF8">
        <w:rPr>
          <w:sz w:val="28"/>
          <w:szCs w:val="28"/>
        </w:rPr>
        <w:t xml:space="preserve">В Первомайском районе сельское хозяйство традиционно специализируется на животноводстве, на долю которого приходится большая часть валовой продукции отрасли. Основная отрасль животноводства - молочное скотоводство. В сельском хозяйстве муниципального района основными товаропроизводителями являются сельскохозяйственные организации. </w:t>
      </w:r>
    </w:p>
    <w:p w:rsidR="006E126E" w:rsidRPr="00F56DF8" w:rsidRDefault="006E126E" w:rsidP="00F56DF8">
      <w:pPr>
        <w:ind w:left="-181" w:firstLine="709"/>
        <w:jc w:val="both"/>
        <w:rPr>
          <w:sz w:val="28"/>
          <w:szCs w:val="28"/>
        </w:rPr>
      </w:pPr>
      <w:r w:rsidRPr="00F56DF8">
        <w:rPr>
          <w:sz w:val="28"/>
          <w:szCs w:val="28"/>
        </w:rPr>
        <w:t>Сельхозпредприятия муниципального района  не занимаются специализированным выращиванием поголовья коров и промышленным производством говядины, на мясо реализуется выбракованный молочный скот и молодняк, которые имеют низкие мясные кондиции. Поголовье овец имеется в одном сельхозпредприятии</w:t>
      </w:r>
      <w:r>
        <w:rPr>
          <w:sz w:val="28"/>
          <w:szCs w:val="28"/>
        </w:rPr>
        <w:t>. В</w:t>
      </w:r>
      <w:r w:rsidRPr="00F56DF8">
        <w:rPr>
          <w:sz w:val="28"/>
          <w:szCs w:val="28"/>
        </w:rPr>
        <w:t xml:space="preserve"> личных подсобных хо</w:t>
      </w:r>
      <w:r>
        <w:rPr>
          <w:sz w:val="28"/>
          <w:szCs w:val="28"/>
        </w:rPr>
        <w:t xml:space="preserve">зяйствах граждан (далее – ЛПХ) и крестьянско-фермерских хозяйствах (далее – КФХ) </w:t>
      </w:r>
      <w:r w:rsidRPr="00F56DF8">
        <w:rPr>
          <w:sz w:val="28"/>
          <w:szCs w:val="28"/>
        </w:rPr>
        <w:t xml:space="preserve">также имеется поголовье овец, кроликов и различной птицы. </w:t>
      </w:r>
    </w:p>
    <w:p w:rsidR="006E126E" w:rsidRPr="00F56DF8" w:rsidRDefault="006E126E" w:rsidP="00F56DF8">
      <w:pPr>
        <w:ind w:left="-181" w:firstLine="709"/>
        <w:jc w:val="both"/>
        <w:rPr>
          <w:sz w:val="28"/>
          <w:szCs w:val="28"/>
        </w:rPr>
      </w:pPr>
      <w:r w:rsidRPr="00F56DF8">
        <w:rPr>
          <w:sz w:val="28"/>
          <w:szCs w:val="28"/>
        </w:rPr>
        <w:t xml:space="preserve">В настоящее время молочным скотоводством в муниципальном районе </w:t>
      </w:r>
      <w:r w:rsidRPr="00A13D51">
        <w:rPr>
          <w:sz w:val="28"/>
          <w:szCs w:val="28"/>
        </w:rPr>
        <w:t xml:space="preserve">занимаются </w:t>
      </w:r>
      <w:r w:rsidRPr="00A13D51">
        <w:rPr>
          <w:color w:val="000000"/>
          <w:sz w:val="28"/>
          <w:szCs w:val="28"/>
        </w:rPr>
        <w:t>4</w:t>
      </w:r>
      <w:r>
        <w:rPr>
          <w:sz w:val="28"/>
          <w:szCs w:val="28"/>
        </w:rPr>
        <w:t>сельскохозяйственных предприятия</w:t>
      </w:r>
      <w:r w:rsidRPr="00F56DF8">
        <w:rPr>
          <w:sz w:val="28"/>
          <w:szCs w:val="28"/>
        </w:rPr>
        <w:t xml:space="preserve">. Породный состав скота  представлен  ярославской породой крупного рогатого скота.  За последние годы поголовье крупного рогатого скота в хозяйствах всех форм собственности имеет тенденцию к сокращению. Это связано с проблемами   организационно-правового, финансового и кадрового характера.  Несколько сельхозпредприятий прекратили свое существование, часть свели производственную деятельность до минимума. Продукция молочной отрасли сельхозпредприятий в современных условиях стала неконкурентной в первую очередь из-за устаревших технологий, изношенного оборудования, слабого материального обеспечения, недостатка квалифицированных кадров.  </w:t>
      </w:r>
    </w:p>
    <w:p w:rsidR="006E126E" w:rsidRPr="00F56DF8" w:rsidRDefault="006E126E" w:rsidP="00F56DF8">
      <w:pPr>
        <w:ind w:left="-181" w:firstLine="709"/>
        <w:jc w:val="both"/>
        <w:rPr>
          <w:sz w:val="28"/>
          <w:szCs w:val="28"/>
        </w:rPr>
      </w:pPr>
      <w:r w:rsidRPr="00F56DF8">
        <w:rPr>
          <w:sz w:val="28"/>
          <w:szCs w:val="28"/>
        </w:rPr>
        <w:t xml:space="preserve">Животноводство характеризуется невысоким уровнем доходности производства, что является одной из основных причин, сдерживающих рост объемов валового производства молока. Производство мяса крупного рогатого </w:t>
      </w:r>
      <w:r w:rsidRPr="00F56DF8">
        <w:rPr>
          <w:sz w:val="28"/>
          <w:szCs w:val="28"/>
        </w:rPr>
        <w:lastRenderedPageBreak/>
        <w:t>скота является нерентабельным, что делает его неконкурентоспособным на мясном рынке.</w:t>
      </w:r>
    </w:p>
    <w:p w:rsidR="006E126E" w:rsidRPr="00F56DF8" w:rsidRDefault="006E126E" w:rsidP="00F56DF8">
      <w:pPr>
        <w:ind w:left="-181" w:firstLine="709"/>
        <w:jc w:val="both"/>
        <w:rPr>
          <w:sz w:val="28"/>
          <w:szCs w:val="28"/>
        </w:rPr>
      </w:pPr>
      <w:r w:rsidRPr="00F56DF8">
        <w:rPr>
          <w:sz w:val="28"/>
          <w:szCs w:val="28"/>
        </w:rPr>
        <w:t>Рост рентабельности и конкурентоспособности продукции молочного скотоводства сдерживается по нескольким причинам. Увеличение товарности молока и повышение его качества остаются резервом в экономике молочного скотоводства. Низкий уровень рентабельности производства сельскохозяйственной продукции не позволяет организациям  сельского хозяйства без бюджетной поддержки на равных конкурировать с импортной продукцией.</w:t>
      </w:r>
    </w:p>
    <w:p w:rsidR="006E126E" w:rsidRPr="00F56DF8" w:rsidRDefault="006E126E" w:rsidP="00F56DF8">
      <w:pPr>
        <w:ind w:left="-181" w:firstLine="709"/>
        <w:jc w:val="both"/>
        <w:rPr>
          <w:sz w:val="28"/>
          <w:szCs w:val="28"/>
        </w:rPr>
      </w:pPr>
      <w:r w:rsidRPr="00F56DF8">
        <w:rPr>
          <w:sz w:val="28"/>
          <w:szCs w:val="28"/>
        </w:rPr>
        <w:t>Для решения данной проблемы требуется государственная поддержка доходности сельскохозяйственных организаций. Рост производства животноводческой продукции  будет основываться на интенсификации производства, повышении продуктивности животных и качества производимой продукции, что позволит значительно снизить себестоимость производства единицы продукции.</w:t>
      </w:r>
    </w:p>
    <w:p w:rsidR="006E126E" w:rsidRPr="00F56DF8" w:rsidRDefault="006E126E" w:rsidP="00F56DF8">
      <w:pPr>
        <w:ind w:left="-181" w:firstLine="709"/>
        <w:jc w:val="both"/>
        <w:rPr>
          <w:sz w:val="28"/>
          <w:szCs w:val="28"/>
        </w:rPr>
      </w:pPr>
      <w:r w:rsidRPr="00F56DF8">
        <w:rPr>
          <w:sz w:val="28"/>
          <w:szCs w:val="28"/>
        </w:rPr>
        <w:t>Снижение показателей производства продукции животноводства влечёт за собой изменения в растениеводстве. Значительно сократился объем посевных площадей во всех категориях хозяйств.  Основное снижение посевных площадей  происходит в группе зерновых и зернобобовых сельскохозяйственных культур.</w:t>
      </w:r>
    </w:p>
    <w:p w:rsidR="006E126E" w:rsidRPr="00F56DF8" w:rsidRDefault="006E126E" w:rsidP="00F56DF8">
      <w:pPr>
        <w:ind w:left="-181" w:firstLine="709"/>
        <w:jc w:val="both"/>
        <w:rPr>
          <w:sz w:val="28"/>
          <w:szCs w:val="28"/>
        </w:rPr>
      </w:pPr>
      <w:r w:rsidRPr="00F56DF8">
        <w:rPr>
          <w:sz w:val="28"/>
          <w:szCs w:val="28"/>
        </w:rPr>
        <w:t xml:space="preserve"> Для стимулирования расширения посевных площадей зерновых, зернобобовых культур и однолетних  трав за последние годы предусматривается предоставление субсидии из бюджета муниципального района. Основное направление развития отрасли растениеводства - это обеспечение отрасли животноводства качественными кормами в соответствии с потребностью в них. Чтобы  обеспечить животноводство фуражным зерном в полном объеме необходимо сохранение посевных площадей на уровне 1,6 тыс. гектаров. Важным источником доходов сельскохозяйственных товаропроизводителей может стать увеличивающийся спрос на зерно.   Проблемами, сдерживающими интенсивное развитие растениеводства, являются низкая естественная продуктивность пашни и продолжающееся повсеместное ухудшение агрохимических и водно-физических свойств почвы, увеличение площадей заболоченных земель в связи с разрушением мелиоративных систем на осушенных угодьях.</w:t>
      </w:r>
    </w:p>
    <w:p w:rsidR="006E126E" w:rsidRPr="00F56DF8" w:rsidRDefault="006E126E" w:rsidP="00F56DF8">
      <w:pPr>
        <w:ind w:left="-181" w:firstLine="709"/>
        <w:jc w:val="both"/>
        <w:rPr>
          <w:sz w:val="28"/>
          <w:szCs w:val="28"/>
        </w:rPr>
      </w:pPr>
      <w:r w:rsidRPr="00F56DF8">
        <w:rPr>
          <w:sz w:val="28"/>
          <w:szCs w:val="28"/>
        </w:rPr>
        <w:t xml:space="preserve">Из-за высоких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 Это серьезно влияет на баланс плодородия почвы, приводящий к ее истощению. Из-за отсутствия специальной техники в сельхозпредприятиях практически не проводится известкование и фосфоритование почв, что влияет на закисление почвы и недобор урожая.  </w:t>
      </w:r>
    </w:p>
    <w:p w:rsidR="006E126E" w:rsidRPr="00F56DF8" w:rsidRDefault="006E126E" w:rsidP="00F56DF8">
      <w:pPr>
        <w:ind w:left="-181" w:firstLine="709"/>
        <w:jc w:val="both"/>
        <w:rPr>
          <w:sz w:val="28"/>
          <w:szCs w:val="28"/>
        </w:rPr>
      </w:pPr>
      <w:r w:rsidRPr="00F56DF8">
        <w:rPr>
          <w:sz w:val="28"/>
          <w:szCs w:val="28"/>
        </w:rPr>
        <w:t xml:space="preserve"> Развитие сельскохозяйственного производства в значительной мере определяется его технической базой, оснащением села высокопроизводительными машинами и рациональным их использованием. В связи с этим в настоящее время необходимо особое внимание уделять </w:t>
      </w:r>
      <w:r w:rsidRPr="00F56DF8">
        <w:rPr>
          <w:sz w:val="28"/>
          <w:szCs w:val="28"/>
        </w:rPr>
        <w:lastRenderedPageBreak/>
        <w:t xml:space="preserve">обеспечению сельхозтоваропроизводителей энергосберегающей техникой, модернизации животноводческого оборудования, внедрению прогрессивных технологий. </w:t>
      </w:r>
    </w:p>
    <w:p w:rsidR="006E126E" w:rsidRPr="00F56DF8" w:rsidRDefault="006E126E" w:rsidP="00F56DF8">
      <w:pPr>
        <w:ind w:left="-181" w:firstLine="709"/>
        <w:jc w:val="both"/>
        <w:rPr>
          <w:sz w:val="28"/>
          <w:szCs w:val="28"/>
        </w:rPr>
      </w:pPr>
      <w:r w:rsidRPr="00F56DF8">
        <w:rPr>
          <w:sz w:val="28"/>
          <w:szCs w:val="28"/>
        </w:rPr>
        <w:t>В условиях сохранения низкой покупательной способности сельхозтоваропроизводителей, из-за диспаритета цен на энергоносители, технику и сельскохозяйственную продукцию происходит сокращение машинно-тракторного парка. Пополнение парка сельхозмашин в среднем не превышает 1,5 процента в год. Технологическое оборудование отрасли животноводства и растениеводства во многих сельхозпредприятиях морально и физически устарело.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 Данное мероприятие будет реализовываться по следующим основным направлениям:</w:t>
      </w:r>
    </w:p>
    <w:p w:rsidR="006E126E" w:rsidRPr="00F56DF8" w:rsidRDefault="006E126E" w:rsidP="00F56DF8">
      <w:pPr>
        <w:ind w:left="-180"/>
        <w:jc w:val="both"/>
        <w:rPr>
          <w:sz w:val="28"/>
          <w:szCs w:val="28"/>
        </w:rPr>
      </w:pPr>
      <w:r w:rsidRPr="00F56DF8">
        <w:rPr>
          <w:sz w:val="28"/>
          <w:szCs w:val="28"/>
        </w:rPr>
        <w:t>- поддержание имеющегося машинно-тракторного парка сельскохозяйственных товаропроизводителей в технически исправном состоянии;</w:t>
      </w:r>
    </w:p>
    <w:p w:rsidR="006E126E" w:rsidRPr="00F56DF8" w:rsidRDefault="006E126E" w:rsidP="00F56DF8">
      <w:pPr>
        <w:ind w:left="-180"/>
        <w:jc w:val="both"/>
        <w:rPr>
          <w:sz w:val="28"/>
          <w:szCs w:val="28"/>
        </w:rPr>
      </w:pPr>
      <w:r w:rsidRPr="00F56DF8">
        <w:rPr>
          <w:sz w:val="28"/>
          <w:szCs w:val="28"/>
        </w:rPr>
        <w:t>-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w:t>
      </w:r>
    </w:p>
    <w:p w:rsidR="006E126E" w:rsidRPr="00F56DF8" w:rsidRDefault="006E126E" w:rsidP="00F56DF8">
      <w:pPr>
        <w:ind w:left="-180"/>
        <w:jc w:val="both"/>
        <w:rPr>
          <w:sz w:val="28"/>
          <w:szCs w:val="28"/>
        </w:rPr>
      </w:pPr>
      <w:r w:rsidRPr="00F56DF8">
        <w:rPr>
          <w:sz w:val="28"/>
          <w:szCs w:val="28"/>
        </w:rPr>
        <w:t>- привлечение кредитных средств коммерческих банков, лизинговых компаний для увеличения поставок сельскохозяйственной техники и оборудования.</w:t>
      </w:r>
    </w:p>
    <w:p w:rsidR="006E126E" w:rsidRPr="00F56DF8" w:rsidRDefault="006E126E" w:rsidP="00F56DF8">
      <w:pPr>
        <w:ind w:left="-181" w:firstLine="709"/>
        <w:jc w:val="both"/>
        <w:rPr>
          <w:sz w:val="28"/>
          <w:szCs w:val="28"/>
        </w:rPr>
      </w:pPr>
      <w:r w:rsidRPr="00F56DF8">
        <w:rPr>
          <w:sz w:val="28"/>
          <w:szCs w:val="28"/>
        </w:rPr>
        <w:t>Основными направлениями поддержания технической готовности машинно-тракторного парка сельскохозяйственных товаропроизводителей являются:</w:t>
      </w:r>
    </w:p>
    <w:p w:rsidR="006E126E" w:rsidRPr="00F56DF8" w:rsidRDefault="006E126E" w:rsidP="00F56DF8">
      <w:pPr>
        <w:ind w:left="-180"/>
        <w:jc w:val="both"/>
        <w:rPr>
          <w:sz w:val="28"/>
          <w:szCs w:val="28"/>
        </w:rPr>
      </w:pPr>
      <w:r w:rsidRPr="00F56DF8">
        <w:rPr>
          <w:sz w:val="28"/>
          <w:szCs w:val="28"/>
        </w:rPr>
        <w:t>- приобретение техники и технологического оборудования на условиях финансовой аренды (лизинга) через  ОАО «Ярославльагропромтехснаб» и ОАО «Росагролизинг».</w:t>
      </w:r>
    </w:p>
    <w:p w:rsidR="006E126E" w:rsidRPr="00F56DF8" w:rsidRDefault="006E126E" w:rsidP="00F56DF8">
      <w:pPr>
        <w:ind w:left="-180"/>
        <w:jc w:val="both"/>
        <w:rPr>
          <w:sz w:val="28"/>
          <w:szCs w:val="28"/>
        </w:rPr>
      </w:pPr>
      <w:r w:rsidRPr="00F56DF8">
        <w:rPr>
          <w:sz w:val="28"/>
          <w:szCs w:val="28"/>
        </w:rPr>
        <w:t>- участие в реализации Государственной программы развития сельского хозяйства в части приобретения сельскохозяйственными товаропроизводителями техники со скидкой до 15-25 процентов в объемах, устанавливаемых Министерством сельского хозяйства Российской Федерации;</w:t>
      </w:r>
    </w:p>
    <w:p w:rsidR="006E126E" w:rsidRPr="00F56DF8" w:rsidRDefault="006E126E" w:rsidP="00F56DF8">
      <w:pPr>
        <w:ind w:left="-180"/>
        <w:jc w:val="both"/>
        <w:rPr>
          <w:sz w:val="28"/>
          <w:szCs w:val="28"/>
        </w:rPr>
      </w:pPr>
      <w:r w:rsidRPr="00F56DF8">
        <w:rPr>
          <w:sz w:val="28"/>
          <w:szCs w:val="28"/>
        </w:rPr>
        <w:t xml:space="preserve">      - приобретение энергонасыщенных  тракторов, комбинированных почвообрабатывающих машин, которые позволяют заменить до трех традиционных агрегатов, ввиду нехватки механизаторских кадров, экономии топливно-смазочных материалов;</w:t>
      </w:r>
    </w:p>
    <w:p w:rsidR="006E126E" w:rsidRPr="00F56DF8" w:rsidRDefault="006E126E" w:rsidP="00F56DF8">
      <w:pPr>
        <w:ind w:left="-180"/>
        <w:jc w:val="both"/>
        <w:rPr>
          <w:sz w:val="28"/>
          <w:szCs w:val="28"/>
        </w:rPr>
      </w:pPr>
      <w:r w:rsidRPr="00F56DF8">
        <w:rPr>
          <w:sz w:val="28"/>
          <w:szCs w:val="28"/>
        </w:rPr>
        <w:t xml:space="preserve">      - приобретение хозяйствами продукции региональных предприятий.</w:t>
      </w:r>
    </w:p>
    <w:p w:rsidR="006E126E" w:rsidRPr="00F56DF8" w:rsidRDefault="006E126E" w:rsidP="00F56DF8">
      <w:pPr>
        <w:ind w:left="-181" w:firstLine="709"/>
        <w:jc w:val="both"/>
        <w:rPr>
          <w:sz w:val="28"/>
          <w:szCs w:val="28"/>
        </w:rPr>
      </w:pPr>
      <w:r w:rsidRPr="00F56DF8">
        <w:rPr>
          <w:sz w:val="28"/>
          <w:szCs w:val="28"/>
        </w:rPr>
        <w:t xml:space="preserve">Предусматривается стимулирование обновления парка тракторов и сельхозмашин путем частичной компенсации из средств областного бюджета части затрат на их приобретение. </w:t>
      </w:r>
    </w:p>
    <w:p w:rsidR="006E126E" w:rsidRPr="00F56DF8" w:rsidRDefault="006E126E" w:rsidP="00F56DF8">
      <w:pPr>
        <w:ind w:left="-181" w:firstLine="709"/>
        <w:jc w:val="both"/>
        <w:rPr>
          <w:sz w:val="28"/>
          <w:szCs w:val="28"/>
        </w:rPr>
      </w:pPr>
      <w:r w:rsidRPr="00F56DF8">
        <w:rPr>
          <w:sz w:val="28"/>
          <w:szCs w:val="28"/>
        </w:rPr>
        <w:t xml:space="preserve">Становление и развитие рыночных экономических отношений, переход к новому технико-технологическому состоянию, эффективность реализации инвестиционных проектов во многом определяются наличием кадрового </w:t>
      </w:r>
      <w:r w:rsidRPr="00F56DF8">
        <w:rPr>
          <w:sz w:val="28"/>
          <w:szCs w:val="28"/>
        </w:rPr>
        <w:lastRenderedPageBreak/>
        <w:t xml:space="preserve">потенциала, уровнем профессионализма сотрудников сельскохозяйственных предприятий. В связи с этим актуальным является вопрос формирования  кадрового потенциала нового уровня, способного к обеспечению эффективной деятельности сельхозпредприятий и стратегическому развитию сельского хозяйства. </w:t>
      </w:r>
    </w:p>
    <w:p w:rsidR="006E126E" w:rsidRPr="00F56DF8" w:rsidRDefault="006E126E" w:rsidP="00F56DF8">
      <w:pPr>
        <w:ind w:left="-181" w:firstLine="709"/>
        <w:jc w:val="both"/>
        <w:rPr>
          <w:sz w:val="28"/>
          <w:szCs w:val="28"/>
        </w:rPr>
      </w:pPr>
      <w:r w:rsidRPr="00F56DF8">
        <w:rPr>
          <w:sz w:val="28"/>
          <w:szCs w:val="28"/>
        </w:rPr>
        <w:t>Особенностью современного состояния обеспеченности кадрами сельского хозяйства является то, что аграрный сектор экономики по-прежнему продолжает испытывать значительный недостаток в квалифицированных работниках как в целом, так и по отдельным профессиям рабочих и специалистов.</w:t>
      </w:r>
    </w:p>
    <w:p w:rsidR="006E126E" w:rsidRPr="00F56DF8" w:rsidRDefault="006E126E" w:rsidP="00F56DF8">
      <w:pPr>
        <w:ind w:left="-181" w:firstLine="709"/>
        <w:jc w:val="both"/>
        <w:rPr>
          <w:sz w:val="28"/>
          <w:szCs w:val="28"/>
        </w:rPr>
      </w:pPr>
      <w:r w:rsidRPr="00F56DF8">
        <w:rPr>
          <w:sz w:val="28"/>
          <w:szCs w:val="28"/>
        </w:rPr>
        <w:t>Острыми по-прежнему остаются проблемы текучести кадров и закрепления молодежи на селе.  Несмотря на сохраняющиеся объемы подготовки молодых специалистов в аграрных образовательных учреждениях области, прибытие их на село составляет незначительный процент выпускников.</w:t>
      </w:r>
    </w:p>
    <w:p w:rsidR="006E126E" w:rsidRPr="00F56DF8" w:rsidRDefault="006E126E" w:rsidP="00F56DF8">
      <w:pPr>
        <w:ind w:left="-181" w:firstLine="709"/>
        <w:jc w:val="both"/>
        <w:rPr>
          <w:sz w:val="28"/>
          <w:szCs w:val="28"/>
        </w:rPr>
      </w:pPr>
      <w:r w:rsidRPr="00F56DF8">
        <w:rPr>
          <w:sz w:val="28"/>
          <w:szCs w:val="28"/>
        </w:rPr>
        <w:t>Для привлечения специалистов на село необходима  целевая контрактная подготовка в аграрных учебных заведениях области и обеспечение  поддержки закрепления молодых специалистов, приступивших к работе в сельхозпредприятиях.</w:t>
      </w:r>
    </w:p>
    <w:p w:rsidR="006E126E" w:rsidRPr="00F56DF8" w:rsidRDefault="006E126E" w:rsidP="00F56DF8">
      <w:pPr>
        <w:ind w:left="-180"/>
        <w:jc w:val="both"/>
        <w:rPr>
          <w:sz w:val="28"/>
          <w:szCs w:val="28"/>
        </w:rPr>
      </w:pPr>
    </w:p>
    <w:p w:rsidR="006E126E" w:rsidRPr="00F56DF8" w:rsidRDefault="006E126E" w:rsidP="00F56DF8">
      <w:pPr>
        <w:ind w:left="-180"/>
        <w:jc w:val="center"/>
        <w:rPr>
          <w:b/>
          <w:sz w:val="28"/>
          <w:szCs w:val="28"/>
        </w:rPr>
      </w:pPr>
      <w:r w:rsidRPr="00F56DF8">
        <w:rPr>
          <w:b/>
          <w:sz w:val="28"/>
          <w:szCs w:val="28"/>
          <w:lang w:val="en-US"/>
        </w:rPr>
        <w:t>II</w:t>
      </w:r>
      <w:r w:rsidRPr="00F56DF8">
        <w:rPr>
          <w:b/>
          <w:sz w:val="28"/>
          <w:szCs w:val="28"/>
        </w:rPr>
        <w:t>.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w:t>
      </w:r>
    </w:p>
    <w:p w:rsidR="006E126E" w:rsidRPr="00F56DF8" w:rsidRDefault="006E126E" w:rsidP="00F56DF8">
      <w:pPr>
        <w:ind w:left="-180"/>
        <w:jc w:val="center"/>
        <w:rPr>
          <w:b/>
          <w:sz w:val="28"/>
          <w:szCs w:val="28"/>
        </w:rPr>
      </w:pPr>
    </w:p>
    <w:p w:rsidR="006E126E" w:rsidRPr="00F56DF8" w:rsidRDefault="006E126E" w:rsidP="002D0174">
      <w:pPr>
        <w:ind w:firstLine="709"/>
        <w:jc w:val="both"/>
        <w:rPr>
          <w:sz w:val="28"/>
          <w:szCs w:val="28"/>
        </w:rPr>
      </w:pPr>
      <w:r w:rsidRPr="00F56DF8">
        <w:rPr>
          <w:sz w:val="28"/>
          <w:szCs w:val="28"/>
        </w:rPr>
        <w:t>Базовая отрасль агропромышленного комплекса - сельское хозяйство - является важной сферой экономики муниципального района, обеспечивающей трудовой потенциал сельских территорий.</w:t>
      </w:r>
    </w:p>
    <w:p w:rsidR="006E126E" w:rsidRPr="002D0174" w:rsidRDefault="006E126E" w:rsidP="008E1EBF">
      <w:pPr>
        <w:autoSpaceDE w:val="0"/>
        <w:autoSpaceDN w:val="0"/>
        <w:adjustRightInd w:val="0"/>
        <w:ind w:firstLine="708"/>
        <w:jc w:val="both"/>
        <w:rPr>
          <w:sz w:val="28"/>
          <w:szCs w:val="28"/>
        </w:rPr>
      </w:pPr>
      <w:r w:rsidRPr="00F56DF8">
        <w:rPr>
          <w:sz w:val="28"/>
          <w:szCs w:val="28"/>
        </w:rPr>
        <w:t xml:space="preserve">Приоритеты и цели деятельности  Администрации Первомайского муниципального района соответствуют приоритетам государственной политики. Приоритетные направления  поддержки сельского хозяйства определяются и реализуются посредством программного метода планирования и исполнения бюджета. Муниципальная программа определяет цели, задачи и направления развития сельского хозяйства,  финансовое обеспечение и  реализацию предусмотренных мероприятий, показатели их результативности в соответствии с </w:t>
      </w:r>
      <w:r w:rsidRPr="00F56DF8">
        <w:rPr>
          <w:bCs/>
          <w:sz w:val="28"/>
          <w:szCs w:val="28"/>
        </w:rPr>
        <w:t>Государственной программой «</w:t>
      </w:r>
      <w:r w:rsidRPr="00F56DF8">
        <w:rPr>
          <w:sz w:val="28"/>
          <w:szCs w:val="28"/>
        </w:rPr>
        <w:t>Развитие сельского хозяйства в Ярославской области» на 2021 – 2025 годы</w:t>
      </w:r>
      <w:r w:rsidRPr="002D0174">
        <w:rPr>
          <w:sz w:val="28"/>
          <w:szCs w:val="28"/>
        </w:rPr>
        <w:t xml:space="preserve">(в ред. Постановлений Правительства ЯО от 16.06.2021 </w:t>
      </w:r>
      <w:hyperlink r:id="rId8" w:history="1">
        <w:r w:rsidRPr="002D0174">
          <w:rPr>
            <w:sz w:val="28"/>
            <w:szCs w:val="28"/>
          </w:rPr>
          <w:t>N 383-п</w:t>
        </w:r>
      </w:hyperlink>
      <w:r w:rsidRPr="002D0174">
        <w:rPr>
          <w:sz w:val="28"/>
          <w:szCs w:val="28"/>
        </w:rPr>
        <w:t xml:space="preserve">, от 31.08.2021 </w:t>
      </w:r>
      <w:hyperlink r:id="rId9" w:history="1">
        <w:r w:rsidRPr="002D0174">
          <w:rPr>
            <w:sz w:val="28"/>
            <w:szCs w:val="28"/>
          </w:rPr>
          <w:t>N 580-п</w:t>
        </w:r>
      </w:hyperlink>
      <w:r w:rsidRPr="002D0174">
        <w:rPr>
          <w:sz w:val="28"/>
          <w:szCs w:val="28"/>
        </w:rPr>
        <w:t xml:space="preserve">, от 25.11.2021 </w:t>
      </w:r>
      <w:hyperlink r:id="rId10" w:history="1">
        <w:r w:rsidRPr="002D0174">
          <w:rPr>
            <w:sz w:val="28"/>
            <w:szCs w:val="28"/>
          </w:rPr>
          <w:t>N 806-п</w:t>
        </w:r>
      </w:hyperlink>
      <w:r w:rsidRPr="002D0174">
        <w:rPr>
          <w:sz w:val="28"/>
          <w:szCs w:val="28"/>
        </w:rPr>
        <w:t xml:space="preserve">, от 04.03.2022 </w:t>
      </w:r>
      <w:hyperlink r:id="rId11" w:history="1">
        <w:r w:rsidRPr="002D0174">
          <w:rPr>
            <w:sz w:val="28"/>
            <w:szCs w:val="28"/>
          </w:rPr>
          <w:t>N 128-п</w:t>
        </w:r>
      </w:hyperlink>
      <w:r w:rsidRPr="002D0174">
        <w:rPr>
          <w:sz w:val="28"/>
          <w:szCs w:val="28"/>
        </w:rPr>
        <w:t xml:space="preserve">, от 30.03.2022 </w:t>
      </w:r>
      <w:hyperlink r:id="rId12" w:history="1">
        <w:r w:rsidRPr="002D0174">
          <w:rPr>
            <w:sz w:val="28"/>
            <w:szCs w:val="28"/>
          </w:rPr>
          <w:t>N 231-п</w:t>
        </w:r>
      </w:hyperlink>
      <w:r w:rsidRPr="002D0174">
        <w:rPr>
          <w:sz w:val="28"/>
          <w:szCs w:val="28"/>
        </w:rPr>
        <w:t xml:space="preserve">, от 27.06.2022 </w:t>
      </w:r>
      <w:hyperlink r:id="rId13" w:history="1">
        <w:r w:rsidRPr="002D0174">
          <w:rPr>
            <w:sz w:val="28"/>
            <w:szCs w:val="28"/>
          </w:rPr>
          <w:t>N 503-п</w:t>
        </w:r>
      </w:hyperlink>
      <w:r w:rsidRPr="002D0174">
        <w:rPr>
          <w:sz w:val="28"/>
          <w:szCs w:val="28"/>
        </w:rPr>
        <w:t xml:space="preserve">, от 03.08.2022 </w:t>
      </w:r>
      <w:hyperlink r:id="rId14" w:history="1">
        <w:r w:rsidRPr="002D0174">
          <w:rPr>
            <w:sz w:val="28"/>
            <w:szCs w:val="28"/>
          </w:rPr>
          <w:t>N 628-п</w:t>
        </w:r>
      </w:hyperlink>
      <w:r w:rsidRPr="002D0174">
        <w:rPr>
          <w:sz w:val="28"/>
          <w:szCs w:val="28"/>
        </w:rPr>
        <w:t xml:space="preserve">, от 02.12.2022 </w:t>
      </w:r>
      <w:hyperlink r:id="rId15" w:history="1">
        <w:r w:rsidRPr="002D0174">
          <w:rPr>
            <w:sz w:val="28"/>
            <w:szCs w:val="28"/>
          </w:rPr>
          <w:t>N 1079-п</w:t>
        </w:r>
      </w:hyperlink>
      <w:r w:rsidRPr="002D0174">
        <w:rPr>
          <w:sz w:val="28"/>
          <w:szCs w:val="28"/>
        </w:rPr>
        <w:t xml:space="preserve">, от 01.02.2023 </w:t>
      </w:r>
      <w:hyperlink r:id="rId16" w:history="1">
        <w:r w:rsidRPr="002D0174">
          <w:rPr>
            <w:sz w:val="28"/>
            <w:szCs w:val="28"/>
          </w:rPr>
          <w:t>N 78-п</w:t>
        </w:r>
      </w:hyperlink>
      <w:r w:rsidRPr="002D0174">
        <w:rPr>
          <w:sz w:val="28"/>
          <w:szCs w:val="28"/>
        </w:rPr>
        <w:t>, от 14.06.2023</w:t>
      </w:r>
      <w:r w:rsidR="008E1EBF">
        <w:rPr>
          <w:sz w:val="28"/>
          <w:szCs w:val="28"/>
        </w:rPr>
        <w:t xml:space="preserve"> № 562-п</w:t>
      </w:r>
      <w:r w:rsidRPr="002D0174">
        <w:rPr>
          <w:sz w:val="28"/>
          <w:szCs w:val="28"/>
        </w:rPr>
        <w:t>).</w:t>
      </w:r>
    </w:p>
    <w:p w:rsidR="006E126E" w:rsidRPr="00F56DF8" w:rsidRDefault="006E126E" w:rsidP="00F56DF8">
      <w:pPr>
        <w:ind w:firstLine="709"/>
        <w:jc w:val="both"/>
        <w:rPr>
          <w:sz w:val="28"/>
          <w:szCs w:val="28"/>
        </w:rPr>
      </w:pPr>
      <w:r w:rsidRPr="00F56DF8">
        <w:rPr>
          <w:sz w:val="28"/>
          <w:szCs w:val="28"/>
        </w:rPr>
        <w:t>Цели, задачи и мероприятия муниципальной программы в первую очередь направлены на решение проблем  в сфере сельского хозяйства, среди которых:</w:t>
      </w:r>
    </w:p>
    <w:p w:rsidR="006E126E" w:rsidRPr="00F56DF8" w:rsidRDefault="006E126E" w:rsidP="00F56DF8">
      <w:pPr>
        <w:ind w:firstLine="709"/>
        <w:jc w:val="both"/>
        <w:rPr>
          <w:sz w:val="28"/>
          <w:szCs w:val="28"/>
        </w:rPr>
      </w:pPr>
      <w:r w:rsidRPr="00F56DF8">
        <w:rPr>
          <w:sz w:val="28"/>
          <w:szCs w:val="28"/>
        </w:rPr>
        <w:t xml:space="preserve">- технико-технологическое отставание сельского хозяйства из-за недостаточного уровня доходности сельскохозяйственных </w:t>
      </w:r>
      <w:r w:rsidRPr="00F56DF8">
        <w:rPr>
          <w:sz w:val="28"/>
          <w:szCs w:val="28"/>
        </w:rPr>
        <w:lastRenderedPageBreak/>
        <w:t>товаропроизводителей для осуществления модернизации и перехода к инновационному развитию;</w:t>
      </w:r>
    </w:p>
    <w:p w:rsidR="006E126E" w:rsidRPr="00F56DF8" w:rsidRDefault="006E126E" w:rsidP="00F56DF8">
      <w:pPr>
        <w:ind w:firstLine="709"/>
        <w:jc w:val="both"/>
        <w:rPr>
          <w:sz w:val="28"/>
          <w:szCs w:val="28"/>
        </w:rPr>
      </w:pPr>
      <w:r w:rsidRPr="00F56DF8">
        <w:rPr>
          <w:sz w:val="28"/>
          <w:szCs w:val="28"/>
        </w:rPr>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w:t>
      </w:r>
    </w:p>
    <w:p w:rsidR="006E126E" w:rsidRPr="00F56DF8" w:rsidRDefault="006E126E" w:rsidP="00F56DF8">
      <w:pPr>
        <w:ind w:firstLine="709"/>
        <w:jc w:val="both"/>
        <w:rPr>
          <w:sz w:val="28"/>
          <w:szCs w:val="28"/>
        </w:rPr>
      </w:pPr>
      <w:r w:rsidRPr="00F56DF8">
        <w:rPr>
          <w:sz w:val="28"/>
          <w:szCs w:val="28"/>
        </w:rPr>
        <w:t>Производство сельскохозяйственной продукции на основе специализации, концентрации, применения современных технологий позволяет не только достигать более высокого уровня рентабельности продукции, но и повышать ее качество.</w:t>
      </w:r>
    </w:p>
    <w:p w:rsidR="006E126E" w:rsidRPr="00F56DF8" w:rsidRDefault="006E126E" w:rsidP="00F56DF8">
      <w:pPr>
        <w:ind w:firstLine="709"/>
        <w:jc w:val="both"/>
        <w:rPr>
          <w:sz w:val="28"/>
          <w:szCs w:val="28"/>
        </w:rPr>
      </w:pPr>
      <w:r w:rsidRPr="00F56DF8">
        <w:rPr>
          <w:sz w:val="28"/>
          <w:szCs w:val="28"/>
        </w:rPr>
        <w:t>Выделяются следующие приоритетные отрасли и направления деятельности:</w:t>
      </w:r>
    </w:p>
    <w:p w:rsidR="006E126E" w:rsidRPr="00F56DF8" w:rsidRDefault="006E126E" w:rsidP="00F56DF8">
      <w:pPr>
        <w:ind w:firstLine="709"/>
        <w:jc w:val="both"/>
        <w:rPr>
          <w:sz w:val="28"/>
          <w:szCs w:val="28"/>
        </w:rPr>
      </w:pPr>
      <w:r w:rsidRPr="00F56DF8">
        <w:rPr>
          <w:sz w:val="28"/>
          <w:szCs w:val="28"/>
        </w:rPr>
        <w:t xml:space="preserve">- в сфере производства: </w:t>
      </w:r>
    </w:p>
    <w:p w:rsidR="006E126E" w:rsidRPr="00F56DF8" w:rsidRDefault="006E126E" w:rsidP="00F56DF8">
      <w:pPr>
        <w:ind w:firstLine="709"/>
        <w:jc w:val="both"/>
        <w:rPr>
          <w:sz w:val="28"/>
          <w:szCs w:val="28"/>
        </w:rPr>
      </w:pPr>
      <w:r w:rsidRPr="00F56DF8">
        <w:rPr>
          <w:sz w:val="28"/>
          <w:szCs w:val="28"/>
        </w:rPr>
        <w:t xml:space="preserve">животноводство(производство молока, мяса), являющееся системообразующей отраслью, использующей такие преимущества,  как наличие значительных площадей сельскохозяйственных угодий; </w:t>
      </w:r>
    </w:p>
    <w:p w:rsidR="006E126E" w:rsidRPr="00F56DF8" w:rsidRDefault="006E126E" w:rsidP="00F56DF8">
      <w:pPr>
        <w:ind w:firstLine="709"/>
        <w:jc w:val="both"/>
        <w:rPr>
          <w:sz w:val="28"/>
          <w:szCs w:val="28"/>
        </w:rPr>
      </w:pPr>
      <w:r w:rsidRPr="00F56DF8">
        <w:rPr>
          <w:sz w:val="28"/>
          <w:szCs w:val="28"/>
        </w:rPr>
        <w:t>растениеводство(кормопроизводство), включающее семеноводство, размещение и технологию производства, обеспечивающее устойчивость сельского хозяйства в целом;</w:t>
      </w:r>
    </w:p>
    <w:p w:rsidR="006E126E" w:rsidRPr="00F56DF8" w:rsidRDefault="006E126E" w:rsidP="00F56DF8">
      <w:pPr>
        <w:ind w:firstLine="709"/>
        <w:jc w:val="both"/>
        <w:rPr>
          <w:sz w:val="28"/>
          <w:szCs w:val="28"/>
        </w:rPr>
      </w:pPr>
      <w:r w:rsidRPr="00F56DF8">
        <w:rPr>
          <w:sz w:val="28"/>
          <w:szCs w:val="28"/>
        </w:rPr>
        <w:t>- в сфере развития производственного потенциала –  введение в оборот неиспользуемой пашни и других видов сельскохозяйственных угодий;</w:t>
      </w:r>
    </w:p>
    <w:p w:rsidR="006E126E" w:rsidRPr="00F56DF8" w:rsidRDefault="006E126E" w:rsidP="00F56DF8">
      <w:pPr>
        <w:ind w:firstLine="709"/>
        <w:jc w:val="both"/>
        <w:rPr>
          <w:sz w:val="28"/>
          <w:szCs w:val="28"/>
        </w:rPr>
      </w:pPr>
      <w:r w:rsidRPr="00F56DF8">
        <w:rPr>
          <w:sz w:val="28"/>
          <w:szCs w:val="28"/>
        </w:rPr>
        <w:t>- в экономической сфере – повышение доходности сельскохозяйственных товаропроизводителей как условие перехода к инновационной модели развития сельского хозяйства;</w:t>
      </w:r>
    </w:p>
    <w:p w:rsidR="006E126E" w:rsidRPr="00F56DF8" w:rsidRDefault="006E126E" w:rsidP="00F56DF8">
      <w:pPr>
        <w:ind w:firstLine="709"/>
        <w:jc w:val="both"/>
        <w:rPr>
          <w:sz w:val="28"/>
          <w:szCs w:val="28"/>
        </w:rPr>
      </w:pPr>
      <w:r w:rsidRPr="00F56DF8">
        <w:rPr>
          <w:sz w:val="28"/>
          <w:szCs w:val="28"/>
        </w:rPr>
        <w:t>- в институциональной сфере – развитие кооперации, интеграционных связей в сельском хозяйстве;</w:t>
      </w:r>
    </w:p>
    <w:p w:rsidR="006E126E" w:rsidRPr="00F56DF8" w:rsidRDefault="006E126E" w:rsidP="00F56DF8">
      <w:pPr>
        <w:ind w:firstLine="709"/>
        <w:jc w:val="both"/>
        <w:rPr>
          <w:sz w:val="28"/>
          <w:szCs w:val="28"/>
        </w:rPr>
      </w:pPr>
      <w:r w:rsidRPr="00F56DF8">
        <w:rPr>
          <w:sz w:val="28"/>
          <w:szCs w:val="28"/>
        </w:rPr>
        <w:t>- научное и кадровое обеспечение, являющееся важнейшим условием формирования инновационного сельского хозяйства.</w:t>
      </w:r>
    </w:p>
    <w:p w:rsidR="006E126E" w:rsidRPr="00F56DF8" w:rsidRDefault="006E126E" w:rsidP="00F56DF8">
      <w:pPr>
        <w:ind w:firstLine="709"/>
        <w:jc w:val="both"/>
        <w:rPr>
          <w:sz w:val="28"/>
          <w:szCs w:val="28"/>
        </w:rPr>
      </w:pPr>
      <w:r w:rsidRPr="00F56DF8">
        <w:rPr>
          <w:sz w:val="28"/>
          <w:szCs w:val="28"/>
        </w:rPr>
        <w:t>В отраслях сельского хозяйства муниципального района в настоящее время имеются проблемы общего характера, негативно отражающиеся на динамике развития сельскохозяйственного производства и которые требуют решения:</w:t>
      </w:r>
    </w:p>
    <w:p w:rsidR="006E126E" w:rsidRPr="00F56DF8" w:rsidRDefault="006E126E" w:rsidP="00F56DF8">
      <w:pPr>
        <w:ind w:firstLine="709"/>
        <w:jc w:val="both"/>
        <w:rPr>
          <w:sz w:val="28"/>
          <w:szCs w:val="28"/>
        </w:rPr>
      </w:pPr>
      <w:r w:rsidRPr="00F56DF8">
        <w:rPr>
          <w:sz w:val="28"/>
          <w:szCs w:val="28"/>
        </w:rPr>
        <w:t>- финансовая неустойчивость отрасли, обусловленная нестабильностью рынков сельскохозяйственной продукции, сырья и продовольствия;</w:t>
      </w:r>
    </w:p>
    <w:p w:rsidR="006E126E" w:rsidRPr="00F56DF8" w:rsidRDefault="006E126E" w:rsidP="00F56DF8">
      <w:pPr>
        <w:ind w:firstLine="709"/>
        <w:jc w:val="both"/>
        <w:rPr>
          <w:sz w:val="28"/>
          <w:szCs w:val="28"/>
        </w:rPr>
      </w:pPr>
      <w:r w:rsidRPr="00F56DF8">
        <w:rPr>
          <w:sz w:val="28"/>
          <w:szCs w:val="28"/>
        </w:rPr>
        <w:t>- низкие темпы структурно-технологической модернизации отрасли, обновления основных фондов;</w:t>
      </w:r>
    </w:p>
    <w:p w:rsidR="006E126E" w:rsidRPr="00F56DF8" w:rsidRDefault="006E126E" w:rsidP="00F56DF8">
      <w:pPr>
        <w:ind w:firstLine="709"/>
        <w:jc w:val="both"/>
        <w:rPr>
          <w:sz w:val="28"/>
          <w:szCs w:val="28"/>
        </w:rPr>
      </w:pPr>
      <w:r w:rsidRPr="00F56DF8">
        <w:rPr>
          <w:sz w:val="28"/>
          <w:szCs w:val="28"/>
        </w:rPr>
        <w:t>- недостаточный уровень доходности сельскохозяйственных товаропроизводителей для осуществления модернизации и перехода к инновационному развитию;</w:t>
      </w:r>
    </w:p>
    <w:p w:rsidR="006E126E" w:rsidRPr="00F56DF8" w:rsidRDefault="006E126E" w:rsidP="00F56DF8">
      <w:pPr>
        <w:ind w:firstLine="709"/>
        <w:jc w:val="both"/>
        <w:rPr>
          <w:sz w:val="28"/>
          <w:szCs w:val="28"/>
        </w:rPr>
      </w:pPr>
      <w:r w:rsidRPr="00F56DF8">
        <w:rPr>
          <w:sz w:val="28"/>
          <w:szCs w:val="28"/>
        </w:rPr>
        <w:t>- недостаточный приток частных инвестиций на развитие отрасли;</w:t>
      </w:r>
    </w:p>
    <w:p w:rsidR="006E126E" w:rsidRPr="00F56DF8" w:rsidRDefault="006E126E" w:rsidP="00F56DF8">
      <w:pPr>
        <w:ind w:firstLine="709"/>
        <w:jc w:val="both"/>
        <w:rPr>
          <w:sz w:val="28"/>
          <w:szCs w:val="28"/>
        </w:rPr>
      </w:pPr>
      <w:r w:rsidRPr="00F56DF8">
        <w:rPr>
          <w:sz w:val="28"/>
          <w:szCs w:val="28"/>
        </w:rPr>
        <w:t xml:space="preserve">- решение вопросов приобретения и оформления земельных участков для производства. Большое количество долей земельных участков относится к категории невостребованных и в настоящее время не  используется. </w:t>
      </w:r>
      <w:r w:rsidRPr="00F56DF8">
        <w:rPr>
          <w:sz w:val="28"/>
          <w:szCs w:val="28"/>
        </w:rPr>
        <w:lastRenderedPageBreak/>
        <w:t>Оформлением таких земель в муниципальную собственность уполномочены заниматься администрации сельских поселений;</w:t>
      </w:r>
    </w:p>
    <w:p w:rsidR="006E126E" w:rsidRPr="00F56DF8" w:rsidRDefault="006E126E" w:rsidP="00F56DF8">
      <w:pPr>
        <w:ind w:firstLine="709"/>
        <w:jc w:val="both"/>
        <w:rPr>
          <w:sz w:val="28"/>
          <w:szCs w:val="28"/>
        </w:rPr>
      </w:pPr>
      <w:r w:rsidRPr="00F56DF8">
        <w:rPr>
          <w:sz w:val="28"/>
          <w:szCs w:val="28"/>
        </w:rPr>
        <w:t xml:space="preserve">- реализация проектов строительства крупных животноводческих объектов с привлечением заемных средств  требует обеспечения гарантийных обязательств. Сельхозтоваропроизводители  не имеют достаточно имущества для внесения залога; </w:t>
      </w:r>
    </w:p>
    <w:p w:rsidR="006E126E" w:rsidRPr="00F56DF8" w:rsidRDefault="006E126E" w:rsidP="00F56DF8">
      <w:pPr>
        <w:ind w:firstLine="709"/>
        <w:jc w:val="both"/>
        <w:rPr>
          <w:sz w:val="28"/>
          <w:szCs w:val="28"/>
        </w:rPr>
      </w:pPr>
      <w:r w:rsidRPr="00F56DF8">
        <w:rPr>
          <w:sz w:val="28"/>
          <w:szCs w:val="28"/>
        </w:rPr>
        <w:t>- диспаритет цен на продукцию сельского хозяйства и энергоносители;</w:t>
      </w:r>
    </w:p>
    <w:p w:rsidR="006E126E" w:rsidRPr="00F56DF8" w:rsidRDefault="006E126E" w:rsidP="00F56DF8">
      <w:pPr>
        <w:ind w:firstLine="709"/>
        <w:jc w:val="both"/>
        <w:rPr>
          <w:sz w:val="28"/>
          <w:szCs w:val="28"/>
        </w:rPr>
      </w:pPr>
      <w:r w:rsidRPr="00F56DF8">
        <w:rPr>
          <w:sz w:val="28"/>
          <w:szCs w:val="28"/>
        </w:rPr>
        <w:t>- отток квалифицированных специалистов из сельского хозяйства;</w:t>
      </w:r>
    </w:p>
    <w:p w:rsidR="006E126E" w:rsidRPr="00F56DF8" w:rsidRDefault="006E126E" w:rsidP="00F56DF8">
      <w:pPr>
        <w:ind w:firstLine="709"/>
        <w:jc w:val="both"/>
        <w:rPr>
          <w:sz w:val="28"/>
          <w:szCs w:val="28"/>
        </w:rPr>
      </w:pPr>
      <w:r w:rsidRPr="00F56DF8">
        <w:rPr>
          <w:sz w:val="28"/>
          <w:szCs w:val="28"/>
        </w:rPr>
        <w:t>- недостаточное  обновление парка сельхозмашин не успевает компенсировать выбытие техники;</w:t>
      </w:r>
    </w:p>
    <w:p w:rsidR="006E126E" w:rsidRPr="00F56DF8" w:rsidRDefault="006E126E" w:rsidP="00F56DF8">
      <w:pPr>
        <w:ind w:firstLine="709"/>
        <w:jc w:val="both"/>
        <w:rPr>
          <w:sz w:val="28"/>
          <w:szCs w:val="28"/>
        </w:rPr>
      </w:pPr>
      <w:r w:rsidRPr="00F56DF8">
        <w:rPr>
          <w:sz w:val="28"/>
          <w:szCs w:val="28"/>
        </w:rPr>
        <w:t>-   обеспечение отрасли животноводства качественными кормами в соответствии с потребностью в них;</w:t>
      </w:r>
    </w:p>
    <w:p w:rsidR="006E126E" w:rsidRPr="00F56DF8" w:rsidRDefault="006E126E" w:rsidP="00F56DF8">
      <w:pPr>
        <w:ind w:firstLine="709"/>
        <w:jc w:val="both"/>
        <w:rPr>
          <w:sz w:val="28"/>
          <w:szCs w:val="28"/>
        </w:rPr>
      </w:pPr>
      <w:r w:rsidRPr="00F56DF8">
        <w:rPr>
          <w:sz w:val="28"/>
          <w:szCs w:val="28"/>
        </w:rPr>
        <w:t xml:space="preserve">- из-за высоких  цен на минеральные удобрения и отсутствия денежных средств на их приобретение у сельхозпредприятий минеральные удобрения используется намного меньше, чем количество питательных веществ, которое ежегодно выносится с урожаем.  </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30"/>
      </w:tblGrid>
      <w:tr w:rsidR="006E126E" w:rsidRPr="00F56DF8" w:rsidTr="00396048">
        <w:tc>
          <w:tcPr>
            <w:tcW w:w="15230" w:type="dxa"/>
            <w:tcBorders>
              <w:top w:val="nil"/>
              <w:left w:val="nil"/>
              <w:bottom w:val="nil"/>
            </w:tcBorders>
          </w:tcPr>
          <w:p w:rsidR="006E126E" w:rsidRPr="00F56DF8" w:rsidRDefault="006E126E" w:rsidP="00F56DF8">
            <w:pPr>
              <w:widowControl w:val="0"/>
              <w:autoSpaceDE w:val="0"/>
              <w:autoSpaceDN w:val="0"/>
              <w:adjustRightInd w:val="0"/>
              <w:jc w:val="both"/>
              <w:rPr>
                <w:sz w:val="28"/>
                <w:szCs w:val="28"/>
              </w:rPr>
            </w:pPr>
            <w:r w:rsidRPr="00F56DF8">
              <w:rPr>
                <w:sz w:val="28"/>
                <w:szCs w:val="28"/>
              </w:rPr>
              <w:t>Конечные результаты муниципальной программы</w:t>
            </w:r>
          </w:p>
        </w:tc>
      </w:tr>
    </w:tbl>
    <w:p w:rsidR="006E126E" w:rsidRPr="00F56DF8" w:rsidRDefault="006E126E" w:rsidP="00F56DF8">
      <w:pPr>
        <w:ind w:firstLine="709"/>
        <w:jc w:val="both"/>
        <w:rPr>
          <w:sz w:val="28"/>
          <w:szCs w:val="28"/>
        </w:rPr>
      </w:pPr>
      <w:r w:rsidRPr="00F56DF8">
        <w:rPr>
          <w:sz w:val="28"/>
          <w:szCs w:val="28"/>
        </w:rPr>
        <w:t>-  развитие отрасли растениеводства, переработка и реализация продукции растениеводства;</w:t>
      </w:r>
    </w:p>
    <w:p w:rsidR="006E126E" w:rsidRPr="00F56DF8" w:rsidRDefault="006E126E" w:rsidP="00F56DF8">
      <w:pPr>
        <w:ind w:firstLine="709"/>
        <w:jc w:val="both"/>
        <w:rPr>
          <w:sz w:val="28"/>
          <w:szCs w:val="28"/>
        </w:rPr>
      </w:pPr>
      <w:r w:rsidRPr="00F56DF8">
        <w:rPr>
          <w:sz w:val="28"/>
          <w:szCs w:val="28"/>
        </w:rPr>
        <w:t>-  развитие отрасли животноводства, реализация продукции животноводства;</w:t>
      </w:r>
    </w:p>
    <w:p w:rsidR="006E126E" w:rsidRPr="00F56DF8" w:rsidRDefault="006E126E" w:rsidP="00F56DF8">
      <w:pPr>
        <w:ind w:firstLine="709"/>
        <w:jc w:val="both"/>
        <w:rPr>
          <w:color w:val="000000"/>
          <w:sz w:val="28"/>
          <w:szCs w:val="28"/>
        </w:rPr>
      </w:pPr>
      <w:r w:rsidRPr="00F56DF8">
        <w:rPr>
          <w:sz w:val="28"/>
          <w:szCs w:val="28"/>
        </w:rPr>
        <w:t xml:space="preserve">- привлечение в сельскохозяйственное производство высококвалифицированных </w:t>
      </w:r>
      <w:r w:rsidRPr="00F56DF8">
        <w:rPr>
          <w:color w:val="000000"/>
          <w:sz w:val="28"/>
          <w:szCs w:val="28"/>
        </w:rPr>
        <w:t>специалистов и специалистов массовых профессий.</w:t>
      </w:r>
    </w:p>
    <w:p w:rsidR="006E126E" w:rsidRPr="00F12780" w:rsidRDefault="006E126E" w:rsidP="00F56DF8">
      <w:pPr>
        <w:ind w:firstLine="709"/>
        <w:jc w:val="both"/>
        <w:rPr>
          <w:color w:val="000000"/>
          <w:sz w:val="28"/>
          <w:szCs w:val="28"/>
        </w:rPr>
      </w:pPr>
      <w:r w:rsidRPr="00F12780">
        <w:rPr>
          <w:color w:val="000000"/>
          <w:sz w:val="28"/>
          <w:szCs w:val="28"/>
        </w:rPr>
        <w:t xml:space="preserve">Ожидаемые конечные результаты муниципальной программы    </w:t>
      </w:r>
    </w:p>
    <w:p w:rsidR="006E126E" w:rsidRPr="00F12780" w:rsidRDefault="006E126E" w:rsidP="00F56DF8">
      <w:pPr>
        <w:ind w:firstLine="709"/>
        <w:jc w:val="both"/>
        <w:rPr>
          <w:color w:val="000000"/>
          <w:sz w:val="28"/>
          <w:szCs w:val="28"/>
        </w:rPr>
      </w:pPr>
      <w:r w:rsidRPr="00F12780">
        <w:rPr>
          <w:color w:val="000000"/>
          <w:sz w:val="28"/>
          <w:szCs w:val="28"/>
        </w:rPr>
        <w:t xml:space="preserve"> - индекс производства продукции растениеводства в хозяйствах  всех категорий (в сопоставимых ценах) к предыдущему году 101,5 %</w:t>
      </w:r>
    </w:p>
    <w:p w:rsidR="006E126E" w:rsidRPr="00F12780" w:rsidRDefault="006E126E" w:rsidP="00F56DF8">
      <w:pPr>
        <w:ind w:firstLine="709"/>
        <w:jc w:val="both"/>
        <w:rPr>
          <w:color w:val="000000"/>
          <w:sz w:val="28"/>
          <w:szCs w:val="28"/>
        </w:rPr>
      </w:pPr>
      <w:r w:rsidRPr="00F12780">
        <w:rPr>
          <w:color w:val="000000"/>
          <w:sz w:val="28"/>
          <w:szCs w:val="28"/>
        </w:rPr>
        <w:t xml:space="preserve"> - индекс производства продукции животноводства в хозяйствах всех категорий (в сопоставимых ценах) к предыдущему году  101,5%</w:t>
      </w:r>
    </w:p>
    <w:p w:rsidR="006E126E" w:rsidRPr="00F12780" w:rsidRDefault="006E126E" w:rsidP="00F56DF8">
      <w:pPr>
        <w:ind w:firstLine="709"/>
        <w:jc w:val="both"/>
        <w:rPr>
          <w:color w:val="000000"/>
          <w:sz w:val="28"/>
          <w:szCs w:val="28"/>
        </w:rPr>
      </w:pPr>
      <w:r w:rsidRPr="00F12780">
        <w:rPr>
          <w:color w:val="000000"/>
          <w:sz w:val="28"/>
          <w:szCs w:val="28"/>
        </w:rPr>
        <w:t xml:space="preserve"> - удельный вес прибыльных  сельскохозяйственных предприятий в общем их числе 50%.</w:t>
      </w:r>
    </w:p>
    <w:p w:rsidR="00F94149" w:rsidRPr="00F12780" w:rsidRDefault="00F94149" w:rsidP="00F94149">
      <w:pPr>
        <w:ind w:firstLine="708"/>
        <w:rPr>
          <w:sz w:val="28"/>
          <w:szCs w:val="28"/>
        </w:rPr>
      </w:pPr>
      <w:r w:rsidRPr="00F12780">
        <w:rPr>
          <w:sz w:val="28"/>
          <w:szCs w:val="28"/>
        </w:rPr>
        <w:t>- отсутствие случаев возникновения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w:t>
      </w:r>
    </w:p>
    <w:p w:rsidR="00F94149" w:rsidRPr="00F56DF8" w:rsidRDefault="00F94149" w:rsidP="00F94149">
      <w:pPr>
        <w:ind w:firstLine="709"/>
        <w:jc w:val="both"/>
        <w:rPr>
          <w:color w:val="000000"/>
          <w:sz w:val="28"/>
          <w:szCs w:val="28"/>
        </w:rPr>
      </w:pPr>
      <w:r w:rsidRPr="00F12780">
        <w:rPr>
          <w:sz w:val="28"/>
          <w:szCs w:val="28"/>
        </w:rPr>
        <w:t>- освобожденная от засоренности борщевиком Сосновского площадь земельных участков на территории Первомайского муниципального района</w:t>
      </w:r>
      <w:r w:rsidRPr="00F12780">
        <w:rPr>
          <w:rFonts w:ascii="Arial" w:hAnsi="Arial" w:cs="Arial"/>
          <w:sz w:val="20"/>
          <w:szCs w:val="20"/>
        </w:rPr>
        <w:t xml:space="preserve">- </w:t>
      </w:r>
      <w:r w:rsidRPr="00F12780">
        <w:rPr>
          <w:sz w:val="28"/>
          <w:szCs w:val="28"/>
        </w:rPr>
        <w:t>76,87 га.</w:t>
      </w:r>
    </w:p>
    <w:p w:rsidR="006E126E" w:rsidRPr="00F56DF8" w:rsidRDefault="006E126E" w:rsidP="00F56DF8">
      <w:pPr>
        <w:jc w:val="both"/>
        <w:rPr>
          <w:sz w:val="28"/>
          <w:szCs w:val="28"/>
        </w:rPr>
      </w:pPr>
      <w:r w:rsidRPr="00F56DF8">
        <w:rPr>
          <w:sz w:val="28"/>
          <w:szCs w:val="28"/>
        </w:rPr>
        <w:tab/>
      </w:r>
    </w:p>
    <w:p w:rsidR="006E126E" w:rsidRPr="00F56DF8" w:rsidRDefault="006E126E" w:rsidP="00F56DF8">
      <w:pPr>
        <w:jc w:val="center"/>
        <w:rPr>
          <w:b/>
          <w:sz w:val="28"/>
          <w:szCs w:val="28"/>
        </w:rPr>
      </w:pPr>
      <w:r w:rsidRPr="00F56DF8">
        <w:rPr>
          <w:b/>
          <w:sz w:val="28"/>
          <w:szCs w:val="28"/>
          <w:lang w:val="en-US"/>
        </w:rPr>
        <w:t>III</w:t>
      </w:r>
      <w:r w:rsidRPr="00F56DF8">
        <w:rPr>
          <w:b/>
          <w:sz w:val="28"/>
          <w:szCs w:val="28"/>
        </w:rPr>
        <w:t>. Обобщенная характеристика мер государственного регулирования в рамках муниципальной программы.</w:t>
      </w:r>
    </w:p>
    <w:p w:rsidR="006E126E" w:rsidRPr="00F56DF8" w:rsidRDefault="006E126E" w:rsidP="00F56DF8">
      <w:pPr>
        <w:jc w:val="both"/>
        <w:rPr>
          <w:sz w:val="28"/>
          <w:szCs w:val="28"/>
        </w:rPr>
      </w:pPr>
    </w:p>
    <w:p w:rsidR="006E126E" w:rsidRPr="00F56DF8" w:rsidRDefault="006E126E" w:rsidP="00F56DF8">
      <w:pPr>
        <w:ind w:firstLine="709"/>
        <w:jc w:val="both"/>
        <w:rPr>
          <w:sz w:val="28"/>
          <w:szCs w:val="28"/>
        </w:rPr>
      </w:pPr>
      <w:r w:rsidRPr="00F56DF8">
        <w:rPr>
          <w:sz w:val="28"/>
          <w:szCs w:val="28"/>
        </w:rPr>
        <w:t>Основными мерами правового регулирования при реализации муниципальной программы Первомайского муниципального района</w:t>
      </w:r>
      <w:r w:rsidRPr="00F56DF8">
        <w:rPr>
          <w:b/>
          <w:sz w:val="28"/>
          <w:szCs w:val="28"/>
        </w:rPr>
        <w:t xml:space="preserve"> «</w:t>
      </w:r>
      <w:r w:rsidRPr="00F56DF8">
        <w:rPr>
          <w:sz w:val="28"/>
          <w:szCs w:val="28"/>
        </w:rPr>
        <w:t>Развитие  сельского хозяйства  в  Первомайском  муниципальном  районе»  в  202</w:t>
      </w:r>
      <w:r>
        <w:rPr>
          <w:sz w:val="28"/>
          <w:szCs w:val="28"/>
        </w:rPr>
        <w:t>4</w:t>
      </w:r>
      <w:r w:rsidRPr="00F56DF8">
        <w:rPr>
          <w:sz w:val="28"/>
          <w:szCs w:val="28"/>
        </w:rPr>
        <w:t>-202</w:t>
      </w:r>
      <w:r>
        <w:rPr>
          <w:sz w:val="28"/>
          <w:szCs w:val="28"/>
        </w:rPr>
        <w:t>6</w:t>
      </w:r>
      <w:r w:rsidRPr="00F56DF8">
        <w:rPr>
          <w:sz w:val="28"/>
          <w:szCs w:val="28"/>
        </w:rPr>
        <w:t xml:space="preserve"> </w:t>
      </w:r>
      <w:r w:rsidRPr="00F56DF8">
        <w:rPr>
          <w:sz w:val="28"/>
          <w:szCs w:val="28"/>
        </w:rPr>
        <w:lastRenderedPageBreak/>
        <w:t>годахявляются федеральные, региональные и муниципальные нормативные правовые акты:</w:t>
      </w:r>
    </w:p>
    <w:p w:rsidR="006E126E" w:rsidRPr="00F56DF8" w:rsidRDefault="006E126E" w:rsidP="00F56DF8">
      <w:pPr>
        <w:widowControl w:val="0"/>
        <w:autoSpaceDE w:val="0"/>
        <w:autoSpaceDN w:val="0"/>
        <w:ind w:firstLine="540"/>
        <w:jc w:val="both"/>
        <w:rPr>
          <w:sz w:val="28"/>
          <w:szCs w:val="28"/>
        </w:rPr>
      </w:pPr>
      <w:r w:rsidRPr="00F56DF8">
        <w:rPr>
          <w:sz w:val="28"/>
          <w:szCs w:val="28"/>
        </w:rPr>
        <w:t xml:space="preserve">- Гражданский </w:t>
      </w:r>
      <w:hyperlink r:id="rId17" w:history="1">
        <w:r w:rsidRPr="00F56DF8">
          <w:rPr>
            <w:sz w:val="28"/>
            <w:szCs w:val="28"/>
          </w:rPr>
          <w:t>кодекс</w:t>
        </w:r>
      </w:hyperlink>
      <w:r w:rsidRPr="00F56DF8">
        <w:rPr>
          <w:sz w:val="28"/>
          <w:szCs w:val="28"/>
        </w:rPr>
        <w:t xml:space="preserve"> Российской Федерации;</w:t>
      </w:r>
    </w:p>
    <w:p w:rsidR="006E126E" w:rsidRPr="00F56DF8" w:rsidRDefault="006E126E" w:rsidP="00F56DF8">
      <w:pPr>
        <w:widowControl w:val="0"/>
        <w:autoSpaceDE w:val="0"/>
        <w:autoSpaceDN w:val="0"/>
        <w:ind w:firstLine="540"/>
        <w:jc w:val="both"/>
        <w:rPr>
          <w:sz w:val="28"/>
          <w:szCs w:val="28"/>
        </w:rPr>
      </w:pPr>
      <w:r w:rsidRPr="00F56DF8">
        <w:rPr>
          <w:sz w:val="28"/>
          <w:szCs w:val="28"/>
        </w:rPr>
        <w:t xml:space="preserve">- Бюджетный </w:t>
      </w:r>
      <w:hyperlink r:id="rId18" w:history="1">
        <w:r w:rsidRPr="00F56DF8">
          <w:rPr>
            <w:sz w:val="28"/>
            <w:szCs w:val="28"/>
          </w:rPr>
          <w:t>кодекс</w:t>
        </w:r>
      </w:hyperlink>
      <w:r w:rsidRPr="00F56DF8">
        <w:rPr>
          <w:sz w:val="28"/>
          <w:szCs w:val="28"/>
        </w:rPr>
        <w:t xml:space="preserve"> Российской Федерации;</w:t>
      </w:r>
    </w:p>
    <w:p w:rsidR="006E126E" w:rsidRPr="002D0174" w:rsidRDefault="006E126E" w:rsidP="008E1EBF">
      <w:pPr>
        <w:autoSpaceDE w:val="0"/>
        <w:autoSpaceDN w:val="0"/>
        <w:adjustRightInd w:val="0"/>
        <w:ind w:firstLine="540"/>
        <w:jc w:val="both"/>
        <w:rPr>
          <w:sz w:val="28"/>
          <w:szCs w:val="28"/>
        </w:rPr>
      </w:pPr>
      <w:r w:rsidRPr="00F56DF8">
        <w:rPr>
          <w:b/>
          <w:bCs/>
          <w:sz w:val="28"/>
          <w:szCs w:val="28"/>
        </w:rPr>
        <w:t xml:space="preserve">- </w:t>
      </w:r>
      <w:r w:rsidRPr="00F56DF8">
        <w:rPr>
          <w:bCs/>
          <w:sz w:val="28"/>
          <w:szCs w:val="28"/>
        </w:rPr>
        <w:t>Государственная программа «</w:t>
      </w:r>
      <w:r w:rsidRPr="00F56DF8">
        <w:rPr>
          <w:sz w:val="28"/>
          <w:szCs w:val="28"/>
        </w:rPr>
        <w:t>Развитие сельского хозяйства в Ярославской области» на 2021 – 2025 годы(</w:t>
      </w:r>
      <w:r w:rsidRPr="002D0174">
        <w:rPr>
          <w:sz w:val="28"/>
          <w:szCs w:val="28"/>
        </w:rPr>
        <w:t xml:space="preserve">в ред. Постановлений Правительства ЯО от 16.06.2021 </w:t>
      </w:r>
      <w:hyperlink r:id="rId19" w:history="1">
        <w:r w:rsidRPr="002D0174">
          <w:rPr>
            <w:sz w:val="28"/>
            <w:szCs w:val="28"/>
          </w:rPr>
          <w:t>N 383-п</w:t>
        </w:r>
      </w:hyperlink>
      <w:r w:rsidRPr="002D0174">
        <w:rPr>
          <w:sz w:val="28"/>
          <w:szCs w:val="28"/>
        </w:rPr>
        <w:t xml:space="preserve">, от 31.08.2021 </w:t>
      </w:r>
      <w:hyperlink r:id="rId20" w:history="1">
        <w:r w:rsidRPr="002D0174">
          <w:rPr>
            <w:sz w:val="28"/>
            <w:szCs w:val="28"/>
          </w:rPr>
          <w:t>N 580-п</w:t>
        </w:r>
      </w:hyperlink>
      <w:r w:rsidRPr="002D0174">
        <w:rPr>
          <w:sz w:val="28"/>
          <w:szCs w:val="28"/>
        </w:rPr>
        <w:t xml:space="preserve">, от 25.11.2021 </w:t>
      </w:r>
      <w:hyperlink r:id="rId21" w:history="1">
        <w:r w:rsidRPr="002D0174">
          <w:rPr>
            <w:sz w:val="28"/>
            <w:szCs w:val="28"/>
          </w:rPr>
          <w:t>N 806-п</w:t>
        </w:r>
      </w:hyperlink>
      <w:r w:rsidRPr="002D0174">
        <w:rPr>
          <w:sz w:val="28"/>
          <w:szCs w:val="28"/>
        </w:rPr>
        <w:t xml:space="preserve">, от 04.03.2022 </w:t>
      </w:r>
      <w:hyperlink r:id="rId22" w:history="1">
        <w:r w:rsidRPr="002D0174">
          <w:rPr>
            <w:sz w:val="28"/>
            <w:szCs w:val="28"/>
          </w:rPr>
          <w:t>N 128-п</w:t>
        </w:r>
      </w:hyperlink>
      <w:r w:rsidRPr="002D0174">
        <w:rPr>
          <w:sz w:val="28"/>
          <w:szCs w:val="28"/>
        </w:rPr>
        <w:t xml:space="preserve">, от 30.03.2022 </w:t>
      </w:r>
      <w:hyperlink r:id="rId23" w:history="1">
        <w:r w:rsidRPr="002D0174">
          <w:rPr>
            <w:sz w:val="28"/>
            <w:szCs w:val="28"/>
          </w:rPr>
          <w:t>N 231-п</w:t>
        </w:r>
      </w:hyperlink>
      <w:r w:rsidRPr="002D0174">
        <w:rPr>
          <w:sz w:val="28"/>
          <w:szCs w:val="28"/>
        </w:rPr>
        <w:t xml:space="preserve">, от 27.06.2022 </w:t>
      </w:r>
      <w:hyperlink r:id="rId24" w:history="1">
        <w:r w:rsidRPr="002D0174">
          <w:rPr>
            <w:sz w:val="28"/>
            <w:szCs w:val="28"/>
          </w:rPr>
          <w:t>N 503-п</w:t>
        </w:r>
      </w:hyperlink>
      <w:r w:rsidRPr="002D0174">
        <w:rPr>
          <w:sz w:val="28"/>
          <w:szCs w:val="28"/>
        </w:rPr>
        <w:t xml:space="preserve">, от 03.08.2022 </w:t>
      </w:r>
      <w:hyperlink r:id="rId25" w:history="1">
        <w:r w:rsidRPr="002D0174">
          <w:rPr>
            <w:sz w:val="28"/>
            <w:szCs w:val="28"/>
          </w:rPr>
          <w:t>N 628-п</w:t>
        </w:r>
      </w:hyperlink>
      <w:r w:rsidRPr="002D0174">
        <w:rPr>
          <w:sz w:val="28"/>
          <w:szCs w:val="28"/>
        </w:rPr>
        <w:t xml:space="preserve">, от 02.12.2022 </w:t>
      </w:r>
      <w:hyperlink r:id="rId26" w:history="1">
        <w:r w:rsidRPr="002D0174">
          <w:rPr>
            <w:sz w:val="28"/>
            <w:szCs w:val="28"/>
          </w:rPr>
          <w:t>N 1079-п</w:t>
        </w:r>
      </w:hyperlink>
      <w:r w:rsidRPr="002D0174">
        <w:rPr>
          <w:sz w:val="28"/>
          <w:szCs w:val="28"/>
        </w:rPr>
        <w:t xml:space="preserve">, от 01.02.2023 </w:t>
      </w:r>
      <w:hyperlink r:id="rId27" w:history="1">
        <w:r w:rsidRPr="002D0174">
          <w:rPr>
            <w:sz w:val="28"/>
            <w:szCs w:val="28"/>
          </w:rPr>
          <w:t>N 78-п</w:t>
        </w:r>
      </w:hyperlink>
      <w:r w:rsidRPr="002D0174">
        <w:rPr>
          <w:sz w:val="28"/>
          <w:szCs w:val="28"/>
        </w:rPr>
        <w:t>, от 14.06.2023</w:t>
      </w:r>
      <w:r w:rsidR="008E1EBF">
        <w:rPr>
          <w:sz w:val="28"/>
          <w:szCs w:val="28"/>
        </w:rPr>
        <w:t xml:space="preserve"> 562-п</w:t>
      </w:r>
      <w:r w:rsidRPr="002D0174">
        <w:rPr>
          <w:sz w:val="28"/>
          <w:szCs w:val="28"/>
        </w:rPr>
        <w:t>)</w:t>
      </w:r>
      <w:r>
        <w:rPr>
          <w:sz w:val="28"/>
          <w:szCs w:val="28"/>
        </w:rPr>
        <w:t xml:space="preserve"> (далее - Государственная программа)</w:t>
      </w:r>
      <w:r w:rsidRPr="002D0174">
        <w:rPr>
          <w:sz w:val="28"/>
          <w:szCs w:val="28"/>
        </w:rPr>
        <w:t>;</w:t>
      </w:r>
    </w:p>
    <w:p w:rsidR="006E126E" w:rsidRPr="00F56DF8" w:rsidRDefault="006E126E" w:rsidP="00F56DF8">
      <w:pPr>
        <w:widowControl w:val="0"/>
        <w:autoSpaceDE w:val="0"/>
        <w:autoSpaceDN w:val="0"/>
        <w:ind w:firstLine="540"/>
        <w:jc w:val="both"/>
        <w:rPr>
          <w:sz w:val="28"/>
          <w:szCs w:val="28"/>
        </w:rPr>
      </w:pPr>
      <w:r w:rsidRPr="00F56DF8">
        <w:rPr>
          <w:sz w:val="28"/>
          <w:szCs w:val="28"/>
        </w:rPr>
        <w:t>- подпрограммы «Развитие агропромышленного комплекса Ярославской области» на 2021 – 2025 годы (приложение 1 к Государственной программе);</w:t>
      </w:r>
    </w:p>
    <w:p w:rsidR="006E126E" w:rsidRPr="00F56DF8" w:rsidRDefault="006E126E" w:rsidP="00F56DF8">
      <w:pPr>
        <w:widowControl w:val="0"/>
        <w:autoSpaceDE w:val="0"/>
        <w:autoSpaceDN w:val="0"/>
        <w:ind w:firstLine="540"/>
        <w:jc w:val="both"/>
        <w:rPr>
          <w:sz w:val="28"/>
          <w:szCs w:val="28"/>
        </w:rPr>
      </w:pPr>
      <w:r w:rsidRPr="00F56DF8">
        <w:rPr>
          <w:sz w:val="28"/>
          <w:szCs w:val="28"/>
        </w:rPr>
        <w:t>- подпрограммы «Обеспечение эпизоотического благополучия территории Ярославской области по африканской чуме свиней, бешенству и другим заразным и особо опасным болезням животных» на 2021 – 2025 годы (приложение 2 к Государственной программе);</w:t>
      </w:r>
    </w:p>
    <w:p w:rsidR="006E126E" w:rsidRPr="00F56DF8" w:rsidRDefault="006E126E" w:rsidP="00F56DF8">
      <w:pPr>
        <w:widowControl w:val="0"/>
        <w:autoSpaceDE w:val="0"/>
        <w:autoSpaceDN w:val="0"/>
        <w:jc w:val="both"/>
        <w:rPr>
          <w:sz w:val="28"/>
          <w:szCs w:val="28"/>
        </w:rPr>
      </w:pPr>
      <w:r w:rsidRPr="00F56DF8">
        <w:rPr>
          <w:sz w:val="28"/>
          <w:szCs w:val="28"/>
        </w:rPr>
        <w:t xml:space="preserve">       - Закон Ярославской области</w:t>
      </w:r>
      <w:r w:rsidR="008E1EBF">
        <w:rPr>
          <w:sz w:val="28"/>
          <w:szCs w:val="28"/>
        </w:rPr>
        <w:t xml:space="preserve"> от 16 декабря 2009 года N 70-з</w:t>
      </w:r>
      <w:r w:rsidRPr="00F56DF8">
        <w:rPr>
          <w:sz w:val="28"/>
          <w:szCs w:val="28"/>
        </w:rPr>
        <w:t xml:space="preserve"> «О наделении органов местного самоуправления государственными полномочиями Ярославской области» (с изменениями на </w:t>
      </w:r>
      <w:r w:rsidR="008E1EBF">
        <w:rPr>
          <w:sz w:val="28"/>
          <w:szCs w:val="28"/>
        </w:rPr>
        <w:t>12.10.</w:t>
      </w:r>
      <w:r w:rsidRPr="00F56DF8">
        <w:rPr>
          <w:sz w:val="28"/>
          <w:szCs w:val="28"/>
        </w:rPr>
        <w:t>202</w:t>
      </w:r>
      <w:r>
        <w:rPr>
          <w:sz w:val="28"/>
          <w:szCs w:val="28"/>
        </w:rPr>
        <w:t>3</w:t>
      </w:r>
      <w:r w:rsidRPr="00F56DF8">
        <w:rPr>
          <w:sz w:val="28"/>
          <w:szCs w:val="28"/>
        </w:rPr>
        <w:t xml:space="preserve"> года);</w:t>
      </w:r>
    </w:p>
    <w:p w:rsidR="006E126E" w:rsidRPr="002A0D4C" w:rsidRDefault="006E126E" w:rsidP="00F56DF8">
      <w:pPr>
        <w:widowControl w:val="0"/>
        <w:autoSpaceDE w:val="0"/>
        <w:autoSpaceDN w:val="0"/>
        <w:ind w:firstLine="709"/>
        <w:jc w:val="both"/>
        <w:rPr>
          <w:sz w:val="28"/>
          <w:szCs w:val="28"/>
        </w:rPr>
      </w:pPr>
      <w:r w:rsidRPr="00F56DF8">
        <w:rPr>
          <w:sz w:val="28"/>
          <w:szCs w:val="28"/>
        </w:rPr>
        <w:t xml:space="preserve">- </w:t>
      </w:r>
      <w:hyperlink r:id="rId28" w:history="1">
        <w:r w:rsidRPr="00F56DF8">
          <w:rPr>
            <w:sz w:val="28"/>
            <w:szCs w:val="28"/>
          </w:rPr>
          <w:t>Стратегия</w:t>
        </w:r>
      </w:hyperlink>
      <w:r w:rsidRPr="00F56DF8">
        <w:rPr>
          <w:sz w:val="28"/>
          <w:szCs w:val="28"/>
        </w:rPr>
        <w:t xml:space="preserve"> социально-экономического развития Ярославской области до 2025 года, утвержденная постановлением Правительства области от 06.03.2014 N 188-п "Об утверждении Стратегии социально-экономического развития </w:t>
      </w:r>
      <w:r w:rsidRPr="002A0D4C">
        <w:rPr>
          <w:sz w:val="28"/>
          <w:szCs w:val="28"/>
        </w:rPr>
        <w:t>Ярославской области до 2030 года"(</w:t>
      </w:r>
      <w:r w:rsidR="00754AC5">
        <w:rPr>
          <w:sz w:val="28"/>
          <w:szCs w:val="28"/>
        </w:rPr>
        <w:t>с изменениями на 06.04.2023 года)</w:t>
      </w:r>
      <w:r w:rsidRPr="002A0D4C">
        <w:rPr>
          <w:sz w:val="28"/>
          <w:szCs w:val="28"/>
        </w:rPr>
        <w:t>;</w:t>
      </w:r>
    </w:p>
    <w:p w:rsidR="006E126E" w:rsidRPr="00F56DF8" w:rsidRDefault="006E126E" w:rsidP="00F56DF8">
      <w:pPr>
        <w:widowControl w:val="0"/>
        <w:autoSpaceDE w:val="0"/>
        <w:autoSpaceDN w:val="0"/>
        <w:ind w:firstLine="709"/>
        <w:jc w:val="both"/>
        <w:rPr>
          <w:sz w:val="28"/>
          <w:szCs w:val="28"/>
        </w:rPr>
      </w:pPr>
      <w:r w:rsidRPr="002A0D4C">
        <w:rPr>
          <w:sz w:val="28"/>
          <w:szCs w:val="28"/>
        </w:rPr>
        <w:t>- Стратегия социально-экономического развития Первомайского муниципального района до 2025 года, утвержденная решением Собрания Представителей Первомайского муниципального района от 15.11.2018  № 19 «О стратегии социально-экономического развития Первомайского муниципального района до 2025 года».</w:t>
      </w:r>
    </w:p>
    <w:p w:rsidR="006E126E" w:rsidRPr="00F56DF8" w:rsidRDefault="006E126E" w:rsidP="00F56DF8">
      <w:pPr>
        <w:rPr>
          <w:sz w:val="28"/>
          <w:szCs w:val="28"/>
        </w:rPr>
      </w:pPr>
    </w:p>
    <w:p w:rsidR="006E126E" w:rsidRPr="00F56DF8" w:rsidRDefault="006E126E" w:rsidP="00F56DF8">
      <w:pPr>
        <w:jc w:val="center"/>
        <w:rPr>
          <w:b/>
          <w:sz w:val="28"/>
          <w:szCs w:val="28"/>
        </w:rPr>
      </w:pPr>
      <w:r w:rsidRPr="00F56DF8">
        <w:rPr>
          <w:b/>
          <w:sz w:val="28"/>
          <w:szCs w:val="28"/>
          <w:lang w:val="en-US"/>
        </w:rPr>
        <w:t>IV</w:t>
      </w:r>
      <w:r w:rsidRPr="00F56DF8">
        <w:rPr>
          <w:b/>
          <w:sz w:val="28"/>
          <w:szCs w:val="28"/>
        </w:rPr>
        <w:t>. Механизм реализации муниципальной программы.</w:t>
      </w:r>
    </w:p>
    <w:p w:rsidR="006E126E" w:rsidRPr="00F56DF8" w:rsidRDefault="006E126E" w:rsidP="00F56DF8">
      <w:pPr>
        <w:jc w:val="center"/>
        <w:rPr>
          <w:b/>
          <w:sz w:val="28"/>
          <w:szCs w:val="28"/>
        </w:rPr>
      </w:pPr>
    </w:p>
    <w:p w:rsidR="006E126E" w:rsidRPr="00F56DF8" w:rsidRDefault="006E126E" w:rsidP="00F56DF8">
      <w:pPr>
        <w:ind w:firstLine="709"/>
        <w:jc w:val="both"/>
        <w:rPr>
          <w:sz w:val="28"/>
          <w:szCs w:val="28"/>
        </w:rPr>
      </w:pPr>
      <w:r w:rsidRPr="00F56DF8">
        <w:rPr>
          <w:sz w:val="28"/>
          <w:szCs w:val="28"/>
        </w:rPr>
        <w:t>Механизм реализации муниципальной программы предусматривает использование комплекса организационных и экономических мероприятий, необходимых для достижения цели и решения задач муниципальной программы.</w:t>
      </w:r>
    </w:p>
    <w:p w:rsidR="006E126E" w:rsidRPr="00F56DF8" w:rsidRDefault="006E126E" w:rsidP="00F56DF8">
      <w:pPr>
        <w:ind w:firstLine="709"/>
        <w:jc w:val="both"/>
        <w:rPr>
          <w:sz w:val="28"/>
          <w:szCs w:val="28"/>
        </w:rPr>
      </w:pPr>
      <w:r w:rsidRPr="00F56DF8">
        <w:rPr>
          <w:sz w:val="28"/>
          <w:szCs w:val="28"/>
        </w:rPr>
        <w:t>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w:t>
      </w:r>
    </w:p>
    <w:p w:rsidR="006E126E" w:rsidRPr="00F56DF8" w:rsidRDefault="006E126E" w:rsidP="00F56DF8">
      <w:pPr>
        <w:ind w:firstLine="709"/>
        <w:jc w:val="both"/>
        <w:rPr>
          <w:sz w:val="28"/>
          <w:szCs w:val="28"/>
        </w:rPr>
      </w:pPr>
      <w:r w:rsidRPr="00F56DF8">
        <w:rPr>
          <w:sz w:val="28"/>
          <w:szCs w:val="28"/>
        </w:rPr>
        <w:t>Реализация муниципальной программы осуществляется ответственным исполнителем муниципальной программы, которым является отдел экономики, территориального развития и муниципального заказа Администрации Первомайского муниципального района.</w:t>
      </w:r>
    </w:p>
    <w:p w:rsidR="006E126E" w:rsidRPr="00F56DF8" w:rsidRDefault="006E126E" w:rsidP="00F56DF8">
      <w:pPr>
        <w:ind w:firstLine="709"/>
        <w:jc w:val="both"/>
        <w:rPr>
          <w:sz w:val="28"/>
          <w:szCs w:val="28"/>
        </w:rPr>
      </w:pPr>
      <w:r w:rsidRPr="00F56DF8">
        <w:rPr>
          <w:sz w:val="28"/>
          <w:szCs w:val="28"/>
        </w:rPr>
        <w:t xml:space="preserve">Ответственный исполнитель муниципальной программы несет ответственность за непосредственную реализацию и конечные результаты </w:t>
      </w:r>
      <w:r w:rsidRPr="00F56DF8">
        <w:rPr>
          <w:sz w:val="28"/>
          <w:szCs w:val="28"/>
        </w:rPr>
        <w:lastRenderedPageBreak/>
        <w:t>муниципальной программы, за рациональное использование выделяемых на их выполнение финансовых средств.</w:t>
      </w:r>
    </w:p>
    <w:p w:rsidR="006E126E" w:rsidRPr="00F56DF8" w:rsidRDefault="006E126E" w:rsidP="00F56DF8">
      <w:pPr>
        <w:ind w:firstLine="709"/>
        <w:jc w:val="both"/>
        <w:rPr>
          <w:sz w:val="28"/>
          <w:szCs w:val="28"/>
        </w:rPr>
      </w:pPr>
      <w:r w:rsidRPr="00F56DF8">
        <w:rPr>
          <w:sz w:val="28"/>
          <w:szCs w:val="28"/>
        </w:rPr>
        <w:t>Ответственный исполнитель муниципальной программы осуществляет:</w:t>
      </w:r>
    </w:p>
    <w:p w:rsidR="006E126E" w:rsidRPr="00F56DF8" w:rsidRDefault="006E126E" w:rsidP="00F56DF8">
      <w:pPr>
        <w:ind w:firstLine="708"/>
        <w:jc w:val="both"/>
        <w:rPr>
          <w:sz w:val="28"/>
          <w:szCs w:val="28"/>
        </w:rPr>
      </w:pPr>
      <w:r w:rsidRPr="00F56DF8">
        <w:rPr>
          <w:sz w:val="28"/>
          <w:szCs w:val="28"/>
        </w:rPr>
        <w:t>- своевременную и качественную разработку и реализацию муниципальной программы;</w:t>
      </w:r>
    </w:p>
    <w:p w:rsidR="006E126E" w:rsidRPr="00F56DF8" w:rsidRDefault="006E126E" w:rsidP="00F56DF8">
      <w:pPr>
        <w:ind w:firstLine="708"/>
        <w:jc w:val="both"/>
        <w:rPr>
          <w:sz w:val="28"/>
          <w:szCs w:val="28"/>
        </w:rPr>
      </w:pPr>
      <w:r w:rsidRPr="00F56DF8">
        <w:rPr>
          <w:sz w:val="28"/>
          <w:szCs w:val="28"/>
        </w:rPr>
        <w:t>- разработку предложений по внесению изменений муниципальную программу, в том числе в части содержания, назначения исполнителей и определения объемов и источников финансирования муниципальной  программы;</w:t>
      </w:r>
    </w:p>
    <w:p w:rsidR="006E126E" w:rsidRPr="00F56DF8" w:rsidRDefault="006E126E" w:rsidP="00F56DF8">
      <w:pPr>
        <w:ind w:firstLine="708"/>
        <w:jc w:val="both"/>
        <w:rPr>
          <w:sz w:val="28"/>
          <w:szCs w:val="28"/>
        </w:rPr>
      </w:pPr>
      <w:r w:rsidRPr="00F56DF8">
        <w:rPr>
          <w:sz w:val="28"/>
          <w:szCs w:val="28"/>
        </w:rPr>
        <w:t>- разработку проектов нормативных правовых актов по реализации муниципальной  программы  в случае отсутствия правовой базы в части мероприятий муниципальной программы;</w:t>
      </w:r>
    </w:p>
    <w:p w:rsidR="006E126E" w:rsidRPr="00F56DF8" w:rsidRDefault="006E126E" w:rsidP="00F56DF8">
      <w:pPr>
        <w:ind w:firstLine="708"/>
        <w:jc w:val="both"/>
        <w:rPr>
          <w:sz w:val="28"/>
          <w:szCs w:val="28"/>
        </w:rPr>
      </w:pPr>
      <w:r w:rsidRPr="00F56DF8">
        <w:rPr>
          <w:sz w:val="28"/>
          <w:szCs w:val="28"/>
        </w:rPr>
        <w:t>- координацию работы исполнителей подпрограммы муниципальной  программы;</w:t>
      </w:r>
    </w:p>
    <w:p w:rsidR="006E126E" w:rsidRPr="00F56DF8" w:rsidRDefault="006E126E" w:rsidP="00F56DF8">
      <w:pPr>
        <w:ind w:firstLine="708"/>
        <w:jc w:val="both"/>
        <w:rPr>
          <w:sz w:val="28"/>
          <w:szCs w:val="28"/>
        </w:rPr>
      </w:pPr>
      <w:r w:rsidRPr="00F56DF8">
        <w:rPr>
          <w:sz w:val="28"/>
          <w:szCs w:val="28"/>
        </w:rPr>
        <w:t>- определение конкретных форм и методов управления мероприятиями подпрограммы муниципальной программы;</w:t>
      </w:r>
    </w:p>
    <w:p w:rsidR="006E126E" w:rsidRPr="00F56DF8" w:rsidRDefault="006E126E" w:rsidP="00F56DF8">
      <w:pPr>
        <w:jc w:val="both"/>
        <w:rPr>
          <w:sz w:val="28"/>
          <w:szCs w:val="28"/>
        </w:rPr>
      </w:pPr>
      <w:r w:rsidRPr="00F56DF8">
        <w:rPr>
          <w:sz w:val="28"/>
          <w:szCs w:val="28"/>
        </w:rPr>
        <w:tab/>
        <w:t>- контроль исполнения подпрограммы муниципальной  программы и разрешение возникающих проблемных ситуаций;</w:t>
      </w:r>
    </w:p>
    <w:p w:rsidR="006E126E" w:rsidRPr="00F56DF8" w:rsidRDefault="006E126E" w:rsidP="00F56DF8">
      <w:pPr>
        <w:ind w:firstLine="708"/>
        <w:jc w:val="both"/>
        <w:rPr>
          <w:sz w:val="28"/>
          <w:szCs w:val="28"/>
        </w:rPr>
      </w:pPr>
      <w:r w:rsidRPr="00F56DF8">
        <w:rPr>
          <w:sz w:val="28"/>
          <w:szCs w:val="28"/>
        </w:rPr>
        <w:t>- контроль целевого и эффективного использования бюджетных средств, выделяемых на реализацию подпрограммы муниципальной программы в  соответствии с действующим законодательством;</w:t>
      </w:r>
    </w:p>
    <w:p w:rsidR="006E126E" w:rsidRPr="00F56DF8" w:rsidRDefault="006E126E" w:rsidP="00F56DF8">
      <w:pPr>
        <w:ind w:firstLine="708"/>
        <w:jc w:val="both"/>
        <w:rPr>
          <w:sz w:val="28"/>
          <w:szCs w:val="28"/>
        </w:rPr>
      </w:pPr>
      <w:r w:rsidRPr="00F56DF8">
        <w:rPr>
          <w:sz w:val="28"/>
          <w:szCs w:val="28"/>
        </w:rPr>
        <w:t>- обобщение и анализ хода реализации муниципальной  программы, подготовку отчетов о реализации муниципальной  программы на основе представленных исполнителями подпрограммы  муниципальной программы отчетов по установленным формам, в том числе отчетов о расходовании средств, предусмотренных на реализацию подпрограммы  муниципальной программы;</w:t>
      </w:r>
    </w:p>
    <w:p w:rsidR="006E126E" w:rsidRPr="00F56DF8" w:rsidRDefault="006E126E" w:rsidP="00F56DF8">
      <w:pPr>
        <w:ind w:firstLine="708"/>
        <w:jc w:val="both"/>
        <w:rPr>
          <w:sz w:val="28"/>
          <w:szCs w:val="28"/>
        </w:rPr>
      </w:pPr>
      <w:r w:rsidRPr="00F56DF8">
        <w:rPr>
          <w:sz w:val="28"/>
          <w:szCs w:val="28"/>
        </w:rPr>
        <w:t>- информационное сопровождение реализации муниципальной программы,  в том числе информационную и разъяснительную работу, направленную на освещение цели и задач муниципальной программы;</w:t>
      </w:r>
    </w:p>
    <w:p w:rsidR="006E126E" w:rsidRPr="00F56DF8" w:rsidRDefault="006E126E" w:rsidP="00F56DF8">
      <w:pPr>
        <w:ind w:firstLine="708"/>
        <w:jc w:val="both"/>
        <w:rPr>
          <w:sz w:val="28"/>
          <w:szCs w:val="28"/>
        </w:rPr>
      </w:pPr>
      <w:r w:rsidRPr="00F56DF8">
        <w:rPr>
          <w:sz w:val="28"/>
          <w:szCs w:val="28"/>
        </w:rPr>
        <w:t>- размещение на официальном сайте Администрации Первомайского муниципального района в информационно-телекоммуникационной сети "Интернет" информации о результатах реализации муниципальной программы.</w:t>
      </w:r>
    </w:p>
    <w:p w:rsidR="006E126E" w:rsidRPr="00F56DF8" w:rsidRDefault="006E126E" w:rsidP="00F56DF8">
      <w:pPr>
        <w:ind w:firstLine="709"/>
        <w:jc w:val="both"/>
        <w:rPr>
          <w:sz w:val="28"/>
          <w:szCs w:val="28"/>
        </w:rPr>
      </w:pPr>
      <w:r w:rsidRPr="00F56DF8">
        <w:rPr>
          <w:sz w:val="28"/>
          <w:szCs w:val="28"/>
        </w:rPr>
        <w:t>Мероприятия подпрограммы  муниципальной программы реализуются исполнителями мероприятий подпрограммы в рамках компетенции. Исполнители мероприятий подпрограммы отвечают за реализацию мероприятий  и достижение показателей  их результатов.</w:t>
      </w:r>
    </w:p>
    <w:p w:rsidR="006E126E" w:rsidRPr="00F56DF8" w:rsidRDefault="006E126E" w:rsidP="00F56DF8">
      <w:pPr>
        <w:ind w:firstLine="709"/>
        <w:jc w:val="both"/>
        <w:rPr>
          <w:sz w:val="28"/>
          <w:szCs w:val="28"/>
        </w:rPr>
      </w:pPr>
      <w:r w:rsidRPr="00F56DF8">
        <w:rPr>
          <w:sz w:val="28"/>
          <w:szCs w:val="28"/>
        </w:rPr>
        <w:t>Исполнители мероприятий подпрограммы в рамках компетенции представляют ответственному исполнителю муниципальной  программы в сроки, установленные нормативным правовым актом в области программно-целевого планирования, отчеты о реализации мероприятий подпрограммы по установленным формам, в том числе отчеты о расходовании средств, предусмотренных на реализацию мероприятий подпрограммы.</w:t>
      </w:r>
    </w:p>
    <w:p w:rsidR="006E126E" w:rsidRPr="00F56DF8" w:rsidRDefault="006E126E" w:rsidP="00F56DF8">
      <w:pPr>
        <w:ind w:firstLine="709"/>
        <w:jc w:val="both"/>
        <w:rPr>
          <w:sz w:val="28"/>
          <w:szCs w:val="28"/>
        </w:rPr>
      </w:pPr>
      <w:r w:rsidRPr="00F56DF8">
        <w:rPr>
          <w:sz w:val="28"/>
          <w:szCs w:val="28"/>
        </w:rPr>
        <w:lastRenderedPageBreak/>
        <w:t>Источниками финансирования мероприятий подпрограммы муниципальной  программы являются средства бюджета Первомайского муниципального района.</w:t>
      </w:r>
    </w:p>
    <w:p w:rsidR="006E126E" w:rsidRPr="00F56DF8" w:rsidRDefault="006E126E" w:rsidP="00F56DF8">
      <w:pPr>
        <w:ind w:firstLine="709"/>
        <w:jc w:val="both"/>
        <w:rPr>
          <w:sz w:val="28"/>
          <w:szCs w:val="28"/>
        </w:rPr>
      </w:pPr>
      <w:r w:rsidRPr="00F56DF8">
        <w:rPr>
          <w:sz w:val="28"/>
          <w:szCs w:val="28"/>
        </w:rPr>
        <w:t>Финансовый контроль за использованием средств бюджета осуществляется органами финансового контроля.</w:t>
      </w:r>
    </w:p>
    <w:p w:rsidR="006E126E" w:rsidRPr="00F56DF8" w:rsidRDefault="006E126E" w:rsidP="00F56DF8">
      <w:pPr>
        <w:ind w:firstLine="709"/>
        <w:jc w:val="both"/>
        <w:rPr>
          <w:sz w:val="28"/>
          <w:szCs w:val="28"/>
        </w:rPr>
      </w:pPr>
      <w:r w:rsidRPr="00F56DF8">
        <w:rPr>
          <w:sz w:val="28"/>
          <w:szCs w:val="28"/>
        </w:rPr>
        <w:t xml:space="preserve">Оценка промежуточной и итоговой результативности и эффективности муниципальной программы осуществляется в соответствии с </w:t>
      </w:r>
      <w:hyperlink r:id="rId29" w:history="1">
        <w:r w:rsidRPr="00F56DF8">
          <w:rPr>
            <w:rStyle w:val="a3"/>
            <w:color w:val="auto"/>
            <w:sz w:val="28"/>
            <w:szCs w:val="28"/>
            <w:u w:val="none"/>
          </w:rPr>
          <w:t>Методикой</w:t>
        </w:r>
      </w:hyperlink>
      <w:r w:rsidRPr="00F56DF8">
        <w:rPr>
          <w:sz w:val="28"/>
          <w:szCs w:val="28"/>
        </w:rPr>
        <w:t xml:space="preserve"> оценки результативности и эффективности реализации муниципальной  программы Первомайского муниципального района/подпрограммы муниципальной  программы Первомайского муниципального района, являющейся приложением 7 к Положению о программно-целевом планировании в Первомайском муниципальном районе, утвержденному постановлением Администрации Первомайского муниципального района от </w:t>
      </w:r>
      <w:r w:rsidRPr="00F56DF8">
        <w:rPr>
          <w:color w:val="000000"/>
          <w:sz w:val="28"/>
          <w:szCs w:val="28"/>
        </w:rPr>
        <w:t>30.11.2021 N 656 "</w:t>
      </w:r>
      <w:r w:rsidRPr="00F56DF8">
        <w:rPr>
          <w:sz w:val="28"/>
          <w:szCs w:val="28"/>
        </w:rPr>
        <w:t>Об утверждении Положения о программно-целевом планировании в Первомайском муниципальном районе".</w:t>
      </w:r>
    </w:p>
    <w:p w:rsidR="006E126E" w:rsidRPr="00F56DF8" w:rsidRDefault="006E126E" w:rsidP="00F56DF8">
      <w:pPr>
        <w:jc w:val="center"/>
        <w:rPr>
          <w:b/>
          <w:sz w:val="28"/>
          <w:szCs w:val="28"/>
        </w:rPr>
      </w:pPr>
    </w:p>
    <w:p w:rsidR="006E126E" w:rsidRPr="00F56DF8" w:rsidRDefault="006E126E" w:rsidP="00F56DF8">
      <w:pPr>
        <w:jc w:val="center"/>
        <w:rPr>
          <w:b/>
          <w:sz w:val="28"/>
          <w:szCs w:val="28"/>
        </w:rPr>
      </w:pPr>
      <w:r w:rsidRPr="00F56DF8">
        <w:rPr>
          <w:b/>
          <w:sz w:val="28"/>
          <w:szCs w:val="28"/>
          <w:lang w:val="en-US"/>
        </w:rPr>
        <w:t>V</w:t>
      </w:r>
      <w:r w:rsidRPr="00F56DF8">
        <w:rPr>
          <w:b/>
          <w:sz w:val="28"/>
          <w:szCs w:val="28"/>
        </w:rPr>
        <w:t>. Цель, задачи и целевые показатели</w:t>
      </w:r>
    </w:p>
    <w:p w:rsidR="006E126E" w:rsidRPr="00F56DF8" w:rsidRDefault="006E126E" w:rsidP="00F56DF8">
      <w:pPr>
        <w:jc w:val="center"/>
        <w:rPr>
          <w:b/>
          <w:sz w:val="28"/>
          <w:szCs w:val="28"/>
        </w:rPr>
      </w:pPr>
      <w:r w:rsidRPr="00F56DF8">
        <w:rPr>
          <w:b/>
          <w:sz w:val="28"/>
          <w:szCs w:val="28"/>
        </w:rPr>
        <w:t>муниципальной программы.</w:t>
      </w:r>
    </w:p>
    <w:p w:rsidR="006E126E" w:rsidRPr="00F56DF8" w:rsidRDefault="006E126E" w:rsidP="00F56DF8">
      <w:pPr>
        <w:jc w:val="center"/>
        <w:rPr>
          <w:b/>
          <w:sz w:val="28"/>
          <w:szCs w:val="28"/>
        </w:rPr>
      </w:pPr>
    </w:p>
    <w:p w:rsidR="006E126E" w:rsidRPr="00F56DF8" w:rsidRDefault="006E126E" w:rsidP="00F56DF8">
      <w:pPr>
        <w:ind w:firstLine="709"/>
        <w:rPr>
          <w:b/>
          <w:sz w:val="28"/>
          <w:szCs w:val="28"/>
        </w:rPr>
      </w:pPr>
      <w:r w:rsidRPr="00F56DF8">
        <w:rPr>
          <w:b/>
          <w:sz w:val="28"/>
          <w:szCs w:val="28"/>
        </w:rPr>
        <w:t xml:space="preserve"> 1. Цель и задачи муниципальной программы</w:t>
      </w:r>
    </w:p>
    <w:p w:rsidR="006E126E" w:rsidRPr="00F56DF8" w:rsidRDefault="006E126E" w:rsidP="00F56DF8">
      <w:pPr>
        <w:jc w:val="both"/>
        <w:rPr>
          <w:b/>
          <w:sz w:val="28"/>
          <w:szCs w:val="28"/>
        </w:rPr>
      </w:pPr>
      <w:r w:rsidRPr="00F56DF8">
        <w:rPr>
          <w:b/>
          <w:sz w:val="28"/>
          <w:szCs w:val="28"/>
        </w:rPr>
        <w:tab/>
      </w:r>
    </w:p>
    <w:p w:rsidR="006E126E" w:rsidRPr="00F56DF8" w:rsidRDefault="006E126E" w:rsidP="00F56DF8">
      <w:pPr>
        <w:ind w:firstLine="709"/>
        <w:jc w:val="both"/>
        <w:rPr>
          <w:sz w:val="28"/>
          <w:szCs w:val="28"/>
        </w:rPr>
      </w:pPr>
      <w:r w:rsidRPr="00F56DF8">
        <w:rPr>
          <w:sz w:val="28"/>
          <w:szCs w:val="28"/>
        </w:rPr>
        <w:t>Цель муниципальной программы:</w:t>
      </w:r>
    </w:p>
    <w:p w:rsidR="006E126E" w:rsidRDefault="006E126E" w:rsidP="00F56DF8">
      <w:pPr>
        <w:ind w:firstLine="709"/>
        <w:jc w:val="both"/>
        <w:rPr>
          <w:sz w:val="28"/>
          <w:szCs w:val="28"/>
        </w:rPr>
      </w:pPr>
      <w:r w:rsidRPr="00F56DF8">
        <w:rPr>
          <w:sz w:val="28"/>
          <w:szCs w:val="28"/>
        </w:rPr>
        <w:t>- 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w:t>
      </w:r>
    </w:p>
    <w:p w:rsidR="006A55D3" w:rsidRPr="006A55D3" w:rsidRDefault="006A55D3" w:rsidP="00F56DF8">
      <w:pPr>
        <w:ind w:firstLine="709"/>
        <w:jc w:val="both"/>
        <w:rPr>
          <w:bCs/>
          <w:sz w:val="28"/>
          <w:szCs w:val="28"/>
        </w:rPr>
      </w:pPr>
      <w:r w:rsidRPr="006A55D3">
        <w:rPr>
          <w:bCs/>
          <w:sz w:val="28"/>
          <w:szCs w:val="28"/>
        </w:rPr>
        <w:t xml:space="preserve">- </w:t>
      </w:r>
      <w:r>
        <w:rPr>
          <w:bCs/>
          <w:sz w:val="28"/>
          <w:szCs w:val="28"/>
        </w:rPr>
        <w:t>л</w:t>
      </w:r>
      <w:r w:rsidRPr="006A55D3">
        <w:rPr>
          <w:bCs/>
          <w:sz w:val="28"/>
          <w:szCs w:val="28"/>
        </w:rPr>
        <w:t>окализация и ликвидация очагов распространения борщевика Сосновского на территории Первомайского муниципального района Ярославской области.</w:t>
      </w:r>
    </w:p>
    <w:p w:rsidR="006E126E" w:rsidRPr="006A55D3" w:rsidRDefault="006E126E" w:rsidP="00F56DF8">
      <w:pPr>
        <w:ind w:firstLine="709"/>
        <w:jc w:val="both"/>
        <w:rPr>
          <w:sz w:val="28"/>
          <w:szCs w:val="28"/>
        </w:rPr>
      </w:pPr>
      <w:r w:rsidRPr="006A55D3">
        <w:rPr>
          <w:sz w:val="28"/>
          <w:szCs w:val="28"/>
        </w:rPr>
        <w:t>Задачи муниципальной программы:</w:t>
      </w:r>
    </w:p>
    <w:p w:rsidR="006E126E" w:rsidRPr="00F56DF8" w:rsidRDefault="006E126E" w:rsidP="00F56DF8">
      <w:pPr>
        <w:ind w:firstLine="709"/>
        <w:jc w:val="both"/>
        <w:rPr>
          <w:sz w:val="28"/>
          <w:szCs w:val="28"/>
        </w:rPr>
      </w:pPr>
      <w:r w:rsidRPr="00F56DF8">
        <w:rPr>
          <w:sz w:val="28"/>
          <w:szCs w:val="28"/>
        </w:rPr>
        <w:t>- создание благоприятных условий для проживания граждан, отсутствие случаев возникновения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 снижение поголовья животных без владельцев;</w:t>
      </w:r>
    </w:p>
    <w:p w:rsidR="006E126E" w:rsidRDefault="006E126E" w:rsidP="00F56DF8">
      <w:pPr>
        <w:ind w:firstLine="709"/>
        <w:jc w:val="both"/>
        <w:rPr>
          <w:color w:val="000000"/>
          <w:sz w:val="28"/>
          <w:szCs w:val="28"/>
        </w:rPr>
      </w:pPr>
      <w:r w:rsidRPr="00F56DF8">
        <w:rPr>
          <w:sz w:val="28"/>
          <w:szCs w:val="28"/>
        </w:rPr>
        <w:t xml:space="preserve">- </w:t>
      </w:r>
      <w:r w:rsidRPr="00F56DF8">
        <w:rPr>
          <w:color w:val="000000"/>
          <w:sz w:val="28"/>
          <w:szCs w:val="28"/>
        </w:rPr>
        <w:t>привлечение инвесторов для развития сельскохозяйственной отрасли муниципального района.</w:t>
      </w:r>
    </w:p>
    <w:p w:rsidR="006A55D3" w:rsidRPr="006A55D3" w:rsidRDefault="006A55D3" w:rsidP="006A55D3">
      <w:pPr>
        <w:autoSpaceDE w:val="0"/>
        <w:autoSpaceDN w:val="0"/>
        <w:adjustRightInd w:val="0"/>
        <w:ind w:firstLine="708"/>
        <w:jc w:val="both"/>
        <w:rPr>
          <w:sz w:val="28"/>
          <w:szCs w:val="28"/>
        </w:rPr>
      </w:pPr>
      <w:r w:rsidRPr="006A55D3">
        <w:rPr>
          <w:color w:val="000000"/>
          <w:sz w:val="28"/>
          <w:szCs w:val="28"/>
        </w:rPr>
        <w:t>-</w:t>
      </w:r>
      <w:r w:rsidRPr="006A55D3">
        <w:rPr>
          <w:sz w:val="28"/>
          <w:szCs w:val="28"/>
        </w:rPr>
        <w:t xml:space="preserve"> реализация комплекса мероприятий по борьбе с борщевиком Сосновского на землях сельскохозяйственного назначения,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иного специального назначения (в части земель промышленности), землях запаса и землях, категория которых не установлена, находящихся в муниципальной собственности и государственная собственность на которые не разграничена.</w:t>
      </w:r>
    </w:p>
    <w:p w:rsidR="006A55D3" w:rsidRPr="00F56DF8" w:rsidRDefault="006A55D3" w:rsidP="00F56DF8">
      <w:pPr>
        <w:ind w:firstLine="709"/>
        <w:jc w:val="both"/>
        <w:rPr>
          <w:b/>
          <w:sz w:val="28"/>
          <w:szCs w:val="28"/>
        </w:rPr>
      </w:pPr>
    </w:p>
    <w:p w:rsidR="006E126E" w:rsidRPr="00F56DF8" w:rsidRDefault="006E126E" w:rsidP="00F56DF8">
      <w:pPr>
        <w:ind w:firstLine="709"/>
        <w:rPr>
          <w:sz w:val="28"/>
          <w:szCs w:val="28"/>
        </w:rPr>
      </w:pPr>
      <w:r w:rsidRPr="002A0D4C">
        <w:rPr>
          <w:b/>
          <w:sz w:val="28"/>
          <w:szCs w:val="28"/>
        </w:rPr>
        <w:t>2. Целевые показатели муниципальной программы, подпрограммы</w:t>
      </w:r>
    </w:p>
    <w:p w:rsidR="006E126E" w:rsidRPr="00F56DF8" w:rsidRDefault="006E126E" w:rsidP="00F56DF8">
      <w:pPr>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4"/>
        <w:gridCol w:w="1417"/>
        <w:gridCol w:w="1985"/>
        <w:gridCol w:w="850"/>
        <w:gridCol w:w="851"/>
        <w:gridCol w:w="850"/>
      </w:tblGrid>
      <w:tr w:rsidR="006E126E" w:rsidRPr="00754AC5" w:rsidTr="000249DE">
        <w:trPr>
          <w:trHeight w:val="225"/>
        </w:trPr>
        <w:tc>
          <w:tcPr>
            <w:tcW w:w="3794" w:type="dxa"/>
            <w:vMerge w:val="restart"/>
          </w:tcPr>
          <w:p w:rsidR="006E126E" w:rsidRPr="00754AC5" w:rsidRDefault="006E126E" w:rsidP="00754AC5">
            <w:pPr>
              <w:tabs>
                <w:tab w:val="left" w:pos="3630"/>
              </w:tabs>
              <w:rPr>
                <w:lang w:eastAsia="en-US"/>
              </w:rPr>
            </w:pPr>
            <w:r w:rsidRPr="00754AC5">
              <w:rPr>
                <w:lang w:eastAsia="en-US"/>
              </w:rPr>
              <w:t>Наименование показателя</w:t>
            </w:r>
          </w:p>
        </w:tc>
        <w:tc>
          <w:tcPr>
            <w:tcW w:w="1417" w:type="dxa"/>
            <w:vMerge w:val="restart"/>
          </w:tcPr>
          <w:p w:rsidR="006E126E" w:rsidRPr="00754AC5" w:rsidRDefault="006E126E" w:rsidP="000249DE">
            <w:pPr>
              <w:tabs>
                <w:tab w:val="left" w:pos="3630"/>
              </w:tabs>
              <w:jc w:val="center"/>
              <w:rPr>
                <w:lang w:eastAsia="en-US"/>
              </w:rPr>
            </w:pPr>
            <w:r w:rsidRPr="00754AC5">
              <w:rPr>
                <w:lang w:eastAsia="en-US"/>
              </w:rPr>
              <w:t>Единица измерения</w:t>
            </w:r>
          </w:p>
        </w:tc>
        <w:tc>
          <w:tcPr>
            <w:tcW w:w="4536" w:type="dxa"/>
            <w:gridSpan w:val="4"/>
            <w:tcBorders>
              <w:bottom w:val="single" w:sz="4" w:space="0" w:color="auto"/>
            </w:tcBorders>
          </w:tcPr>
          <w:p w:rsidR="006E126E" w:rsidRPr="00754AC5" w:rsidRDefault="006E126E" w:rsidP="000249DE">
            <w:pPr>
              <w:tabs>
                <w:tab w:val="left" w:pos="3630"/>
              </w:tabs>
              <w:jc w:val="center"/>
              <w:rPr>
                <w:lang w:eastAsia="en-US"/>
              </w:rPr>
            </w:pPr>
            <w:r w:rsidRPr="00754AC5">
              <w:rPr>
                <w:lang w:eastAsia="en-US"/>
              </w:rPr>
              <w:t>Плановое значение показателя</w:t>
            </w:r>
          </w:p>
        </w:tc>
      </w:tr>
      <w:tr w:rsidR="006E126E" w:rsidRPr="00754AC5" w:rsidTr="000249DE">
        <w:trPr>
          <w:trHeight w:val="308"/>
        </w:trPr>
        <w:tc>
          <w:tcPr>
            <w:tcW w:w="3794" w:type="dxa"/>
            <w:vMerge/>
          </w:tcPr>
          <w:p w:rsidR="006E126E" w:rsidRPr="00754AC5" w:rsidRDefault="006E126E" w:rsidP="00754AC5">
            <w:pPr>
              <w:tabs>
                <w:tab w:val="left" w:pos="3630"/>
              </w:tabs>
              <w:rPr>
                <w:lang w:eastAsia="en-US"/>
              </w:rPr>
            </w:pPr>
          </w:p>
        </w:tc>
        <w:tc>
          <w:tcPr>
            <w:tcW w:w="1417" w:type="dxa"/>
            <w:vMerge/>
          </w:tcPr>
          <w:p w:rsidR="006E126E" w:rsidRPr="00754AC5" w:rsidRDefault="006E126E" w:rsidP="000249DE">
            <w:pPr>
              <w:tabs>
                <w:tab w:val="left" w:pos="3630"/>
              </w:tabs>
              <w:jc w:val="center"/>
              <w:rPr>
                <w:lang w:eastAsia="en-US"/>
              </w:rPr>
            </w:pPr>
          </w:p>
        </w:tc>
        <w:tc>
          <w:tcPr>
            <w:tcW w:w="1985" w:type="dxa"/>
            <w:vMerge w:val="restart"/>
            <w:tcBorders>
              <w:top w:val="single" w:sz="4" w:space="0" w:color="auto"/>
            </w:tcBorders>
          </w:tcPr>
          <w:p w:rsidR="006E126E" w:rsidRPr="00754AC5" w:rsidRDefault="006E126E" w:rsidP="000249DE">
            <w:pPr>
              <w:tabs>
                <w:tab w:val="left" w:pos="3630"/>
              </w:tabs>
              <w:jc w:val="center"/>
              <w:rPr>
                <w:lang w:eastAsia="en-US"/>
              </w:rPr>
            </w:pPr>
            <w:r w:rsidRPr="00754AC5">
              <w:rPr>
                <w:lang w:eastAsia="en-US"/>
              </w:rPr>
              <w:t xml:space="preserve">базовое </w:t>
            </w:r>
          </w:p>
          <w:p w:rsidR="006E126E" w:rsidRPr="00754AC5" w:rsidRDefault="006E126E" w:rsidP="000249DE">
            <w:pPr>
              <w:tabs>
                <w:tab w:val="left" w:pos="3630"/>
              </w:tabs>
              <w:jc w:val="center"/>
              <w:rPr>
                <w:lang w:eastAsia="en-US"/>
              </w:rPr>
            </w:pPr>
            <w:r w:rsidRPr="00754AC5">
              <w:rPr>
                <w:lang w:eastAsia="en-US"/>
              </w:rPr>
              <w:t>202</w:t>
            </w:r>
            <w:r w:rsidR="00CA3F62" w:rsidRPr="00754AC5">
              <w:rPr>
                <w:lang w:eastAsia="en-US"/>
              </w:rPr>
              <w:t>2</w:t>
            </w:r>
            <w:r w:rsidRPr="00754AC5">
              <w:rPr>
                <w:lang w:eastAsia="en-US"/>
              </w:rPr>
              <w:t xml:space="preserve"> год</w:t>
            </w:r>
          </w:p>
          <w:p w:rsidR="006E126E" w:rsidRPr="00754AC5" w:rsidRDefault="006E126E" w:rsidP="000249DE">
            <w:pPr>
              <w:tabs>
                <w:tab w:val="left" w:pos="3630"/>
              </w:tabs>
              <w:jc w:val="center"/>
              <w:rPr>
                <w:lang w:eastAsia="en-US"/>
              </w:rPr>
            </w:pPr>
            <w:r w:rsidRPr="00754AC5">
              <w:rPr>
                <w:lang w:eastAsia="en-US"/>
              </w:rPr>
              <w:t>(действующие с/х предприятия)</w:t>
            </w:r>
          </w:p>
        </w:tc>
        <w:tc>
          <w:tcPr>
            <w:tcW w:w="2551" w:type="dxa"/>
            <w:gridSpan w:val="3"/>
            <w:tcBorders>
              <w:top w:val="single" w:sz="4" w:space="0" w:color="auto"/>
              <w:bottom w:val="single" w:sz="4" w:space="0" w:color="auto"/>
            </w:tcBorders>
          </w:tcPr>
          <w:p w:rsidR="006E126E" w:rsidRPr="00754AC5" w:rsidRDefault="006E126E" w:rsidP="000249DE">
            <w:pPr>
              <w:tabs>
                <w:tab w:val="left" w:pos="3630"/>
              </w:tabs>
              <w:jc w:val="center"/>
              <w:rPr>
                <w:lang w:eastAsia="en-US"/>
              </w:rPr>
            </w:pPr>
            <w:r w:rsidRPr="00754AC5">
              <w:rPr>
                <w:lang w:eastAsia="en-US"/>
              </w:rPr>
              <w:t>плановое, годы</w:t>
            </w:r>
          </w:p>
        </w:tc>
      </w:tr>
      <w:tr w:rsidR="006E126E" w:rsidRPr="00754AC5" w:rsidTr="000249DE">
        <w:trPr>
          <w:trHeight w:val="1020"/>
        </w:trPr>
        <w:tc>
          <w:tcPr>
            <w:tcW w:w="3794" w:type="dxa"/>
            <w:vMerge/>
          </w:tcPr>
          <w:p w:rsidR="006E126E" w:rsidRPr="00754AC5" w:rsidRDefault="006E126E" w:rsidP="00754AC5">
            <w:pPr>
              <w:tabs>
                <w:tab w:val="left" w:pos="3630"/>
              </w:tabs>
              <w:rPr>
                <w:lang w:eastAsia="en-US"/>
              </w:rPr>
            </w:pPr>
          </w:p>
        </w:tc>
        <w:tc>
          <w:tcPr>
            <w:tcW w:w="1417" w:type="dxa"/>
            <w:vMerge/>
          </w:tcPr>
          <w:p w:rsidR="006E126E" w:rsidRPr="00754AC5" w:rsidRDefault="006E126E" w:rsidP="000249DE">
            <w:pPr>
              <w:tabs>
                <w:tab w:val="left" w:pos="3630"/>
              </w:tabs>
              <w:jc w:val="center"/>
              <w:rPr>
                <w:lang w:eastAsia="en-US"/>
              </w:rPr>
            </w:pPr>
          </w:p>
        </w:tc>
        <w:tc>
          <w:tcPr>
            <w:tcW w:w="1985" w:type="dxa"/>
            <w:vMerge/>
          </w:tcPr>
          <w:p w:rsidR="006E126E" w:rsidRPr="00754AC5" w:rsidRDefault="006E126E" w:rsidP="000249DE">
            <w:pPr>
              <w:tabs>
                <w:tab w:val="left" w:pos="3630"/>
              </w:tabs>
              <w:jc w:val="center"/>
              <w:rPr>
                <w:lang w:eastAsia="en-US"/>
              </w:rPr>
            </w:pPr>
          </w:p>
        </w:tc>
        <w:tc>
          <w:tcPr>
            <w:tcW w:w="850" w:type="dxa"/>
            <w:tcBorders>
              <w:top w:val="single" w:sz="4" w:space="0" w:color="auto"/>
              <w:right w:val="single" w:sz="4" w:space="0" w:color="auto"/>
            </w:tcBorders>
          </w:tcPr>
          <w:p w:rsidR="006E126E" w:rsidRPr="00754AC5" w:rsidRDefault="006E126E" w:rsidP="00CA3F62">
            <w:pPr>
              <w:tabs>
                <w:tab w:val="left" w:pos="3630"/>
              </w:tabs>
              <w:jc w:val="center"/>
              <w:rPr>
                <w:lang w:eastAsia="en-US"/>
              </w:rPr>
            </w:pPr>
            <w:r w:rsidRPr="00754AC5">
              <w:rPr>
                <w:lang w:eastAsia="en-US"/>
              </w:rPr>
              <w:t>202</w:t>
            </w:r>
            <w:r w:rsidR="00CA3F62" w:rsidRPr="00754AC5">
              <w:rPr>
                <w:lang w:eastAsia="en-US"/>
              </w:rPr>
              <w:t>4</w:t>
            </w:r>
          </w:p>
        </w:tc>
        <w:tc>
          <w:tcPr>
            <w:tcW w:w="851" w:type="dxa"/>
            <w:tcBorders>
              <w:top w:val="single" w:sz="4" w:space="0" w:color="auto"/>
              <w:left w:val="single" w:sz="4" w:space="0" w:color="auto"/>
              <w:right w:val="single" w:sz="4" w:space="0" w:color="auto"/>
            </w:tcBorders>
          </w:tcPr>
          <w:p w:rsidR="006E126E" w:rsidRPr="00754AC5" w:rsidRDefault="006E126E" w:rsidP="00CA3F62">
            <w:pPr>
              <w:tabs>
                <w:tab w:val="left" w:pos="3630"/>
              </w:tabs>
              <w:jc w:val="center"/>
              <w:rPr>
                <w:lang w:eastAsia="en-US"/>
              </w:rPr>
            </w:pPr>
            <w:r w:rsidRPr="00754AC5">
              <w:rPr>
                <w:lang w:eastAsia="en-US"/>
              </w:rPr>
              <w:t>202</w:t>
            </w:r>
            <w:r w:rsidR="00CA3F62" w:rsidRPr="00754AC5">
              <w:rPr>
                <w:lang w:eastAsia="en-US"/>
              </w:rPr>
              <w:t>5</w:t>
            </w:r>
          </w:p>
        </w:tc>
        <w:tc>
          <w:tcPr>
            <w:tcW w:w="850" w:type="dxa"/>
            <w:tcBorders>
              <w:top w:val="single" w:sz="4" w:space="0" w:color="auto"/>
              <w:left w:val="single" w:sz="4" w:space="0" w:color="auto"/>
              <w:right w:val="single" w:sz="4" w:space="0" w:color="auto"/>
            </w:tcBorders>
          </w:tcPr>
          <w:p w:rsidR="006E126E" w:rsidRPr="00754AC5" w:rsidRDefault="006E126E" w:rsidP="00CA3F62">
            <w:pPr>
              <w:tabs>
                <w:tab w:val="left" w:pos="3630"/>
              </w:tabs>
              <w:jc w:val="center"/>
              <w:rPr>
                <w:lang w:eastAsia="en-US"/>
              </w:rPr>
            </w:pPr>
            <w:r w:rsidRPr="00754AC5">
              <w:rPr>
                <w:lang w:eastAsia="en-US"/>
              </w:rPr>
              <w:t>202</w:t>
            </w:r>
            <w:r w:rsidR="00CA3F62" w:rsidRPr="00754AC5">
              <w:rPr>
                <w:lang w:eastAsia="en-US"/>
              </w:rPr>
              <w:t>6</w:t>
            </w:r>
          </w:p>
        </w:tc>
      </w:tr>
      <w:tr w:rsidR="006E126E" w:rsidRPr="00754AC5" w:rsidTr="000249DE">
        <w:trPr>
          <w:trHeight w:val="1125"/>
        </w:trPr>
        <w:tc>
          <w:tcPr>
            <w:tcW w:w="3794" w:type="dxa"/>
            <w:tcBorders>
              <w:bottom w:val="single" w:sz="4" w:space="0" w:color="auto"/>
            </w:tcBorders>
          </w:tcPr>
          <w:p w:rsidR="00F35FA1" w:rsidRPr="00754AC5" w:rsidRDefault="006E126E" w:rsidP="00F12780">
            <w:pPr>
              <w:tabs>
                <w:tab w:val="left" w:pos="3630"/>
              </w:tabs>
              <w:rPr>
                <w:i/>
                <w:lang w:eastAsia="en-US"/>
              </w:rPr>
            </w:pPr>
            <w:r w:rsidRPr="00754AC5">
              <w:rPr>
                <w:noProof/>
              </w:rPr>
              <w:t>Индекс производства продукции растениеводства в хозяйствах всех категорий (в сопоставимых ценах) к предыдущему году</w:t>
            </w:r>
          </w:p>
        </w:tc>
        <w:tc>
          <w:tcPr>
            <w:tcW w:w="1417" w:type="dxa"/>
            <w:tcBorders>
              <w:bottom w:val="single" w:sz="4" w:space="0" w:color="auto"/>
            </w:tcBorders>
          </w:tcPr>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r w:rsidRPr="00754AC5">
              <w:rPr>
                <w:lang w:eastAsia="en-US"/>
              </w:rPr>
              <w:t>процент</w:t>
            </w:r>
          </w:p>
        </w:tc>
        <w:tc>
          <w:tcPr>
            <w:tcW w:w="1985" w:type="dxa"/>
            <w:tcBorders>
              <w:bottom w:val="single" w:sz="4" w:space="0" w:color="auto"/>
            </w:tcBorders>
          </w:tcPr>
          <w:p w:rsidR="006E126E" w:rsidRPr="00754AC5" w:rsidRDefault="006E126E" w:rsidP="00F56DF8"/>
          <w:p w:rsidR="006E126E" w:rsidRPr="00754AC5" w:rsidRDefault="006E126E" w:rsidP="00F56DF8"/>
          <w:p w:rsidR="006E126E" w:rsidRPr="00754AC5" w:rsidRDefault="00F35FA1" w:rsidP="000249DE">
            <w:pPr>
              <w:jc w:val="center"/>
            </w:pPr>
            <w:r w:rsidRPr="00754AC5">
              <w:t>193,59</w:t>
            </w:r>
          </w:p>
        </w:tc>
        <w:tc>
          <w:tcPr>
            <w:tcW w:w="850" w:type="dxa"/>
            <w:tcBorders>
              <w:bottom w:val="single" w:sz="4" w:space="0" w:color="auto"/>
              <w:right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101,0</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c>
          <w:tcPr>
            <w:tcW w:w="851" w:type="dxa"/>
            <w:tcBorders>
              <w:left w:val="single" w:sz="4" w:space="0" w:color="auto"/>
              <w:bottom w:val="single" w:sz="4" w:space="0" w:color="auto"/>
              <w:right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101,5</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c>
          <w:tcPr>
            <w:tcW w:w="850" w:type="dxa"/>
            <w:tcBorders>
              <w:left w:val="single" w:sz="4" w:space="0" w:color="auto"/>
              <w:bottom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101,5</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r>
      <w:tr w:rsidR="006E126E" w:rsidRPr="00754AC5" w:rsidTr="000249DE">
        <w:trPr>
          <w:trHeight w:val="517"/>
        </w:trPr>
        <w:tc>
          <w:tcPr>
            <w:tcW w:w="3794" w:type="dxa"/>
            <w:tcBorders>
              <w:top w:val="single" w:sz="4" w:space="0" w:color="auto"/>
            </w:tcBorders>
          </w:tcPr>
          <w:p w:rsidR="006E126E" w:rsidRPr="00754AC5" w:rsidRDefault="006E126E" w:rsidP="00754AC5">
            <w:pPr>
              <w:tabs>
                <w:tab w:val="left" w:pos="3630"/>
              </w:tabs>
              <w:rPr>
                <w:noProof/>
              </w:rPr>
            </w:pPr>
            <w:r w:rsidRPr="00754AC5">
              <w:rPr>
                <w:noProof/>
              </w:rPr>
              <w:t>Индекс производства продукции животноводства в хозяйствах всех категорий (в сопоставимых ценах) к предыдущему году</w:t>
            </w:r>
          </w:p>
        </w:tc>
        <w:tc>
          <w:tcPr>
            <w:tcW w:w="1417" w:type="dxa"/>
            <w:tcBorders>
              <w:top w:val="single" w:sz="4" w:space="0" w:color="auto"/>
            </w:tcBorders>
          </w:tcPr>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p>
          <w:p w:rsidR="006E126E" w:rsidRPr="00754AC5" w:rsidRDefault="006E126E" w:rsidP="000249DE">
            <w:pPr>
              <w:tabs>
                <w:tab w:val="left" w:pos="3630"/>
              </w:tabs>
              <w:jc w:val="center"/>
              <w:rPr>
                <w:lang w:eastAsia="en-US"/>
              </w:rPr>
            </w:pPr>
            <w:r w:rsidRPr="00754AC5">
              <w:rPr>
                <w:lang w:eastAsia="en-US"/>
              </w:rPr>
              <w:t>процент</w:t>
            </w:r>
          </w:p>
        </w:tc>
        <w:tc>
          <w:tcPr>
            <w:tcW w:w="1985" w:type="dxa"/>
            <w:tcBorders>
              <w:top w:val="single" w:sz="4" w:space="0" w:color="auto"/>
            </w:tcBorders>
          </w:tcPr>
          <w:p w:rsidR="006E126E" w:rsidRPr="00754AC5" w:rsidRDefault="00F35FA1" w:rsidP="000249DE">
            <w:pPr>
              <w:jc w:val="center"/>
              <w:rPr>
                <w:noProof/>
              </w:rPr>
            </w:pPr>
            <w:r w:rsidRPr="00754AC5">
              <w:rPr>
                <w:noProof/>
              </w:rPr>
              <w:t>108,70</w:t>
            </w:r>
          </w:p>
        </w:tc>
        <w:tc>
          <w:tcPr>
            <w:tcW w:w="850" w:type="dxa"/>
            <w:tcBorders>
              <w:top w:val="single" w:sz="4" w:space="0" w:color="auto"/>
              <w:right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101,0</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c>
          <w:tcPr>
            <w:tcW w:w="851" w:type="dxa"/>
            <w:tcBorders>
              <w:top w:val="single" w:sz="4" w:space="0" w:color="auto"/>
              <w:left w:val="single" w:sz="4" w:space="0" w:color="auto"/>
              <w:right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101,5</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c>
          <w:tcPr>
            <w:tcW w:w="850" w:type="dxa"/>
            <w:tcBorders>
              <w:top w:val="single" w:sz="4" w:space="0" w:color="auto"/>
              <w:left w:val="single" w:sz="4" w:space="0" w:color="auto"/>
            </w:tcBorders>
          </w:tcPr>
          <w:p w:rsidR="006E126E" w:rsidRPr="00F12780" w:rsidRDefault="006E126E" w:rsidP="000249DE">
            <w:pPr>
              <w:overflowPunct w:val="0"/>
              <w:autoSpaceDE w:val="0"/>
              <w:autoSpaceDN w:val="0"/>
              <w:adjustRightInd w:val="0"/>
              <w:jc w:val="center"/>
              <w:textAlignment w:val="baseline"/>
              <w:rPr>
                <w:noProof/>
              </w:rPr>
            </w:pPr>
            <w:r w:rsidRPr="00F12780">
              <w:rPr>
                <w:noProof/>
              </w:rPr>
              <w:t>101,5</w:t>
            </w: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p w:rsidR="006E126E" w:rsidRPr="00F12780" w:rsidRDefault="006E126E" w:rsidP="000249DE">
            <w:pPr>
              <w:overflowPunct w:val="0"/>
              <w:autoSpaceDE w:val="0"/>
              <w:autoSpaceDN w:val="0"/>
              <w:adjustRightInd w:val="0"/>
              <w:jc w:val="center"/>
              <w:textAlignment w:val="baseline"/>
              <w:rPr>
                <w:noProof/>
              </w:rPr>
            </w:pPr>
          </w:p>
        </w:tc>
      </w:tr>
      <w:tr w:rsidR="006A55D3" w:rsidRPr="00754AC5" w:rsidTr="000249DE">
        <w:tc>
          <w:tcPr>
            <w:tcW w:w="3794" w:type="dxa"/>
          </w:tcPr>
          <w:p w:rsidR="006A55D3" w:rsidRPr="00754AC5" w:rsidRDefault="006A55D3" w:rsidP="00754AC5">
            <w:pPr>
              <w:autoSpaceDE w:val="0"/>
              <w:autoSpaceDN w:val="0"/>
              <w:adjustRightInd w:val="0"/>
            </w:pPr>
            <w:r w:rsidRPr="00754AC5">
              <w:t>площадь земельных участков, освобожденных от засоренности борщевиком Сосновского</w:t>
            </w:r>
          </w:p>
        </w:tc>
        <w:tc>
          <w:tcPr>
            <w:tcW w:w="1417" w:type="dxa"/>
          </w:tcPr>
          <w:p w:rsidR="006A55D3" w:rsidRPr="00754AC5" w:rsidRDefault="006A55D3" w:rsidP="000249DE">
            <w:pPr>
              <w:tabs>
                <w:tab w:val="left" w:pos="3630"/>
              </w:tabs>
              <w:jc w:val="center"/>
              <w:rPr>
                <w:lang w:eastAsia="en-US"/>
              </w:rPr>
            </w:pPr>
            <w:r w:rsidRPr="00754AC5">
              <w:rPr>
                <w:lang w:eastAsia="en-US"/>
              </w:rPr>
              <w:t>га</w:t>
            </w:r>
          </w:p>
        </w:tc>
        <w:tc>
          <w:tcPr>
            <w:tcW w:w="1985" w:type="dxa"/>
          </w:tcPr>
          <w:p w:rsidR="006A55D3" w:rsidRPr="00754AC5" w:rsidRDefault="00F827C3" w:rsidP="000249DE">
            <w:pPr>
              <w:tabs>
                <w:tab w:val="left" w:pos="3630"/>
              </w:tabs>
              <w:jc w:val="center"/>
              <w:rPr>
                <w:lang w:eastAsia="en-US"/>
              </w:rPr>
            </w:pPr>
            <w:r w:rsidRPr="00754AC5">
              <w:rPr>
                <w:lang w:eastAsia="en-US"/>
              </w:rPr>
              <w:t>-</w:t>
            </w:r>
          </w:p>
        </w:tc>
        <w:tc>
          <w:tcPr>
            <w:tcW w:w="850" w:type="dxa"/>
            <w:tcBorders>
              <w:right w:val="single" w:sz="4" w:space="0" w:color="auto"/>
            </w:tcBorders>
          </w:tcPr>
          <w:p w:rsidR="006A55D3" w:rsidRPr="00754AC5" w:rsidRDefault="00F827C3" w:rsidP="000249DE">
            <w:pPr>
              <w:tabs>
                <w:tab w:val="left" w:pos="3630"/>
              </w:tabs>
              <w:jc w:val="center"/>
              <w:rPr>
                <w:lang w:eastAsia="en-US"/>
              </w:rPr>
            </w:pPr>
            <w:r w:rsidRPr="00754AC5">
              <w:rPr>
                <w:lang w:eastAsia="en-US"/>
              </w:rPr>
              <w:t>76,87</w:t>
            </w:r>
          </w:p>
        </w:tc>
        <w:tc>
          <w:tcPr>
            <w:tcW w:w="851" w:type="dxa"/>
            <w:tcBorders>
              <w:left w:val="single" w:sz="4" w:space="0" w:color="auto"/>
              <w:right w:val="single" w:sz="4" w:space="0" w:color="auto"/>
            </w:tcBorders>
          </w:tcPr>
          <w:p w:rsidR="006A55D3" w:rsidRPr="00F12780" w:rsidRDefault="00F12780" w:rsidP="000249DE">
            <w:pPr>
              <w:tabs>
                <w:tab w:val="left" w:pos="3630"/>
              </w:tabs>
              <w:jc w:val="center"/>
              <w:rPr>
                <w:lang w:eastAsia="en-US"/>
              </w:rPr>
            </w:pPr>
            <w:r w:rsidRPr="00F12780">
              <w:rPr>
                <w:sz w:val="22"/>
                <w:szCs w:val="22"/>
                <w:lang w:eastAsia="en-US"/>
              </w:rPr>
              <w:t>30,187</w:t>
            </w:r>
          </w:p>
        </w:tc>
        <w:tc>
          <w:tcPr>
            <w:tcW w:w="850" w:type="dxa"/>
            <w:tcBorders>
              <w:left w:val="single" w:sz="4" w:space="0" w:color="auto"/>
            </w:tcBorders>
          </w:tcPr>
          <w:p w:rsidR="006A55D3" w:rsidRPr="00F12780" w:rsidRDefault="00F12780" w:rsidP="000249DE">
            <w:pPr>
              <w:tabs>
                <w:tab w:val="left" w:pos="3630"/>
              </w:tabs>
              <w:jc w:val="center"/>
              <w:rPr>
                <w:lang w:eastAsia="en-US"/>
              </w:rPr>
            </w:pPr>
            <w:r w:rsidRPr="00F12780">
              <w:rPr>
                <w:sz w:val="22"/>
                <w:szCs w:val="22"/>
                <w:lang w:eastAsia="en-US"/>
              </w:rPr>
              <w:t>30,187</w:t>
            </w:r>
          </w:p>
        </w:tc>
      </w:tr>
    </w:tbl>
    <w:p w:rsidR="006E126E" w:rsidRPr="00F56DF8" w:rsidRDefault="006E126E" w:rsidP="00F56DF8">
      <w:pPr>
        <w:jc w:val="both"/>
        <w:rPr>
          <w:b/>
          <w:sz w:val="28"/>
          <w:szCs w:val="28"/>
        </w:rPr>
      </w:pPr>
    </w:p>
    <w:p w:rsidR="006E126E" w:rsidRPr="00F56DF8" w:rsidRDefault="006E126E" w:rsidP="00F56DF8">
      <w:pPr>
        <w:ind w:firstLine="709"/>
        <w:jc w:val="both"/>
        <w:rPr>
          <w:b/>
          <w:sz w:val="28"/>
          <w:szCs w:val="28"/>
        </w:rPr>
      </w:pPr>
    </w:p>
    <w:p w:rsidR="006E126E" w:rsidRPr="00F56DF8" w:rsidRDefault="006E126E" w:rsidP="00F56DF8">
      <w:pPr>
        <w:ind w:firstLine="709"/>
        <w:jc w:val="both"/>
        <w:rPr>
          <w:b/>
          <w:sz w:val="28"/>
          <w:szCs w:val="28"/>
        </w:rPr>
      </w:pPr>
      <w:r w:rsidRPr="00F56DF8">
        <w:rPr>
          <w:b/>
          <w:sz w:val="28"/>
          <w:szCs w:val="28"/>
        </w:rPr>
        <w:t>3. Ресурсное обеспечение муниципальной программы</w:t>
      </w:r>
    </w:p>
    <w:p w:rsidR="006E126E" w:rsidRPr="00F56DF8" w:rsidRDefault="006E126E" w:rsidP="00F56DF8">
      <w:pPr>
        <w:rPr>
          <w:sz w:val="28"/>
          <w:szCs w:val="28"/>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1300"/>
        <w:gridCol w:w="1405"/>
        <w:gridCol w:w="1620"/>
        <w:gridCol w:w="1494"/>
      </w:tblGrid>
      <w:tr w:rsidR="006E126E" w:rsidRPr="00F56DF8" w:rsidTr="00F12780">
        <w:tc>
          <w:tcPr>
            <w:tcW w:w="3060" w:type="dxa"/>
            <w:vMerge w:val="restart"/>
          </w:tcPr>
          <w:p w:rsidR="006E126E" w:rsidRPr="00F56DF8" w:rsidRDefault="006E126E" w:rsidP="00F56DF8">
            <w:pPr>
              <w:widowControl w:val="0"/>
              <w:autoSpaceDE w:val="0"/>
              <w:autoSpaceDN w:val="0"/>
              <w:adjustRightInd w:val="0"/>
              <w:ind w:firstLine="284"/>
              <w:jc w:val="center"/>
              <w:rPr>
                <w:sz w:val="28"/>
                <w:szCs w:val="28"/>
                <w:lang w:eastAsia="en-US"/>
              </w:rPr>
            </w:pPr>
            <w:r w:rsidRPr="00F56DF8">
              <w:rPr>
                <w:sz w:val="28"/>
                <w:szCs w:val="28"/>
                <w:lang w:eastAsia="en-US"/>
              </w:rPr>
              <w:t>Источник финансирования</w:t>
            </w:r>
          </w:p>
        </w:tc>
        <w:tc>
          <w:tcPr>
            <w:tcW w:w="1300" w:type="dxa"/>
            <w:vMerge w:val="restart"/>
          </w:tcPr>
          <w:p w:rsidR="006E126E" w:rsidRPr="00F56DF8" w:rsidRDefault="006E126E" w:rsidP="00F56DF8">
            <w:pPr>
              <w:widowControl w:val="0"/>
              <w:autoSpaceDE w:val="0"/>
              <w:autoSpaceDN w:val="0"/>
              <w:adjustRightInd w:val="0"/>
              <w:jc w:val="center"/>
              <w:rPr>
                <w:sz w:val="28"/>
                <w:szCs w:val="28"/>
                <w:lang w:eastAsia="en-US"/>
              </w:rPr>
            </w:pPr>
            <w:r w:rsidRPr="00F56DF8">
              <w:rPr>
                <w:sz w:val="28"/>
                <w:szCs w:val="28"/>
                <w:lang w:eastAsia="en-US"/>
              </w:rPr>
              <w:t>Всего</w:t>
            </w:r>
          </w:p>
        </w:tc>
        <w:tc>
          <w:tcPr>
            <w:tcW w:w="4519" w:type="dxa"/>
            <w:gridSpan w:val="3"/>
          </w:tcPr>
          <w:p w:rsidR="006E126E" w:rsidRPr="00F56DF8" w:rsidRDefault="006E126E" w:rsidP="00F56DF8">
            <w:pPr>
              <w:widowControl w:val="0"/>
              <w:autoSpaceDE w:val="0"/>
              <w:autoSpaceDN w:val="0"/>
              <w:adjustRightInd w:val="0"/>
              <w:ind w:firstLine="284"/>
              <w:jc w:val="center"/>
              <w:rPr>
                <w:sz w:val="28"/>
                <w:szCs w:val="28"/>
                <w:lang w:eastAsia="en-US"/>
              </w:rPr>
            </w:pPr>
            <w:r w:rsidRPr="00F56DF8">
              <w:rPr>
                <w:sz w:val="28"/>
                <w:szCs w:val="28"/>
                <w:lang w:eastAsia="en-US"/>
              </w:rPr>
              <w:t>Оценка расходов (тыс. руб.),</w:t>
            </w:r>
          </w:p>
          <w:p w:rsidR="006E126E" w:rsidRPr="00F56DF8" w:rsidRDefault="006E126E" w:rsidP="00F56DF8">
            <w:pPr>
              <w:widowControl w:val="0"/>
              <w:autoSpaceDE w:val="0"/>
              <w:autoSpaceDN w:val="0"/>
              <w:adjustRightInd w:val="0"/>
              <w:ind w:firstLine="284"/>
              <w:jc w:val="center"/>
              <w:rPr>
                <w:sz w:val="28"/>
                <w:szCs w:val="28"/>
                <w:lang w:eastAsia="en-US"/>
              </w:rPr>
            </w:pPr>
            <w:r w:rsidRPr="00F56DF8">
              <w:rPr>
                <w:sz w:val="28"/>
                <w:szCs w:val="28"/>
                <w:lang w:eastAsia="en-US"/>
              </w:rPr>
              <w:t>в том числе по годам реализации</w:t>
            </w:r>
          </w:p>
        </w:tc>
      </w:tr>
      <w:tr w:rsidR="006E126E" w:rsidRPr="00F56DF8" w:rsidTr="00F12780">
        <w:tc>
          <w:tcPr>
            <w:tcW w:w="0" w:type="auto"/>
            <w:vMerge/>
            <w:vAlign w:val="center"/>
          </w:tcPr>
          <w:p w:rsidR="006E126E" w:rsidRPr="00F56DF8" w:rsidRDefault="006E126E" w:rsidP="00F56DF8">
            <w:pPr>
              <w:rPr>
                <w:sz w:val="28"/>
                <w:szCs w:val="28"/>
                <w:lang w:eastAsia="en-US"/>
              </w:rPr>
            </w:pPr>
          </w:p>
        </w:tc>
        <w:tc>
          <w:tcPr>
            <w:tcW w:w="0" w:type="auto"/>
            <w:vMerge/>
            <w:vAlign w:val="center"/>
          </w:tcPr>
          <w:p w:rsidR="006E126E" w:rsidRPr="00F56DF8" w:rsidRDefault="006E126E" w:rsidP="00F56DF8">
            <w:pPr>
              <w:rPr>
                <w:sz w:val="28"/>
                <w:szCs w:val="28"/>
                <w:lang w:eastAsia="en-US"/>
              </w:rPr>
            </w:pPr>
          </w:p>
        </w:tc>
        <w:tc>
          <w:tcPr>
            <w:tcW w:w="1405" w:type="dxa"/>
          </w:tcPr>
          <w:p w:rsidR="006E126E" w:rsidRPr="00F56DF8" w:rsidRDefault="006E126E" w:rsidP="00E823D5">
            <w:pPr>
              <w:widowControl w:val="0"/>
              <w:autoSpaceDE w:val="0"/>
              <w:autoSpaceDN w:val="0"/>
              <w:adjustRightInd w:val="0"/>
              <w:ind w:firstLine="33"/>
              <w:jc w:val="center"/>
              <w:rPr>
                <w:sz w:val="28"/>
                <w:szCs w:val="28"/>
                <w:lang w:eastAsia="en-US"/>
              </w:rPr>
            </w:pPr>
            <w:r w:rsidRPr="00F56DF8">
              <w:rPr>
                <w:sz w:val="28"/>
                <w:szCs w:val="28"/>
                <w:lang w:eastAsia="en-US"/>
              </w:rPr>
              <w:t>202</w:t>
            </w:r>
            <w:r>
              <w:rPr>
                <w:sz w:val="28"/>
                <w:szCs w:val="28"/>
                <w:lang w:eastAsia="en-US"/>
              </w:rPr>
              <w:t>4</w:t>
            </w:r>
            <w:r w:rsidRPr="00F56DF8">
              <w:rPr>
                <w:sz w:val="28"/>
                <w:szCs w:val="28"/>
                <w:lang w:eastAsia="en-US"/>
              </w:rPr>
              <w:t xml:space="preserve"> год</w:t>
            </w:r>
          </w:p>
        </w:tc>
        <w:tc>
          <w:tcPr>
            <w:tcW w:w="1620" w:type="dxa"/>
          </w:tcPr>
          <w:p w:rsidR="006E126E" w:rsidRPr="00F56DF8" w:rsidRDefault="006E126E" w:rsidP="00E823D5">
            <w:pPr>
              <w:widowControl w:val="0"/>
              <w:autoSpaceDE w:val="0"/>
              <w:autoSpaceDN w:val="0"/>
              <w:adjustRightInd w:val="0"/>
              <w:ind w:firstLine="33"/>
              <w:jc w:val="center"/>
              <w:rPr>
                <w:sz w:val="28"/>
                <w:szCs w:val="28"/>
                <w:lang w:eastAsia="en-US"/>
              </w:rPr>
            </w:pPr>
            <w:r w:rsidRPr="00F56DF8">
              <w:rPr>
                <w:sz w:val="28"/>
                <w:szCs w:val="28"/>
                <w:lang w:eastAsia="en-US"/>
              </w:rPr>
              <w:t>202</w:t>
            </w:r>
            <w:r>
              <w:rPr>
                <w:sz w:val="28"/>
                <w:szCs w:val="28"/>
                <w:lang w:eastAsia="en-US"/>
              </w:rPr>
              <w:t xml:space="preserve">5 </w:t>
            </w:r>
            <w:r w:rsidRPr="00F56DF8">
              <w:rPr>
                <w:sz w:val="28"/>
                <w:szCs w:val="28"/>
                <w:lang w:eastAsia="en-US"/>
              </w:rPr>
              <w:t>год</w:t>
            </w:r>
          </w:p>
        </w:tc>
        <w:tc>
          <w:tcPr>
            <w:tcW w:w="1494" w:type="dxa"/>
          </w:tcPr>
          <w:p w:rsidR="006E126E" w:rsidRPr="00F56DF8" w:rsidRDefault="006E126E" w:rsidP="00E823D5">
            <w:pPr>
              <w:widowControl w:val="0"/>
              <w:autoSpaceDE w:val="0"/>
              <w:autoSpaceDN w:val="0"/>
              <w:adjustRightInd w:val="0"/>
              <w:ind w:firstLine="33"/>
              <w:jc w:val="center"/>
              <w:rPr>
                <w:sz w:val="28"/>
                <w:szCs w:val="28"/>
                <w:lang w:eastAsia="en-US"/>
              </w:rPr>
            </w:pPr>
            <w:r w:rsidRPr="00F56DF8">
              <w:rPr>
                <w:sz w:val="28"/>
                <w:szCs w:val="28"/>
                <w:lang w:eastAsia="en-US"/>
              </w:rPr>
              <w:t>202</w:t>
            </w:r>
            <w:r>
              <w:rPr>
                <w:sz w:val="28"/>
                <w:szCs w:val="28"/>
                <w:lang w:eastAsia="en-US"/>
              </w:rPr>
              <w:t>6</w:t>
            </w:r>
            <w:r w:rsidRPr="00F56DF8">
              <w:rPr>
                <w:sz w:val="28"/>
                <w:szCs w:val="28"/>
                <w:lang w:eastAsia="en-US"/>
              </w:rPr>
              <w:t xml:space="preserve"> год</w:t>
            </w:r>
          </w:p>
        </w:tc>
      </w:tr>
      <w:tr w:rsidR="006E126E" w:rsidRPr="00F56DF8" w:rsidTr="00F12780">
        <w:tc>
          <w:tcPr>
            <w:tcW w:w="3060" w:type="dxa"/>
          </w:tcPr>
          <w:p w:rsidR="006E126E" w:rsidRPr="00F56DF8" w:rsidRDefault="006E126E" w:rsidP="00F56DF8">
            <w:pPr>
              <w:widowControl w:val="0"/>
              <w:autoSpaceDE w:val="0"/>
              <w:autoSpaceDN w:val="0"/>
              <w:adjustRightInd w:val="0"/>
              <w:jc w:val="both"/>
              <w:rPr>
                <w:sz w:val="28"/>
                <w:szCs w:val="28"/>
                <w:lang w:eastAsia="en-US"/>
              </w:rPr>
            </w:pPr>
            <w:r w:rsidRPr="00F56DF8">
              <w:rPr>
                <w:sz w:val="28"/>
                <w:szCs w:val="28"/>
                <w:lang w:eastAsia="en-US"/>
              </w:rPr>
              <w:t>Итого по муниципальной программе, в т.ч:</w:t>
            </w:r>
          </w:p>
        </w:tc>
        <w:tc>
          <w:tcPr>
            <w:tcW w:w="1300" w:type="dxa"/>
            <w:vAlign w:val="center"/>
          </w:tcPr>
          <w:p w:rsidR="006E126E" w:rsidRPr="00F56DF8" w:rsidRDefault="00F12780" w:rsidP="00F56DF8">
            <w:pPr>
              <w:widowControl w:val="0"/>
              <w:autoSpaceDE w:val="0"/>
              <w:autoSpaceDN w:val="0"/>
              <w:adjustRightInd w:val="0"/>
              <w:ind w:firstLine="34"/>
              <w:jc w:val="center"/>
              <w:rPr>
                <w:sz w:val="28"/>
                <w:szCs w:val="28"/>
                <w:lang w:eastAsia="en-US"/>
              </w:rPr>
            </w:pPr>
            <w:r>
              <w:rPr>
                <w:sz w:val="28"/>
                <w:szCs w:val="28"/>
                <w:lang w:eastAsia="en-US"/>
              </w:rPr>
              <w:t>2924,663</w:t>
            </w:r>
          </w:p>
        </w:tc>
        <w:tc>
          <w:tcPr>
            <w:tcW w:w="1405" w:type="dxa"/>
            <w:vAlign w:val="center"/>
          </w:tcPr>
          <w:p w:rsidR="006E126E" w:rsidRPr="00F56DF8" w:rsidRDefault="00B87A89" w:rsidP="00F56DF8">
            <w:pPr>
              <w:widowControl w:val="0"/>
              <w:autoSpaceDE w:val="0"/>
              <w:autoSpaceDN w:val="0"/>
              <w:adjustRightInd w:val="0"/>
              <w:ind w:firstLine="34"/>
              <w:jc w:val="center"/>
              <w:rPr>
                <w:sz w:val="28"/>
                <w:szCs w:val="28"/>
                <w:lang w:eastAsia="en-US"/>
              </w:rPr>
            </w:pPr>
            <w:r>
              <w:rPr>
                <w:sz w:val="28"/>
                <w:szCs w:val="28"/>
                <w:lang w:eastAsia="en-US"/>
              </w:rPr>
              <w:t>1600,247</w:t>
            </w:r>
          </w:p>
        </w:tc>
        <w:tc>
          <w:tcPr>
            <w:tcW w:w="1620" w:type="dxa"/>
            <w:vAlign w:val="center"/>
          </w:tcPr>
          <w:p w:rsidR="006E126E" w:rsidRPr="00F56DF8" w:rsidRDefault="00F12780" w:rsidP="00F56DF8">
            <w:pPr>
              <w:widowControl w:val="0"/>
              <w:autoSpaceDE w:val="0"/>
              <w:autoSpaceDN w:val="0"/>
              <w:adjustRightInd w:val="0"/>
              <w:ind w:firstLine="34"/>
              <w:jc w:val="center"/>
              <w:rPr>
                <w:sz w:val="28"/>
                <w:szCs w:val="28"/>
                <w:lang w:eastAsia="en-US"/>
              </w:rPr>
            </w:pPr>
            <w:r>
              <w:rPr>
                <w:sz w:val="28"/>
                <w:szCs w:val="28"/>
                <w:lang w:eastAsia="en-US"/>
              </w:rPr>
              <w:t>662,208</w:t>
            </w:r>
          </w:p>
        </w:tc>
        <w:tc>
          <w:tcPr>
            <w:tcW w:w="1494" w:type="dxa"/>
            <w:vAlign w:val="center"/>
          </w:tcPr>
          <w:p w:rsidR="006E126E" w:rsidRPr="00F56DF8" w:rsidRDefault="00F12780" w:rsidP="00F56DF8">
            <w:pPr>
              <w:widowControl w:val="0"/>
              <w:autoSpaceDE w:val="0"/>
              <w:autoSpaceDN w:val="0"/>
              <w:adjustRightInd w:val="0"/>
              <w:ind w:firstLine="34"/>
              <w:jc w:val="center"/>
              <w:rPr>
                <w:b/>
                <w:sz w:val="28"/>
                <w:szCs w:val="28"/>
                <w:lang w:eastAsia="en-US"/>
              </w:rPr>
            </w:pPr>
            <w:r>
              <w:rPr>
                <w:sz w:val="28"/>
                <w:szCs w:val="28"/>
                <w:lang w:eastAsia="en-US"/>
              </w:rPr>
              <w:t>662,208</w:t>
            </w:r>
          </w:p>
        </w:tc>
      </w:tr>
      <w:tr w:rsidR="006E126E" w:rsidRPr="00F56DF8" w:rsidTr="00F12780">
        <w:tc>
          <w:tcPr>
            <w:tcW w:w="3060" w:type="dxa"/>
          </w:tcPr>
          <w:p w:rsidR="006E126E" w:rsidRPr="00F56DF8" w:rsidRDefault="006E126E" w:rsidP="00F56DF8">
            <w:pPr>
              <w:widowControl w:val="0"/>
              <w:autoSpaceDE w:val="0"/>
              <w:autoSpaceDN w:val="0"/>
              <w:adjustRightInd w:val="0"/>
              <w:jc w:val="both"/>
              <w:rPr>
                <w:sz w:val="28"/>
                <w:szCs w:val="28"/>
                <w:lang w:eastAsia="en-US"/>
              </w:rPr>
            </w:pPr>
            <w:r w:rsidRPr="00F56DF8">
              <w:rPr>
                <w:sz w:val="28"/>
                <w:szCs w:val="28"/>
                <w:lang w:eastAsia="en-US"/>
              </w:rPr>
              <w:t>Федеральные средства</w:t>
            </w:r>
          </w:p>
        </w:tc>
        <w:tc>
          <w:tcPr>
            <w:tcW w:w="1300" w:type="dxa"/>
            <w:vAlign w:val="center"/>
          </w:tcPr>
          <w:p w:rsidR="006E126E" w:rsidRPr="00F56DF8" w:rsidRDefault="006E126E" w:rsidP="00F56DF8">
            <w:pPr>
              <w:widowControl w:val="0"/>
              <w:autoSpaceDE w:val="0"/>
              <w:autoSpaceDN w:val="0"/>
              <w:adjustRightInd w:val="0"/>
              <w:ind w:firstLine="34"/>
              <w:jc w:val="center"/>
              <w:rPr>
                <w:sz w:val="28"/>
                <w:szCs w:val="28"/>
                <w:lang w:eastAsia="en-US"/>
              </w:rPr>
            </w:pPr>
            <w:r w:rsidRPr="00F56DF8">
              <w:rPr>
                <w:sz w:val="28"/>
                <w:szCs w:val="28"/>
                <w:lang w:eastAsia="en-US"/>
              </w:rPr>
              <w:t>0</w:t>
            </w:r>
          </w:p>
        </w:tc>
        <w:tc>
          <w:tcPr>
            <w:tcW w:w="1405" w:type="dxa"/>
            <w:vAlign w:val="center"/>
          </w:tcPr>
          <w:p w:rsidR="006E126E" w:rsidRPr="00F56DF8" w:rsidRDefault="006E126E" w:rsidP="00F56DF8">
            <w:pPr>
              <w:widowControl w:val="0"/>
              <w:autoSpaceDE w:val="0"/>
              <w:autoSpaceDN w:val="0"/>
              <w:adjustRightInd w:val="0"/>
              <w:ind w:firstLine="33"/>
              <w:jc w:val="center"/>
              <w:rPr>
                <w:sz w:val="28"/>
                <w:szCs w:val="28"/>
                <w:lang w:eastAsia="en-US"/>
              </w:rPr>
            </w:pPr>
            <w:r w:rsidRPr="00F56DF8">
              <w:rPr>
                <w:sz w:val="28"/>
                <w:szCs w:val="28"/>
                <w:lang w:eastAsia="en-US"/>
              </w:rPr>
              <w:t>0</w:t>
            </w:r>
          </w:p>
        </w:tc>
        <w:tc>
          <w:tcPr>
            <w:tcW w:w="1620" w:type="dxa"/>
            <w:vAlign w:val="center"/>
          </w:tcPr>
          <w:p w:rsidR="006E126E" w:rsidRPr="00F56DF8" w:rsidRDefault="006E126E" w:rsidP="00F56DF8">
            <w:pPr>
              <w:widowControl w:val="0"/>
              <w:autoSpaceDE w:val="0"/>
              <w:autoSpaceDN w:val="0"/>
              <w:adjustRightInd w:val="0"/>
              <w:ind w:firstLine="33"/>
              <w:jc w:val="center"/>
              <w:rPr>
                <w:sz w:val="28"/>
                <w:szCs w:val="28"/>
                <w:lang w:eastAsia="en-US"/>
              </w:rPr>
            </w:pPr>
            <w:r w:rsidRPr="00F56DF8">
              <w:rPr>
                <w:sz w:val="28"/>
                <w:szCs w:val="28"/>
                <w:lang w:eastAsia="en-US"/>
              </w:rPr>
              <w:t>0</w:t>
            </w:r>
          </w:p>
        </w:tc>
        <w:tc>
          <w:tcPr>
            <w:tcW w:w="1494" w:type="dxa"/>
            <w:vAlign w:val="center"/>
          </w:tcPr>
          <w:p w:rsidR="006E126E" w:rsidRPr="00F56DF8" w:rsidRDefault="006E126E" w:rsidP="00F56DF8">
            <w:pPr>
              <w:widowControl w:val="0"/>
              <w:autoSpaceDE w:val="0"/>
              <w:autoSpaceDN w:val="0"/>
              <w:adjustRightInd w:val="0"/>
              <w:ind w:firstLine="33"/>
              <w:jc w:val="center"/>
              <w:rPr>
                <w:sz w:val="28"/>
                <w:szCs w:val="28"/>
                <w:lang w:eastAsia="en-US"/>
              </w:rPr>
            </w:pPr>
            <w:r w:rsidRPr="00F56DF8">
              <w:rPr>
                <w:sz w:val="28"/>
                <w:szCs w:val="28"/>
                <w:lang w:eastAsia="en-US"/>
              </w:rPr>
              <w:t>0</w:t>
            </w:r>
          </w:p>
        </w:tc>
      </w:tr>
      <w:tr w:rsidR="00F12780" w:rsidRPr="00F56DF8" w:rsidTr="00F12780">
        <w:tc>
          <w:tcPr>
            <w:tcW w:w="3060" w:type="dxa"/>
          </w:tcPr>
          <w:p w:rsidR="00F12780" w:rsidRPr="00F56DF8" w:rsidRDefault="00F12780" w:rsidP="00F12780">
            <w:pPr>
              <w:widowControl w:val="0"/>
              <w:autoSpaceDE w:val="0"/>
              <w:autoSpaceDN w:val="0"/>
              <w:adjustRightInd w:val="0"/>
              <w:jc w:val="both"/>
              <w:rPr>
                <w:sz w:val="28"/>
                <w:szCs w:val="28"/>
                <w:lang w:eastAsia="en-US"/>
              </w:rPr>
            </w:pPr>
            <w:r w:rsidRPr="00F56DF8">
              <w:rPr>
                <w:sz w:val="28"/>
                <w:szCs w:val="28"/>
                <w:lang w:eastAsia="en-US"/>
              </w:rPr>
              <w:t>Областные средства</w:t>
            </w:r>
          </w:p>
        </w:tc>
        <w:tc>
          <w:tcPr>
            <w:tcW w:w="1300" w:type="dxa"/>
            <w:vAlign w:val="center"/>
          </w:tcPr>
          <w:p w:rsidR="00F12780" w:rsidRPr="00F56DF8" w:rsidRDefault="00F12780" w:rsidP="00F12780">
            <w:pPr>
              <w:widowControl w:val="0"/>
              <w:autoSpaceDE w:val="0"/>
              <w:autoSpaceDN w:val="0"/>
              <w:adjustRightInd w:val="0"/>
              <w:ind w:firstLine="34"/>
              <w:jc w:val="center"/>
              <w:rPr>
                <w:sz w:val="28"/>
                <w:szCs w:val="28"/>
                <w:lang w:eastAsia="en-US"/>
              </w:rPr>
            </w:pPr>
            <w:r>
              <w:rPr>
                <w:sz w:val="28"/>
                <w:szCs w:val="28"/>
                <w:lang w:eastAsia="en-US"/>
              </w:rPr>
              <w:t>2924,663</w:t>
            </w:r>
          </w:p>
        </w:tc>
        <w:tc>
          <w:tcPr>
            <w:tcW w:w="1405" w:type="dxa"/>
            <w:vAlign w:val="center"/>
          </w:tcPr>
          <w:p w:rsidR="00F12780" w:rsidRPr="00F56DF8" w:rsidRDefault="00F12780" w:rsidP="00F12780">
            <w:pPr>
              <w:widowControl w:val="0"/>
              <w:autoSpaceDE w:val="0"/>
              <w:autoSpaceDN w:val="0"/>
              <w:adjustRightInd w:val="0"/>
              <w:ind w:firstLine="34"/>
              <w:jc w:val="center"/>
              <w:rPr>
                <w:sz w:val="28"/>
                <w:szCs w:val="28"/>
                <w:lang w:eastAsia="en-US"/>
              </w:rPr>
            </w:pPr>
            <w:r>
              <w:rPr>
                <w:sz w:val="28"/>
                <w:szCs w:val="28"/>
                <w:lang w:eastAsia="en-US"/>
              </w:rPr>
              <w:t>1600,247</w:t>
            </w:r>
          </w:p>
        </w:tc>
        <w:tc>
          <w:tcPr>
            <w:tcW w:w="1620" w:type="dxa"/>
            <w:vAlign w:val="center"/>
          </w:tcPr>
          <w:p w:rsidR="00F12780" w:rsidRPr="00F56DF8" w:rsidRDefault="00F12780" w:rsidP="00F12780">
            <w:pPr>
              <w:widowControl w:val="0"/>
              <w:autoSpaceDE w:val="0"/>
              <w:autoSpaceDN w:val="0"/>
              <w:adjustRightInd w:val="0"/>
              <w:ind w:firstLine="34"/>
              <w:jc w:val="center"/>
              <w:rPr>
                <w:sz w:val="28"/>
                <w:szCs w:val="28"/>
                <w:lang w:eastAsia="en-US"/>
              </w:rPr>
            </w:pPr>
            <w:r>
              <w:rPr>
                <w:sz w:val="28"/>
                <w:szCs w:val="28"/>
                <w:lang w:eastAsia="en-US"/>
              </w:rPr>
              <w:t>662,208</w:t>
            </w:r>
          </w:p>
        </w:tc>
        <w:tc>
          <w:tcPr>
            <w:tcW w:w="1494" w:type="dxa"/>
            <w:vAlign w:val="center"/>
          </w:tcPr>
          <w:p w:rsidR="00F12780" w:rsidRPr="00F56DF8" w:rsidRDefault="00F12780" w:rsidP="00F12780">
            <w:pPr>
              <w:widowControl w:val="0"/>
              <w:autoSpaceDE w:val="0"/>
              <w:autoSpaceDN w:val="0"/>
              <w:adjustRightInd w:val="0"/>
              <w:ind w:firstLine="34"/>
              <w:jc w:val="center"/>
              <w:rPr>
                <w:b/>
                <w:sz w:val="28"/>
                <w:szCs w:val="28"/>
                <w:lang w:eastAsia="en-US"/>
              </w:rPr>
            </w:pPr>
            <w:r>
              <w:rPr>
                <w:sz w:val="28"/>
                <w:szCs w:val="28"/>
                <w:lang w:eastAsia="en-US"/>
              </w:rPr>
              <w:t>662,208</w:t>
            </w:r>
          </w:p>
        </w:tc>
      </w:tr>
      <w:tr w:rsidR="006E126E" w:rsidRPr="00F56DF8" w:rsidTr="00F12780">
        <w:tc>
          <w:tcPr>
            <w:tcW w:w="3060" w:type="dxa"/>
          </w:tcPr>
          <w:p w:rsidR="006E126E" w:rsidRPr="00F56DF8" w:rsidRDefault="006E126E" w:rsidP="00F56DF8">
            <w:pPr>
              <w:widowControl w:val="0"/>
              <w:autoSpaceDE w:val="0"/>
              <w:autoSpaceDN w:val="0"/>
              <w:adjustRightInd w:val="0"/>
              <w:jc w:val="both"/>
              <w:rPr>
                <w:sz w:val="28"/>
                <w:szCs w:val="28"/>
                <w:lang w:eastAsia="en-US"/>
              </w:rPr>
            </w:pPr>
            <w:r w:rsidRPr="00F56DF8">
              <w:rPr>
                <w:sz w:val="28"/>
                <w:szCs w:val="28"/>
                <w:lang w:eastAsia="en-US"/>
              </w:rPr>
              <w:t>Средства местного бюджета</w:t>
            </w:r>
          </w:p>
        </w:tc>
        <w:tc>
          <w:tcPr>
            <w:tcW w:w="1300" w:type="dxa"/>
            <w:vAlign w:val="center"/>
          </w:tcPr>
          <w:p w:rsidR="006E126E" w:rsidRPr="00F56DF8" w:rsidRDefault="009D2B85" w:rsidP="00F56DF8">
            <w:pPr>
              <w:widowControl w:val="0"/>
              <w:autoSpaceDE w:val="0"/>
              <w:autoSpaceDN w:val="0"/>
              <w:adjustRightInd w:val="0"/>
              <w:ind w:firstLine="34"/>
              <w:jc w:val="center"/>
              <w:rPr>
                <w:sz w:val="28"/>
                <w:szCs w:val="28"/>
                <w:lang w:eastAsia="en-US"/>
              </w:rPr>
            </w:pPr>
            <w:r>
              <w:rPr>
                <w:sz w:val="28"/>
                <w:szCs w:val="28"/>
                <w:lang w:eastAsia="en-US"/>
              </w:rPr>
              <w:t>0</w:t>
            </w:r>
          </w:p>
        </w:tc>
        <w:tc>
          <w:tcPr>
            <w:tcW w:w="1405" w:type="dxa"/>
            <w:vAlign w:val="center"/>
          </w:tcPr>
          <w:p w:rsidR="006E126E" w:rsidRPr="00F56DF8" w:rsidRDefault="009D2B85" w:rsidP="00F56DF8">
            <w:pPr>
              <w:widowControl w:val="0"/>
              <w:autoSpaceDE w:val="0"/>
              <w:autoSpaceDN w:val="0"/>
              <w:adjustRightInd w:val="0"/>
              <w:ind w:firstLine="33"/>
              <w:jc w:val="center"/>
              <w:rPr>
                <w:sz w:val="28"/>
                <w:szCs w:val="28"/>
                <w:lang w:eastAsia="en-US"/>
              </w:rPr>
            </w:pPr>
            <w:r>
              <w:rPr>
                <w:sz w:val="28"/>
                <w:szCs w:val="28"/>
                <w:lang w:eastAsia="en-US"/>
              </w:rPr>
              <w:t>0</w:t>
            </w:r>
          </w:p>
        </w:tc>
        <w:tc>
          <w:tcPr>
            <w:tcW w:w="1620" w:type="dxa"/>
            <w:vAlign w:val="center"/>
          </w:tcPr>
          <w:p w:rsidR="006E126E" w:rsidRPr="00F56DF8" w:rsidRDefault="006E126E" w:rsidP="00F56DF8">
            <w:pPr>
              <w:widowControl w:val="0"/>
              <w:autoSpaceDE w:val="0"/>
              <w:autoSpaceDN w:val="0"/>
              <w:adjustRightInd w:val="0"/>
              <w:ind w:firstLine="33"/>
              <w:jc w:val="center"/>
              <w:rPr>
                <w:sz w:val="28"/>
                <w:szCs w:val="28"/>
                <w:lang w:eastAsia="en-US"/>
              </w:rPr>
            </w:pPr>
            <w:r w:rsidRPr="00F56DF8">
              <w:rPr>
                <w:sz w:val="28"/>
                <w:szCs w:val="28"/>
                <w:lang w:eastAsia="en-US"/>
              </w:rPr>
              <w:t>0</w:t>
            </w:r>
          </w:p>
        </w:tc>
        <w:tc>
          <w:tcPr>
            <w:tcW w:w="1494" w:type="dxa"/>
            <w:vAlign w:val="center"/>
          </w:tcPr>
          <w:p w:rsidR="006E126E" w:rsidRPr="00F56DF8" w:rsidRDefault="006E126E" w:rsidP="00F56DF8">
            <w:pPr>
              <w:widowControl w:val="0"/>
              <w:autoSpaceDE w:val="0"/>
              <w:autoSpaceDN w:val="0"/>
              <w:adjustRightInd w:val="0"/>
              <w:ind w:firstLine="33"/>
              <w:jc w:val="center"/>
              <w:rPr>
                <w:sz w:val="28"/>
                <w:szCs w:val="28"/>
                <w:lang w:eastAsia="en-US"/>
              </w:rPr>
            </w:pPr>
            <w:r w:rsidRPr="00F56DF8">
              <w:rPr>
                <w:sz w:val="28"/>
                <w:szCs w:val="28"/>
                <w:lang w:eastAsia="en-US"/>
              </w:rPr>
              <w:t>0</w:t>
            </w:r>
          </w:p>
        </w:tc>
      </w:tr>
    </w:tbl>
    <w:p w:rsidR="006E126E" w:rsidRPr="00F56DF8" w:rsidRDefault="006E126E" w:rsidP="00F56DF8">
      <w:pPr>
        <w:rPr>
          <w:sz w:val="28"/>
          <w:szCs w:val="28"/>
        </w:rPr>
      </w:pPr>
    </w:p>
    <w:p w:rsidR="006E126E" w:rsidRPr="00F56DF8" w:rsidRDefault="006E126E" w:rsidP="00F56DF8">
      <w:pPr>
        <w:rPr>
          <w:sz w:val="28"/>
          <w:szCs w:val="28"/>
        </w:rPr>
      </w:pPr>
    </w:p>
    <w:p w:rsidR="006E126E" w:rsidRPr="00F56DF8" w:rsidRDefault="006E126E" w:rsidP="00F56DF8">
      <w:pPr>
        <w:rPr>
          <w:sz w:val="28"/>
          <w:szCs w:val="28"/>
        </w:rPr>
      </w:pPr>
    </w:p>
    <w:p w:rsidR="006E126E" w:rsidRDefault="006E126E" w:rsidP="00F56DF8">
      <w:pPr>
        <w:rPr>
          <w:sz w:val="28"/>
          <w:szCs w:val="28"/>
        </w:rPr>
      </w:pPr>
    </w:p>
    <w:p w:rsidR="00461274" w:rsidRDefault="00461274" w:rsidP="00F56DF8">
      <w:pPr>
        <w:rPr>
          <w:sz w:val="28"/>
          <w:szCs w:val="28"/>
        </w:rPr>
      </w:pPr>
    </w:p>
    <w:p w:rsidR="00461274" w:rsidRDefault="00461274" w:rsidP="00F56DF8">
      <w:pPr>
        <w:rPr>
          <w:sz w:val="28"/>
          <w:szCs w:val="28"/>
        </w:rPr>
      </w:pPr>
    </w:p>
    <w:p w:rsidR="00461274" w:rsidRDefault="00461274" w:rsidP="00F56DF8">
      <w:pPr>
        <w:rPr>
          <w:sz w:val="28"/>
          <w:szCs w:val="28"/>
        </w:rPr>
      </w:pPr>
    </w:p>
    <w:p w:rsidR="00461274" w:rsidRDefault="00461274" w:rsidP="00F56DF8">
      <w:pPr>
        <w:rPr>
          <w:sz w:val="28"/>
          <w:szCs w:val="28"/>
        </w:rPr>
      </w:pPr>
    </w:p>
    <w:p w:rsidR="00461274" w:rsidRDefault="00461274" w:rsidP="00F56DF8">
      <w:pPr>
        <w:rPr>
          <w:sz w:val="28"/>
          <w:szCs w:val="28"/>
        </w:rPr>
      </w:pPr>
    </w:p>
    <w:p w:rsidR="00461274" w:rsidRPr="00F56DF8" w:rsidRDefault="00461274" w:rsidP="00F56DF8">
      <w:pPr>
        <w:rPr>
          <w:sz w:val="28"/>
          <w:szCs w:val="28"/>
        </w:rPr>
      </w:pPr>
    </w:p>
    <w:p w:rsidR="006E126E" w:rsidRPr="00F56DF8" w:rsidRDefault="006E126E" w:rsidP="00F56DF8">
      <w:pPr>
        <w:rPr>
          <w:sz w:val="28"/>
          <w:szCs w:val="28"/>
        </w:rPr>
      </w:pPr>
    </w:p>
    <w:p w:rsidR="006E126E" w:rsidRPr="00F56DF8" w:rsidRDefault="006E126E" w:rsidP="00F56DF8">
      <w:pPr>
        <w:rPr>
          <w:sz w:val="28"/>
          <w:szCs w:val="28"/>
        </w:rPr>
      </w:pPr>
    </w:p>
    <w:p w:rsidR="006E126E" w:rsidRPr="00F56DF8" w:rsidRDefault="006E126E" w:rsidP="00F56DF8">
      <w:pPr>
        <w:rPr>
          <w:sz w:val="28"/>
          <w:szCs w:val="28"/>
        </w:rPr>
      </w:pPr>
    </w:p>
    <w:p w:rsidR="006E126E" w:rsidRPr="00F56DF8" w:rsidRDefault="006E126E" w:rsidP="00F56DF8">
      <w:pPr>
        <w:rPr>
          <w:sz w:val="28"/>
          <w:szCs w:val="28"/>
        </w:rPr>
      </w:pPr>
    </w:p>
    <w:p w:rsidR="006E126E" w:rsidRPr="00F56DF8" w:rsidRDefault="006E126E" w:rsidP="00F56DF8">
      <w:pPr>
        <w:jc w:val="right"/>
        <w:rPr>
          <w:sz w:val="28"/>
          <w:szCs w:val="28"/>
        </w:rPr>
      </w:pPr>
    </w:p>
    <w:p w:rsidR="006E126E" w:rsidRPr="00F56DF8" w:rsidRDefault="006E126E" w:rsidP="00F56DF8">
      <w:pPr>
        <w:jc w:val="right"/>
        <w:rPr>
          <w:sz w:val="28"/>
          <w:szCs w:val="28"/>
        </w:rPr>
      </w:pPr>
      <w:r w:rsidRPr="00F56DF8">
        <w:rPr>
          <w:sz w:val="28"/>
          <w:szCs w:val="28"/>
        </w:rPr>
        <w:t>Приложение 1</w:t>
      </w:r>
    </w:p>
    <w:p w:rsidR="006E126E" w:rsidRPr="00F56DF8" w:rsidRDefault="006E126E" w:rsidP="00F56DF8">
      <w:pPr>
        <w:jc w:val="right"/>
        <w:rPr>
          <w:sz w:val="28"/>
          <w:szCs w:val="28"/>
        </w:rPr>
      </w:pPr>
      <w:r w:rsidRPr="00F56DF8">
        <w:rPr>
          <w:sz w:val="28"/>
          <w:szCs w:val="28"/>
        </w:rPr>
        <w:t>к муниципальной программе</w:t>
      </w:r>
    </w:p>
    <w:p w:rsidR="006E126E" w:rsidRPr="00F56DF8" w:rsidRDefault="006E126E" w:rsidP="00F56DF8">
      <w:pPr>
        <w:jc w:val="right"/>
        <w:rPr>
          <w:sz w:val="28"/>
          <w:szCs w:val="28"/>
        </w:rPr>
      </w:pPr>
    </w:p>
    <w:p w:rsidR="006E126E" w:rsidRPr="00F56DF8" w:rsidRDefault="006E126E" w:rsidP="00F56DF8">
      <w:pPr>
        <w:widowControl w:val="0"/>
        <w:autoSpaceDE w:val="0"/>
        <w:autoSpaceDN w:val="0"/>
        <w:adjustRightInd w:val="0"/>
        <w:jc w:val="center"/>
        <w:rPr>
          <w:b/>
          <w:sz w:val="28"/>
          <w:szCs w:val="28"/>
        </w:rPr>
      </w:pPr>
      <w:r w:rsidRPr="00F56DF8">
        <w:rPr>
          <w:b/>
          <w:sz w:val="28"/>
          <w:szCs w:val="28"/>
        </w:rPr>
        <w:t xml:space="preserve">ПОДПРОГРАММА </w:t>
      </w:r>
    </w:p>
    <w:p w:rsidR="006E126E" w:rsidRPr="00F56DF8" w:rsidRDefault="006E126E" w:rsidP="00F56DF8">
      <w:pPr>
        <w:widowControl w:val="0"/>
        <w:autoSpaceDE w:val="0"/>
        <w:autoSpaceDN w:val="0"/>
        <w:adjustRightInd w:val="0"/>
        <w:jc w:val="center"/>
        <w:rPr>
          <w:b/>
          <w:sz w:val="28"/>
          <w:szCs w:val="28"/>
        </w:rPr>
      </w:pPr>
      <w:r w:rsidRPr="00F56DF8">
        <w:rPr>
          <w:b/>
          <w:sz w:val="28"/>
          <w:szCs w:val="28"/>
        </w:rPr>
        <w:t>«Общепрограмные расходы муниципальной программы «Развитие  сельского хозяйства  в  Первомайском  муниципальном  районе»  на  202</w:t>
      </w:r>
      <w:r>
        <w:rPr>
          <w:b/>
          <w:sz w:val="28"/>
          <w:szCs w:val="28"/>
        </w:rPr>
        <w:t>4</w:t>
      </w:r>
      <w:r w:rsidRPr="00F56DF8">
        <w:rPr>
          <w:b/>
          <w:sz w:val="28"/>
          <w:szCs w:val="28"/>
        </w:rPr>
        <w:t>-202</w:t>
      </w:r>
      <w:r>
        <w:rPr>
          <w:b/>
          <w:sz w:val="28"/>
          <w:szCs w:val="28"/>
        </w:rPr>
        <w:t>6</w:t>
      </w:r>
      <w:r w:rsidRPr="00F56DF8">
        <w:rPr>
          <w:b/>
          <w:sz w:val="28"/>
          <w:szCs w:val="28"/>
        </w:rPr>
        <w:t xml:space="preserve"> годы»       </w:t>
      </w:r>
    </w:p>
    <w:p w:rsidR="006E126E" w:rsidRPr="00F56DF8" w:rsidRDefault="006E126E" w:rsidP="00F56DF8">
      <w:pPr>
        <w:widowControl w:val="0"/>
        <w:autoSpaceDE w:val="0"/>
        <w:autoSpaceDN w:val="0"/>
        <w:adjustRightInd w:val="0"/>
        <w:jc w:val="center"/>
        <w:rPr>
          <w:b/>
          <w:sz w:val="28"/>
          <w:szCs w:val="28"/>
        </w:rPr>
      </w:pPr>
    </w:p>
    <w:p w:rsidR="006E126E" w:rsidRPr="00F56DF8" w:rsidRDefault="006E126E" w:rsidP="00F56DF8">
      <w:pPr>
        <w:widowControl w:val="0"/>
        <w:autoSpaceDE w:val="0"/>
        <w:autoSpaceDN w:val="0"/>
        <w:adjustRightInd w:val="0"/>
        <w:jc w:val="center"/>
        <w:rPr>
          <w:b/>
          <w:sz w:val="28"/>
          <w:szCs w:val="28"/>
        </w:rPr>
      </w:pPr>
      <w:r w:rsidRPr="00F56DF8">
        <w:rPr>
          <w:b/>
          <w:sz w:val="28"/>
          <w:szCs w:val="28"/>
        </w:rPr>
        <w:t>Паспорт подпрограммы</w:t>
      </w:r>
    </w:p>
    <w:p w:rsidR="006E126E" w:rsidRPr="00F56DF8" w:rsidRDefault="006E126E" w:rsidP="00F56DF8">
      <w:pPr>
        <w:widowControl w:val="0"/>
        <w:autoSpaceDE w:val="0"/>
        <w:autoSpaceDN w:val="0"/>
        <w:adjustRightInd w:val="0"/>
        <w:jc w:val="center"/>
        <w:rPr>
          <w:sz w:val="28"/>
          <w:szCs w:val="28"/>
        </w:rPr>
      </w:pPr>
    </w:p>
    <w:tbl>
      <w:tblPr>
        <w:tblW w:w="0" w:type="auto"/>
        <w:tblLayout w:type="fixed"/>
        <w:tblCellMar>
          <w:top w:w="102" w:type="dxa"/>
          <w:left w:w="62" w:type="dxa"/>
          <w:bottom w:w="102" w:type="dxa"/>
          <w:right w:w="62" w:type="dxa"/>
        </w:tblCellMar>
        <w:tblLook w:val="00A0"/>
      </w:tblPr>
      <w:tblGrid>
        <w:gridCol w:w="3855"/>
        <w:gridCol w:w="5215"/>
      </w:tblGrid>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Ответственный исполнитель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 xml:space="preserve">Отдел экономики, территориального развития и муниципального заказа Администрации Первомайского муниципального района Ярославской области Контактное лицо -   заведующий отделом </w:t>
            </w:r>
          </w:p>
          <w:p w:rsidR="006E126E" w:rsidRPr="00F56DF8" w:rsidRDefault="006E126E" w:rsidP="00F56DF8">
            <w:pPr>
              <w:widowControl w:val="0"/>
              <w:autoSpaceDE w:val="0"/>
              <w:autoSpaceDN w:val="0"/>
              <w:adjustRightInd w:val="0"/>
              <w:rPr>
                <w:sz w:val="28"/>
                <w:szCs w:val="28"/>
              </w:rPr>
            </w:pPr>
            <w:r w:rsidRPr="00F56DF8">
              <w:rPr>
                <w:sz w:val="28"/>
                <w:szCs w:val="28"/>
              </w:rPr>
              <w:t xml:space="preserve">Грунова Мария Анатольевна, </w:t>
            </w:r>
          </w:p>
          <w:p w:rsidR="006E126E" w:rsidRPr="00F56DF8" w:rsidRDefault="006E126E" w:rsidP="00F56DF8">
            <w:pPr>
              <w:widowControl w:val="0"/>
              <w:autoSpaceDE w:val="0"/>
              <w:autoSpaceDN w:val="0"/>
              <w:adjustRightInd w:val="0"/>
              <w:rPr>
                <w:sz w:val="28"/>
                <w:szCs w:val="28"/>
              </w:rPr>
            </w:pPr>
            <w:r w:rsidRPr="00F56DF8">
              <w:rPr>
                <w:sz w:val="28"/>
                <w:szCs w:val="28"/>
              </w:rPr>
              <w:t>телефон  8(48549) 2-18-67</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Куратор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 xml:space="preserve">Первый заместитель главы Администрации Первомайского муниципального района по экономике и управлению муниципальным имуществом </w:t>
            </w:r>
            <w:r>
              <w:rPr>
                <w:sz w:val="28"/>
                <w:szCs w:val="28"/>
              </w:rPr>
              <w:t>Курзина Оксана Робертовна</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Срок реализации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E823D5">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-202</w:t>
            </w:r>
            <w:r>
              <w:rPr>
                <w:sz w:val="28"/>
                <w:szCs w:val="28"/>
              </w:rPr>
              <w:t>6</w:t>
            </w:r>
            <w:r w:rsidRPr="00F56DF8">
              <w:rPr>
                <w:sz w:val="28"/>
                <w:szCs w:val="28"/>
              </w:rPr>
              <w:t xml:space="preserve"> годы</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Исполнители мероприятий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Отдел экономики, территориального развития и муниципального заказа Администрации Первомайского муниципального района.</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Участники мероприятий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Сельхозтоваропроизводители муниципального района,  прочие юридические лица</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lastRenderedPageBreak/>
              <w:t>Цель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 xml:space="preserve">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 создание благоприятных условий для проживания граждан </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Объемы и источники финансирования подпрограммы по годам</w:t>
            </w:r>
          </w:p>
        </w:tc>
        <w:tc>
          <w:tcPr>
            <w:tcW w:w="5215" w:type="dxa"/>
            <w:tcBorders>
              <w:top w:val="single" w:sz="4" w:space="0" w:color="auto"/>
              <w:left w:val="single" w:sz="4" w:space="0" w:color="auto"/>
              <w:bottom w:val="single" w:sz="4" w:space="0" w:color="auto"/>
              <w:right w:val="single" w:sz="4" w:space="0" w:color="auto"/>
            </w:tcBorders>
          </w:tcPr>
          <w:p w:rsidR="009D2B85" w:rsidRPr="00F56DF8" w:rsidRDefault="009D2B85" w:rsidP="009D2B85">
            <w:pPr>
              <w:widowControl w:val="0"/>
              <w:autoSpaceDE w:val="0"/>
              <w:autoSpaceDN w:val="0"/>
              <w:adjustRightInd w:val="0"/>
              <w:rPr>
                <w:sz w:val="28"/>
                <w:szCs w:val="28"/>
              </w:rPr>
            </w:pPr>
            <w:r w:rsidRPr="00F56DF8">
              <w:rPr>
                <w:sz w:val="28"/>
                <w:szCs w:val="28"/>
              </w:rPr>
              <w:t xml:space="preserve">Всего по </w:t>
            </w:r>
            <w:r>
              <w:rPr>
                <w:sz w:val="28"/>
                <w:szCs w:val="28"/>
              </w:rPr>
              <w:t>под</w:t>
            </w:r>
            <w:r w:rsidRPr="00F56DF8">
              <w:rPr>
                <w:sz w:val="28"/>
                <w:szCs w:val="28"/>
              </w:rPr>
              <w:t>программе –</w:t>
            </w:r>
            <w:r w:rsidR="00F12780">
              <w:rPr>
                <w:sz w:val="28"/>
                <w:szCs w:val="28"/>
              </w:rPr>
              <w:t>2924,663</w:t>
            </w:r>
            <w:r w:rsidRPr="00F56DF8">
              <w:rPr>
                <w:sz w:val="28"/>
                <w:szCs w:val="28"/>
              </w:rPr>
              <w:t>тыс. руб., из них:</w:t>
            </w:r>
          </w:p>
          <w:p w:rsidR="009D2B85" w:rsidRPr="00F56DF8" w:rsidRDefault="009D2B85" w:rsidP="009D2B85">
            <w:pPr>
              <w:widowControl w:val="0"/>
              <w:autoSpaceDE w:val="0"/>
              <w:autoSpaceDN w:val="0"/>
              <w:adjustRightInd w:val="0"/>
              <w:rPr>
                <w:sz w:val="28"/>
                <w:szCs w:val="28"/>
              </w:rPr>
            </w:pPr>
            <w:r w:rsidRPr="00F56DF8">
              <w:rPr>
                <w:sz w:val="28"/>
                <w:szCs w:val="28"/>
              </w:rPr>
              <w:t>- федеральные средства:</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0,0 тыс. руб.;</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0,0 тыс. руб.;</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 0,0 тыс. руб.;</w:t>
            </w:r>
          </w:p>
          <w:p w:rsidR="009D2B85" w:rsidRPr="00F56DF8" w:rsidRDefault="009D2B85" w:rsidP="009D2B85">
            <w:pPr>
              <w:widowControl w:val="0"/>
              <w:autoSpaceDE w:val="0"/>
              <w:autoSpaceDN w:val="0"/>
              <w:adjustRightInd w:val="0"/>
              <w:rPr>
                <w:sz w:val="28"/>
                <w:szCs w:val="28"/>
              </w:rPr>
            </w:pPr>
            <w:r w:rsidRPr="00F56DF8">
              <w:rPr>
                <w:sz w:val="28"/>
                <w:szCs w:val="28"/>
              </w:rPr>
              <w:t>- областные средства:</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w:t>
            </w:r>
            <w:r>
              <w:rPr>
                <w:sz w:val="28"/>
                <w:szCs w:val="28"/>
              </w:rPr>
              <w:t>1600,247</w:t>
            </w:r>
            <w:r w:rsidRPr="00F56DF8">
              <w:rPr>
                <w:sz w:val="28"/>
                <w:szCs w:val="28"/>
              </w:rPr>
              <w:t xml:space="preserve"> тыс. руб.;</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w:t>
            </w:r>
            <w:r w:rsidR="00F12780">
              <w:rPr>
                <w:sz w:val="28"/>
                <w:szCs w:val="28"/>
              </w:rPr>
              <w:t>662,208</w:t>
            </w:r>
            <w:r w:rsidRPr="00F56DF8">
              <w:rPr>
                <w:sz w:val="28"/>
                <w:szCs w:val="28"/>
              </w:rPr>
              <w:t>тыс. руб.;</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w:t>
            </w:r>
            <w:r w:rsidR="00F12780">
              <w:rPr>
                <w:sz w:val="28"/>
                <w:szCs w:val="28"/>
              </w:rPr>
              <w:t>662,208</w:t>
            </w:r>
            <w:r w:rsidRPr="00F56DF8">
              <w:rPr>
                <w:sz w:val="28"/>
                <w:szCs w:val="28"/>
              </w:rPr>
              <w:t xml:space="preserve"> тыс. руб.;</w:t>
            </w:r>
          </w:p>
          <w:p w:rsidR="009D2B85" w:rsidRPr="00F56DF8" w:rsidRDefault="009D2B85" w:rsidP="009D2B85">
            <w:pPr>
              <w:widowControl w:val="0"/>
              <w:autoSpaceDE w:val="0"/>
              <w:autoSpaceDN w:val="0"/>
              <w:adjustRightInd w:val="0"/>
              <w:rPr>
                <w:sz w:val="28"/>
                <w:szCs w:val="28"/>
              </w:rPr>
            </w:pPr>
            <w:r w:rsidRPr="00F56DF8">
              <w:rPr>
                <w:sz w:val="28"/>
                <w:szCs w:val="28"/>
              </w:rPr>
              <w:t>- местный бюджет:</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4</w:t>
            </w:r>
            <w:r w:rsidRPr="00F56DF8">
              <w:rPr>
                <w:sz w:val="28"/>
                <w:szCs w:val="28"/>
              </w:rPr>
              <w:t xml:space="preserve"> год – </w:t>
            </w:r>
            <w:r>
              <w:rPr>
                <w:sz w:val="28"/>
                <w:szCs w:val="28"/>
              </w:rPr>
              <w:t>0,0</w:t>
            </w:r>
            <w:r w:rsidRPr="00F56DF8">
              <w:rPr>
                <w:sz w:val="28"/>
                <w:szCs w:val="28"/>
              </w:rPr>
              <w:t xml:space="preserve"> тыс. руб.;</w:t>
            </w:r>
          </w:p>
          <w:p w:rsidR="009D2B85"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5</w:t>
            </w:r>
            <w:r w:rsidRPr="00F56DF8">
              <w:rPr>
                <w:sz w:val="28"/>
                <w:szCs w:val="28"/>
              </w:rPr>
              <w:t xml:space="preserve"> год – 0,0 тыс. руб.;</w:t>
            </w:r>
          </w:p>
          <w:p w:rsidR="006E126E" w:rsidRPr="00F56DF8" w:rsidRDefault="009D2B85" w:rsidP="009D2B85">
            <w:pPr>
              <w:widowControl w:val="0"/>
              <w:autoSpaceDE w:val="0"/>
              <w:autoSpaceDN w:val="0"/>
              <w:adjustRightInd w:val="0"/>
              <w:rPr>
                <w:sz w:val="28"/>
                <w:szCs w:val="28"/>
              </w:rPr>
            </w:pPr>
            <w:r w:rsidRPr="00F56DF8">
              <w:rPr>
                <w:sz w:val="28"/>
                <w:szCs w:val="28"/>
              </w:rPr>
              <w:t>202</w:t>
            </w:r>
            <w:r>
              <w:rPr>
                <w:sz w:val="28"/>
                <w:szCs w:val="28"/>
              </w:rPr>
              <w:t>6</w:t>
            </w:r>
            <w:r w:rsidRPr="00F56DF8">
              <w:rPr>
                <w:sz w:val="28"/>
                <w:szCs w:val="28"/>
              </w:rPr>
              <w:t xml:space="preserve"> год – 0,0 тыс. руб.;</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t>Конечные результаты реализации подпрограммы</w:t>
            </w:r>
          </w:p>
        </w:tc>
        <w:tc>
          <w:tcPr>
            <w:tcW w:w="5215" w:type="dxa"/>
            <w:tcBorders>
              <w:top w:val="single" w:sz="4" w:space="0" w:color="auto"/>
              <w:left w:val="single" w:sz="4" w:space="0" w:color="auto"/>
              <w:bottom w:val="single" w:sz="4" w:space="0" w:color="auto"/>
              <w:right w:val="single" w:sz="4" w:space="0" w:color="auto"/>
            </w:tcBorders>
          </w:tcPr>
          <w:p w:rsidR="006E126E" w:rsidRPr="00461274" w:rsidRDefault="006E126E" w:rsidP="00F56DF8">
            <w:pPr>
              <w:widowControl w:val="0"/>
              <w:autoSpaceDE w:val="0"/>
              <w:autoSpaceDN w:val="0"/>
              <w:adjustRightInd w:val="0"/>
              <w:rPr>
                <w:sz w:val="28"/>
                <w:szCs w:val="28"/>
              </w:rPr>
            </w:pPr>
            <w:r w:rsidRPr="00F56DF8">
              <w:rPr>
                <w:sz w:val="28"/>
                <w:szCs w:val="28"/>
              </w:rPr>
              <w:t xml:space="preserve">-  </w:t>
            </w:r>
            <w:r w:rsidRPr="00461274">
              <w:rPr>
                <w:sz w:val="28"/>
                <w:szCs w:val="28"/>
              </w:rPr>
              <w:t>индекс производства продукции растениеводства в хозяйствах</w:t>
            </w:r>
          </w:p>
          <w:p w:rsidR="006E126E" w:rsidRPr="00461274" w:rsidRDefault="006E126E" w:rsidP="00F56DF8">
            <w:pPr>
              <w:widowControl w:val="0"/>
              <w:autoSpaceDE w:val="0"/>
              <w:autoSpaceDN w:val="0"/>
              <w:adjustRightInd w:val="0"/>
              <w:rPr>
                <w:sz w:val="28"/>
                <w:szCs w:val="28"/>
              </w:rPr>
            </w:pPr>
            <w:r w:rsidRPr="00461274">
              <w:rPr>
                <w:sz w:val="28"/>
                <w:szCs w:val="28"/>
              </w:rPr>
              <w:t xml:space="preserve"> всех категорий (в сопоставимых ценах) к предыдущему году 101,5%;</w:t>
            </w:r>
          </w:p>
          <w:p w:rsidR="006E126E" w:rsidRPr="00461274" w:rsidRDefault="006E126E" w:rsidP="00F56DF8">
            <w:pPr>
              <w:widowControl w:val="0"/>
              <w:autoSpaceDE w:val="0"/>
              <w:autoSpaceDN w:val="0"/>
              <w:adjustRightInd w:val="0"/>
              <w:rPr>
                <w:sz w:val="28"/>
                <w:szCs w:val="28"/>
              </w:rPr>
            </w:pPr>
            <w:r w:rsidRPr="00461274">
              <w:rPr>
                <w:sz w:val="28"/>
                <w:szCs w:val="28"/>
              </w:rPr>
              <w:t>-  индекс производства продукции животноводства в хозяйствах всех категорий (в сопоставимых ценах) к предыдущему году  101,5;</w:t>
            </w:r>
          </w:p>
          <w:p w:rsidR="006E126E" w:rsidRPr="00461274" w:rsidRDefault="006E126E" w:rsidP="00F56DF8">
            <w:pPr>
              <w:widowControl w:val="0"/>
              <w:autoSpaceDE w:val="0"/>
              <w:autoSpaceDN w:val="0"/>
              <w:adjustRightInd w:val="0"/>
              <w:rPr>
                <w:sz w:val="28"/>
                <w:szCs w:val="28"/>
              </w:rPr>
            </w:pPr>
            <w:r w:rsidRPr="00461274">
              <w:rPr>
                <w:sz w:val="28"/>
                <w:szCs w:val="28"/>
              </w:rPr>
              <w:t xml:space="preserve"> -  удельный вес прибыльных  сельскохозяйственных предприятий в общем их числе 50%;</w:t>
            </w:r>
          </w:p>
          <w:p w:rsidR="006E126E" w:rsidRDefault="006E126E" w:rsidP="00F56DF8">
            <w:pPr>
              <w:widowControl w:val="0"/>
              <w:autoSpaceDE w:val="0"/>
              <w:autoSpaceDN w:val="0"/>
              <w:adjustRightInd w:val="0"/>
              <w:rPr>
                <w:sz w:val="28"/>
                <w:szCs w:val="28"/>
              </w:rPr>
            </w:pPr>
            <w:r w:rsidRPr="00461274">
              <w:rPr>
                <w:sz w:val="28"/>
                <w:szCs w:val="28"/>
              </w:rPr>
              <w:t>- отсутствие случаев возникновения</w:t>
            </w:r>
            <w:r w:rsidRPr="002A0D4C">
              <w:rPr>
                <w:sz w:val="28"/>
                <w:szCs w:val="28"/>
              </w:rPr>
              <w:t xml:space="preserve">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w:t>
            </w:r>
          </w:p>
          <w:p w:rsidR="00462A6D" w:rsidRPr="003A2E03" w:rsidRDefault="00462A6D" w:rsidP="00461274">
            <w:pPr>
              <w:autoSpaceDE w:val="0"/>
              <w:autoSpaceDN w:val="0"/>
              <w:adjustRightInd w:val="0"/>
              <w:jc w:val="both"/>
              <w:rPr>
                <w:rFonts w:ascii="Arial" w:hAnsi="Arial" w:cs="Arial"/>
                <w:sz w:val="20"/>
                <w:szCs w:val="20"/>
              </w:rPr>
            </w:pPr>
            <w:r w:rsidRPr="00462A6D">
              <w:rPr>
                <w:sz w:val="28"/>
                <w:szCs w:val="28"/>
              </w:rPr>
              <w:t xml:space="preserve">- освобожденная от засоренности борщевиком Сосновского площадь </w:t>
            </w:r>
            <w:r w:rsidRPr="00462A6D">
              <w:rPr>
                <w:sz w:val="28"/>
                <w:szCs w:val="28"/>
              </w:rPr>
              <w:lastRenderedPageBreak/>
              <w:t xml:space="preserve">земельных участков на </w:t>
            </w:r>
            <w:r w:rsidR="003A2E03">
              <w:rPr>
                <w:sz w:val="28"/>
                <w:szCs w:val="28"/>
              </w:rPr>
              <w:t>т</w:t>
            </w:r>
            <w:r w:rsidRPr="00462A6D">
              <w:rPr>
                <w:sz w:val="28"/>
                <w:szCs w:val="28"/>
              </w:rPr>
              <w:t>ерритории Первомайского муниципального района</w:t>
            </w:r>
          </w:p>
        </w:tc>
      </w:tr>
      <w:tr w:rsidR="006E126E" w:rsidRPr="00F56DF8" w:rsidTr="00396048">
        <w:tc>
          <w:tcPr>
            <w:tcW w:w="3855" w:type="dxa"/>
            <w:tcBorders>
              <w:top w:val="single" w:sz="4" w:space="0" w:color="auto"/>
              <w:left w:val="single" w:sz="4" w:space="0" w:color="auto"/>
              <w:bottom w:val="single" w:sz="4" w:space="0" w:color="auto"/>
              <w:right w:val="single" w:sz="4" w:space="0" w:color="auto"/>
            </w:tcBorders>
          </w:tcPr>
          <w:p w:rsidR="006E126E" w:rsidRPr="00F56DF8" w:rsidRDefault="006E126E" w:rsidP="00F56DF8">
            <w:pPr>
              <w:widowControl w:val="0"/>
              <w:autoSpaceDE w:val="0"/>
              <w:autoSpaceDN w:val="0"/>
              <w:adjustRightInd w:val="0"/>
              <w:rPr>
                <w:sz w:val="28"/>
                <w:szCs w:val="28"/>
              </w:rPr>
            </w:pPr>
            <w:r w:rsidRPr="00F56DF8">
              <w:rPr>
                <w:sz w:val="28"/>
                <w:szCs w:val="28"/>
              </w:rPr>
              <w:lastRenderedPageBreak/>
              <w:t>Электронный адрес размещения подпрограммы в информационно-телекоммуникационной сети "Интернет"</w:t>
            </w:r>
          </w:p>
        </w:tc>
        <w:tc>
          <w:tcPr>
            <w:tcW w:w="5215" w:type="dxa"/>
            <w:tcBorders>
              <w:top w:val="single" w:sz="4" w:space="0" w:color="auto"/>
              <w:left w:val="single" w:sz="4" w:space="0" w:color="auto"/>
              <w:bottom w:val="single" w:sz="4" w:space="0" w:color="auto"/>
              <w:right w:val="single" w:sz="4" w:space="0" w:color="auto"/>
            </w:tcBorders>
          </w:tcPr>
          <w:p w:rsidR="006E126E" w:rsidRPr="00F56DF8" w:rsidRDefault="00AB2F61" w:rsidP="00F56DF8">
            <w:pPr>
              <w:widowControl w:val="0"/>
              <w:autoSpaceDE w:val="0"/>
              <w:autoSpaceDN w:val="0"/>
              <w:adjustRightInd w:val="0"/>
              <w:rPr>
                <w:sz w:val="28"/>
                <w:szCs w:val="28"/>
              </w:rPr>
            </w:pPr>
            <w:hyperlink r:id="rId30" w:history="1">
              <w:r w:rsidR="006E126E" w:rsidRPr="00F56DF8">
                <w:rPr>
                  <w:rStyle w:val="a3"/>
                  <w:color w:val="auto"/>
                  <w:sz w:val="28"/>
                  <w:szCs w:val="28"/>
                  <w:lang w:val="en-US"/>
                </w:rPr>
                <w:t>http</w:t>
              </w:r>
              <w:r w:rsidR="006E126E" w:rsidRPr="00F56DF8">
                <w:rPr>
                  <w:rStyle w:val="a3"/>
                  <w:color w:val="auto"/>
                  <w:sz w:val="28"/>
                  <w:szCs w:val="28"/>
                </w:rPr>
                <w:t>://</w:t>
              </w:r>
              <w:r w:rsidR="006E126E" w:rsidRPr="00F56DF8">
                <w:rPr>
                  <w:rStyle w:val="a3"/>
                  <w:color w:val="auto"/>
                  <w:sz w:val="28"/>
                  <w:szCs w:val="28"/>
                  <w:lang w:val="en-US"/>
                </w:rPr>
                <w:t>pervomayadm</w:t>
              </w:r>
              <w:r w:rsidR="006E126E" w:rsidRPr="00F56DF8">
                <w:rPr>
                  <w:rStyle w:val="a3"/>
                  <w:color w:val="auto"/>
                  <w:sz w:val="28"/>
                  <w:szCs w:val="28"/>
                </w:rPr>
                <w:t>.</w:t>
              </w:r>
              <w:r w:rsidR="006E126E" w:rsidRPr="00F56DF8">
                <w:rPr>
                  <w:rStyle w:val="a3"/>
                  <w:color w:val="auto"/>
                  <w:sz w:val="28"/>
                  <w:szCs w:val="28"/>
                  <w:lang w:val="en-US"/>
                </w:rPr>
                <w:t>ru</w:t>
              </w:r>
              <w:r w:rsidR="006E126E" w:rsidRPr="00F56DF8">
                <w:rPr>
                  <w:rStyle w:val="a3"/>
                  <w:color w:val="auto"/>
                  <w:sz w:val="28"/>
                  <w:szCs w:val="28"/>
                </w:rPr>
                <w:t>/</w:t>
              </w:r>
              <w:r w:rsidR="006E126E" w:rsidRPr="00F56DF8">
                <w:rPr>
                  <w:rStyle w:val="a3"/>
                  <w:color w:val="auto"/>
                  <w:sz w:val="28"/>
                  <w:szCs w:val="28"/>
                  <w:lang w:val="en-US"/>
                </w:rPr>
                <w:t>municipal</w:t>
              </w:r>
              <w:r w:rsidR="006E126E" w:rsidRPr="00F56DF8">
                <w:rPr>
                  <w:rStyle w:val="a3"/>
                  <w:color w:val="auto"/>
                  <w:sz w:val="28"/>
                  <w:szCs w:val="28"/>
                </w:rPr>
                <w:t>-</w:t>
              </w:r>
              <w:r w:rsidR="006E126E" w:rsidRPr="00F56DF8">
                <w:rPr>
                  <w:rStyle w:val="a3"/>
                  <w:color w:val="auto"/>
                  <w:sz w:val="28"/>
                  <w:szCs w:val="28"/>
                  <w:lang w:val="en-US"/>
                </w:rPr>
                <w:t>nye</w:t>
              </w:r>
              <w:r w:rsidR="006E126E" w:rsidRPr="00F56DF8">
                <w:rPr>
                  <w:rStyle w:val="a3"/>
                  <w:color w:val="auto"/>
                  <w:sz w:val="28"/>
                  <w:szCs w:val="28"/>
                </w:rPr>
                <w:t>.</w:t>
              </w:r>
              <w:r w:rsidR="006E126E" w:rsidRPr="00F56DF8">
                <w:rPr>
                  <w:rStyle w:val="a3"/>
                  <w:color w:val="auto"/>
                  <w:sz w:val="28"/>
                  <w:szCs w:val="28"/>
                  <w:lang w:val="en-US"/>
                </w:rPr>
                <w:t>html</w:t>
              </w:r>
            </w:hyperlink>
          </w:p>
          <w:p w:rsidR="006E126E" w:rsidRPr="00F56DF8" w:rsidRDefault="006E126E" w:rsidP="00F56DF8">
            <w:pPr>
              <w:widowControl w:val="0"/>
              <w:autoSpaceDE w:val="0"/>
              <w:autoSpaceDN w:val="0"/>
              <w:adjustRightInd w:val="0"/>
              <w:rPr>
                <w:sz w:val="28"/>
                <w:szCs w:val="28"/>
              </w:rPr>
            </w:pPr>
          </w:p>
        </w:tc>
      </w:tr>
    </w:tbl>
    <w:p w:rsidR="00461274" w:rsidRPr="002A0D4C" w:rsidRDefault="00461274" w:rsidP="00461274">
      <w:pPr>
        <w:jc w:val="center"/>
        <w:rPr>
          <w:b/>
          <w:color w:val="000000"/>
          <w:sz w:val="28"/>
          <w:szCs w:val="28"/>
        </w:rPr>
      </w:pPr>
      <w:r w:rsidRPr="002A0D4C">
        <w:rPr>
          <w:b/>
          <w:color w:val="000000"/>
          <w:sz w:val="28"/>
          <w:szCs w:val="28"/>
        </w:rPr>
        <w:t>ЛИСТ СОГЛАСОВАНИЙ</w:t>
      </w:r>
    </w:p>
    <w:p w:rsidR="00461274" w:rsidRDefault="00461274" w:rsidP="00461274">
      <w:pPr>
        <w:ind w:right="-1"/>
        <w:jc w:val="both"/>
        <w:rPr>
          <w:sz w:val="28"/>
          <w:szCs w:val="28"/>
        </w:rPr>
      </w:pPr>
      <w:r>
        <w:rPr>
          <w:color w:val="000000"/>
          <w:sz w:val="28"/>
          <w:szCs w:val="28"/>
        </w:rPr>
        <w:t xml:space="preserve">к проекту Постановления Администрации Первомайского муниципального района Ярославской области </w:t>
      </w:r>
      <w:r>
        <w:rPr>
          <w:sz w:val="28"/>
          <w:szCs w:val="28"/>
        </w:rPr>
        <w:t>«Об утверждении муниципальной программы «Развитие сельского хозяйства в Первомайском муниципальном районе» на 2024-2026 годы»</w:t>
      </w:r>
    </w:p>
    <w:p w:rsidR="00461274" w:rsidRDefault="00461274" w:rsidP="00461274">
      <w:pPr>
        <w:jc w:val="both"/>
        <w:rPr>
          <w:color w:val="000000"/>
          <w:sz w:val="28"/>
          <w:szCs w:val="28"/>
        </w:rPr>
      </w:pP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ПОДГОТОВИЛ:</w:t>
      </w: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Заведующий отделом экономики,</w:t>
      </w:r>
    </w:p>
    <w:p w:rsidR="00461274" w:rsidRDefault="00461274" w:rsidP="00461274">
      <w:pPr>
        <w:jc w:val="both"/>
        <w:rPr>
          <w:color w:val="000000"/>
          <w:sz w:val="28"/>
          <w:szCs w:val="28"/>
        </w:rPr>
      </w:pPr>
      <w:r>
        <w:rPr>
          <w:color w:val="000000"/>
          <w:sz w:val="28"/>
          <w:szCs w:val="28"/>
        </w:rPr>
        <w:t xml:space="preserve">территориального развития и </w:t>
      </w:r>
    </w:p>
    <w:p w:rsidR="00461274" w:rsidRDefault="00461274" w:rsidP="00461274">
      <w:pPr>
        <w:jc w:val="both"/>
        <w:rPr>
          <w:color w:val="000000"/>
          <w:sz w:val="28"/>
          <w:szCs w:val="28"/>
        </w:rPr>
      </w:pPr>
      <w:r>
        <w:rPr>
          <w:color w:val="000000"/>
          <w:sz w:val="28"/>
          <w:szCs w:val="28"/>
        </w:rPr>
        <w:t>муниципального заказа                                                                 М.А.Грунова</w:t>
      </w: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Дата: «___» ________________2023 год</w:t>
      </w: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СОГЛАСОВАНО:</w:t>
      </w:r>
    </w:p>
    <w:p w:rsidR="00461274" w:rsidRPr="00101835" w:rsidRDefault="00461274" w:rsidP="00461274">
      <w:pPr>
        <w:rPr>
          <w:color w:val="000000"/>
          <w:sz w:val="28"/>
          <w:szCs w:val="28"/>
          <w:shd w:val="clear" w:color="auto" w:fill="FAFCFC"/>
        </w:rPr>
      </w:pPr>
      <w:r w:rsidRPr="00101835">
        <w:rPr>
          <w:color w:val="000000"/>
          <w:sz w:val="28"/>
          <w:szCs w:val="28"/>
          <w:shd w:val="clear" w:color="auto" w:fill="FAFCFC"/>
        </w:rPr>
        <w:t xml:space="preserve">Заместитель Главы администрации </w:t>
      </w:r>
    </w:p>
    <w:p w:rsidR="00461274" w:rsidRPr="00101835" w:rsidRDefault="00461274" w:rsidP="00461274">
      <w:pPr>
        <w:rPr>
          <w:color w:val="000000"/>
          <w:sz w:val="28"/>
          <w:szCs w:val="28"/>
          <w:shd w:val="clear" w:color="auto" w:fill="FAFCFC"/>
        </w:rPr>
      </w:pPr>
      <w:r w:rsidRPr="00101835">
        <w:rPr>
          <w:color w:val="000000"/>
          <w:sz w:val="28"/>
          <w:szCs w:val="28"/>
          <w:shd w:val="clear" w:color="auto" w:fill="FAFCFC"/>
        </w:rPr>
        <w:t>Первомайского муниципального района по</w:t>
      </w:r>
      <w:r w:rsidRPr="00101835">
        <w:rPr>
          <w:color w:val="000000"/>
          <w:sz w:val="28"/>
          <w:szCs w:val="28"/>
        </w:rPr>
        <w:br/>
      </w:r>
      <w:r w:rsidRPr="00101835">
        <w:rPr>
          <w:color w:val="000000"/>
          <w:sz w:val="28"/>
          <w:szCs w:val="28"/>
          <w:shd w:val="clear" w:color="auto" w:fill="FAFCFC"/>
        </w:rPr>
        <w:t>экономике и управлению</w:t>
      </w:r>
    </w:p>
    <w:p w:rsidR="00461274" w:rsidRDefault="00461274" w:rsidP="00461274">
      <w:pPr>
        <w:rPr>
          <w:sz w:val="28"/>
          <w:szCs w:val="28"/>
        </w:rPr>
      </w:pPr>
      <w:r w:rsidRPr="00101835">
        <w:rPr>
          <w:color w:val="000000"/>
          <w:sz w:val="28"/>
          <w:szCs w:val="28"/>
          <w:shd w:val="clear" w:color="auto" w:fill="FAFCFC"/>
        </w:rPr>
        <w:t>муниципальным имуществом</w:t>
      </w:r>
      <w:r>
        <w:rPr>
          <w:sz w:val="28"/>
          <w:szCs w:val="28"/>
        </w:rPr>
        <w:t>О.Р.Курзина</w:t>
      </w: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Дата: «___» ________________2023 год</w:t>
      </w:r>
    </w:p>
    <w:p w:rsidR="00461274" w:rsidRDefault="00461274" w:rsidP="00461274">
      <w:pPr>
        <w:jc w:val="both"/>
        <w:rPr>
          <w:color w:val="000000"/>
          <w:sz w:val="28"/>
          <w:szCs w:val="28"/>
        </w:rPr>
      </w:pPr>
    </w:p>
    <w:p w:rsidR="00461274" w:rsidRPr="007C0558" w:rsidRDefault="00461274" w:rsidP="00461274">
      <w:pPr>
        <w:rPr>
          <w:color w:val="000000"/>
          <w:sz w:val="28"/>
          <w:szCs w:val="28"/>
        </w:rPr>
      </w:pPr>
      <w:r w:rsidRPr="007C0558">
        <w:rPr>
          <w:color w:val="000000"/>
          <w:sz w:val="28"/>
          <w:szCs w:val="28"/>
          <w:shd w:val="clear" w:color="auto" w:fill="FAFCFC"/>
        </w:rPr>
        <w:t xml:space="preserve">Начальник отдела финансов </w:t>
      </w:r>
      <w:r w:rsidRPr="007C0558">
        <w:rPr>
          <w:color w:val="000000"/>
          <w:sz w:val="28"/>
          <w:szCs w:val="28"/>
        </w:rPr>
        <w:t xml:space="preserve">администрации </w:t>
      </w:r>
    </w:p>
    <w:p w:rsidR="00461274" w:rsidRDefault="00461274" w:rsidP="00461274">
      <w:pPr>
        <w:rPr>
          <w:color w:val="000000"/>
          <w:sz w:val="28"/>
          <w:szCs w:val="28"/>
        </w:rPr>
      </w:pPr>
      <w:r w:rsidRPr="007C0558">
        <w:rPr>
          <w:color w:val="000000"/>
          <w:sz w:val="28"/>
          <w:szCs w:val="28"/>
        </w:rPr>
        <w:t>Первомайского муниципального района                                      В.В.Крюкова</w:t>
      </w:r>
    </w:p>
    <w:p w:rsidR="00461274" w:rsidRDefault="00461274" w:rsidP="00461274">
      <w:pPr>
        <w:rPr>
          <w:color w:val="000000"/>
          <w:sz w:val="28"/>
          <w:szCs w:val="28"/>
        </w:rPr>
      </w:pPr>
    </w:p>
    <w:p w:rsidR="00461274" w:rsidRDefault="00461274" w:rsidP="00461274">
      <w:pPr>
        <w:jc w:val="both"/>
        <w:rPr>
          <w:color w:val="000000"/>
          <w:sz w:val="28"/>
          <w:szCs w:val="28"/>
        </w:rPr>
      </w:pPr>
      <w:r>
        <w:rPr>
          <w:color w:val="000000"/>
          <w:sz w:val="28"/>
          <w:szCs w:val="28"/>
        </w:rPr>
        <w:t>Дата: «___» ________________2023 год</w:t>
      </w:r>
    </w:p>
    <w:p w:rsidR="00461274" w:rsidRDefault="00461274" w:rsidP="00461274">
      <w:pPr>
        <w:jc w:val="both"/>
        <w:rPr>
          <w:color w:val="000000"/>
          <w:sz w:val="28"/>
          <w:szCs w:val="28"/>
        </w:rPr>
      </w:pP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Заведующий отделом по бухгалтерскому учету –</w:t>
      </w:r>
    </w:p>
    <w:p w:rsidR="00461274" w:rsidRDefault="00461274" w:rsidP="00461274">
      <w:pPr>
        <w:jc w:val="both"/>
        <w:rPr>
          <w:color w:val="000000"/>
          <w:sz w:val="28"/>
          <w:szCs w:val="28"/>
        </w:rPr>
      </w:pPr>
      <w:r>
        <w:rPr>
          <w:color w:val="000000"/>
          <w:sz w:val="28"/>
          <w:szCs w:val="28"/>
        </w:rPr>
        <w:t>Главный бухгалтер Администрации Первомайского</w:t>
      </w:r>
    </w:p>
    <w:p w:rsidR="00461274" w:rsidRDefault="00461274" w:rsidP="00461274">
      <w:pPr>
        <w:rPr>
          <w:color w:val="000000"/>
          <w:sz w:val="28"/>
          <w:szCs w:val="28"/>
        </w:rPr>
      </w:pPr>
      <w:r>
        <w:rPr>
          <w:color w:val="000000"/>
          <w:sz w:val="28"/>
          <w:szCs w:val="28"/>
        </w:rPr>
        <w:t xml:space="preserve">муниципального района                                                                           </w:t>
      </w:r>
    </w:p>
    <w:p w:rsidR="00461274" w:rsidRDefault="00461274" w:rsidP="00461274">
      <w:pPr>
        <w:rPr>
          <w:color w:val="000000"/>
          <w:sz w:val="28"/>
          <w:szCs w:val="28"/>
        </w:rPr>
      </w:pPr>
      <w:r>
        <w:rPr>
          <w:color w:val="000000"/>
          <w:sz w:val="28"/>
          <w:szCs w:val="28"/>
        </w:rPr>
        <w:t xml:space="preserve">                                                                                                           Е.В. Чуркина</w:t>
      </w: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Дата: «___» ________________2023 год</w:t>
      </w:r>
    </w:p>
    <w:p w:rsidR="00461274" w:rsidRDefault="00461274" w:rsidP="00461274">
      <w:pPr>
        <w:jc w:val="both"/>
        <w:rPr>
          <w:color w:val="000000"/>
          <w:sz w:val="28"/>
          <w:szCs w:val="28"/>
        </w:rPr>
      </w:pP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Заведующий правовым отделом</w:t>
      </w:r>
    </w:p>
    <w:p w:rsidR="00461274" w:rsidRDefault="00461274" w:rsidP="00461274">
      <w:pPr>
        <w:jc w:val="both"/>
        <w:rPr>
          <w:color w:val="000000"/>
          <w:sz w:val="28"/>
          <w:szCs w:val="28"/>
        </w:rPr>
      </w:pPr>
      <w:r>
        <w:rPr>
          <w:color w:val="000000"/>
          <w:sz w:val="28"/>
          <w:szCs w:val="28"/>
        </w:rPr>
        <w:t>Администрации Первомайского</w:t>
      </w:r>
    </w:p>
    <w:p w:rsidR="00461274" w:rsidRDefault="00461274" w:rsidP="00461274">
      <w:pPr>
        <w:jc w:val="both"/>
        <w:rPr>
          <w:color w:val="000000"/>
          <w:sz w:val="28"/>
          <w:szCs w:val="28"/>
        </w:rPr>
      </w:pPr>
      <w:r>
        <w:rPr>
          <w:color w:val="000000"/>
          <w:sz w:val="28"/>
          <w:szCs w:val="28"/>
        </w:rPr>
        <w:t>муниципального района                                                                         И.В. Гузина</w:t>
      </w:r>
    </w:p>
    <w:p w:rsidR="00461274" w:rsidRDefault="00461274" w:rsidP="00461274">
      <w:pPr>
        <w:jc w:val="both"/>
        <w:rPr>
          <w:color w:val="000000"/>
          <w:sz w:val="28"/>
          <w:szCs w:val="28"/>
        </w:rPr>
      </w:pPr>
    </w:p>
    <w:p w:rsidR="00461274" w:rsidRDefault="00461274" w:rsidP="00461274">
      <w:pPr>
        <w:jc w:val="both"/>
        <w:rPr>
          <w:color w:val="000000"/>
          <w:sz w:val="28"/>
          <w:szCs w:val="28"/>
        </w:rPr>
      </w:pPr>
      <w:r>
        <w:rPr>
          <w:color w:val="000000"/>
          <w:sz w:val="28"/>
          <w:szCs w:val="28"/>
        </w:rPr>
        <w:t>Дата: «___» ________________2023 год</w:t>
      </w:r>
    </w:p>
    <w:p w:rsidR="00461274" w:rsidRDefault="00461274" w:rsidP="00461274">
      <w:pPr>
        <w:jc w:val="both"/>
        <w:rPr>
          <w:color w:val="000000"/>
          <w:sz w:val="28"/>
          <w:szCs w:val="28"/>
        </w:rPr>
      </w:pPr>
    </w:p>
    <w:p w:rsidR="006E126E" w:rsidRPr="00F56DF8" w:rsidRDefault="006E126E" w:rsidP="00F56DF8">
      <w:pPr>
        <w:rPr>
          <w:b/>
          <w:sz w:val="28"/>
          <w:szCs w:val="28"/>
        </w:rPr>
      </w:pPr>
    </w:p>
    <w:p w:rsidR="006E126E" w:rsidRPr="00F56DF8" w:rsidRDefault="006E126E" w:rsidP="00F56DF8">
      <w:pPr>
        <w:rPr>
          <w:sz w:val="28"/>
          <w:szCs w:val="28"/>
        </w:rPr>
        <w:sectPr w:rsidR="006E126E" w:rsidRPr="00F56DF8" w:rsidSect="00F56DF8">
          <w:headerReference w:type="default" r:id="rId31"/>
          <w:pgSz w:w="11906" w:h="16838"/>
          <w:pgMar w:top="1134" w:right="567" w:bottom="1134" w:left="1701" w:header="708" w:footer="708" w:gutter="0"/>
          <w:cols w:space="708"/>
          <w:docGrid w:linePitch="360"/>
        </w:sectPr>
      </w:pPr>
    </w:p>
    <w:p w:rsidR="006E126E" w:rsidRPr="00F56DF8" w:rsidRDefault="006E126E" w:rsidP="00F56DF8">
      <w:pPr>
        <w:jc w:val="center"/>
        <w:rPr>
          <w:sz w:val="28"/>
          <w:szCs w:val="28"/>
        </w:rPr>
      </w:pPr>
      <w:r w:rsidRPr="00F56DF8">
        <w:rPr>
          <w:b/>
          <w:sz w:val="28"/>
          <w:szCs w:val="28"/>
        </w:rPr>
        <w:lastRenderedPageBreak/>
        <w:t>Задачи и меро</w:t>
      </w:r>
      <w:bookmarkStart w:id="0" w:name="_GoBack"/>
      <w:bookmarkEnd w:id="0"/>
      <w:r w:rsidRPr="00F56DF8">
        <w:rPr>
          <w:b/>
          <w:sz w:val="28"/>
          <w:szCs w:val="28"/>
        </w:rPr>
        <w:t>приятия подпрограммы</w:t>
      </w:r>
    </w:p>
    <w:p w:rsidR="006E126E" w:rsidRPr="00F56DF8" w:rsidRDefault="006E126E" w:rsidP="00F56DF8">
      <w:pPr>
        <w:rPr>
          <w:sz w:val="28"/>
          <w:szCs w:val="28"/>
        </w:rPr>
      </w:pPr>
    </w:p>
    <w:tbl>
      <w:tblPr>
        <w:tblW w:w="14724"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25"/>
        <w:gridCol w:w="2425"/>
        <w:gridCol w:w="835"/>
        <w:gridCol w:w="1134"/>
        <w:gridCol w:w="1276"/>
        <w:gridCol w:w="1418"/>
        <w:gridCol w:w="1418"/>
        <w:gridCol w:w="1133"/>
        <w:gridCol w:w="1985"/>
      </w:tblGrid>
      <w:tr w:rsidR="006E126E" w:rsidRPr="00F56DF8" w:rsidTr="000249DE">
        <w:tc>
          <w:tcPr>
            <w:tcW w:w="675" w:type="dxa"/>
            <w:vMerge w:val="restart"/>
          </w:tcPr>
          <w:p w:rsidR="006E126E" w:rsidRPr="00F56DF8" w:rsidRDefault="006E126E" w:rsidP="000249DE">
            <w:pPr>
              <w:jc w:val="center"/>
            </w:pPr>
            <w:r w:rsidRPr="00F56DF8">
              <w:t>№ п/п</w:t>
            </w:r>
          </w:p>
        </w:tc>
        <w:tc>
          <w:tcPr>
            <w:tcW w:w="2425" w:type="dxa"/>
            <w:vMerge w:val="restart"/>
          </w:tcPr>
          <w:p w:rsidR="006E126E" w:rsidRPr="00F56DF8" w:rsidRDefault="006E126E" w:rsidP="000249DE">
            <w:pPr>
              <w:jc w:val="center"/>
            </w:pPr>
            <w:r w:rsidRPr="00F56DF8">
              <w:t>Наименование задачи/мероприятия (в установленном порядке)</w:t>
            </w:r>
          </w:p>
        </w:tc>
        <w:tc>
          <w:tcPr>
            <w:tcW w:w="3260" w:type="dxa"/>
            <w:gridSpan w:val="2"/>
          </w:tcPr>
          <w:p w:rsidR="006E126E" w:rsidRPr="00F56DF8" w:rsidRDefault="006E126E" w:rsidP="000249DE">
            <w:pPr>
              <w:jc w:val="center"/>
            </w:pPr>
            <w:r w:rsidRPr="00F56DF8">
              <w:t>Результат выполнения задачи/мероприятия</w:t>
            </w:r>
          </w:p>
        </w:tc>
        <w:tc>
          <w:tcPr>
            <w:tcW w:w="1134" w:type="dxa"/>
          </w:tcPr>
          <w:p w:rsidR="006E126E" w:rsidRPr="00F56DF8" w:rsidRDefault="006E126E" w:rsidP="000249DE">
            <w:pPr>
              <w:jc w:val="center"/>
            </w:pPr>
            <w:r w:rsidRPr="00F56DF8">
              <w:t>Срок реализации, годы</w:t>
            </w:r>
          </w:p>
        </w:tc>
        <w:tc>
          <w:tcPr>
            <w:tcW w:w="5245" w:type="dxa"/>
            <w:gridSpan w:val="4"/>
          </w:tcPr>
          <w:p w:rsidR="006E126E" w:rsidRPr="00F56DF8" w:rsidRDefault="006E126E" w:rsidP="000249DE">
            <w:pPr>
              <w:jc w:val="center"/>
            </w:pPr>
            <w:r w:rsidRPr="00F56DF8">
              <w:t>Плановый объем финансирования (тыс. руб.)</w:t>
            </w:r>
          </w:p>
        </w:tc>
        <w:tc>
          <w:tcPr>
            <w:tcW w:w="1985" w:type="dxa"/>
            <w:vMerge w:val="restart"/>
          </w:tcPr>
          <w:p w:rsidR="006E126E" w:rsidRPr="00F56DF8" w:rsidRDefault="006E126E" w:rsidP="000249DE">
            <w:pPr>
              <w:jc w:val="center"/>
            </w:pPr>
            <w:r w:rsidRPr="00F56DF8">
              <w:t>Исполнитель и участники мероприятия (в установленном порядке)</w:t>
            </w:r>
          </w:p>
        </w:tc>
      </w:tr>
      <w:tr w:rsidR="006E126E" w:rsidRPr="00F56DF8" w:rsidTr="000249DE">
        <w:tc>
          <w:tcPr>
            <w:tcW w:w="675" w:type="dxa"/>
            <w:vMerge/>
          </w:tcPr>
          <w:p w:rsidR="006E126E" w:rsidRPr="00F56DF8" w:rsidRDefault="006E126E" w:rsidP="000249DE">
            <w:pPr>
              <w:jc w:val="center"/>
            </w:pPr>
          </w:p>
        </w:tc>
        <w:tc>
          <w:tcPr>
            <w:tcW w:w="2425" w:type="dxa"/>
            <w:vMerge/>
          </w:tcPr>
          <w:p w:rsidR="006E126E" w:rsidRPr="00F56DF8" w:rsidRDefault="006E126E" w:rsidP="000249DE">
            <w:pPr>
              <w:jc w:val="center"/>
            </w:pPr>
          </w:p>
        </w:tc>
        <w:tc>
          <w:tcPr>
            <w:tcW w:w="2425" w:type="dxa"/>
          </w:tcPr>
          <w:p w:rsidR="006E126E" w:rsidRPr="00F56DF8" w:rsidRDefault="006E126E" w:rsidP="000249DE">
            <w:pPr>
              <w:jc w:val="center"/>
            </w:pPr>
            <w:r w:rsidRPr="00F56DF8">
              <w:t>наименование (единица измерения)</w:t>
            </w:r>
          </w:p>
        </w:tc>
        <w:tc>
          <w:tcPr>
            <w:tcW w:w="835" w:type="dxa"/>
          </w:tcPr>
          <w:p w:rsidR="006E126E" w:rsidRPr="00F56DF8" w:rsidRDefault="006E126E" w:rsidP="000249DE">
            <w:pPr>
              <w:jc w:val="center"/>
            </w:pPr>
            <w:r w:rsidRPr="00F56DF8">
              <w:t>плановое значение</w:t>
            </w:r>
          </w:p>
        </w:tc>
        <w:tc>
          <w:tcPr>
            <w:tcW w:w="1134" w:type="dxa"/>
          </w:tcPr>
          <w:p w:rsidR="006E126E" w:rsidRPr="00F56DF8" w:rsidRDefault="006E126E" w:rsidP="000249DE">
            <w:pPr>
              <w:jc w:val="center"/>
            </w:pPr>
          </w:p>
        </w:tc>
        <w:tc>
          <w:tcPr>
            <w:tcW w:w="1276" w:type="dxa"/>
          </w:tcPr>
          <w:p w:rsidR="006E126E" w:rsidRPr="00F56DF8" w:rsidRDefault="006E126E" w:rsidP="000249DE">
            <w:pPr>
              <w:jc w:val="center"/>
            </w:pPr>
            <w:r w:rsidRPr="00F56DF8">
              <w:t xml:space="preserve">всего </w:t>
            </w:r>
          </w:p>
        </w:tc>
        <w:tc>
          <w:tcPr>
            <w:tcW w:w="1418" w:type="dxa"/>
          </w:tcPr>
          <w:p w:rsidR="006E126E" w:rsidRPr="00F56DF8" w:rsidRDefault="006E126E" w:rsidP="000249DE">
            <w:pPr>
              <w:widowControl w:val="0"/>
              <w:autoSpaceDE w:val="0"/>
              <w:autoSpaceDN w:val="0"/>
              <w:adjustRightInd w:val="0"/>
              <w:jc w:val="center"/>
            </w:pPr>
            <w:r w:rsidRPr="00F56DF8">
              <w:t>федеральные средства</w:t>
            </w:r>
          </w:p>
          <w:p w:rsidR="006E126E" w:rsidRPr="00F56DF8" w:rsidRDefault="006E126E" w:rsidP="000249DE">
            <w:pPr>
              <w:widowControl w:val="0"/>
              <w:autoSpaceDE w:val="0"/>
              <w:autoSpaceDN w:val="0"/>
              <w:adjustRightInd w:val="0"/>
              <w:jc w:val="center"/>
            </w:pPr>
          </w:p>
        </w:tc>
        <w:tc>
          <w:tcPr>
            <w:tcW w:w="1418" w:type="dxa"/>
          </w:tcPr>
          <w:p w:rsidR="006E126E" w:rsidRPr="00F56DF8" w:rsidRDefault="006E126E" w:rsidP="000249DE">
            <w:pPr>
              <w:widowControl w:val="0"/>
              <w:autoSpaceDE w:val="0"/>
              <w:autoSpaceDN w:val="0"/>
              <w:adjustRightInd w:val="0"/>
              <w:jc w:val="center"/>
            </w:pPr>
            <w:r w:rsidRPr="00F56DF8">
              <w:t>областные средства</w:t>
            </w:r>
          </w:p>
          <w:p w:rsidR="006E126E" w:rsidRPr="00F56DF8" w:rsidRDefault="006E126E" w:rsidP="000249DE">
            <w:pPr>
              <w:jc w:val="center"/>
            </w:pPr>
          </w:p>
        </w:tc>
        <w:tc>
          <w:tcPr>
            <w:tcW w:w="1133" w:type="dxa"/>
          </w:tcPr>
          <w:p w:rsidR="006E126E" w:rsidRPr="00F56DF8" w:rsidRDefault="006E126E" w:rsidP="000249DE">
            <w:pPr>
              <w:ind w:right="-108"/>
              <w:jc w:val="center"/>
            </w:pPr>
            <w:r w:rsidRPr="00F56DF8">
              <w:t>средства местного бюджета</w:t>
            </w:r>
          </w:p>
        </w:tc>
        <w:tc>
          <w:tcPr>
            <w:tcW w:w="1985" w:type="dxa"/>
            <w:vMerge/>
          </w:tcPr>
          <w:p w:rsidR="006E126E" w:rsidRPr="00F56DF8" w:rsidRDefault="006E126E" w:rsidP="000249DE">
            <w:pPr>
              <w:jc w:val="center"/>
            </w:pPr>
          </w:p>
        </w:tc>
      </w:tr>
      <w:tr w:rsidR="006E126E" w:rsidRPr="00F56DF8" w:rsidTr="000249DE">
        <w:tc>
          <w:tcPr>
            <w:tcW w:w="675" w:type="dxa"/>
          </w:tcPr>
          <w:p w:rsidR="006E126E" w:rsidRPr="00F56DF8" w:rsidRDefault="006E126E" w:rsidP="000249DE">
            <w:pPr>
              <w:jc w:val="center"/>
            </w:pPr>
            <w:r w:rsidRPr="00F56DF8">
              <w:t>1</w:t>
            </w:r>
          </w:p>
        </w:tc>
        <w:tc>
          <w:tcPr>
            <w:tcW w:w="2425" w:type="dxa"/>
          </w:tcPr>
          <w:p w:rsidR="006E126E" w:rsidRPr="00F56DF8" w:rsidRDefault="006E126E" w:rsidP="000249DE">
            <w:pPr>
              <w:jc w:val="center"/>
            </w:pPr>
            <w:r w:rsidRPr="00F56DF8">
              <w:t>2</w:t>
            </w:r>
          </w:p>
        </w:tc>
        <w:tc>
          <w:tcPr>
            <w:tcW w:w="2425" w:type="dxa"/>
          </w:tcPr>
          <w:p w:rsidR="006E126E" w:rsidRPr="00F56DF8" w:rsidRDefault="006E126E" w:rsidP="000249DE">
            <w:pPr>
              <w:jc w:val="center"/>
            </w:pPr>
            <w:r w:rsidRPr="00F56DF8">
              <w:t>3</w:t>
            </w:r>
          </w:p>
        </w:tc>
        <w:tc>
          <w:tcPr>
            <w:tcW w:w="835" w:type="dxa"/>
          </w:tcPr>
          <w:p w:rsidR="006E126E" w:rsidRPr="00F56DF8" w:rsidRDefault="006E126E" w:rsidP="000249DE">
            <w:pPr>
              <w:jc w:val="center"/>
            </w:pPr>
            <w:r w:rsidRPr="00F56DF8">
              <w:t>4</w:t>
            </w:r>
          </w:p>
        </w:tc>
        <w:tc>
          <w:tcPr>
            <w:tcW w:w="1134" w:type="dxa"/>
          </w:tcPr>
          <w:p w:rsidR="006E126E" w:rsidRPr="00F56DF8" w:rsidRDefault="006E126E" w:rsidP="000249DE">
            <w:pPr>
              <w:jc w:val="center"/>
            </w:pPr>
            <w:r w:rsidRPr="00F56DF8">
              <w:t>5</w:t>
            </w:r>
          </w:p>
        </w:tc>
        <w:tc>
          <w:tcPr>
            <w:tcW w:w="1276" w:type="dxa"/>
          </w:tcPr>
          <w:p w:rsidR="006E126E" w:rsidRPr="00F56DF8" w:rsidRDefault="006E126E" w:rsidP="000249DE">
            <w:pPr>
              <w:jc w:val="center"/>
            </w:pPr>
            <w:r w:rsidRPr="00F56DF8">
              <w:t>6</w:t>
            </w:r>
          </w:p>
        </w:tc>
        <w:tc>
          <w:tcPr>
            <w:tcW w:w="1418" w:type="dxa"/>
          </w:tcPr>
          <w:p w:rsidR="006E126E" w:rsidRPr="00F56DF8" w:rsidRDefault="006E126E" w:rsidP="000249DE">
            <w:pPr>
              <w:jc w:val="center"/>
            </w:pPr>
          </w:p>
        </w:tc>
        <w:tc>
          <w:tcPr>
            <w:tcW w:w="1418" w:type="dxa"/>
          </w:tcPr>
          <w:p w:rsidR="006E126E" w:rsidRPr="00F56DF8" w:rsidRDefault="006E126E" w:rsidP="000249DE">
            <w:pPr>
              <w:jc w:val="center"/>
            </w:pPr>
            <w:r w:rsidRPr="00F56DF8">
              <w:t>7</w:t>
            </w:r>
          </w:p>
        </w:tc>
        <w:tc>
          <w:tcPr>
            <w:tcW w:w="1133" w:type="dxa"/>
          </w:tcPr>
          <w:p w:rsidR="006E126E" w:rsidRPr="00F56DF8" w:rsidRDefault="006E126E" w:rsidP="000249DE">
            <w:pPr>
              <w:jc w:val="center"/>
            </w:pPr>
            <w:r w:rsidRPr="00F56DF8">
              <w:t>8</w:t>
            </w:r>
          </w:p>
        </w:tc>
        <w:tc>
          <w:tcPr>
            <w:tcW w:w="1985" w:type="dxa"/>
          </w:tcPr>
          <w:p w:rsidR="006E126E" w:rsidRPr="00F56DF8" w:rsidRDefault="006E126E" w:rsidP="000249DE">
            <w:pPr>
              <w:jc w:val="center"/>
            </w:pPr>
            <w:r w:rsidRPr="00F56DF8">
              <w:t>9</w:t>
            </w:r>
          </w:p>
        </w:tc>
      </w:tr>
      <w:tr w:rsidR="00AF4B90" w:rsidRPr="00F56DF8" w:rsidTr="000249DE">
        <w:tc>
          <w:tcPr>
            <w:tcW w:w="675" w:type="dxa"/>
          </w:tcPr>
          <w:p w:rsidR="00AF4B90" w:rsidRPr="00F56DF8" w:rsidRDefault="00AF4B90" w:rsidP="00AF4B90">
            <w:r w:rsidRPr="00F56DF8">
              <w:t>1.</w:t>
            </w:r>
          </w:p>
        </w:tc>
        <w:tc>
          <w:tcPr>
            <w:tcW w:w="5685" w:type="dxa"/>
            <w:gridSpan w:val="3"/>
          </w:tcPr>
          <w:p w:rsidR="00AF4B90" w:rsidRPr="000249DE" w:rsidRDefault="00AF4B90" w:rsidP="00AF4B90">
            <w:pPr>
              <w:rPr>
                <w:b/>
              </w:rPr>
            </w:pPr>
            <w:r w:rsidRPr="000249DE">
              <w:rPr>
                <w:b/>
              </w:rPr>
              <w:t>Задача 1</w:t>
            </w:r>
          </w:p>
          <w:p w:rsidR="00AF4B90" w:rsidRPr="000249DE" w:rsidRDefault="00AF4B90" w:rsidP="00AF4B90">
            <w:pPr>
              <w:rPr>
                <w:b/>
              </w:rPr>
            </w:pPr>
            <w:r>
              <w:rPr>
                <w:color w:val="000000" w:themeColor="text1"/>
              </w:rPr>
              <w:t>Развитие отрасли растениеводства</w:t>
            </w:r>
          </w:p>
        </w:tc>
        <w:tc>
          <w:tcPr>
            <w:tcW w:w="1134" w:type="dxa"/>
          </w:tcPr>
          <w:p w:rsidR="00AF4B90" w:rsidRPr="000249DE" w:rsidRDefault="00AF4B90" w:rsidP="00AF4B90">
            <w:pPr>
              <w:rPr>
                <w:b/>
              </w:rPr>
            </w:pPr>
            <w:r w:rsidRPr="000249DE">
              <w:rPr>
                <w:b/>
              </w:rPr>
              <w:t>2024</w:t>
            </w:r>
          </w:p>
          <w:p w:rsidR="00AF4B90" w:rsidRPr="000249DE" w:rsidRDefault="00AF4B90" w:rsidP="00AF4B90">
            <w:pPr>
              <w:rPr>
                <w:b/>
              </w:rPr>
            </w:pPr>
          </w:p>
          <w:p w:rsidR="00AF4B90" w:rsidRPr="000249DE" w:rsidRDefault="00AF4B90" w:rsidP="00AF4B90">
            <w:pPr>
              <w:rPr>
                <w:b/>
              </w:rPr>
            </w:pPr>
            <w:r w:rsidRPr="000249DE">
              <w:rPr>
                <w:b/>
              </w:rPr>
              <w:t>2025</w:t>
            </w:r>
          </w:p>
          <w:p w:rsidR="00AF4B90" w:rsidRPr="000249DE" w:rsidRDefault="00AF4B90" w:rsidP="00AF4B90">
            <w:pPr>
              <w:rPr>
                <w:b/>
              </w:rPr>
            </w:pPr>
          </w:p>
          <w:p w:rsidR="00AF4B90" w:rsidRPr="000249DE" w:rsidRDefault="00AF4B90" w:rsidP="00AF4B90">
            <w:pPr>
              <w:rPr>
                <w:b/>
              </w:rPr>
            </w:pPr>
            <w:r w:rsidRPr="000249DE">
              <w:rPr>
                <w:b/>
              </w:rPr>
              <w:t>2026</w:t>
            </w:r>
          </w:p>
          <w:p w:rsidR="00AF4B90" w:rsidRPr="000249DE" w:rsidRDefault="00AF4B90" w:rsidP="00AF4B90">
            <w:pPr>
              <w:rPr>
                <w:b/>
              </w:rPr>
            </w:pPr>
          </w:p>
        </w:tc>
        <w:tc>
          <w:tcPr>
            <w:tcW w:w="1276" w:type="dxa"/>
          </w:tcPr>
          <w:p w:rsidR="00AF4B90" w:rsidRDefault="00AF4B90" w:rsidP="00AF4B90">
            <w:pPr>
              <w:rPr>
                <w:b/>
                <w:color w:val="000000" w:themeColor="text1"/>
              </w:rPr>
            </w:pPr>
            <w:r>
              <w:rPr>
                <w:b/>
                <w:color w:val="000000" w:themeColor="text1"/>
              </w:rPr>
              <w:t>1 544,611</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606,572</w:t>
            </w:r>
          </w:p>
          <w:p w:rsidR="00AF4B90" w:rsidRDefault="00AF4B90" w:rsidP="00AF4B90">
            <w:pPr>
              <w:rPr>
                <w:b/>
                <w:color w:val="000000" w:themeColor="text1"/>
              </w:rPr>
            </w:pPr>
          </w:p>
          <w:p w:rsidR="00AF4B90" w:rsidRPr="00C06A73" w:rsidRDefault="00AF4B90" w:rsidP="00AF4B90">
            <w:pPr>
              <w:rPr>
                <w:b/>
                <w:color w:val="000000" w:themeColor="text1"/>
              </w:rPr>
            </w:pPr>
            <w:r>
              <w:rPr>
                <w:b/>
                <w:color w:val="000000" w:themeColor="text1"/>
              </w:rPr>
              <w:t>606,572</w:t>
            </w:r>
          </w:p>
        </w:tc>
        <w:tc>
          <w:tcPr>
            <w:tcW w:w="1418" w:type="dxa"/>
          </w:tcPr>
          <w:p w:rsidR="00AF4B90" w:rsidRDefault="00AF4B90" w:rsidP="00AF4B90">
            <w:pPr>
              <w:rPr>
                <w:b/>
                <w:color w:val="000000" w:themeColor="text1"/>
              </w:rPr>
            </w:pPr>
            <w:r>
              <w:rPr>
                <w:b/>
                <w:color w:val="000000" w:themeColor="text1"/>
              </w:rPr>
              <w:t>-</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w:t>
            </w:r>
          </w:p>
          <w:p w:rsidR="00AF4B90" w:rsidRDefault="00AF4B90" w:rsidP="00AF4B90">
            <w:pPr>
              <w:rPr>
                <w:b/>
                <w:color w:val="000000" w:themeColor="text1"/>
              </w:rPr>
            </w:pPr>
          </w:p>
          <w:p w:rsidR="00AF4B90" w:rsidRPr="00977448" w:rsidRDefault="00AF4B90" w:rsidP="00AF4B90">
            <w:pPr>
              <w:rPr>
                <w:b/>
                <w:color w:val="000000" w:themeColor="text1"/>
              </w:rPr>
            </w:pPr>
            <w:r>
              <w:rPr>
                <w:b/>
                <w:color w:val="000000" w:themeColor="text1"/>
              </w:rPr>
              <w:t>-</w:t>
            </w:r>
          </w:p>
        </w:tc>
        <w:tc>
          <w:tcPr>
            <w:tcW w:w="1418" w:type="dxa"/>
          </w:tcPr>
          <w:p w:rsidR="00AF4B90" w:rsidRDefault="00AF4B90" w:rsidP="00AF4B90">
            <w:pPr>
              <w:rPr>
                <w:b/>
                <w:color w:val="000000" w:themeColor="text1"/>
              </w:rPr>
            </w:pPr>
            <w:r>
              <w:rPr>
                <w:b/>
                <w:color w:val="000000" w:themeColor="text1"/>
              </w:rPr>
              <w:t>1 544,611</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606,572</w:t>
            </w:r>
          </w:p>
          <w:p w:rsidR="00AF4B90" w:rsidRDefault="00AF4B90" w:rsidP="00AF4B90">
            <w:pPr>
              <w:rPr>
                <w:b/>
                <w:color w:val="000000" w:themeColor="text1"/>
              </w:rPr>
            </w:pPr>
          </w:p>
          <w:p w:rsidR="00AF4B90" w:rsidRPr="00977448" w:rsidRDefault="00AF4B90" w:rsidP="00AF4B90">
            <w:pPr>
              <w:rPr>
                <w:b/>
                <w:color w:val="000000" w:themeColor="text1"/>
              </w:rPr>
            </w:pPr>
            <w:r>
              <w:rPr>
                <w:b/>
                <w:color w:val="000000" w:themeColor="text1"/>
              </w:rPr>
              <w:t>606,572</w:t>
            </w:r>
          </w:p>
        </w:tc>
        <w:tc>
          <w:tcPr>
            <w:tcW w:w="1133" w:type="dxa"/>
          </w:tcPr>
          <w:p w:rsidR="00AF4B90" w:rsidRPr="00F56DF8" w:rsidRDefault="00AF4B90" w:rsidP="00AF4B90">
            <w:r w:rsidRPr="00F56DF8">
              <w:t>-</w:t>
            </w:r>
          </w:p>
          <w:p w:rsidR="00AF4B90" w:rsidRPr="00F56DF8" w:rsidRDefault="00AF4B90" w:rsidP="00AF4B90"/>
          <w:p w:rsidR="00AF4B90" w:rsidRPr="00F56DF8" w:rsidRDefault="00AF4B90" w:rsidP="00AF4B90">
            <w:r w:rsidRPr="00F56DF8">
              <w:t>-</w:t>
            </w:r>
          </w:p>
          <w:p w:rsidR="00AF4B90" w:rsidRPr="00F56DF8" w:rsidRDefault="00AF4B90" w:rsidP="00AF4B90"/>
          <w:p w:rsidR="00AF4B90" w:rsidRPr="00F56DF8" w:rsidRDefault="00AF4B90" w:rsidP="00AF4B90">
            <w:r w:rsidRPr="00F56DF8">
              <w:t>-</w:t>
            </w:r>
          </w:p>
        </w:tc>
        <w:tc>
          <w:tcPr>
            <w:tcW w:w="1985" w:type="dxa"/>
            <w:vMerge w:val="restart"/>
          </w:tcPr>
          <w:p w:rsidR="00AF4B90" w:rsidRDefault="00AF4B90" w:rsidP="00AF4B90">
            <w:r>
              <w:t>о</w:t>
            </w:r>
            <w:r w:rsidRPr="001F1DC3">
              <w:t>тдел экономики, территориального развития и муниципального заказа Администрации Первомайского муниципального района.</w:t>
            </w:r>
          </w:p>
        </w:tc>
      </w:tr>
      <w:tr w:rsidR="00AF4B90" w:rsidRPr="00F56DF8" w:rsidTr="000249DE">
        <w:tc>
          <w:tcPr>
            <w:tcW w:w="675" w:type="dxa"/>
          </w:tcPr>
          <w:p w:rsidR="00AF4B90" w:rsidRPr="00F56DF8" w:rsidRDefault="00AF4B90" w:rsidP="00AF4B90">
            <w:r w:rsidRPr="00F56DF8">
              <w:t>1.1</w:t>
            </w:r>
          </w:p>
        </w:tc>
        <w:tc>
          <w:tcPr>
            <w:tcW w:w="2425" w:type="dxa"/>
          </w:tcPr>
          <w:p w:rsidR="00AF4B90" w:rsidRDefault="00AF4B90" w:rsidP="00AF4B90">
            <w:r>
              <w:t>Мероприятие 1.</w:t>
            </w:r>
          </w:p>
          <w:p w:rsidR="00AF4B90" w:rsidRPr="00F56DF8" w:rsidRDefault="00AF4B90" w:rsidP="00AF4B90">
            <w:r>
              <w:t>Реализация мероприятий по борьбе с борщевиком Сосновского по переданным полномочиям</w:t>
            </w:r>
          </w:p>
        </w:tc>
        <w:tc>
          <w:tcPr>
            <w:tcW w:w="2425" w:type="dxa"/>
          </w:tcPr>
          <w:p w:rsidR="00AF4B90" w:rsidRPr="00F56DF8" w:rsidRDefault="00AF4B90" w:rsidP="00AF4B90">
            <w:r>
              <w:t>Площадь земельных участков освобожденных от засоренности борщевиком Сосновского, га</w:t>
            </w:r>
          </w:p>
        </w:tc>
        <w:tc>
          <w:tcPr>
            <w:tcW w:w="835" w:type="dxa"/>
          </w:tcPr>
          <w:p w:rsidR="00AF4B90" w:rsidRPr="00AF4B90" w:rsidRDefault="00AF4B90" w:rsidP="00AF4B90">
            <w:pPr>
              <w:rPr>
                <w:color w:val="000000" w:themeColor="text1"/>
              </w:rPr>
            </w:pPr>
            <w:r w:rsidRPr="00AF4B90">
              <w:rPr>
                <w:color w:val="000000" w:themeColor="text1"/>
                <w:sz w:val="22"/>
                <w:szCs w:val="22"/>
              </w:rPr>
              <w:t>76,87</w:t>
            </w:r>
          </w:p>
          <w:p w:rsidR="00AF4B90" w:rsidRPr="00AF4B90" w:rsidRDefault="00AF4B90" w:rsidP="00AF4B90">
            <w:pPr>
              <w:rPr>
                <w:color w:val="000000" w:themeColor="text1"/>
              </w:rPr>
            </w:pPr>
          </w:p>
          <w:p w:rsidR="00AF4B90" w:rsidRDefault="00AF4B90" w:rsidP="00AF4B90">
            <w:pPr>
              <w:rPr>
                <w:color w:val="000000" w:themeColor="text1"/>
              </w:rPr>
            </w:pPr>
            <w:r w:rsidRPr="00AF4B90">
              <w:rPr>
                <w:color w:val="000000" w:themeColor="text1"/>
                <w:sz w:val="22"/>
                <w:szCs w:val="22"/>
              </w:rPr>
              <w:t>30,187</w:t>
            </w:r>
          </w:p>
          <w:p w:rsidR="00AF4B90" w:rsidRPr="00AF4B90" w:rsidRDefault="00AF4B90" w:rsidP="00AF4B90">
            <w:pPr>
              <w:rPr>
                <w:color w:val="000000" w:themeColor="text1"/>
              </w:rPr>
            </w:pPr>
          </w:p>
          <w:p w:rsidR="00AF4B90" w:rsidRPr="00AF4B90" w:rsidRDefault="00AF4B90" w:rsidP="00AF4B90">
            <w:pPr>
              <w:rPr>
                <w:color w:val="000000" w:themeColor="text1"/>
              </w:rPr>
            </w:pPr>
            <w:r w:rsidRPr="00AF4B90">
              <w:rPr>
                <w:color w:val="000000" w:themeColor="text1"/>
                <w:sz w:val="22"/>
                <w:szCs w:val="22"/>
              </w:rPr>
              <w:t>30,187</w:t>
            </w:r>
          </w:p>
          <w:p w:rsidR="00AF4B90" w:rsidRDefault="00AF4B90" w:rsidP="00AF4B90">
            <w:pPr>
              <w:rPr>
                <w:b/>
                <w:color w:val="000000" w:themeColor="text1"/>
              </w:rPr>
            </w:pPr>
          </w:p>
        </w:tc>
        <w:tc>
          <w:tcPr>
            <w:tcW w:w="1134" w:type="dxa"/>
          </w:tcPr>
          <w:p w:rsidR="00AF4B90" w:rsidRDefault="00AF4B90" w:rsidP="00AF4B90">
            <w:pPr>
              <w:rPr>
                <w:b/>
                <w:color w:val="000000" w:themeColor="text1"/>
              </w:rPr>
            </w:pPr>
            <w:r>
              <w:rPr>
                <w:b/>
                <w:color w:val="000000" w:themeColor="text1"/>
              </w:rPr>
              <w:t>2024</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2025</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2026</w:t>
            </w:r>
          </w:p>
        </w:tc>
        <w:tc>
          <w:tcPr>
            <w:tcW w:w="1276" w:type="dxa"/>
          </w:tcPr>
          <w:p w:rsidR="00AF4B90" w:rsidRDefault="00AF4B90" w:rsidP="00AF4B90">
            <w:pPr>
              <w:rPr>
                <w:b/>
                <w:color w:val="000000" w:themeColor="text1"/>
              </w:rPr>
            </w:pPr>
            <w:r>
              <w:rPr>
                <w:b/>
                <w:color w:val="000000" w:themeColor="text1"/>
              </w:rPr>
              <w:t>1 544,611</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606,572</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606,572</w:t>
            </w:r>
          </w:p>
          <w:p w:rsidR="00AF4B90" w:rsidRDefault="00AF4B90" w:rsidP="00AF4B90">
            <w:pPr>
              <w:rPr>
                <w:b/>
                <w:color w:val="000000" w:themeColor="text1"/>
              </w:rPr>
            </w:pPr>
          </w:p>
          <w:p w:rsidR="00AF4B90" w:rsidRDefault="00AF4B90" w:rsidP="00AF4B90">
            <w:pPr>
              <w:rPr>
                <w:b/>
                <w:color w:val="000000" w:themeColor="text1"/>
              </w:rPr>
            </w:pPr>
          </w:p>
        </w:tc>
        <w:tc>
          <w:tcPr>
            <w:tcW w:w="1418" w:type="dxa"/>
          </w:tcPr>
          <w:p w:rsidR="00AF4B90" w:rsidRPr="000249DE" w:rsidRDefault="00AF4B90" w:rsidP="00AF4B90">
            <w:pPr>
              <w:rPr>
                <w:b/>
                <w:color w:val="000000"/>
              </w:rPr>
            </w:pPr>
            <w:r w:rsidRPr="000249DE">
              <w:rPr>
                <w:b/>
                <w:color w:val="000000"/>
              </w:rPr>
              <w:t>-</w:t>
            </w:r>
          </w:p>
          <w:p w:rsidR="00AF4B90" w:rsidRPr="000249DE" w:rsidRDefault="00AF4B90" w:rsidP="00AF4B90">
            <w:pPr>
              <w:rPr>
                <w:b/>
                <w:color w:val="000000"/>
              </w:rPr>
            </w:pPr>
          </w:p>
          <w:p w:rsidR="00AF4B90" w:rsidRPr="000249DE" w:rsidRDefault="00AF4B90" w:rsidP="00AF4B90">
            <w:pPr>
              <w:rPr>
                <w:b/>
                <w:color w:val="000000"/>
              </w:rPr>
            </w:pPr>
            <w:r w:rsidRPr="000249DE">
              <w:rPr>
                <w:b/>
                <w:color w:val="000000"/>
              </w:rPr>
              <w:t>-</w:t>
            </w:r>
          </w:p>
          <w:p w:rsidR="00AF4B90" w:rsidRPr="000249DE" w:rsidRDefault="00AF4B90" w:rsidP="00AF4B90">
            <w:pPr>
              <w:rPr>
                <w:b/>
                <w:color w:val="000000"/>
              </w:rPr>
            </w:pPr>
          </w:p>
          <w:p w:rsidR="00AF4B90" w:rsidRPr="000249DE" w:rsidRDefault="00AF4B90" w:rsidP="00AF4B90">
            <w:pPr>
              <w:rPr>
                <w:b/>
                <w:color w:val="000000"/>
              </w:rPr>
            </w:pPr>
            <w:r w:rsidRPr="000249DE">
              <w:rPr>
                <w:b/>
                <w:color w:val="000000"/>
              </w:rPr>
              <w:t>-</w:t>
            </w:r>
          </w:p>
        </w:tc>
        <w:tc>
          <w:tcPr>
            <w:tcW w:w="1418" w:type="dxa"/>
          </w:tcPr>
          <w:p w:rsidR="00AF4B90" w:rsidRDefault="00AF4B90" w:rsidP="00AF4B90">
            <w:pPr>
              <w:rPr>
                <w:b/>
                <w:color w:val="000000" w:themeColor="text1"/>
              </w:rPr>
            </w:pPr>
            <w:r>
              <w:rPr>
                <w:b/>
                <w:color w:val="000000" w:themeColor="text1"/>
              </w:rPr>
              <w:t>1 544,611</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606,572</w:t>
            </w:r>
          </w:p>
          <w:p w:rsidR="00AF4B90" w:rsidRDefault="00AF4B90" w:rsidP="00AF4B90">
            <w:pPr>
              <w:rPr>
                <w:b/>
                <w:color w:val="000000" w:themeColor="text1"/>
              </w:rPr>
            </w:pPr>
          </w:p>
          <w:p w:rsidR="00AF4B90" w:rsidRPr="000249DE" w:rsidRDefault="00AF4B90" w:rsidP="00AF4B90">
            <w:pPr>
              <w:rPr>
                <w:b/>
                <w:color w:val="000000"/>
              </w:rPr>
            </w:pPr>
            <w:r>
              <w:rPr>
                <w:b/>
                <w:color w:val="000000" w:themeColor="text1"/>
              </w:rPr>
              <w:t>606,572</w:t>
            </w:r>
          </w:p>
        </w:tc>
        <w:tc>
          <w:tcPr>
            <w:tcW w:w="1133" w:type="dxa"/>
          </w:tcPr>
          <w:p w:rsidR="00AF4B90" w:rsidRPr="00F56DF8" w:rsidRDefault="00AF4B90" w:rsidP="00AF4B90">
            <w:r w:rsidRPr="00F56DF8">
              <w:t>-</w:t>
            </w:r>
          </w:p>
          <w:p w:rsidR="00AF4B90" w:rsidRPr="00F56DF8" w:rsidRDefault="00AF4B90" w:rsidP="00AF4B90"/>
          <w:p w:rsidR="00AF4B90" w:rsidRPr="00F56DF8" w:rsidRDefault="00AF4B90" w:rsidP="00AF4B90">
            <w:r w:rsidRPr="00F56DF8">
              <w:t>-</w:t>
            </w:r>
          </w:p>
          <w:p w:rsidR="00AF4B90" w:rsidRPr="00F56DF8" w:rsidRDefault="00AF4B90" w:rsidP="00AF4B90"/>
          <w:p w:rsidR="00AF4B90" w:rsidRPr="00F56DF8" w:rsidRDefault="00AF4B90" w:rsidP="00AF4B90">
            <w:r w:rsidRPr="00F56DF8">
              <w:t>-</w:t>
            </w:r>
          </w:p>
        </w:tc>
        <w:tc>
          <w:tcPr>
            <w:tcW w:w="1985" w:type="dxa"/>
            <w:vMerge/>
          </w:tcPr>
          <w:p w:rsidR="00AF4B90" w:rsidRPr="00F56DF8" w:rsidRDefault="00AF4B90" w:rsidP="00AF4B90"/>
        </w:tc>
      </w:tr>
      <w:tr w:rsidR="00F94149" w:rsidRPr="00F56DF8" w:rsidTr="00B87A89">
        <w:tc>
          <w:tcPr>
            <w:tcW w:w="675" w:type="dxa"/>
          </w:tcPr>
          <w:p w:rsidR="00F94149" w:rsidRDefault="00F12780" w:rsidP="00462A6D">
            <w:r>
              <w:t>2</w:t>
            </w:r>
          </w:p>
        </w:tc>
        <w:tc>
          <w:tcPr>
            <w:tcW w:w="5685" w:type="dxa"/>
            <w:gridSpan w:val="3"/>
          </w:tcPr>
          <w:p w:rsidR="00F94149" w:rsidRPr="00AF4B90" w:rsidRDefault="00F94149" w:rsidP="00462A6D">
            <w:pPr>
              <w:rPr>
                <w:b/>
                <w:color w:val="000000" w:themeColor="text1"/>
              </w:rPr>
            </w:pPr>
            <w:r w:rsidRPr="00F12780">
              <w:rPr>
                <w:b/>
                <w:color w:val="000000" w:themeColor="text1"/>
              </w:rPr>
              <w:t xml:space="preserve">Задача </w:t>
            </w:r>
            <w:r w:rsidR="00F12780" w:rsidRPr="00F12780">
              <w:rPr>
                <w:b/>
                <w:color w:val="000000" w:themeColor="text1"/>
              </w:rPr>
              <w:t>2</w:t>
            </w:r>
          </w:p>
          <w:p w:rsidR="00AF4B90" w:rsidRPr="00F56DF8" w:rsidRDefault="00AF4B90" w:rsidP="00AF4B90">
            <w:r w:rsidRPr="00F56DF8">
              <w:t xml:space="preserve">Создание благоприятных условий для проживания граждан, отсутствие случаев возникновения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 снижение поголовья животных без владельцев               </w:t>
            </w:r>
          </w:p>
          <w:p w:rsidR="00AF4B90" w:rsidRDefault="00AF4B90" w:rsidP="00462A6D">
            <w:pPr>
              <w:rPr>
                <w:color w:val="000000" w:themeColor="text1"/>
              </w:rPr>
            </w:pPr>
          </w:p>
        </w:tc>
        <w:tc>
          <w:tcPr>
            <w:tcW w:w="1134" w:type="dxa"/>
          </w:tcPr>
          <w:p w:rsidR="00F94149" w:rsidRPr="000249DE" w:rsidRDefault="00F94149" w:rsidP="00462A6D">
            <w:pPr>
              <w:rPr>
                <w:b/>
              </w:rPr>
            </w:pPr>
            <w:r w:rsidRPr="000249DE">
              <w:rPr>
                <w:b/>
              </w:rPr>
              <w:lastRenderedPageBreak/>
              <w:t>2024</w:t>
            </w:r>
          </w:p>
          <w:p w:rsidR="00F94149" w:rsidRPr="000249DE" w:rsidRDefault="00F94149" w:rsidP="00462A6D">
            <w:pPr>
              <w:rPr>
                <w:b/>
              </w:rPr>
            </w:pPr>
          </w:p>
          <w:p w:rsidR="00F94149" w:rsidRPr="000249DE" w:rsidRDefault="00F94149" w:rsidP="00462A6D">
            <w:pPr>
              <w:rPr>
                <w:b/>
              </w:rPr>
            </w:pPr>
            <w:r w:rsidRPr="000249DE">
              <w:rPr>
                <w:b/>
              </w:rPr>
              <w:t>2025</w:t>
            </w:r>
          </w:p>
          <w:p w:rsidR="00F94149" w:rsidRPr="000249DE" w:rsidRDefault="00F94149" w:rsidP="00462A6D">
            <w:pPr>
              <w:rPr>
                <w:b/>
              </w:rPr>
            </w:pPr>
          </w:p>
          <w:p w:rsidR="00F94149" w:rsidRPr="000249DE" w:rsidRDefault="00F94149" w:rsidP="00462A6D">
            <w:pPr>
              <w:rPr>
                <w:b/>
              </w:rPr>
            </w:pPr>
            <w:r w:rsidRPr="000249DE">
              <w:rPr>
                <w:b/>
              </w:rPr>
              <w:t>2026</w:t>
            </w:r>
          </w:p>
          <w:p w:rsidR="00F94149" w:rsidRPr="00A5001F" w:rsidRDefault="00F94149" w:rsidP="00462A6D">
            <w:pPr>
              <w:rPr>
                <w:b/>
              </w:rPr>
            </w:pPr>
          </w:p>
        </w:tc>
        <w:tc>
          <w:tcPr>
            <w:tcW w:w="1276" w:type="dxa"/>
          </w:tcPr>
          <w:p w:rsidR="00F94149" w:rsidRDefault="00AF4B90" w:rsidP="00462A6D">
            <w:pPr>
              <w:rPr>
                <w:b/>
                <w:color w:val="000000" w:themeColor="text1"/>
              </w:rPr>
            </w:pPr>
            <w:r>
              <w:rPr>
                <w:b/>
                <w:color w:val="000000" w:themeColor="text1"/>
              </w:rPr>
              <w:t>55,636</w:t>
            </w:r>
          </w:p>
          <w:p w:rsidR="00F94149" w:rsidRDefault="00F94149" w:rsidP="00462A6D">
            <w:pPr>
              <w:rPr>
                <w:b/>
                <w:color w:val="000000" w:themeColor="text1"/>
              </w:rPr>
            </w:pPr>
          </w:p>
          <w:p w:rsidR="00F94149" w:rsidRDefault="00AF4B90" w:rsidP="00462A6D">
            <w:pPr>
              <w:rPr>
                <w:b/>
                <w:color w:val="000000" w:themeColor="text1"/>
              </w:rPr>
            </w:pPr>
            <w:r>
              <w:rPr>
                <w:b/>
                <w:color w:val="000000" w:themeColor="text1"/>
              </w:rPr>
              <w:t>55,636</w:t>
            </w:r>
          </w:p>
          <w:p w:rsidR="00F94149" w:rsidRDefault="00F94149" w:rsidP="00462A6D">
            <w:pPr>
              <w:rPr>
                <w:b/>
                <w:color w:val="000000" w:themeColor="text1"/>
              </w:rPr>
            </w:pPr>
          </w:p>
          <w:p w:rsidR="00F30B62" w:rsidRPr="00C06A73" w:rsidRDefault="00AF4B90" w:rsidP="00462A6D">
            <w:pPr>
              <w:rPr>
                <w:b/>
                <w:color w:val="000000" w:themeColor="text1"/>
              </w:rPr>
            </w:pPr>
            <w:r>
              <w:rPr>
                <w:b/>
                <w:color w:val="000000" w:themeColor="text1"/>
              </w:rPr>
              <w:t>55,636</w:t>
            </w:r>
          </w:p>
        </w:tc>
        <w:tc>
          <w:tcPr>
            <w:tcW w:w="1418" w:type="dxa"/>
          </w:tcPr>
          <w:p w:rsidR="00F94149" w:rsidRDefault="00F94149" w:rsidP="00462A6D">
            <w:pPr>
              <w:rPr>
                <w:b/>
                <w:color w:val="000000" w:themeColor="text1"/>
              </w:rPr>
            </w:pPr>
            <w:r>
              <w:rPr>
                <w:b/>
                <w:color w:val="000000" w:themeColor="text1"/>
              </w:rPr>
              <w:t>-</w:t>
            </w:r>
          </w:p>
          <w:p w:rsidR="00F94149" w:rsidRDefault="00F94149" w:rsidP="00462A6D">
            <w:pPr>
              <w:rPr>
                <w:b/>
                <w:color w:val="000000" w:themeColor="text1"/>
              </w:rPr>
            </w:pPr>
          </w:p>
          <w:p w:rsidR="00F94149" w:rsidRDefault="00F94149" w:rsidP="00462A6D">
            <w:pPr>
              <w:rPr>
                <w:b/>
                <w:color w:val="000000" w:themeColor="text1"/>
              </w:rPr>
            </w:pPr>
            <w:r>
              <w:rPr>
                <w:b/>
                <w:color w:val="000000" w:themeColor="text1"/>
              </w:rPr>
              <w:t>-</w:t>
            </w:r>
          </w:p>
          <w:p w:rsidR="00F94149" w:rsidRDefault="00F94149" w:rsidP="00462A6D">
            <w:pPr>
              <w:rPr>
                <w:b/>
                <w:color w:val="000000" w:themeColor="text1"/>
              </w:rPr>
            </w:pPr>
          </w:p>
          <w:p w:rsidR="00F94149" w:rsidRPr="00977448" w:rsidRDefault="00F94149" w:rsidP="00462A6D">
            <w:pPr>
              <w:rPr>
                <w:b/>
                <w:color w:val="000000" w:themeColor="text1"/>
              </w:rPr>
            </w:pPr>
            <w:r>
              <w:rPr>
                <w:b/>
                <w:color w:val="000000" w:themeColor="text1"/>
              </w:rPr>
              <w:t>-</w:t>
            </w:r>
          </w:p>
        </w:tc>
        <w:tc>
          <w:tcPr>
            <w:tcW w:w="1418" w:type="dxa"/>
          </w:tcPr>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F94149" w:rsidRPr="00977448" w:rsidRDefault="00AF4B90" w:rsidP="00AF4B90">
            <w:pPr>
              <w:rPr>
                <w:b/>
                <w:color w:val="000000" w:themeColor="text1"/>
              </w:rPr>
            </w:pPr>
            <w:r>
              <w:rPr>
                <w:b/>
                <w:color w:val="000000" w:themeColor="text1"/>
              </w:rPr>
              <w:t>55,636</w:t>
            </w:r>
          </w:p>
        </w:tc>
        <w:tc>
          <w:tcPr>
            <w:tcW w:w="1133" w:type="dxa"/>
          </w:tcPr>
          <w:p w:rsidR="00F94149" w:rsidRDefault="00F94149" w:rsidP="00462A6D">
            <w:pPr>
              <w:rPr>
                <w:b/>
              </w:rPr>
            </w:pPr>
            <w:r>
              <w:rPr>
                <w:b/>
              </w:rPr>
              <w:t>-</w:t>
            </w:r>
          </w:p>
          <w:p w:rsidR="00F94149" w:rsidRDefault="00F94149" w:rsidP="00462A6D">
            <w:pPr>
              <w:rPr>
                <w:b/>
              </w:rPr>
            </w:pPr>
          </w:p>
          <w:p w:rsidR="00F94149" w:rsidRDefault="00F94149" w:rsidP="00462A6D">
            <w:pPr>
              <w:rPr>
                <w:b/>
              </w:rPr>
            </w:pPr>
            <w:r>
              <w:rPr>
                <w:b/>
              </w:rPr>
              <w:t>-</w:t>
            </w:r>
          </w:p>
          <w:p w:rsidR="00F94149" w:rsidRDefault="00F94149" w:rsidP="00462A6D">
            <w:pPr>
              <w:rPr>
                <w:b/>
              </w:rPr>
            </w:pPr>
          </w:p>
          <w:p w:rsidR="00F94149" w:rsidRDefault="00F94149" w:rsidP="00462A6D">
            <w:pPr>
              <w:rPr>
                <w:b/>
              </w:rPr>
            </w:pPr>
            <w:r>
              <w:rPr>
                <w:b/>
              </w:rPr>
              <w:t>-</w:t>
            </w:r>
          </w:p>
          <w:p w:rsidR="00F94149" w:rsidRPr="00316099" w:rsidRDefault="00F94149" w:rsidP="00462A6D">
            <w:pPr>
              <w:rPr>
                <w:b/>
              </w:rPr>
            </w:pPr>
          </w:p>
        </w:tc>
        <w:tc>
          <w:tcPr>
            <w:tcW w:w="1985" w:type="dxa"/>
            <w:vMerge w:val="restart"/>
          </w:tcPr>
          <w:p w:rsidR="00F94149" w:rsidRDefault="00AF4B90" w:rsidP="00462A6D">
            <w:r>
              <w:t>Юридические лица, индивидуальные предприниматели</w:t>
            </w:r>
          </w:p>
        </w:tc>
      </w:tr>
      <w:tr w:rsidR="00AF4B90" w:rsidRPr="00F56DF8" w:rsidTr="000249DE">
        <w:tc>
          <w:tcPr>
            <w:tcW w:w="675" w:type="dxa"/>
          </w:tcPr>
          <w:p w:rsidR="00AF4B90" w:rsidRDefault="00AF4B90" w:rsidP="00AF4B90"/>
        </w:tc>
        <w:tc>
          <w:tcPr>
            <w:tcW w:w="2425" w:type="dxa"/>
          </w:tcPr>
          <w:p w:rsidR="00AF4B90" w:rsidRPr="00F56DF8" w:rsidRDefault="00AF4B90" w:rsidP="00AF4B90">
            <w:r w:rsidRPr="00F56DF8">
              <w:t xml:space="preserve">Мероприятие 1. Отлов и передача  на содержание </w:t>
            </w:r>
          </w:p>
          <w:p w:rsidR="00AF4B90" w:rsidRPr="00F56DF8" w:rsidRDefault="00AF4B90" w:rsidP="00AF4B90">
            <w:r w:rsidRPr="00F56DF8">
              <w:t>животных</w:t>
            </w:r>
          </w:p>
          <w:p w:rsidR="00AF4B90" w:rsidRPr="00F56DF8" w:rsidRDefault="00AF4B90" w:rsidP="00AF4B90">
            <w:r w:rsidRPr="00F56DF8">
              <w:t>без владельцев</w:t>
            </w:r>
          </w:p>
          <w:p w:rsidR="00AF4B90" w:rsidRPr="00F56DF8" w:rsidRDefault="00AF4B90" w:rsidP="00AF4B90"/>
        </w:tc>
        <w:tc>
          <w:tcPr>
            <w:tcW w:w="2425" w:type="dxa"/>
          </w:tcPr>
          <w:p w:rsidR="00AF4B90" w:rsidRPr="00F56DF8" w:rsidRDefault="00AF4B90" w:rsidP="00AF4B90">
            <w:r w:rsidRPr="00F56DF8">
              <w:t xml:space="preserve">количество животных </w:t>
            </w:r>
          </w:p>
          <w:p w:rsidR="00AF4B90" w:rsidRPr="00F56DF8" w:rsidRDefault="00AF4B90" w:rsidP="00AF4B90">
            <w:r w:rsidRPr="00F56DF8">
              <w:t>без владельцев</w:t>
            </w:r>
          </w:p>
          <w:p w:rsidR="00AF4B90" w:rsidRPr="00F56DF8" w:rsidRDefault="00AF4B90" w:rsidP="00AF4B90">
            <w:r w:rsidRPr="00F56DF8">
              <w:t>(голов)</w:t>
            </w:r>
          </w:p>
          <w:p w:rsidR="00AF4B90" w:rsidRPr="00F56DF8" w:rsidRDefault="00AF4B90" w:rsidP="00AF4B90"/>
          <w:p w:rsidR="00AF4B90" w:rsidRPr="00F56DF8" w:rsidRDefault="00AF4B90" w:rsidP="00AF4B90"/>
        </w:tc>
        <w:tc>
          <w:tcPr>
            <w:tcW w:w="835" w:type="dxa"/>
          </w:tcPr>
          <w:p w:rsidR="00AF4B90" w:rsidRDefault="00AF4B90" w:rsidP="00AF4B90">
            <w:pPr>
              <w:rPr>
                <w:color w:val="000000" w:themeColor="text1"/>
              </w:rPr>
            </w:pPr>
            <w:r>
              <w:rPr>
                <w:color w:val="000000" w:themeColor="text1"/>
              </w:rPr>
              <w:t>4</w:t>
            </w:r>
          </w:p>
          <w:p w:rsidR="00AF4B90" w:rsidRDefault="00AF4B90" w:rsidP="00AF4B90">
            <w:pPr>
              <w:rPr>
                <w:color w:val="000000" w:themeColor="text1"/>
              </w:rPr>
            </w:pPr>
          </w:p>
          <w:p w:rsidR="00AF4B90" w:rsidRDefault="00AF4B90" w:rsidP="00AF4B90">
            <w:pPr>
              <w:rPr>
                <w:color w:val="000000" w:themeColor="text1"/>
              </w:rPr>
            </w:pPr>
            <w:r>
              <w:rPr>
                <w:color w:val="000000" w:themeColor="text1"/>
              </w:rPr>
              <w:t>4</w:t>
            </w:r>
          </w:p>
          <w:p w:rsidR="00AF4B90" w:rsidRDefault="00AF4B90" w:rsidP="00AF4B90">
            <w:pPr>
              <w:rPr>
                <w:color w:val="000000" w:themeColor="text1"/>
              </w:rPr>
            </w:pPr>
          </w:p>
          <w:p w:rsidR="00AF4B90" w:rsidRDefault="00AF4B90" w:rsidP="00AF4B90">
            <w:pPr>
              <w:rPr>
                <w:color w:val="000000" w:themeColor="text1"/>
              </w:rPr>
            </w:pPr>
            <w:r>
              <w:rPr>
                <w:color w:val="000000" w:themeColor="text1"/>
              </w:rPr>
              <w:t>4</w:t>
            </w:r>
          </w:p>
        </w:tc>
        <w:tc>
          <w:tcPr>
            <w:tcW w:w="1134" w:type="dxa"/>
          </w:tcPr>
          <w:p w:rsidR="00AF4B90" w:rsidRDefault="00AF4B90" w:rsidP="00AF4B90">
            <w:pPr>
              <w:rPr>
                <w:b/>
              </w:rPr>
            </w:pPr>
            <w:r>
              <w:rPr>
                <w:b/>
              </w:rPr>
              <w:t>2024</w:t>
            </w:r>
          </w:p>
          <w:p w:rsidR="00AF4B90" w:rsidRDefault="00AF4B90" w:rsidP="00AF4B90">
            <w:pPr>
              <w:rPr>
                <w:b/>
              </w:rPr>
            </w:pPr>
          </w:p>
          <w:p w:rsidR="00AF4B90" w:rsidRDefault="00AF4B90" w:rsidP="00AF4B90">
            <w:pPr>
              <w:rPr>
                <w:b/>
              </w:rPr>
            </w:pPr>
            <w:r>
              <w:rPr>
                <w:b/>
              </w:rPr>
              <w:t>2025</w:t>
            </w:r>
          </w:p>
          <w:p w:rsidR="00AF4B90" w:rsidRDefault="00AF4B90" w:rsidP="00AF4B90">
            <w:pPr>
              <w:rPr>
                <w:b/>
              </w:rPr>
            </w:pPr>
          </w:p>
          <w:p w:rsidR="00AF4B90" w:rsidRPr="000249DE" w:rsidRDefault="00AF4B90" w:rsidP="00AF4B90">
            <w:pPr>
              <w:rPr>
                <w:b/>
              </w:rPr>
            </w:pPr>
            <w:r>
              <w:rPr>
                <w:b/>
              </w:rPr>
              <w:t>2026</w:t>
            </w:r>
          </w:p>
        </w:tc>
        <w:tc>
          <w:tcPr>
            <w:tcW w:w="1276" w:type="dxa"/>
          </w:tcPr>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tc>
        <w:tc>
          <w:tcPr>
            <w:tcW w:w="1418" w:type="dxa"/>
          </w:tcPr>
          <w:p w:rsidR="00AF4B90" w:rsidRDefault="00AF4B90" w:rsidP="00AF4B90">
            <w:pPr>
              <w:rPr>
                <w:b/>
                <w:color w:val="000000" w:themeColor="text1"/>
              </w:rPr>
            </w:pPr>
            <w:r>
              <w:rPr>
                <w:b/>
                <w:color w:val="000000" w:themeColor="text1"/>
              </w:rPr>
              <w:t>-</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w:t>
            </w:r>
          </w:p>
        </w:tc>
        <w:tc>
          <w:tcPr>
            <w:tcW w:w="1418" w:type="dxa"/>
          </w:tcPr>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p w:rsidR="00AF4B90" w:rsidRDefault="00AF4B90" w:rsidP="00AF4B90">
            <w:pPr>
              <w:rPr>
                <w:b/>
                <w:color w:val="000000" w:themeColor="text1"/>
              </w:rPr>
            </w:pPr>
            <w:r>
              <w:rPr>
                <w:b/>
                <w:color w:val="000000" w:themeColor="text1"/>
              </w:rPr>
              <w:t>55,636</w:t>
            </w:r>
          </w:p>
          <w:p w:rsidR="00AF4B90" w:rsidRDefault="00AF4B90" w:rsidP="00AF4B90">
            <w:pPr>
              <w:rPr>
                <w:b/>
                <w:color w:val="000000" w:themeColor="text1"/>
              </w:rPr>
            </w:pPr>
          </w:p>
        </w:tc>
        <w:tc>
          <w:tcPr>
            <w:tcW w:w="1133" w:type="dxa"/>
          </w:tcPr>
          <w:p w:rsidR="00AF4B90" w:rsidRDefault="00AF4B90" w:rsidP="00AF4B90">
            <w:pPr>
              <w:rPr>
                <w:b/>
              </w:rPr>
            </w:pPr>
            <w:r>
              <w:rPr>
                <w:b/>
              </w:rPr>
              <w:t>-</w:t>
            </w:r>
          </w:p>
          <w:p w:rsidR="00AF4B90" w:rsidRDefault="00AF4B90" w:rsidP="00AF4B90">
            <w:pPr>
              <w:rPr>
                <w:b/>
              </w:rPr>
            </w:pPr>
          </w:p>
          <w:p w:rsidR="00AF4B90" w:rsidRDefault="00AF4B90" w:rsidP="00AF4B90">
            <w:pPr>
              <w:rPr>
                <w:b/>
              </w:rPr>
            </w:pPr>
            <w:r>
              <w:rPr>
                <w:b/>
              </w:rPr>
              <w:t>-</w:t>
            </w:r>
          </w:p>
          <w:p w:rsidR="00AF4B90" w:rsidRDefault="00AF4B90" w:rsidP="00AF4B90">
            <w:pPr>
              <w:rPr>
                <w:b/>
              </w:rPr>
            </w:pPr>
          </w:p>
          <w:p w:rsidR="00AF4B90" w:rsidRDefault="00AF4B90" w:rsidP="00AF4B90">
            <w:pPr>
              <w:rPr>
                <w:b/>
              </w:rPr>
            </w:pPr>
            <w:r>
              <w:rPr>
                <w:b/>
              </w:rPr>
              <w:t>-</w:t>
            </w:r>
          </w:p>
        </w:tc>
        <w:tc>
          <w:tcPr>
            <w:tcW w:w="1985" w:type="dxa"/>
            <w:vMerge/>
          </w:tcPr>
          <w:p w:rsidR="00AF4B90" w:rsidRDefault="00AF4B90" w:rsidP="00AF4B90"/>
        </w:tc>
      </w:tr>
      <w:tr w:rsidR="006E126E" w:rsidRPr="00F56DF8" w:rsidTr="000249DE">
        <w:tc>
          <w:tcPr>
            <w:tcW w:w="6360" w:type="dxa"/>
            <w:gridSpan w:val="4"/>
          </w:tcPr>
          <w:p w:rsidR="006E126E" w:rsidRPr="000249DE" w:rsidRDefault="006E126E" w:rsidP="00F56DF8">
            <w:pPr>
              <w:rPr>
                <w:b/>
              </w:rPr>
            </w:pPr>
            <w:r w:rsidRPr="000249DE">
              <w:rPr>
                <w:b/>
              </w:rPr>
              <w:t>Итого по подпрограмме</w:t>
            </w:r>
          </w:p>
        </w:tc>
        <w:tc>
          <w:tcPr>
            <w:tcW w:w="1134" w:type="dxa"/>
          </w:tcPr>
          <w:p w:rsidR="006E126E" w:rsidRPr="000249DE" w:rsidRDefault="006E126E" w:rsidP="00E823D5">
            <w:pPr>
              <w:rPr>
                <w:b/>
              </w:rPr>
            </w:pPr>
            <w:r w:rsidRPr="000249DE">
              <w:rPr>
                <w:b/>
              </w:rPr>
              <w:t>2024</w:t>
            </w:r>
          </w:p>
          <w:p w:rsidR="006E126E" w:rsidRPr="000249DE" w:rsidRDefault="006E126E" w:rsidP="00E823D5">
            <w:pPr>
              <w:rPr>
                <w:b/>
              </w:rPr>
            </w:pPr>
          </w:p>
          <w:p w:rsidR="006E126E" w:rsidRPr="000249DE" w:rsidRDefault="006E126E" w:rsidP="00E823D5">
            <w:pPr>
              <w:rPr>
                <w:b/>
              </w:rPr>
            </w:pPr>
            <w:r w:rsidRPr="000249DE">
              <w:rPr>
                <w:b/>
              </w:rPr>
              <w:t>2025</w:t>
            </w:r>
          </w:p>
          <w:p w:rsidR="006E126E" w:rsidRPr="000249DE" w:rsidRDefault="006E126E" w:rsidP="00E823D5">
            <w:pPr>
              <w:rPr>
                <w:b/>
              </w:rPr>
            </w:pPr>
          </w:p>
          <w:p w:rsidR="006E126E" w:rsidRPr="000249DE" w:rsidRDefault="006E126E" w:rsidP="00E823D5">
            <w:pPr>
              <w:rPr>
                <w:b/>
              </w:rPr>
            </w:pPr>
            <w:r w:rsidRPr="000249DE">
              <w:rPr>
                <w:b/>
              </w:rPr>
              <w:t>2026</w:t>
            </w:r>
          </w:p>
          <w:p w:rsidR="006E126E" w:rsidRPr="000249DE" w:rsidRDefault="006E126E" w:rsidP="00F56DF8">
            <w:pPr>
              <w:rPr>
                <w:b/>
              </w:rPr>
            </w:pPr>
          </w:p>
        </w:tc>
        <w:tc>
          <w:tcPr>
            <w:tcW w:w="1276" w:type="dxa"/>
          </w:tcPr>
          <w:p w:rsidR="006E126E" w:rsidRPr="000249DE" w:rsidRDefault="00F94149" w:rsidP="00F56DF8">
            <w:pPr>
              <w:rPr>
                <w:b/>
                <w:color w:val="000000"/>
              </w:rPr>
            </w:pPr>
            <w:r>
              <w:rPr>
                <w:b/>
                <w:color w:val="000000"/>
              </w:rPr>
              <w:t>1600,247</w:t>
            </w:r>
          </w:p>
          <w:p w:rsidR="006E126E" w:rsidRPr="000249DE" w:rsidRDefault="006E126E" w:rsidP="00F56DF8">
            <w:pPr>
              <w:rPr>
                <w:b/>
                <w:color w:val="000000"/>
              </w:rPr>
            </w:pPr>
          </w:p>
          <w:p w:rsidR="006E126E" w:rsidRPr="000249DE" w:rsidRDefault="00F12780" w:rsidP="00F56DF8">
            <w:pPr>
              <w:rPr>
                <w:b/>
                <w:color w:val="000000"/>
              </w:rPr>
            </w:pPr>
            <w:r>
              <w:rPr>
                <w:b/>
                <w:color w:val="000000"/>
              </w:rPr>
              <w:t>662,208</w:t>
            </w:r>
          </w:p>
          <w:p w:rsidR="006E126E" w:rsidRPr="000249DE" w:rsidRDefault="006E126E" w:rsidP="00F56DF8">
            <w:pPr>
              <w:rPr>
                <w:b/>
                <w:color w:val="000000"/>
              </w:rPr>
            </w:pPr>
          </w:p>
          <w:p w:rsidR="006E126E" w:rsidRPr="000249DE" w:rsidRDefault="00F12780" w:rsidP="00F56DF8">
            <w:pPr>
              <w:rPr>
                <w:b/>
                <w:color w:val="000000"/>
              </w:rPr>
            </w:pPr>
            <w:r>
              <w:rPr>
                <w:b/>
                <w:color w:val="000000"/>
              </w:rPr>
              <w:t>662,208</w:t>
            </w:r>
          </w:p>
        </w:tc>
        <w:tc>
          <w:tcPr>
            <w:tcW w:w="1418" w:type="dxa"/>
          </w:tcPr>
          <w:p w:rsidR="006E126E" w:rsidRPr="000249DE" w:rsidRDefault="006E126E" w:rsidP="00F56DF8">
            <w:pPr>
              <w:rPr>
                <w:b/>
              </w:rPr>
            </w:pPr>
            <w:r w:rsidRPr="000249DE">
              <w:rPr>
                <w:b/>
              </w:rPr>
              <w:t>-</w:t>
            </w:r>
          </w:p>
          <w:p w:rsidR="006E126E" w:rsidRPr="000249DE" w:rsidRDefault="006E126E" w:rsidP="00F56DF8">
            <w:pPr>
              <w:rPr>
                <w:b/>
              </w:rPr>
            </w:pPr>
          </w:p>
          <w:p w:rsidR="006E126E" w:rsidRPr="000249DE" w:rsidRDefault="006E126E" w:rsidP="00F56DF8">
            <w:pPr>
              <w:rPr>
                <w:b/>
              </w:rPr>
            </w:pPr>
            <w:r w:rsidRPr="000249DE">
              <w:rPr>
                <w:b/>
              </w:rPr>
              <w:t>-</w:t>
            </w:r>
          </w:p>
          <w:p w:rsidR="006E126E" w:rsidRPr="000249DE" w:rsidRDefault="006E126E" w:rsidP="00F56DF8">
            <w:pPr>
              <w:rPr>
                <w:b/>
              </w:rPr>
            </w:pPr>
          </w:p>
          <w:p w:rsidR="006E126E" w:rsidRPr="000249DE" w:rsidRDefault="006E126E" w:rsidP="00F56DF8">
            <w:pPr>
              <w:rPr>
                <w:b/>
              </w:rPr>
            </w:pPr>
            <w:r w:rsidRPr="000249DE">
              <w:rPr>
                <w:b/>
              </w:rPr>
              <w:t>-</w:t>
            </w:r>
          </w:p>
        </w:tc>
        <w:tc>
          <w:tcPr>
            <w:tcW w:w="1418" w:type="dxa"/>
          </w:tcPr>
          <w:p w:rsidR="006E126E" w:rsidRPr="000249DE" w:rsidRDefault="00F94149" w:rsidP="00F56DF8">
            <w:pPr>
              <w:rPr>
                <w:b/>
              </w:rPr>
            </w:pPr>
            <w:r>
              <w:rPr>
                <w:b/>
              </w:rPr>
              <w:t>1600,247</w:t>
            </w:r>
          </w:p>
          <w:p w:rsidR="006E126E" w:rsidRPr="000249DE" w:rsidRDefault="006E126E" w:rsidP="00F56DF8">
            <w:pPr>
              <w:rPr>
                <w:b/>
              </w:rPr>
            </w:pPr>
          </w:p>
          <w:p w:rsidR="006E126E" w:rsidRPr="000249DE" w:rsidRDefault="00F12780" w:rsidP="00F56DF8">
            <w:pPr>
              <w:rPr>
                <w:b/>
              </w:rPr>
            </w:pPr>
            <w:r>
              <w:rPr>
                <w:b/>
              </w:rPr>
              <w:t>662,208</w:t>
            </w:r>
          </w:p>
          <w:p w:rsidR="006E126E" w:rsidRPr="000249DE" w:rsidRDefault="006E126E" w:rsidP="00F56DF8">
            <w:pPr>
              <w:rPr>
                <w:b/>
              </w:rPr>
            </w:pPr>
          </w:p>
          <w:p w:rsidR="006E126E" w:rsidRPr="000249DE" w:rsidRDefault="00F12780" w:rsidP="00F56DF8">
            <w:pPr>
              <w:rPr>
                <w:b/>
                <w:color w:val="FF0000"/>
              </w:rPr>
            </w:pPr>
            <w:r>
              <w:rPr>
                <w:b/>
              </w:rPr>
              <w:t>662,208</w:t>
            </w:r>
          </w:p>
        </w:tc>
        <w:tc>
          <w:tcPr>
            <w:tcW w:w="1133" w:type="dxa"/>
          </w:tcPr>
          <w:p w:rsidR="006E126E" w:rsidRPr="000249DE" w:rsidRDefault="00F94149" w:rsidP="00F56DF8">
            <w:pPr>
              <w:rPr>
                <w:b/>
              </w:rPr>
            </w:pPr>
            <w:r>
              <w:rPr>
                <w:b/>
              </w:rPr>
              <w:t>-</w:t>
            </w:r>
          </w:p>
          <w:p w:rsidR="006E126E" w:rsidRPr="000249DE" w:rsidRDefault="006E126E" w:rsidP="00F56DF8">
            <w:pPr>
              <w:rPr>
                <w:b/>
              </w:rPr>
            </w:pPr>
          </w:p>
          <w:p w:rsidR="006E126E" w:rsidRPr="000249DE" w:rsidRDefault="006E126E" w:rsidP="00F56DF8">
            <w:pPr>
              <w:rPr>
                <w:b/>
              </w:rPr>
            </w:pPr>
            <w:r w:rsidRPr="000249DE">
              <w:rPr>
                <w:b/>
              </w:rPr>
              <w:t>-</w:t>
            </w:r>
          </w:p>
          <w:p w:rsidR="006E126E" w:rsidRPr="000249DE" w:rsidRDefault="006E126E" w:rsidP="00F56DF8">
            <w:pPr>
              <w:rPr>
                <w:b/>
              </w:rPr>
            </w:pPr>
          </w:p>
          <w:p w:rsidR="006E126E" w:rsidRPr="00F56DF8" w:rsidRDefault="006E126E" w:rsidP="00F56DF8">
            <w:r w:rsidRPr="000249DE">
              <w:rPr>
                <w:b/>
              </w:rPr>
              <w:t>-</w:t>
            </w:r>
          </w:p>
        </w:tc>
        <w:tc>
          <w:tcPr>
            <w:tcW w:w="1985" w:type="dxa"/>
          </w:tcPr>
          <w:p w:rsidR="006E126E" w:rsidRPr="00F56DF8" w:rsidRDefault="006E126E" w:rsidP="00F56DF8"/>
        </w:tc>
      </w:tr>
    </w:tbl>
    <w:p w:rsidR="006E126E" w:rsidRPr="00F56DF8" w:rsidRDefault="006E126E" w:rsidP="00F56DF8">
      <w:pPr>
        <w:rPr>
          <w:sz w:val="28"/>
          <w:szCs w:val="28"/>
        </w:rPr>
      </w:pPr>
    </w:p>
    <w:p w:rsidR="006E126E" w:rsidRDefault="006E126E"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p w:rsidR="00F94149" w:rsidRDefault="00F94149" w:rsidP="00F56DF8">
      <w:pPr>
        <w:rPr>
          <w:sz w:val="28"/>
          <w:szCs w:val="28"/>
        </w:rPr>
      </w:pPr>
    </w:p>
    <w:sectPr w:rsidR="00F94149" w:rsidSect="00B87A89">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6E7" w:rsidRDefault="002F66E7">
      <w:r>
        <w:separator/>
      </w:r>
    </w:p>
  </w:endnote>
  <w:endnote w:type="continuationSeparator" w:id="1">
    <w:p w:rsidR="002F66E7" w:rsidRDefault="002F6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6E7" w:rsidRDefault="002F66E7">
      <w:r>
        <w:separator/>
      </w:r>
    </w:p>
  </w:footnote>
  <w:footnote w:type="continuationSeparator" w:id="1">
    <w:p w:rsidR="002F66E7" w:rsidRDefault="002F6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90" w:rsidRDefault="00AF4B90">
    <w:pPr>
      <w:pStyle w:val="a8"/>
      <w:jc w:val="right"/>
    </w:pPr>
  </w:p>
  <w:p w:rsidR="00AF4B90" w:rsidRDefault="00AF4B90">
    <w:pPr>
      <w:pStyle w:val="a8"/>
      <w:jc w:val="right"/>
    </w:pPr>
  </w:p>
  <w:p w:rsidR="00AF4B90" w:rsidRDefault="00AF4B90" w:rsidP="00396048">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0199"/>
    <w:multiLevelType w:val="hybridMultilevel"/>
    <w:tmpl w:val="EDEAE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6E7415"/>
    <w:multiLevelType w:val="hybridMultilevel"/>
    <w:tmpl w:val="1EC82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9F012D"/>
    <w:multiLevelType w:val="hybridMultilevel"/>
    <w:tmpl w:val="A0624260"/>
    <w:lvl w:ilvl="0" w:tplc="5A840D8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7B4379AE"/>
    <w:multiLevelType w:val="hybridMultilevel"/>
    <w:tmpl w:val="B9EADF2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stylePaneFormatFilter w:val="3F01"/>
  <w:defaultTabStop w:val="708"/>
  <w:characterSpacingControl w:val="doNotCompress"/>
  <w:footnotePr>
    <w:footnote w:id="0"/>
    <w:footnote w:id="1"/>
  </w:footnotePr>
  <w:endnotePr>
    <w:endnote w:id="0"/>
    <w:endnote w:id="1"/>
  </w:endnotePr>
  <w:compat/>
  <w:rsids>
    <w:rsidRoot w:val="00C94EF8"/>
    <w:rsid w:val="00021771"/>
    <w:rsid w:val="000249DE"/>
    <w:rsid w:val="0005615F"/>
    <w:rsid w:val="000765FB"/>
    <w:rsid w:val="000965D4"/>
    <w:rsid w:val="000F2ECE"/>
    <w:rsid w:val="000F3195"/>
    <w:rsid w:val="0011225B"/>
    <w:rsid w:val="00151449"/>
    <w:rsid w:val="001A1FE1"/>
    <w:rsid w:val="001C537C"/>
    <w:rsid w:val="001E0FEE"/>
    <w:rsid w:val="001F7A7B"/>
    <w:rsid w:val="002068E9"/>
    <w:rsid w:val="00226D07"/>
    <w:rsid w:val="002435BF"/>
    <w:rsid w:val="00283125"/>
    <w:rsid w:val="002A0D4C"/>
    <w:rsid w:val="002D0174"/>
    <w:rsid w:val="002F28FB"/>
    <w:rsid w:val="002F66E7"/>
    <w:rsid w:val="00314F8F"/>
    <w:rsid w:val="00316ED4"/>
    <w:rsid w:val="00376CB6"/>
    <w:rsid w:val="00396048"/>
    <w:rsid w:val="003A2E03"/>
    <w:rsid w:val="003A53D8"/>
    <w:rsid w:val="003B66EC"/>
    <w:rsid w:val="003D39ED"/>
    <w:rsid w:val="003F7B24"/>
    <w:rsid w:val="00450FB4"/>
    <w:rsid w:val="00452C30"/>
    <w:rsid w:val="00460BC2"/>
    <w:rsid w:val="00461274"/>
    <w:rsid w:val="00462A6D"/>
    <w:rsid w:val="004C3D4F"/>
    <w:rsid w:val="004C3D7B"/>
    <w:rsid w:val="004F0F6A"/>
    <w:rsid w:val="005025FD"/>
    <w:rsid w:val="0055729A"/>
    <w:rsid w:val="005A6781"/>
    <w:rsid w:val="005A7AD4"/>
    <w:rsid w:val="005C744E"/>
    <w:rsid w:val="005E2432"/>
    <w:rsid w:val="005F06D3"/>
    <w:rsid w:val="005F69C8"/>
    <w:rsid w:val="00621DB6"/>
    <w:rsid w:val="00621ECE"/>
    <w:rsid w:val="00633156"/>
    <w:rsid w:val="00634BD5"/>
    <w:rsid w:val="00650C90"/>
    <w:rsid w:val="00697B44"/>
    <w:rsid w:val="006A55D3"/>
    <w:rsid w:val="006B5C14"/>
    <w:rsid w:val="006D3E95"/>
    <w:rsid w:val="006D4459"/>
    <w:rsid w:val="006D5B1A"/>
    <w:rsid w:val="006E126E"/>
    <w:rsid w:val="006E3ED3"/>
    <w:rsid w:val="00705178"/>
    <w:rsid w:val="00711242"/>
    <w:rsid w:val="007211ED"/>
    <w:rsid w:val="00754AC5"/>
    <w:rsid w:val="007903B9"/>
    <w:rsid w:val="007A57AB"/>
    <w:rsid w:val="007D56E3"/>
    <w:rsid w:val="007D794F"/>
    <w:rsid w:val="007E4E2D"/>
    <w:rsid w:val="007F10EF"/>
    <w:rsid w:val="007F5E7D"/>
    <w:rsid w:val="00812781"/>
    <w:rsid w:val="00823092"/>
    <w:rsid w:val="00850ACA"/>
    <w:rsid w:val="00857F60"/>
    <w:rsid w:val="008817B4"/>
    <w:rsid w:val="00881D44"/>
    <w:rsid w:val="00887ABB"/>
    <w:rsid w:val="00894C01"/>
    <w:rsid w:val="008A7260"/>
    <w:rsid w:val="008B58AD"/>
    <w:rsid w:val="008B636D"/>
    <w:rsid w:val="008C03E6"/>
    <w:rsid w:val="008E1EBF"/>
    <w:rsid w:val="008E2BB5"/>
    <w:rsid w:val="008F12F9"/>
    <w:rsid w:val="0093351E"/>
    <w:rsid w:val="009439FB"/>
    <w:rsid w:val="00991964"/>
    <w:rsid w:val="009C2AB9"/>
    <w:rsid w:val="009D2B85"/>
    <w:rsid w:val="009E541C"/>
    <w:rsid w:val="009F2F06"/>
    <w:rsid w:val="00A03A84"/>
    <w:rsid w:val="00A13D51"/>
    <w:rsid w:val="00A15A3C"/>
    <w:rsid w:val="00A21C9B"/>
    <w:rsid w:val="00A407DA"/>
    <w:rsid w:val="00A4190D"/>
    <w:rsid w:val="00A9327A"/>
    <w:rsid w:val="00AA3BA3"/>
    <w:rsid w:val="00AA640C"/>
    <w:rsid w:val="00AB1A3F"/>
    <w:rsid w:val="00AB1A9E"/>
    <w:rsid w:val="00AB2F61"/>
    <w:rsid w:val="00AC1B4C"/>
    <w:rsid w:val="00AD67C2"/>
    <w:rsid w:val="00AD6BDB"/>
    <w:rsid w:val="00AD771E"/>
    <w:rsid w:val="00AF4B90"/>
    <w:rsid w:val="00B25B44"/>
    <w:rsid w:val="00B36166"/>
    <w:rsid w:val="00B76943"/>
    <w:rsid w:val="00B87A89"/>
    <w:rsid w:val="00BE4952"/>
    <w:rsid w:val="00BF2416"/>
    <w:rsid w:val="00BF3579"/>
    <w:rsid w:val="00C31548"/>
    <w:rsid w:val="00C31C74"/>
    <w:rsid w:val="00C4288F"/>
    <w:rsid w:val="00C52D29"/>
    <w:rsid w:val="00C94EF8"/>
    <w:rsid w:val="00CA3F62"/>
    <w:rsid w:val="00CA7A02"/>
    <w:rsid w:val="00CC05A5"/>
    <w:rsid w:val="00CC0ECD"/>
    <w:rsid w:val="00CD1E39"/>
    <w:rsid w:val="00D31BF7"/>
    <w:rsid w:val="00D5040C"/>
    <w:rsid w:val="00D659F6"/>
    <w:rsid w:val="00DE76E2"/>
    <w:rsid w:val="00DF7DE5"/>
    <w:rsid w:val="00E46495"/>
    <w:rsid w:val="00E579B8"/>
    <w:rsid w:val="00E705E2"/>
    <w:rsid w:val="00E823D5"/>
    <w:rsid w:val="00EA6918"/>
    <w:rsid w:val="00EB1B32"/>
    <w:rsid w:val="00EC45EA"/>
    <w:rsid w:val="00ED3C5F"/>
    <w:rsid w:val="00EF240A"/>
    <w:rsid w:val="00EF2ABF"/>
    <w:rsid w:val="00F02632"/>
    <w:rsid w:val="00F0739C"/>
    <w:rsid w:val="00F11C52"/>
    <w:rsid w:val="00F12780"/>
    <w:rsid w:val="00F30B62"/>
    <w:rsid w:val="00F35FA1"/>
    <w:rsid w:val="00F42FB8"/>
    <w:rsid w:val="00F50508"/>
    <w:rsid w:val="00F56DF8"/>
    <w:rsid w:val="00F827C3"/>
    <w:rsid w:val="00F84F0F"/>
    <w:rsid w:val="00F93605"/>
    <w:rsid w:val="00F94149"/>
    <w:rsid w:val="00FA3336"/>
    <w:rsid w:val="00FC7B2C"/>
    <w:rsid w:val="00FD1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25B44"/>
    <w:rPr>
      <w:rFonts w:cs="Times New Roman"/>
      <w:color w:val="0000FF"/>
      <w:u w:val="single"/>
    </w:rPr>
  </w:style>
  <w:style w:type="paragraph" w:styleId="a4">
    <w:name w:val="Balloon Text"/>
    <w:basedOn w:val="a"/>
    <w:link w:val="a5"/>
    <w:uiPriority w:val="99"/>
    <w:rsid w:val="00C31C74"/>
    <w:rPr>
      <w:rFonts w:ascii="Tahoma" w:hAnsi="Tahoma" w:cs="Tahoma"/>
      <w:sz w:val="16"/>
      <w:szCs w:val="16"/>
    </w:rPr>
  </w:style>
  <w:style w:type="character" w:customStyle="1" w:styleId="a5">
    <w:name w:val="Текст выноски Знак"/>
    <w:basedOn w:val="a0"/>
    <w:link w:val="a4"/>
    <w:uiPriority w:val="99"/>
    <w:locked/>
    <w:rsid w:val="00C31C74"/>
    <w:rPr>
      <w:rFonts w:ascii="Tahoma" w:hAnsi="Tahoma" w:cs="Tahoma"/>
      <w:sz w:val="16"/>
      <w:szCs w:val="16"/>
    </w:rPr>
  </w:style>
  <w:style w:type="table" w:styleId="a6">
    <w:name w:val="Table Grid"/>
    <w:basedOn w:val="a1"/>
    <w:uiPriority w:val="99"/>
    <w:rsid w:val="00AD67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C52D29"/>
    <w:pPr>
      <w:ind w:left="720"/>
      <w:contextualSpacing/>
    </w:pPr>
  </w:style>
  <w:style w:type="table" w:customStyle="1" w:styleId="12">
    <w:name w:val="Сетка таблицы12"/>
    <w:uiPriority w:val="99"/>
    <w:rsid w:val="00396048"/>
    <w:pPr>
      <w:jc w:val="center"/>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396048"/>
    <w:pPr>
      <w:tabs>
        <w:tab w:val="center" w:pos="4677"/>
        <w:tab w:val="right" w:pos="9355"/>
      </w:tabs>
    </w:pPr>
  </w:style>
  <w:style w:type="character" w:customStyle="1" w:styleId="a9">
    <w:name w:val="Верхний колонтитул Знак"/>
    <w:basedOn w:val="a0"/>
    <w:link w:val="a8"/>
    <w:uiPriority w:val="99"/>
    <w:locked/>
    <w:rsid w:val="00396048"/>
    <w:rPr>
      <w:rFonts w:cs="Times New Roman"/>
      <w:sz w:val="24"/>
      <w:szCs w:val="24"/>
    </w:rPr>
  </w:style>
  <w:style w:type="paragraph" w:styleId="aa">
    <w:name w:val="footer"/>
    <w:basedOn w:val="a"/>
    <w:link w:val="ab"/>
    <w:uiPriority w:val="99"/>
    <w:rsid w:val="00396048"/>
    <w:pPr>
      <w:tabs>
        <w:tab w:val="center" w:pos="4677"/>
        <w:tab w:val="right" w:pos="9355"/>
      </w:tabs>
    </w:pPr>
  </w:style>
  <w:style w:type="character" w:customStyle="1" w:styleId="ab">
    <w:name w:val="Нижний колонтитул Знак"/>
    <w:basedOn w:val="a0"/>
    <w:link w:val="aa"/>
    <w:uiPriority w:val="99"/>
    <w:locked/>
    <w:rsid w:val="00396048"/>
    <w:rPr>
      <w:rFonts w:cs="Times New Roman"/>
      <w:sz w:val="24"/>
      <w:szCs w:val="24"/>
    </w:rPr>
  </w:style>
  <w:style w:type="paragraph" w:customStyle="1" w:styleId="ConsPlusNormal">
    <w:name w:val="ConsPlusNormal"/>
    <w:uiPriority w:val="99"/>
    <w:rsid w:val="00396048"/>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39604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96048"/>
    <w:pPr>
      <w:widowControl w:val="0"/>
      <w:autoSpaceDE w:val="0"/>
      <w:autoSpaceDN w:val="0"/>
    </w:pPr>
    <w:rPr>
      <w:rFonts w:ascii="Calibri" w:hAnsi="Calibri" w:cs="Calibri"/>
      <w:b/>
      <w:szCs w:val="20"/>
    </w:rPr>
  </w:style>
  <w:style w:type="character" w:styleId="ac">
    <w:name w:val="FollowedHyperlink"/>
    <w:basedOn w:val="a0"/>
    <w:uiPriority w:val="99"/>
    <w:semiHidden/>
    <w:unhideWhenUsed/>
    <w:rsid w:val="002A0D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1515629">
      <w:marLeft w:val="0"/>
      <w:marRight w:val="0"/>
      <w:marTop w:val="0"/>
      <w:marBottom w:val="0"/>
      <w:divBdr>
        <w:top w:val="none" w:sz="0" w:space="0" w:color="auto"/>
        <w:left w:val="none" w:sz="0" w:space="0" w:color="auto"/>
        <w:bottom w:val="none" w:sz="0" w:space="0" w:color="auto"/>
        <w:right w:val="none" w:sz="0" w:space="0" w:color="auto"/>
      </w:divBdr>
    </w:div>
    <w:div w:id="771515630">
      <w:marLeft w:val="0"/>
      <w:marRight w:val="0"/>
      <w:marTop w:val="0"/>
      <w:marBottom w:val="0"/>
      <w:divBdr>
        <w:top w:val="none" w:sz="0" w:space="0" w:color="auto"/>
        <w:left w:val="none" w:sz="0" w:space="0" w:color="auto"/>
        <w:bottom w:val="none" w:sz="0" w:space="0" w:color="auto"/>
        <w:right w:val="none" w:sz="0" w:space="0" w:color="auto"/>
      </w:divBdr>
    </w:div>
    <w:div w:id="771515631">
      <w:marLeft w:val="0"/>
      <w:marRight w:val="0"/>
      <w:marTop w:val="0"/>
      <w:marBottom w:val="0"/>
      <w:divBdr>
        <w:top w:val="none" w:sz="0" w:space="0" w:color="auto"/>
        <w:left w:val="none" w:sz="0" w:space="0" w:color="auto"/>
        <w:bottom w:val="none" w:sz="0" w:space="0" w:color="auto"/>
        <w:right w:val="none" w:sz="0" w:space="0" w:color="auto"/>
      </w:divBdr>
    </w:div>
    <w:div w:id="771515632">
      <w:marLeft w:val="0"/>
      <w:marRight w:val="0"/>
      <w:marTop w:val="0"/>
      <w:marBottom w:val="0"/>
      <w:divBdr>
        <w:top w:val="none" w:sz="0" w:space="0" w:color="auto"/>
        <w:left w:val="none" w:sz="0" w:space="0" w:color="auto"/>
        <w:bottom w:val="none" w:sz="0" w:space="0" w:color="auto"/>
        <w:right w:val="none" w:sz="0" w:space="0" w:color="auto"/>
      </w:divBdr>
    </w:div>
    <w:div w:id="771515633">
      <w:marLeft w:val="0"/>
      <w:marRight w:val="0"/>
      <w:marTop w:val="0"/>
      <w:marBottom w:val="0"/>
      <w:divBdr>
        <w:top w:val="none" w:sz="0" w:space="0" w:color="auto"/>
        <w:left w:val="none" w:sz="0" w:space="0" w:color="auto"/>
        <w:bottom w:val="none" w:sz="0" w:space="0" w:color="auto"/>
        <w:right w:val="none" w:sz="0" w:space="0" w:color="auto"/>
      </w:divBdr>
    </w:div>
    <w:div w:id="771515634">
      <w:marLeft w:val="0"/>
      <w:marRight w:val="0"/>
      <w:marTop w:val="0"/>
      <w:marBottom w:val="0"/>
      <w:divBdr>
        <w:top w:val="none" w:sz="0" w:space="0" w:color="auto"/>
        <w:left w:val="none" w:sz="0" w:space="0" w:color="auto"/>
        <w:bottom w:val="none" w:sz="0" w:space="0" w:color="auto"/>
        <w:right w:val="none" w:sz="0" w:space="0" w:color="auto"/>
      </w:divBdr>
    </w:div>
    <w:div w:id="771515635">
      <w:marLeft w:val="0"/>
      <w:marRight w:val="0"/>
      <w:marTop w:val="0"/>
      <w:marBottom w:val="0"/>
      <w:divBdr>
        <w:top w:val="none" w:sz="0" w:space="0" w:color="auto"/>
        <w:left w:val="none" w:sz="0" w:space="0" w:color="auto"/>
        <w:bottom w:val="none" w:sz="0" w:space="0" w:color="auto"/>
        <w:right w:val="none" w:sz="0" w:space="0" w:color="auto"/>
      </w:divBdr>
    </w:div>
    <w:div w:id="771515636">
      <w:marLeft w:val="0"/>
      <w:marRight w:val="0"/>
      <w:marTop w:val="0"/>
      <w:marBottom w:val="0"/>
      <w:divBdr>
        <w:top w:val="none" w:sz="0" w:space="0" w:color="auto"/>
        <w:left w:val="none" w:sz="0" w:space="0" w:color="auto"/>
        <w:bottom w:val="none" w:sz="0" w:space="0" w:color="auto"/>
        <w:right w:val="none" w:sz="0" w:space="0" w:color="auto"/>
      </w:divBdr>
    </w:div>
    <w:div w:id="771515637">
      <w:marLeft w:val="0"/>
      <w:marRight w:val="0"/>
      <w:marTop w:val="0"/>
      <w:marBottom w:val="0"/>
      <w:divBdr>
        <w:top w:val="none" w:sz="0" w:space="0" w:color="auto"/>
        <w:left w:val="none" w:sz="0" w:space="0" w:color="auto"/>
        <w:bottom w:val="none" w:sz="0" w:space="0" w:color="auto"/>
        <w:right w:val="none" w:sz="0" w:space="0" w:color="auto"/>
      </w:divBdr>
    </w:div>
    <w:div w:id="771515638">
      <w:marLeft w:val="0"/>
      <w:marRight w:val="0"/>
      <w:marTop w:val="0"/>
      <w:marBottom w:val="0"/>
      <w:divBdr>
        <w:top w:val="none" w:sz="0" w:space="0" w:color="auto"/>
        <w:left w:val="none" w:sz="0" w:space="0" w:color="auto"/>
        <w:bottom w:val="none" w:sz="0" w:space="0" w:color="auto"/>
        <w:right w:val="none" w:sz="0" w:space="0" w:color="auto"/>
      </w:divBdr>
    </w:div>
    <w:div w:id="771515639">
      <w:marLeft w:val="0"/>
      <w:marRight w:val="0"/>
      <w:marTop w:val="0"/>
      <w:marBottom w:val="0"/>
      <w:divBdr>
        <w:top w:val="none" w:sz="0" w:space="0" w:color="auto"/>
        <w:left w:val="none" w:sz="0" w:space="0" w:color="auto"/>
        <w:bottom w:val="none" w:sz="0" w:space="0" w:color="auto"/>
        <w:right w:val="none" w:sz="0" w:space="0" w:color="auto"/>
      </w:divBdr>
    </w:div>
    <w:div w:id="771515640">
      <w:marLeft w:val="0"/>
      <w:marRight w:val="0"/>
      <w:marTop w:val="0"/>
      <w:marBottom w:val="0"/>
      <w:divBdr>
        <w:top w:val="none" w:sz="0" w:space="0" w:color="auto"/>
        <w:left w:val="none" w:sz="0" w:space="0" w:color="auto"/>
        <w:bottom w:val="none" w:sz="0" w:space="0" w:color="auto"/>
        <w:right w:val="none" w:sz="0" w:space="0" w:color="auto"/>
      </w:divBdr>
    </w:div>
    <w:div w:id="771515641">
      <w:marLeft w:val="0"/>
      <w:marRight w:val="0"/>
      <w:marTop w:val="0"/>
      <w:marBottom w:val="0"/>
      <w:divBdr>
        <w:top w:val="none" w:sz="0" w:space="0" w:color="auto"/>
        <w:left w:val="none" w:sz="0" w:space="0" w:color="auto"/>
        <w:bottom w:val="none" w:sz="0" w:space="0" w:color="auto"/>
        <w:right w:val="none" w:sz="0" w:space="0" w:color="auto"/>
      </w:divBdr>
    </w:div>
    <w:div w:id="771515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C88DE8A9425B7CB90403DA49A3B5B0E90E7861BBECEE1D29BEE9DA6886569B55EDB39E0D3767F9F303811CD21C63E7F7B084BDE0D2607684A47B5H9oFF" TargetMode="External"/><Relationship Id="rId13" Type="http://schemas.openxmlformats.org/officeDocument/2006/relationships/hyperlink" Target="consultantplus://offline/ref=7FAC88DE8A9425B7CB90403DA49A3B5B0E90E7861BBFCBE6D39BEE9DA6886569B55EDB39E0D3767F9F303811CD21C63E7F7B084BDE0D2607684A47B5H9oFF" TargetMode="External"/><Relationship Id="rId18" Type="http://schemas.openxmlformats.org/officeDocument/2006/relationships/hyperlink" Target="consultantplus://offline/ref=4F74C8F01CB425EF38035B4ACFE265657AF679ADF34830269D1965E1E6B2DA7A0D934FA607E88164D92F418106l0a4N" TargetMode="External"/><Relationship Id="rId26" Type="http://schemas.openxmlformats.org/officeDocument/2006/relationships/hyperlink" Target="consultantplus://offline/ref=7FAC88DE8A9425B7CB90403DA49A3B5B0E90E7861BBFCFE2D198EE9DA6886569B55EDB39E0D3767F9F303811CD21C63E7F7B084BDE0D2607684A47B5H9oFF" TargetMode="External"/><Relationship Id="rId3" Type="http://schemas.openxmlformats.org/officeDocument/2006/relationships/settings" Target="settings.xml"/><Relationship Id="rId21" Type="http://schemas.openxmlformats.org/officeDocument/2006/relationships/hyperlink" Target="consultantplus://offline/ref=7FAC88DE8A9425B7CB90403DA49A3B5B0E90E7861BBEC0E8DC9BEE9DA6886569B55EDB39E0D3767F9F303811CD21C63E7F7B084BDE0D2607684A47B5H9oFF" TargetMode="External"/><Relationship Id="rId7" Type="http://schemas.openxmlformats.org/officeDocument/2006/relationships/hyperlink" Target="http://pervomayadm.ru/municipal-nye.html" TargetMode="External"/><Relationship Id="rId12" Type="http://schemas.openxmlformats.org/officeDocument/2006/relationships/hyperlink" Target="consultantplus://offline/ref=7FAC88DE8A9425B7CB90403DA49A3B5B0E90E7861BBFCAE4D694EE9DA6886569B55EDB39E0D3767F9F303811CD21C63E7F7B084BDE0D2607684A47B5H9oFF" TargetMode="External"/><Relationship Id="rId17" Type="http://schemas.openxmlformats.org/officeDocument/2006/relationships/hyperlink" Target="consultantplus://offline/ref=4F74C8F01CB425EF38035B4ACFE265657AF07EA7F44530269D1965E1E6B2DA7A0D934FA607E88164D92F418106l0a4N" TargetMode="External"/><Relationship Id="rId25" Type="http://schemas.openxmlformats.org/officeDocument/2006/relationships/hyperlink" Target="consultantplus://offline/ref=7FAC88DE8A9425B7CB90403DA49A3B5B0E90E7861BBFCCE6DC98EE9DA6886569B55EDB39E0D3767F9F303811CD21C63E7F7B084BDE0D2607684A47B5H9oF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FAC88DE8A9425B7CB90403DA49A3B5B0E90E7861BBFC0E8D39EEE9DA6886569B55EDB39E0D3767F9F303811CD21C63E7F7B084BDE0D2607684A47B5H9oFF" TargetMode="External"/><Relationship Id="rId20" Type="http://schemas.openxmlformats.org/officeDocument/2006/relationships/hyperlink" Target="consultantplus://offline/ref=7FAC88DE8A9425B7CB90403DA49A3B5B0E90E7861BBECFE3DD9FEE9DA6886569B55EDB39E0D3767F9F303811CD21C63E7F7B084BDE0D2607684A47B5H9oFF" TargetMode="External"/><Relationship Id="rId29" Type="http://schemas.openxmlformats.org/officeDocument/2006/relationships/hyperlink" Target="consultantplus://offline/ref=141D1A30A30FEB3E420040116DFCAAFE0103AC3D13A4B2D2648266242D70F030DD36C4A2BB487CE1890D988D22762FBB3C1FCCC0FD6568F43D6137D6ODn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AC88DE8A9425B7CB90403DA49A3B5B0E90E7861BBFC9E2D79CEE9DA6886569B55EDB39E0D3767F9F303811CD21C63E7F7B084BDE0D2607684A47B5H9oFF" TargetMode="External"/><Relationship Id="rId24" Type="http://schemas.openxmlformats.org/officeDocument/2006/relationships/hyperlink" Target="consultantplus://offline/ref=7FAC88DE8A9425B7CB90403DA49A3B5B0E90E7861BBFCBE6D39BEE9DA6886569B55EDB39E0D3767F9F303811CD21C63E7F7B084BDE0D2607684A47B5H9oF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FAC88DE8A9425B7CB90403DA49A3B5B0E90E7861BBFCFE2D198EE9DA6886569B55EDB39E0D3767F9F303811CD21C63E7F7B084BDE0D2607684A47B5H9oFF" TargetMode="External"/><Relationship Id="rId23" Type="http://schemas.openxmlformats.org/officeDocument/2006/relationships/hyperlink" Target="consultantplus://offline/ref=7FAC88DE8A9425B7CB90403DA49A3B5B0E90E7861BBFCAE4D694EE9DA6886569B55EDB39E0D3767F9F303811CD21C63E7F7B084BDE0D2607684A47B5H9oFF" TargetMode="External"/><Relationship Id="rId28" Type="http://schemas.openxmlformats.org/officeDocument/2006/relationships/hyperlink" Target="consultantplus://offline/ref=4F74C8F01CB425EF38034547D98E3B607FFF20A9F7413870C94563B6B9E2DC2F5FD311FF46AE9265DD3745810D0F96DC7DECFE0B6FDAAE4E26A0B5C1l9aDN" TargetMode="External"/><Relationship Id="rId10" Type="http://schemas.openxmlformats.org/officeDocument/2006/relationships/hyperlink" Target="consultantplus://offline/ref=7FAC88DE8A9425B7CB90403DA49A3B5B0E90E7861BBEC0E8DC9BEE9DA6886569B55EDB39E0D3767F9F303811CD21C63E7F7B084BDE0D2607684A47B5H9oFF" TargetMode="External"/><Relationship Id="rId19" Type="http://schemas.openxmlformats.org/officeDocument/2006/relationships/hyperlink" Target="consultantplus://offline/ref=7FAC88DE8A9425B7CB90403DA49A3B5B0E90E7861BBECEE1D29BEE9DA6886569B55EDB39E0D3767F9F303811CD21C63E7F7B084BDE0D2607684A47B5H9oF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FAC88DE8A9425B7CB90403DA49A3B5B0E90E7861BBECFE3DD9FEE9DA6886569B55EDB39E0D3767F9F303811CD21C63E7F7B084BDE0D2607684A47B5H9oFF" TargetMode="External"/><Relationship Id="rId14" Type="http://schemas.openxmlformats.org/officeDocument/2006/relationships/hyperlink" Target="consultantplus://offline/ref=7FAC88DE8A9425B7CB90403DA49A3B5B0E90E7861BBFCCE6DC98EE9DA6886569B55EDB39E0D3767F9F303811CD21C63E7F7B084BDE0D2607684A47B5H9oFF" TargetMode="External"/><Relationship Id="rId22" Type="http://schemas.openxmlformats.org/officeDocument/2006/relationships/hyperlink" Target="consultantplus://offline/ref=7FAC88DE8A9425B7CB90403DA49A3B5B0E90E7861BBFC9E2D79CEE9DA6886569B55EDB39E0D3767F9F303811CD21C63E7F7B084BDE0D2607684A47B5H9oFF" TargetMode="External"/><Relationship Id="rId27" Type="http://schemas.openxmlformats.org/officeDocument/2006/relationships/hyperlink" Target="consultantplus://offline/ref=7FAC88DE8A9425B7CB90403DA49A3B5B0E90E7861BBFC0E8D39EEE9DA6886569B55EDB39E0D3767F9F303811CD21C63E7F7B084BDE0D2607684A47B5H9oFF" TargetMode="External"/><Relationship Id="rId30" Type="http://schemas.openxmlformats.org/officeDocument/2006/relationships/hyperlink" Target="http://pervomayadm.ru/municipal-ny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5255</Words>
  <Characters>29959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 Windows</cp:lastModifiedBy>
  <cp:revision>2</cp:revision>
  <cp:lastPrinted>2023-11-10T07:33:00Z</cp:lastPrinted>
  <dcterms:created xsi:type="dcterms:W3CDTF">2023-11-14T12:43:00Z</dcterms:created>
  <dcterms:modified xsi:type="dcterms:W3CDTF">2023-11-14T12:43:00Z</dcterms:modified>
</cp:coreProperties>
</file>