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Технологическая схема предоставления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F4D16">
        <w:rPr>
          <w:rFonts w:ascii="Times New Roman" w:hAnsi="Times New Roman" w:cs="Times New Roman"/>
          <w:b/>
          <w:sz w:val="28"/>
          <w:szCs w:val="28"/>
        </w:rPr>
        <w:t>«Выдача градостроительного плана земельного участка»</w:t>
      </w: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FB" w:rsidRDefault="00FC75FB" w:rsidP="00FC75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 услуге</w:t>
      </w:r>
    </w:p>
    <w:tbl>
      <w:tblPr>
        <w:tblStyle w:val="a3"/>
        <w:tblW w:w="10371" w:type="dxa"/>
        <w:tblInd w:w="-923" w:type="dxa"/>
        <w:tblLook w:val="04A0" w:firstRow="1" w:lastRow="0" w:firstColumn="1" w:lastColumn="0" w:noHBand="0" w:noVBand="1"/>
      </w:tblPr>
      <w:tblGrid>
        <w:gridCol w:w="594"/>
        <w:gridCol w:w="4050"/>
        <w:gridCol w:w="5727"/>
      </w:tblGrid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параметра/состояние</w:t>
            </w:r>
          </w:p>
        </w:tc>
      </w:tr>
      <w:tr w:rsidR="00FC75FB" w:rsidTr="00E824A3">
        <w:tc>
          <w:tcPr>
            <w:tcW w:w="594" w:type="dxa"/>
          </w:tcPr>
          <w:p w:rsidR="00FC75FB" w:rsidRPr="0003206D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органа,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ставляющего услугу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пальных образований Ярославской области 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услуги в федеральном реестре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FC75FB" w:rsidRPr="005B5A7A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50" w:type="dxa"/>
          </w:tcPr>
          <w:p w:rsidR="00FC75FB" w:rsidRDefault="00FC75FB" w:rsidP="00E824A3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услуги</w:t>
            </w:r>
          </w:p>
        </w:tc>
        <w:tc>
          <w:tcPr>
            <w:tcW w:w="5727" w:type="dxa"/>
          </w:tcPr>
          <w:p w:rsidR="00FC75FB" w:rsidRPr="003D689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Выдача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градостроительного плана земельн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го участка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 предоставления услуги</w:t>
            </w:r>
          </w:p>
        </w:tc>
        <w:tc>
          <w:tcPr>
            <w:tcW w:w="5727" w:type="dxa"/>
          </w:tcPr>
          <w:p w:rsidR="00FC75FB" w:rsidRPr="00F9464C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Административный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предоставл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73B84">
              <w:rPr>
                <w:rFonts w:ascii="Times New Roman" w:hAnsi="Times New Roman" w:cs="Times New Roman"/>
                <w:sz w:val="28"/>
                <w:szCs w:val="28"/>
              </w:rPr>
              <w:t xml:space="preserve">ния муниципальной услуги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>ыдач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F4D16">
              <w:rPr>
                <w:rFonts w:ascii="Times New Roman" w:hAnsi="Times New Roman" w:cs="Times New Roman"/>
                <w:sz w:val="28"/>
                <w:szCs w:val="28"/>
              </w:rPr>
              <w:t>строительного плана земельного участка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утверждённый 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Протоколом Комиссии по п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вышению качества предоставления госуда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5FC4">
              <w:rPr>
                <w:rFonts w:ascii="Times New Roman" w:hAnsi="Times New Roman" w:cs="Times New Roman"/>
                <w:sz w:val="28"/>
                <w:szCs w:val="28"/>
              </w:rPr>
              <w:t>ственных  и муниципальных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15.12.2015 года № 10</w:t>
            </w:r>
          </w:p>
        </w:tc>
      </w:tr>
      <w:tr w:rsidR="00FC75FB" w:rsidTr="00E824A3"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«подуслуг»</w:t>
            </w:r>
          </w:p>
        </w:tc>
        <w:tc>
          <w:tcPr>
            <w:tcW w:w="5727" w:type="dxa"/>
          </w:tcPr>
          <w:p w:rsidR="00FC75FB" w:rsidRPr="008A266F" w:rsidRDefault="00FC75FB" w:rsidP="00E824A3">
            <w:pPr>
              <w:pStyle w:val="a4"/>
              <w:ind w:left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C75FB" w:rsidTr="00E824A3">
        <w:trPr>
          <w:trHeight w:val="647"/>
        </w:trPr>
        <w:tc>
          <w:tcPr>
            <w:tcW w:w="594" w:type="dxa"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50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оценки качества</w:t>
            </w:r>
          </w:p>
        </w:tc>
        <w:tc>
          <w:tcPr>
            <w:tcW w:w="57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A78">
              <w:rPr>
                <w:rFonts w:ascii="Times New Roman" w:hAnsi="Times New Roman" w:cs="Times New Roman"/>
                <w:sz w:val="28"/>
                <w:szCs w:val="28"/>
              </w:rPr>
              <w:t>радиотелефонная связь (телефонный опрос)</w:t>
            </w: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8"/>
          <w:szCs w:val="28"/>
        </w:rPr>
        <w:sectPr w:rsidR="00FC75FB" w:rsidSect="00BD433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C75FB" w:rsidRPr="00060F7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060F75">
        <w:rPr>
          <w:rFonts w:ascii="Times New Roman" w:hAnsi="Times New Roman" w:cs="Times New Roman"/>
          <w:sz w:val="20"/>
          <w:szCs w:val="20"/>
        </w:rPr>
        <w:lastRenderedPageBreak/>
        <w:t>Раздел 2. «Общие сведения о «подуслугах»</w:t>
      </w:r>
    </w:p>
    <w:tbl>
      <w:tblPr>
        <w:tblStyle w:val="a3"/>
        <w:tblW w:w="15239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275"/>
        <w:gridCol w:w="1418"/>
        <w:gridCol w:w="1134"/>
        <w:gridCol w:w="1134"/>
        <w:gridCol w:w="1417"/>
        <w:gridCol w:w="1418"/>
        <w:gridCol w:w="1417"/>
        <w:gridCol w:w="2268"/>
        <w:gridCol w:w="1523"/>
      </w:tblGrid>
      <w:tr w:rsidR="00FC75FB" w:rsidTr="00E824A3">
        <w:tc>
          <w:tcPr>
            <w:tcW w:w="2235" w:type="dxa"/>
            <w:gridSpan w:val="2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275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Основание отказа в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еме докуме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  <w:tc>
          <w:tcPr>
            <w:tcW w:w="141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ставлении «подуслуги»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Основания приост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новления предоста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ления «подусл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134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Срок пр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остановл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пред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подусл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4252" w:type="dxa"/>
            <w:gridSpan w:val="3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2268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23" w:type="dxa"/>
            <w:vMerge w:val="restart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Способ получ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результата «подуслуги»</w:t>
            </w:r>
          </w:p>
        </w:tc>
      </w:tr>
      <w:tr w:rsidR="00FC75FB" w:rsidTr="00E824A3">
        <w:tc>
          <w:tcPr>
            <w:tcW w:w="1101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че заявл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по месту ж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тельства (по месту нахожд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ния юр. лица)</w:t>
            </w:r>
          </w:p>
        </w:tc>
        <w:tc>
          <w:tcPr>
            <w:tcW w:w="1134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275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Наличие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</w:t>
            </w:r>
          </w:p>
        </w:tc>
        <w:tc>
          <w:tcPr>
            <w:tcW w:w="1418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 (гос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дарственной пошлины)</w:t>
            </w:r>
          </w:p>
        </w:tc>
        <w:tc>
          <w:tcPr>
            <w:tcW w:w="1417" w:type="dxa"/>
          </w:tcPr>
          <w:p w:rsidR="00FC75FB" w:rsidRPr="003705B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КБК для вз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мания платы (государстве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705B8">
              <w:rPr>
                <w:rFonts w:ascii="Times New Roman" w:hAnsi="Times New Roman" w:cs="Times New Roman"/>
                <w:sz w:val="18"/>
                <w:szCs w:val="18"/>
              </w:rPr>
              <w:t>ной пошлины), в том числе через МФЦ</w:t>
            </w:r>
          </w:p>
        </w:tc>
        <w:tc>
          <w:tcPr>
            <w:tcW w:w="2268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5FB" w:rsidTr="00E824A3">
        <w:trPr>
          <w:tblHeader/>
        </w:trPr>
        <w:tc>
          <w:tcPr>
            <w:tcW w:w="1101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0F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FC75FB" w:rsidRPr="00060F75" w:rsidTr="00E824A3">
        <w:tc>
          <w:tcPr>
            <w:tcW w:w="1101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color w:val="C0504D" w:themeColor="accent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чих дней</w:t>
            </w:r>
          </w:p>
        </w:tc>
        <w:tc>
          <w:tcPr>
            <w:tcW w:w="1275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отсутствие у лица по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номочий на подачу з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ненадл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жащее оформление заявления (несоотве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занных в заявлении сведений, сведениям в предста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ленных 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кументах; несоотве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ствие пре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ставленных документов докуме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там, ук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занным в заявлении, а также о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сутствие в заявлении необход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мых свед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7E5">
              <w:rPr>
                <w:rFonts w:ascii="Times New Roman" w:hAnsi="Times New Roman" w:cs="Times New Roman"/>
                <w:sz w:val="20"/>
                <w:szCs w:val="20"/>
              </w:rPr>
              <w:t>ний и (или) документов</w:t>
            </w:r>
          </w:p>
        </w:tc>
        <w:tc>
          <w:tcPr>
            <w:tcW w:w="1418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060F7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FC75FB" w:rsidRPr="008405E3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A63DA">
              <w:rPr>
                <w:rFonts w:ascii="Times New Roman" w:hAnsi="Times New Roman" w:cs="Times New Roman"/>
                <w:sz w:val="20"/>
                <w:szCs w:val="20"/>
              </w:rPr>
              <w:t>очная форма – при личном присутствии заявителя в ОМСУ 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2872">
              <w:rPr>
                <w:rFonts w:ascii="Times New Roman" w:hAnsi="Times New Roman" w:cs="Times New Roman"/>
                <w:sz w:val="20"/>
                <w:szCs w:val="20"/>
              </w:rPr>
              <w:t>почтовая связь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электронном виде по электронной почте;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посредством Единого портала</w:t>
            </w:r>
          </w:p>
          <w:p w:rsidR="00FC75FB" w:rsidRPr="00317E27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бумажном н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форме посредством Единого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тала </w:t>
            </w:r>
          </w:p>
        </w:tc>
      </w:tr>
    </w:tbl>
    <w:p w:rsidR="00FC75FB" w:rsidRPr="00060F75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4E298A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4E298A">
        <w:rPr>
          <w:rFonts w:ascii="Times New Roman" w:hAnsi="Times New Roman" w:cs="Times New Roman"/>
          <w:sz w:val="20"/>
          <w:szCs w:val="20"/>
        </w:rPr>
        <w:lastRenderedPageBreak/>
        <w:t>Раздел 3. «Сведения о заявителях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16"/>
        <w:gridCol w:w="2308"/>
        <w:gridCol w:w="2396"/>
        <w:gridCol w:w="3010"/>
        <w:gridCol w:w="1701"/>
        <w:gridCol w:w="1701"/>
        <w:gridCol w:w="1559"/>
        <w:gridCol w:w="1985"/>
      </w:tblGrid>
      <w:tr w:rsidR="00FC75FB" w:rsidTr="00E824A3">
        <w:tc>
          <w:tcPr>
            <w:tcW w:w="61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308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Категории лиц, имеющих право на получение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2396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щий правомочие заявителя соответствующей катег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рии на получение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</w:t>
            </w:r>
          </w:p>
        </w:tc>
        <w:tc>
          <w:tcPr>
            <w:tcW w:w="3010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менту, подтверждающему правом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чие заявителя соответствующей категории на получение «подусл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ги»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Наличие возмо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ности подачи зая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ления на пред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ставление «по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услуги» предст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вителями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701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1559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466998">
              <w:rPr>
                <w:rFonts w:ascii="Times New Roman" w:hAnsi="Times New Roman" w:cs="Times New Roman"/>
                <w:sz w:val="18"/>
                <w:szCs w:val="18"/>
              </w:rPr>
              <w:t>тверждающего право подачи заявления от имени заявителя</w:t>
            </w:r>
          </w:p>
        </w:tc>
        <w:tc>
          <w:tcPr>
            <w:tcW w:w="1985" w:type="dxa"/>
          </w:tcPr>
          <w:p w:rsidR="00FC75FB" w:rsidRPr="00466998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Установленные треб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вания к документу, подтверждающему право подачи заявл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</w:tr>
      <w:tr w:rsidR="00FC75FB" w:rsidTr="00E824A3">
        <w:trPr>
          <w:tblHeader/>
        </w:trPr>
        <w:tc>
          <w:tcPr>
            <w:tcW w:w="61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2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4E298A" w:rsidTr="00E824A3">
        <w:trPr>
          <w:trHeight w:val="1413"/>
        </w:trPr>
        <w:tc>
          <w:tcPr>
            <w:tcW w:w="616" w:type="dxa"/>
          </w:tcPr>
          <w:p w:rsidR="00FC75FB" w:rsidRPr="004E298A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08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юридич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ские 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являющиеся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правообладателями з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мельных участков</w:t>
            </w:r>
          </w:p>
        </w:tc>
        <w:tc>
          <w:tcPr>
            <w:tcW w:w="2396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ное проживание (для иностранных граждан временно проживающих до получения вида на 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ца (для иностранных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</w:tc>
        <w:tc>
          <w:tcPr>
            <w:tcW w:w="30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олжен быть действительным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момент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обращения за пред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содержать подч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наличие которых не позволяет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ная нотариусом, представляется заявителем с предъявлением подлин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4E298A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 xml:space="preserve">Временное удостоверение беженца (для иностранных </w:t>
            </w:r>
            <w:r w:rsidRPr="00FD76C6">
              <w:rPr>
                <w:rFonts w:ascii="Times New Roman" w:hAnsi="Times New Roman" w:cs="Times New Roman"/>
              </w:rPr>
              <w:lastRenderedPageBreak/>
              <w:t>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оверенность, подтвержда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щая полном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чия на обращ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за получ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нием услуги. 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олжен быть 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ствительным на срок обращения за предо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услуги;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соде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 должен иметь повреждений, нал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держания;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не заверенная нот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риусом, представл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ется заявителем с предъявлением по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лин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опия документа, представленная в электронной форме, должна быть зав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рена усиленной квалифицированной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тронной подп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сью нотариуса</w:t>
            </w:r>
          </w:p>
        </w:tc>
      </w:tr>
      <w:tr w:rsidR="00FC75FB" w:rsidRPr="00EB0F0D" w:rsidTr="00E824A3">
        <w:trPr>
          <w:trHeight w:val="1413"/>
        </w:trPr>
        <w:tc>
          <w:tcPr>
            <w:tcW w:w="616" w:type="dxa"/>
          </w:tcPr>
          <w:p w:rsidR="00FC75FB" w:rsidRPr="00EB0F0D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8" w:type="dxa"/>
          </w:tcPr>
          <w:p w:rsidR="00FC75FB" w:rsidRPr="00EB0F0D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F0D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, я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071A9">
              <w:rPr>
                <w:rFonts w:ascii="Times New Roman" w:hAnsi="Times New Roman" w:cs="Times New Roman"/>
                <w:sz w:val="20"/>
                <w:szCs w:val="20"/>
              </w:rPr>
              <w:t xml:space="preserve">ляющиеся 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правооблад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0071A9" w:rsidRPr="000071A9">
              <w:rPr>
                <w:rFonts w:ascii="Times New Roman" w:hAnsi="Times New Roman" w:cs="Times New Roman"/>
                <w:sz w:val="20"/>
                <w:szCs w:val="20"/>
              </w:rPr>
              <w:t>телями земельных участков</w:t>
            </w:r>
          </w:p>
        </w:tc>
        <w:tc>
          <w:tcPr>
            <w:tcW w:w="2396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копия решения о назн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чении или об избрании,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распоряжение (приказ) о назначении на дол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ность.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0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действительным на срок обращения за пред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ставлением муниципальной  услуги;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других исправлений;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наличие которых не позволяет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держания.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701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1559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стоверяющий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Российской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временное проживание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временно пр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живающих до получения в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да на жител</w:t>
            </w:r>
            <w:r w:rsidRPr="00FD76C6">
              <w:rPr>
                <w:rFonts w:ascii="Times New Roman" w:hAnsi="Times New Roman" w:cs="Times New Roman"/>
              </w:rPr>
              <w:t>ь</w:t>
            </w:r>
            <w:r w:rsidRPr="00FD76C6">
              <w:rPr>
                <w:rFonts w:ascii="Times New Roman" w:hAnsi="Times New Roman" w:cs="Times New Roman"/>
              </w:rPr>
              <w:t>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вода завере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ного нотар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удостоверение беженца (для иностранных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иностра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ных граждан имеющих ст</w:t>
            </w:r>
            <w:r w:rsidRPr="00FD76C6">
              <w:rPr>
                <w:rFonts w:ascii="Times New Roman" w:hAnsi="Times New Roman" w:cs="Times New Roman"/>
              </w:rPr>
              <w:t>а</w:t>
            </w:r>
            <w:r w:rsidRPr="00FD76C6">
              <w:rPr>
                <w:rFonts w:ascii="Times New Roman" w:hAnsi="Times New Roman" w:cs="Times New Roman"/>
              </w:rPr>
              <w:t>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lastRenderedPageBreak/>
              <w:t>тельство, в</w:t>
            </w:r>
            <w:r w:rsidRPr="00FD76C6">
              <w:rPr>
                <w:rFonts w:ascii="Times New Roman" w:hAnsi="Times New Roman" w:cs="Times New Roman"/>
              </w:rPr>
              <w:t>ы</w:t>
            </w:r>
            <w:r w:rsidRPr="00FD76C6">
              <w:rPr>
                <w:rFonts w:ascii="Times New Roman" w:hAnsi="Times New Roman" w:cs="Times New Roman"/>
              </w:rPr>
              <w:t>данный лицу без гражда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>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</w:t>
            </w:r>
            <w:r w:rsidRPr="00FD76C6">
              <w:rPr>
                <w:rFonts w:ascii="Times New Roman" w:hAnsi="Times New Roman" w:cs="Times New Roman"/>
              </w:rPr>
              <w:t>и</w:t>
            </w:r>
            <w:r w:rsidRPr="00FD76C6">
              <w:rPr>
                <w:rFonts w:ascii="Times New Roman" w:hAnsi="Times New Roman" w:cs="Times New Roman"/>
              </w:rPr>
              <w:t>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удостоверение личности гражданина Российской Федерации. Форма № 2П (выдаётся вз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мен утраченн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го, до получ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ния нового)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985" w:type="dxa"/>
          </w:tcPr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документ должен быть действител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ным на срок обр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щения за пред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ставлением мун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ципальной  услуги;</w:t>
            </w:r>
          </w:p>
          <w:p w:rsidR="00FC75FB" w:rsidRPr="00D3404E" w:rsidRDefault="00FC75FB" w:rsidP="00E824A3">
            <w:pPr>
              <w:pStyle w:val="a4"/>
              <w:shd w:val="clear" w:color="auto" w:fill="FFFFFF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 подчисток, зачеркнутых слов и других исправл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ний;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не должен иметь повреждений, нал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чие которых не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воляет однозначно истолковать их 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держания: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должен быть  оформлен в соо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ветствии с закон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дательством РФ;</w:t>
            </w:r>
          </w:p>
          <w:p w:rsidR="00FC75FB" w:rsidRPr="00D3404E" w:rsidRDefault="00FC75FB" w:rsidP="00E824A3">
            <w:pPr>
              <w:tabs>
                <w:tab w:val="left" w:pos="175"/>
              </w:tabs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выдается за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писью руководителя или иного лица, уполномоченного на это в соотве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ствии с законом и учредительными документами юр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дического лица;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 должен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 (место и дату ее совершения; срок, на который выдана довере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ность;  наименов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ние юридического лица-доверителя,  сведения о предст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вителе - физическом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 (место жител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ства, по возможн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сти паспортные данные), а также при необходимости печать и подпись нотариуса.</w:t>
            </w: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rPr>
          <w:rFonts w:ascii="Times New Roman" w:hAnsi="Times New Roman" w:cs="Times New Roman"/>
          <w:sz w:val="20"/>
          <w:szCs w:val="20"/>
        </w:rPr>
      </w:pPr>
      <w:r w:rsidRPr="00574D49">
        <w:rPr>
          <w:rFonts w:ascii="Times New Roman" w:hAnsi="Times New Roman" w:cs="Times New Roman"/>
          <w:sz w:val="20"/>
          <w:szCs w:val="20"/>
        </w:rPr>
        <w:t>Раздел 4. «Документы, предоставляемые заявителем для получения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9"/>
        <w:gridCol w:w="1979"/>
        <w:gridCol w:w="2410"/>
        <w:gridCol w:w="2126"/>
        <w:gridCol w:w="1985"/>
        <w:gridCol w:w="2976"/>
        <w:gridCol w:w="1418"/>
        <w:gridCol w:w="1843"/>
      </w:tblGrid>
      <w:tr w:rsidR="00FC75FB" w:rsidRPr="00D71484" w:rsidTr="00E824A3"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документов, которые предоставляет з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явитель для получения «подуслуги»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Количество необход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мых экземпляров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 с указанием по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Условие предоставл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ния документа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кументу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лон) документа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та/заполнения док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</w:tr>
      <w:tr w:rsidR="00FC75FB" w:rsidRPr="00D71484" w:rsidTr="00E824A3">
        <w:trPr>
          <w:tblHeader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D4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C75FB" w:rsidRPr="00574D49" w:rsidTr="00E824A3">
        <w:trPr>
          <w:trHeight w:val="699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79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Документ, удост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веряющий лич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окумент, удостоверя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щий личность:</w:t>
            </w:r>
          </w:p>
          <w:p w:rsidR="00FC75FB" w:rsidRPr="00B85612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E298A">
              <w:rPr>
                <w:rFonts w:ascii="Times New Roman" w:hAnsi="Times New Roman" w:cs="Times New Roman"/>
                <w:sz w:val="20"/>
                <w:szCs w:val="20"/>
              </w:rPr>
              <w:t> Паспорт гражданина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(для граждан Росси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ской Федерации)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Разрешение на време</w:t>
            </w:r>
            <w:r w:rsidRPr="00FD76C6">
              <w:rPr>
                <w:rFonts w:ascii="Times New Roman" w:hAnsi="Times New Roman" w:cs="Times New Roman"/>
              </w:rPr>
              <w:t>н</w:t>
            </w:r>
            <w:r w:rsidRPr="00FD76C6">
              <w:rPr>
                <w:rFonts w:ascii="Times New Roman" w:hAnsi="Times New Roman" w:cs="Times New Roman"/>
              </w:rPr>
              <w:t xml:space="preserve">ное проживание (для иностранных граждан временно проживающих до получения вида на </w:t>
            </w:r>
            <w:r w:rsidRPr="00FD76C6">
              <w:rPr>
                <w:rFonts w:ascii="Times New Roman" w:hAnsi="Times New Roman" w:cs="Times New Roman"/>
              </w:rPr>
              <w:lastRenderedPageBreak/>
              <w:t>жительство)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спорт иностранного гражданина (о</w:t>
            </w:r>
            <w:r w:rsidRPr="00FD76C6">
              <w:rPr>
                <w:rFonts w:ascii="Times New Roman" w:hAnsi="Times New Roman" w:cs="Times New Roman"/>
              </w:rPr>
              <w:t>бязательно наличие перевода зав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ренного нотариусом)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Временное удостовер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ние беженца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им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ющих статус беженца)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Удостоверение беженца (для иностранных гра</w:t>
            </w:r>
            <w:r w:rsidRPr="00FD76C6">
              <w:rPr>
                <w:rFonts w:ascii="Times New Roman" w:hAnsi="Times New Roman" w:cs="Times New Roman"/>
              </w:rPr>
              <w:t>ж</w:t>
            </w:r>
            <w:r w:rsidRPr="00FD76C6">
              <w:rPr>
                <w:rFonts w:ascii="Times New Roman" w:hAnsi="Times New Roman" w:cs="Times New Roman"/>
              </w:rPr>
              <w:t>дан имеющих статус б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женца)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FD76C6" w:rsidRDefault="00FC75FB" w:rsidP="00E824A3">
            <w:pPr>
              <w:pStyle w:val="a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D76C6">
              <w:rPr>
                <w:rFonts w:ascii="Times New Roman" w:hAnsi="Times New Roman" w:cs="Times New Roman"/>
              </w:rPr>
              <w:t>Вид на жительство, выданный лицу без гражданства (для ин</w:t>
            </w:r>
            <w:r w:rsidRPr="00FD76C6">
              <w:rPr>
                <w:rFonts w:ascii="Times New Roman" w:hAnsi="Times New Roman" w:cs="Times New Roman"/>
              </w:rPr>
              <w:t>о</w:t>
            </w:r>
            <w:r w:rsidRPr="00FD76C6">
              <w:rPr>
                <w:rFonts w:ascii="Times New Roman" w:hAnsi="Times New Roman" w:cs="Times New Roman"/>
              </w:rPr>
              <w:t>странных граждан вр</w:t>
            </w:r>
            <w:r w:rsidRPr="00FD76C6">
              <w:rPr>
                <w:rFonts w:ascii="Times New Roman" w:hAnsi="Times New Roman" w:cs="Times New Roman"/>
              </w:rPr>
              <w:t>е</w:t>
            </w:r>
            <w:r w:rsidRPr="00FD76C6">
              <w:rPr>
                <w:rFonts w:ascii="Times New Roman" w:hAnsi="Times New Roman" w:cs="Times New Roman"/>
              </w:rPr>
              <w:t>менно проживающих до получения гражданства)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FC75FB" w:rsidRPr="004E298A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- Временное удостовер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ние личности граждан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на Российской Федер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ции. Форма № 2П (выд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5612">
              <w:rPr>
                <w:rFonts w:ascii="Times New Roman" w:hAnsi="Times New Roman" w:cs="Times New Roman"/>
                <w:sz w:val="20"/>
                <w:szCs w:val="20"/>
              </w:rPr>
              <w:t>ётся взамен утраченного, до получения нового)</w:t>
            </w:r>
          </w:p>
          <w:p w:rsidR="00FC75FB" w:rsidRPr="004E298A" w:rsidRDefault="00FC75FB" w:rsidP="00E824A3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экземпляр /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линник, установление личности/ снятие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пии для формиров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в дело</w:t>
            </w: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едставляется один из документов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1. Должен быть действител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ным на срок обращения за предоставлением 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муниципал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F24EE9">
              <w:rPr>
                <w:rFonts w:ascii="Times New Roman" w:hAnsi="Times New Roman" w:cs="Times New Roman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услуги.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2. Не должен содержать подч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сток, зачеркнутых слов и др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гих исправлений.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3. Не должен иметь поврежд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ний, наличие которых не по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 xml:space="preserve">воляет однозначно истолковать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их содержания.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4. Копия документа, не зав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ренная нотариусом,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ляется заявителем с предъявл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нием подлинника.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5. Копия документа, предста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ленная в электронной форме, должна быть заверена усиле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ной квалифицированной эле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тронной подписью нотариуса.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74D49" w:rsidTr="00E824A3">
        <w:trPr>
          <w:trHeight w:val="887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на пол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чение услуги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Заявление о выдаче гр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достроительного плана земельного участка</w:t>
            </w:r>
          </w:p>
        </w:tc>
        <w:tc>
          <w:tcPr>
            <w:tcW w:w="2126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 экземпляр (подли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ник)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Формирование в дело</w:t>
            </w:r>
          </w:p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976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FC75FB" w:rsidRPr="00574D49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</w:tr>
      <w:tr w:rsidR="00FC75FB" w:rsidRPr="00574D49" w:rsidTr="00E824A3">
        <w:trPr>
          <w:trHeight w:val="480"/>
        </w:trPr>
        <w:tc>
          <w:tcPr>
            <w:tcW w:w="539" w:type="dxa"/>
          </w:tcPr>
          <w:p w:rsidR="00FC75FB" w:rsidRPr="00574D4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</w:tcPr>
          <w:p w:rsidR="00FC75FB" w:rsidRPr="00967EA2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окумент, подтве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ждающий полном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чия представителя заявителя действ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о</w:t>
            </w:r>
            <w:r w:rsidRPr="00967EA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вать от его имени</w:t>
            </w:r>
          </w:p>
        </w:tc>
        <w:tc>
          <w:tcPr>
            <w:tcW w:w="2410" w:type="dxa"/>
          </w:tcPr>
          <w:p w:rsidR="00FC75FB" w:rsidRPr="00D3404E" w:rsidRDefault="00FC75FB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Доверенность на </w:t>
            </w:r>
            <w:bookmarkStart w:id="1" w:name="OLE_LINK15"/>
            <w:bookmarkStart w:id="2" w:name="OLE_LINK16"/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ставление интересов з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явителя при получении муниципальной услуги </w:t>
            </w:r>
            <w:bookmarkEnd w:id="1"/>
            <w:bookmarkEnd w:id="2"/>
          </w:p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Приказ, распоряжение.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1 экземпляр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снятие 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копи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для ф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 xml:space="preserve"> в дело </w:t>
            </w:r>
          </w:p>
        </w:tc>
        <w:tc>
          <w:tcPr>
            <w:tcW w:w="1985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В случае подачи документов упо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номоченным пре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70CD4">
              <w:rPr>
                <w:rFonts w:ascii="Times New Roman" w:hAnsi="Times New Roman" w:cs="Times New Roman"/>
                <w:sz w:val="20"/>
                <w:szCs w:val="20"/>
              </w:rPr>
              <w:t>ставителем</w:t>
            </w:r>
          </w:p>
        </w:tc>
        <w:tc>
          <w:tcPr>
            <w:tcW w:w="297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Доверенность, документ, по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тверждающий полномочия на обращение за получением усл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Доверенность должна соде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жать: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место и дату ее совершения;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срок, на который выдана 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веренность;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-имя представляемого - физич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ского лица, гражданство, место жительства, документ, на осн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вании которого установлена его личность, реквизиты данного документа, наименование юр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дического лица-доверителя,;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сведения о представителе - физическом лице (место ж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тельства, по возможности па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портные данные)</w:t>
            </w:r>
          </w:p>
        </w:tc>
        <w:tc>
          <w:tcPr>
            <w:tcW w:w="1418" w:type="dxa"/>
          </w:tcPr>
          <w:p w:rsidR="00FC75FB" w:rsidRPr="00D3404E" w:rsidRDefault="00FC75FB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FC75FB" w:rsidRPr="00D3404E" w:rsidRDefault="00FC75FB" w:rsidP="00E824A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C75FB" w:rsidRPr="00070CD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1A9" w:rsidRPr="00574D49" w:rsidTr="00E824A3">
        <w:trPr>
          <w:trHeight w:val="480"/>
        </w:trPr>
        <w:tc>
          <w:tcPr>
            <w:tcW w:w="539" w:type="dxa"/>
          </w:tcPr>
          <w:p w:rsidR="000071A9" w:rsidRPr="00574D49" w:rsidRDefault="000071A9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79" w:type="dxa"/>
          </w:tcPr>
          <w:p w:rsidR="000071A9" w:rsidRPr="000071A9" w:rsidRDefault="000071A9" w:rsidP="000071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устанавлив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 xml:space="preserve"> на земельный участок</w:t>
            </w:r>
          </w:p>
        </w:tc>
        <w:tc>
          <w:tcPr>
            <w:tcW w:w="2410" w:type="dxa"/>
          </w:tcPr>
          <w:p w:rsidR="000071A9" w:rsidRPr="00D3404E" w:rsidRDefault="000071A9" w:rsidP="00E824A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экземпляр,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пия/формирование дела</w:t>
            </w:r>
          </w:p>
        </w:tc>
        <w:tc>
          <w:tcPr>
            <w:tcW w:w="1985" w:type="dxa"/>
          </w:tcPr>
          <w:p w:rsidR="000071A9" w:rsidRPr="00070CD4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случае, 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если права на него не зарег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стрированы в Ед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ном государстве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ном реестре недв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071A9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2976" w:type="dxa"/>
          </w:tcPr>
          <w:p w:rsidR="000071A9" w:rsidRPr="00D3404E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071A9" w:rsidRDefault="000071A9" w:rsidP="00E824A3">
            <w:pPr>
              <w:tabs>
                <w:tab w:val="left" w:pos="2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071A9" w:rsidRDefault="000071A9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250805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250805">
        <w:rPr>
          <w:rFonts w:ascii="Times New Roman" w:hAnsi="Times New Roman" w:cs="Times New Roman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661"/>
        <w:gridCol w:w="1396"/>
        <w:gridCol w:w="1661"/>
        <w:gridCol w:w="1627"/>
        <w:gridCol w:w="2127"/>
        <w:gridCol w:w="1331"/>
        <w:gridCol w:w="1661"/>
        <w:gridCol w:w="1661"/>
        <w:gridCol w:w="2151"/>
      </w:tblGrid>
      <w:tr w:rsidR="00FC75FB" w:rsidTr="00E824A3"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Реквизиты актуал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ной технологич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ской карты межв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домственного вза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модействия</w:t>
            </w:r>
          </w:p>
        </w:tc>
        <w:tc>
          <w:tcPr>
            <w:tcW w:w="1396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запрашиваемого документа (св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дения)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Перечень и состав сведений, запраш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ваемых в рамках межведомственного информационного взаимодействия</w:t>
            </w:r>
          </w:p>
        </w:tc>
        <w:tc>
          <w:tcPr>
            <w:tcW w:w="16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гана (организации), направляющего(ей) межведомственный запрос</w:t>
            </w:r>
          </w:p>
        </w:tc>
        <w:tc>
          <w:tcPr>
            <w:tcW w:w="2127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(о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ганизации), в адрес котор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го(ой) направляется ме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ведомственный запрос</w:t>
            </w:r>
          </w:p>
        </w:tc>
        <w:tc>
          <w:tcPr>
            <w:tcW w:w="133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SID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 xml:space="preserve"> электро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ного серв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са/наименование вида сведений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66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2151" w:type="dxa"/>
          </w:tcPr>
          <w:p w:rsidR="00FC75FB" w:rsidRPr="00CB67A4" w:rsidRDefault="00FC75FB" w:rsidP="00E824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Образцы заполнения форм межведомственного запр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са и ответа на межведо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CB67A4">
              <w:rPr>
                <w:rFonts w:ascii="Times New Roman" w:hAnsi="Times New Roman" w:cs="Times New Roman"/>
                <w:sz w:val="16"/>
                <w:szCs w:val="16"/>
              </w:rPr>
              <w:t>ственный запрос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80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Tr="00E824A3"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ударственн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го реестра юридических лиц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1" w:type="dxa"/>
          </w:tcPr>
          <w:p w:rsidR="00FC75FB" w:rsidRPr="0025080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Default="00FC75FB" w:rsidP="005148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ударственн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 xml:space="preserve">го реестра 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 на н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514805">
              <w:rPr>
                <w:rFonts w:ascii="Times New Roman" w:hAnsi="Times New Roman" w:cs="Times New Roman"/>
                <w:sz w:val="20"/>
                <w:szCs w:val="20"/>
              </w:rPr>
              <w:t>движимое имущество и сделок с ним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ударственн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го реестра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альных пре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принимат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лей (если заявитель – индивид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альный предприн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матель)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ФНС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SID0003525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75FB" w:rsidTr="00E824A3"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6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выписка о зоне с ос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быми усл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виями 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пользования территорий,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альной зоне, территории объекта культурного наследия, территории опережа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щего соц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ально-экономич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ского разв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тия, зоне территор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ального ра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вития в Ро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сийской Ф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дерации, игорной зоне, лесничестве, лесопарке, особо охр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няемой пр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родной те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ритории, особой эк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номической зоне, охотн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чьем угодье, береговой линии (гр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нице водного объекта), проекте м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жевания те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C6CC8">
              <w:rPr>
                <w:rFonts w:ascii="Times New Roman" w:hAnsi="Times New Roman" w:cs="Times New Roman"/>
                <w:sz w:val="20"/>
                <w:szCs w:val="20"/>
              </w:rPr>
              <w:t>ритории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7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</w:p>
        </w:tc>
        <w:tc>
          <w:tcPr>
            <w:tcW w:w="2127" w:type="dxa"/>
          </w:tcPr>
          <w:p w:rsidR="00FC75FB" w:rsidRDefault="00514805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</w:p>
        </w:tc>
        <w:tc>
          <w:tcPr>
            <w:tcW w:w="133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1661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не более 5 раб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чих дней</w:t>
            </w:r>
          </w:p>
        </w:tc>
        <w:tc>
          <w:tcPr>
            <w:tcW w:w="166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75FB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FC75FB" w:rsidRDefault="00FC75FB" w:rsidP="00FC75F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75FB" w:rsidRPr="00CF6F54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Р</w:t>
      </w:r>
      <w:r w:rsidRPr="00CF6F54">
        <w:rPr>
          <w:rFonts w:ascii="Times New Roman" w:hAnsi="Times New Roman" w:cs="Times New Roman"/>
          <w:sz w:val="20"/>
          <w:szCs w:val="20"/>
        </w:rPr>
        <w:t>аздел 6. Результат «подуслуги»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Tr="00E824A3">
        <w:tc>
          <w:tcPr>
            <w:tcW w:w="534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Документ/      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кументы,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щийся(иеся) 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зультатом 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к документу/                         документам,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щемуся(ихся)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1842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услуги» (полож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тельный/    отр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цательный)</w:t>
            </w:r>
          </w:p>
        </w:tc>
        <w:tc>
          <w:tcPr>
            <w:tcW w:w="1843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Форма документа/       документов, 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ляющегося(ихся) результатом по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</w:p>
        </w:tc>
        <w:tc>
          <w:tcPr>
            <w:tcW w:w="2126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Образец документа/                документов, явля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щегося(ихся) резул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татом подуслуги</w:t>
            </w:r>
          </w:p>
        </w:tc>
        <w:tc>
          <w:tcPr>
            <w:tcW w:w="2127" w:type="dxa"/>
            <w:vMerge w:val="restart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«подусл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2835" w:type="dxa"/>
            <w:gridSpan w:val="2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ванных заявителем результ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>тов «подуслуги»</w:t>
            </w:r>
          </w:p>
        </w:tc>
      </w:tr>
      <w:tr w:rsidR="00FC75FB" w:rsidTr="00E824A3">
        <w:tc>
          <w:tcPr>
            <w:tcW w:w="534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FC75FB" w:rsidRDefault="00FC75FB" w:rsidP="00E824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органе</w:t>
            </w:r>
          </w:p>
        </w:tc>
        <w:tc>
          <w:tcPr>
            <w:tcW w:w="1701" w:type="dxa"/>
          </w:tcPr>
          <w:p w:rsidR="00FC75FB" w:rsidRPr="00580B4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80B4B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</w:p>
        </w:tc>
      </w:tr>
      <w:tr w:rsidR="00FC75FB" w:rsidTr="00E824A3">
        <w:trPr>
          <w:tblHeader/>
        </w:trPr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FC75FB" w:rsidRPr="00D24EF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Выдача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строительного плана земельного участка</w:t>
            </w:r>
          </w:p>
        </w:tc>
        <w:tc>
          <w:tcPr>
            <w:tcW w:w="2127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Градостроительный план земельного участка должен быть оформлен по форме, утвержденной Прик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зом Минстроя России от 25.04.2017 N 741/пр, 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3C6CC8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По истеч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 3-х рабочих дней со дня уведомл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ния заяв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теля, э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земпляр результата муниц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пальной услуги направл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ется в адрес заявителя по почте или иным способом доставки, указанным в заявл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C6CC8">
              <w:rPr>
                <w:rFonts w:ascii="Times New Roman" w:hAnsi="Times New Roman" w:cs="Times New Roman"/>
                <w:sz w:val="18"/>
                <w:szCs w:val="18"/>
              </w:rPr>
              <w:t>нии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, о чем вносится соотве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т</w:t>
            </w:r>
            <w:r w:rsidRPr="003C6CC8">
              <w:rPr>
                <w:rFonts w:ascii="Times New Roman" w:eastAsia="Calibri" w:hAnsi="Times New Roman" w:cs="Times New Roman"/>
                <w:sz w:val="18"/>
                <w:szCs w:val="18"/>
              </w:rPr>
              <w:t>ствующая запись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месяца</w:t>
            </w:r>
          </w:p>
        </w:tc>
      </w:tr>
    </w:tbl>
    <w:p w:rsidR="00FC75FB" w:rsidRDefault="00FC75FB" w:rsidP="00FC75FB">
      <w:r>
        <w:br w:type="page"/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1842"/>
        <w:gridCol w:w="1843"/>
        <w:gridCol w:w="2126"/>
        <w:gridCol w:w="2127"/>
        <w:gridCol w:w="1134"/>
        <w:gridCol w:w="1701"/>
      </w:tblGrid>
      <w:tr w:rsidR="00FC75FB" w:rsidRPr="00E13471" w:rsidTr="00E824A3">
        <w:tc>
          <w:tcPr>
            <w:tcW w:w="5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2" w:type="dxa"/>
          </w:tcPr>
          <w:p w:rsidR="00FC75FB" w:rsidRPr="00563CF0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 в в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>ыдач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63C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градостроительн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плана земел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участка</w:t>
            </w:r>
          </w:p>
        </w:tc>
        <w:tc>
          <w:tcPr>
            <w:tcW w:w="2127" w:type="dxa"/>
          </w:tcPr>
          <w:p w:rsidR="00FC75FB" w:rsidRPr="00CF6F54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Уведомление должно иметь подпись рук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водителя ОМСУ</w:t>
            </w:r>
          </w:p>
        </w:tc>
        <w:tc>
          <w:tcPr>
            <w:tcW w:w="1842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1843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МФЦ на бума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ном носителе, пол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ченном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60F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почтовая связь;</w:t>
            </w:r>
          </w:p>
          <w:p w:rsidR="00FC75FB" w:rsidRPr="00060F75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 электронной фо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посредством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портала</w:t>
            </w:r>
          </w:p>
        </w:tc>
        <w:tc>
          <w:tcPr>
            <w:tcW w:w="1134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F5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</w:tcPr>
          <w:p w:rsidR="00FC75FB" w:rsidRPr="00CF6F54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Невостребован-ные в МФЦ з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явителями док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менты хранятся в МФЦ в теч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ние одного м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сяца, после чего передаются к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рьерской слу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1E3AC1">
              <w:rPr>
                <w:rFonts w:ascii="Times New Roman" w:hAnsi="Times New Roman" w:cs="Times New Roman"/>
                <w:sz w:val="20"/>
                <w:szCs w:val="20"/>
              </w:rPr>
              <w:t>бой МФЦ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ОМСУ</w:t>
            </w:r>
          </w:p>
        </w:tc>
      </w:tr>
    </w:tbl>
    <w:p w:rsidR="00FC75FB" w:rsidRPr="00574D49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75FB" w:rsidRPr="0010183C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10183C">
        <w:rPr>
          <w:rFonts w:ascii="Times New Roman" w:hAnsi="Times New Roman" w:cs="Times New Roman"/>
          <w:sz w:val="20"/>
          <w:szCs w:val="20"/>
        </w:rPr>
        <w:t xml:space="preserve">Раздел 7. «Технологические процессы предоставления «подуслуги»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24"/>
        <w:gridCol w:w="107"/>
        <w:gridCol w:w="2181"/>
        <w:gridCol w:w="59"/>
        <w:gridCol w:w="70"/>
        <w:gridCol w:w="3428"/>
        <w:gridCol w:w="11"/>
        <w:gridCol w:w="2416"/>
        <w:gridCol w:w="77"/>
        <w:gridCol w:w="2070"/>
        <w:gridCol w:w="10"/>
        <w:gridCol w:w="1856"/>
        <w:gridCol w:w="33"/>
        <w:gridCol w:w="2434"/>
      </w:tblGrid>
      <w:tr w:rsidR="00FC75FB" w:rsidTr="00E824A3">
        <w:tc>
          <w:tcPr>
            <w:tcW w:w="631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10" w:type="dxa"/>
            <w:gridSpan w:val="3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Наименование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343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исполнения процедуры процесса </w:t>
            </w:r>
          </w:p>
        </w:tc>
        <w:tc>
          <w:tcPr>
            <w:tcW w:w="2493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(процесса)</w:t>
            </w:r>
          </w:p>
        </w:tc>
        <w:tc>
          <w:tcPr>
            <w:tcW w:w="2080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Исполнитель проц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дуры процесса</w:t>
            </w:r>
          </w:p>
        </w:tc>
        <w:tc>
          <w:tcPr>
            <w:tcW w:w="1889" w:type="dxa"/>
            <w:gridSpan w:val="2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Ресурсы, необх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димые для выпо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нения процедуры процесса</w:t>
            </w:r>
          </w:p>
        </w:tc>
        <w:tc>
          <w:tcPr>
            <w:tcW w:w="2434" w:type="dxa"/>
          </w:tcPr>
          <w:p w:rsidR="00FC75FB" w:rsidRPr="00327582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Формы документов, 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обходимые для выполн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27582">
              <w:rPr>
                <w:rFonts w:ascii="Times New Roman" w:hAnsi="Times New Roman" w:cs="Times New Roman"/>
                <w:sz w:val="20"/>
                <w:szCs w:val="20"/>
              </w:rPr>
              <w:t>ния процедуры процесса</w:t>
            </w:r>
          </w:p>
        </w:tc>
      </w:tr>
      <w:tr w:rsidR="00FC75FB" w:rsidTr="00E824A3">
        <w:trPr>
          <w:tblHeader/>
        </w:trPr>
        <w:tc>
          <w:tcPr>
            <w:tcW w:w="631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28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04" w:type="dxa"/>
            <w:gridSpan w:val="3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0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Приём и регистрация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FC75FB" w:rsidRPr="0010183C" w:rsidTr="00E824A3">
        <w:tc>
          <w:tcPr>
            <w:tcW w:w="524" w:type="dxa"/>
            <w:vMerge w:val="restart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47" w:type="dxa"/>
            <w:gridSpan w:val="3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Прием и регистрация заявления и докумен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</w:tc>
        <w:tc>
          <w:tcPr>
            <w:tcW w:w="3498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установление 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личности заявителя (представителя заявителя) на основ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нии паспорта гражданина Российской Федерации и иных документов, уд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</w:t>
            </w:r>
            <w:r w:rsidRPr="003317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стоверяющих личность, 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путем сверки внешности обратившегося лица с ф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тографией в документе;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документа, удостоверя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щего полномочия представителя з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явителя (в случае представительства);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 проверка надлежащего оформления заявления и соответствия предста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ленных документов документам, ук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занным в заявлении путем установл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 факта оформления заявления в установленной регламентом форме, наличия даты заполнения, подписи заявителя и полноты и правильности заполнения;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оформление описи документов 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тём перечисления представленных заявителем документов, проставления на ней даты подачи документов, р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гистрационного номера, количества сданных документов и листов.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Опись подписывается уполномоче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ным специалистом ОМСУ либо оп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ратором МФЦ и заявителем.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Копия описи выдается заявителю</w:t>
            </w:r>
          </w:p>
        </w:tc>
        <w:tc>
          <w:tcPr>
            <w:tcW w:w="2427" w:type="dxa"/>
            <w:gridSpan w:val="2"/>
            <w:vMerge w:val="restart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- 15 минут - при личном обращении; 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- 1 рабочий день - при направлении документов почтовым отправлением,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МФЦ,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 в виде электро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документа, в том числе посредством Ед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ного портала (через ли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ный кабинет)</w:t>
            </w: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 xml:space="preserve">пециалист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ОМСУ, оператор МФЦ</w:t>
            </w:r>
          </w:p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обеспечение: бланки заявлений; Технологическое обеспечение: наличие о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ргтехн</w:t>
            </w: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Бланк заявления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 1)</w:t>
            </w:r>
          </w:p>
        </w:tc>
      </w:tr>
      <w:tr w:rsidR="00FC75FB" w:rsidRPr="0010183C" w:rsidTr="00E824A3">
        <w:tc>
          <w:tcPr>
            <w:tcW w:w="524" w:type="dxa"/>
            <w:vMerge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3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8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Передача принятых документов на бумажных носителях осуществляется посредством курьерской службы МФЦ.</w:t>
            </w:r>
          </w:p>
        </w:tc>
        <w:tc>
          <w:tcPr>
            <w:tcW w:w="2427" w:type="dxa"/>
            <w:gridSpan w:val="2"/>
            <w:vMerge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7" w:type="dxa"/>
            <w:gridSpan w:val="2"/>
          </w:tcPr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МФЦ</w:t>
            </w:r>
          </w:p>
        </w:tc>
        <w:tc>
          <w:tcPr>
            <w:tcW w:w="1866" w:type="dxa"/>
            <w:gridSpan w:val="2"/>
          </w:tcPr>
          <w:p w:rsidR="00FC75FB" w:rsidRPr="00714744" w:rsidRDefault="00FC75FB" w:rsidP="00E824A3">
            <w:pPr>
              <w:pStyle w:val="ConsPlusNormal"/>
              <w:jc w:val="both"/>
            </w:pPr>
            <w:r>
              <w:t>-</w:t>
            </w:r>
          </w:p>
          <w:p w:rsidR="00FC75FB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10183C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BCE">
              <w:rPr>
                <w:rFonts w:ascii="Times New Roman" w:hAnsi="Times New Roman" w:cs="Times New Roman"/>
                <w:sz w:val="20"/>
                <w:szCs w:val="20"/>
              </w:rPr>
              <w:t>Бланк реестра приема-передачи документов</w:t>
            </w:r>
          </w:p>
        </w:tc>
      </w:tr>
      <w:tr w:rsidR="00FC75FB" w:rsidRPr="0010183C" w:rsidTr="00E824A3">
        <w:tc>
          <w:tcPr>
            <w:tcW w:w="15276" w:type="dxa"/>
            <w:gridSpan w:val="14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Рассмотрение заявления и подготовка документов по результатам услуги</w:t>
            </w:r>
          </w:p>
        </w:tc>
      </w:tr>
      <w:tr w:rsidR="00FC75FB" w:rsidRPr="0010183C" w:rsidTr="00E824A3">
        <w:trPr>
          <w:trHeight w:val="1181"/>
        </w:trPr>
        <w:tc>
          <w:tcPr>
            <w:tcW w:w="524" w:type="dxa"/>
          </w:tcPr>
          <w:p w:rsidR="00FC75FB" w:rsidRPr="0010183C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8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Рассмотрение заявл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>1.установление необходимости направления запросов в органы, участвующие в межведомственном информационном взаимодействии;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rPr>
                <w:rFonts w:eastAsiaTheme="minorEastAsia"/>
                <w:lang w:eastAsia="ru-RU"/>
              </w:rPr>
              <w:t xml:space="preserve">2. направление запросов  в рамках межведомственного информационного взаимодействия. 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</w:pPr>
            <w:r w:rsidRPr="00D3404E">
              <w:rPr>
                <w:rFonts w:eastAsiaTheme="minorEastAsia"/>
                <w:lang w:eastAsia="ru-RU"/>
              </w:rPr>
              <w:t xml:space="preserve">3. направление </w:t>
            </w:r>
            <w:r w:rsidRPr="00D3404E">
              <w:t>запросов в сетевые организации о предоставлении техн</w:t>
            </w:r>
            <w:r w:rsidRPr="00D3404E">
              <w:t>и</w:t>
            </w:r>
            <w:r w:rsidRPr="00D3404E">
              <w:t>ческих условий для подключения (технологического присоединения) планируемого к строительству или реконструкции объекта;</w:t>
            </w:r>
          </w:p>
          <w:p w:rsidR="00FC75FB" w:rsidRPr="00D3404E" w:rsidRDefault="00FC75FB" w:rsidP="00E824A3">
            <w:pPr>
              <w:pStyle w:val="ConsPlusNormal"/>
              <w:ind w:firstLine="23"/>
              <w:jc w:val="both"/>
              <w:rPr>
                <w:rFonts w:eastAsiaTheme="minorEastAsia"/>
                <w:lang w:eastAsia="ru-RU"/>
              </w:rPr>
            </w:pPr>
            <w:r w:rsidRPr="00D3404E">
              <w:t>4.</w:t>
            </w:r>
            <w:r w:rsidRPr="00D3404E">
              <w:rPr>
                <w:rFonts w:eastAsiaTheme="minorEastAsia"/>
                <w:lang w:eastAsia="ru-RU"/>
              </w:rPr>
              <w:t>рассмотрение заявления и прил</w:t>
            </w:r>
            <w:r w:rsidRPr="00D3404E">
              <w:rPr>
                <w:rFonts w:eastAsiaTheme="minorEastAsia"/>
                <w:lang w:eastAsia="ru-RU"/>
              </w:rPr>
              <w:t>о</w:t>
            </w:r>
            <w:r w:rsidRPr="00D3404E">
              <w:rPr>
                <w:rFonts w:eastAsiaTheme="minorEastAsia"/>
                <w:lang w:eastAsia="ru-RU"/>
              </w:rPr>
              <w:t>женных к нему документов (свед</w:t>
            </w:r>
            <w:r w:rsidRPr="00D3404E">
              <w:rPr>
                <w:rFonts w:eastAsiaTheme="minorEastAsia"/>
                <w:lang w:eastAsia="ru-RU"/>
              </w:rPr>
              <w:t>е</w:t>
            </w:r>
            <w:r w:rsidRPr="00D3404E">
              <w:rPr>
                <w:rFonts w:eastAsiaTheme="minorEastAsia"/>
                <w:lang w:eastAsia="ru-RU"/>
              </w:rPr>
              <w:t>ний), в том числе полученных в ра</w:t>
            </w:r>
            <w:r w:rsidRPr="00D3404E">
              <w:rPr>
                <w:rFonts w:eastAsiaTheme="minorEastAsia"/>
                <w:lang w:eastAsia="ru-RU"/>
              </w:rPr>
              <w:t>м</w:t>
            </w:r>
            <w:r w:rsidRPr="00D3404E">
              <w:rPr>
                <w:rFonts w:eastAsiaTheme="minorEastAsia"/>
                <w:lang w:eastAsia="ru-RU"/>
              </w:rPr>
              <w:t>ках межведомственного информац</w:t>
            </w:r>
            <w:r w:rsidRPr="00D3404E">
              <w:rPr>
                <w:rFonts w:eastAsiaTheme="minorEastAsia"/>
                <w:lang w:eastAsia="ru-RU"/>
              </w:rPr>
              <w:t>и</w:t>
            </w:r>
            <w:r w:rsidRPr="00D3404E">
              <w:rPr>
                <w:rFonts w:eastAsiaTheme="minorEastAsia"/>
                <w:lang w:eastAsia="ru-RU"/>
              </w:rPr>
              <w:t>онного взаимодействия.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5. подготовка документа, являющегося результатом предоставления муниц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пальной услуги –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участка 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либо мот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 xml:space="preserve">вированного отказа в предоставлении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 xml:space="preserve">градостроительного плана земельного 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участка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6. Подписание документа, являющег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ся результатом предоставления мун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и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ципальной услуги – ответ с прилож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нием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мельного участка либо мотивирова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ного отказа в предоставлении град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20"/>
                <w:szCs w:val="18"/>
              </w:rPr>
              <w:t>строительного плана земельного участка</w:t>
            </w:r>
          </w:p>
        </w:tc>
        <w:tc>
          <w:tcPr>
            <w:tcW w:w="2427" w:type="dxa"/>
            <w:gridSpan w:val="2"/>
          </w:tcPr>
          <w:p w:rsidR="00FC75FB" w:rsidRPr="0033179F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 рабочих дней</w:t>
            </w:r>
          </w:p>
        </w:tc>
        <w:tc>
          <w:tcPr>
            <w:tcW w:w="2147" w:type="dxa"/>
            <w:gridSpan w:val="2"/>
          </w:tcPr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Специалист ОМСУ;</w:t>
            </w:r>
          </w:p>
          <w:p w:rsidR="00FC75FB" w:rsidRPr="0033179F" w:rsidRDefault="00FC75FB" w:rsidP="00E82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Уполномоченное должностное лицо ОМСУ</w:t>
            </w:r>
          </w:p>
        </w:tc>
        <w:tc>
          <w:tcPr>
            <w:tcW w:w="1866" w:type="dxa"/>
            <w:gridSpan w:val="2"/>
          </w:tcPr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C75FB" w:rsidRPr="0033179F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7" w:type="dxa"/>
            <w:gridSpan w:val="2"/>
          </w:tcPr>
          <w:p w:rsidR="00FC75FB" w:rsidRPr="0033179F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7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C75FB" w:rsidRPr="005131C5" w:rsidTr="00E824A3">
        <w:trPr>
          <w:trHeight w:val="384"/>
        </w:trPr>
        <w:tc>
          <w:tcPr>
            <w:tcW w:w="15276" w:type="dxa"/>
            <w:gridSpan w:val="14"/>
          </w:tcPr>
          <w:p w:rsidR="00FC75FB" w:rsidRPr="00D3404E" w:rsidRDefault="00FC75FB" w:rsidP="00E824A3">
            <w:pPr>
              <w:pStyle w:val="a4"/>
              <w:numPr>
                <w:ilvl w:val="1"/>
                <w:numId w:val="2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Выдача (направление) документа, являющегося результатом предоставления муниципальной услуги, заявителю</w:t>
            </w:r>
          </w:p>
        </w:tc>
      </w:tr>
      <w:tr w:rsidR="00FC75FB" w:rsidRPr="00D3404E" w:rsidTr="00E824A3">
        <w:trPr>
          <w:trHeight w:val="1430"/>
        </w:trPr>
        <w:tc>
          <w:tcPr>
            <w:tcW w:w="524" w:type="dxa"/>
          </w:tcPr>
          <w:p w:rsidR="00FC75FB" w:rsidRPr="00D3404E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88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Выдача (направление) заявителю</w:t>
            </w:r>
          </w:p>
        </w:tc>
        <w:tc>
          <w:tcPr>
            <w:tcW w:w="3557" w:type="dxa"/>
            <w:gridSpan w:val="3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- градостроительный план земельного участка, либо уведомление об отказе в выдаче градостроительного плана з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мельного участка, выдается (напра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ляется) заявителю в форме:</w:t>
            </w:r>
          </w:p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="Calibri" w:hAnsi="Times New Roman" w:cs="Times New Roman"/>
                <w:sz w:val="20"/>
                <w:szCs w:val="20"/>
              </w:rPr>
              <w:t>документа 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бумажном носителе.</w:t>
            </w:r>
          </w:p>
        </w:tc>
        <w:tc>
          <w:tcPr>
            <w:tcW w:w="242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2147" w:type="dxa"/>
            <w:gridSpan w:val="2"/>
          </w:tcPr>
          <w:p w:rsidR="00FC75FB" w:rsidRPr="00D3404E" w:rsidRDefault="00FC75FB" w:rsidP="00E824A3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Специалист ОМСУ;</w:t>
            </w:r>
          </w:p>
          <w:p w:rsidR="00FC75FB" w:rsidRPr="00D3404E" w:rsidRDefault="00FC75FB" w:rsidP="00E824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404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оператор МФЦ</w:t>
            </w:r>
          </w:p>
        </w:tc>
        <w:tc>
          <w:tcPr>
            <w:tcW w:w="1866" w:type="dxa"/>
            <w:gridSpan w:val="2"/>
          </w:tcPr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Технологическое обеспечение: наличие оргтехн</w:t>
            </w:r>
            <w:r w:rsidRPr="00D3404E">
              <w:t>и</w:t>
            </w:r>
            <w:r>
              <w:t>ки</w:t>
            </w:r>
            <w:r w:rsidRPr="00D3404E">
              <w:t>;</w:t>
            </w:r>
          </w:p>
          <w:p w:rsidR="00FC75FB" w:rsidRPr="00D3404E" w:rsidRDefault="00FC75FB" w:rsidP="00E824A3">
            <w:pPr>
              <w:pStyle w:val="ConsPlusNormal"/>
              <w:jc w:val="both"/>
            </w:pPr>
            <w:r w:rsidRPr="00D3404E">
              <w:t>доступ к АИС МФЦ</w:t>
            </w:r>
          </w:p>
        </w:tc>
        <w:tc>
          <w:tcPr>
            <w:tcW w:w="2467" w:type="dxa"/>
            <w:gridSpan w:val="2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C75FB" w:rsidRDefault="00FC75FB" w:rsidP="00FC75FB">
      <w:r>
        <w:br w:type="page"/>
      </w:r>
    </w:p>
    <w:p w:rsidR="00FC75FB" w:rsidRPr="00340D37" w:rsidRDefault="00FC75FB" w:rsidP="00FC75FB">
      <w:pPr>
        <w:jc w:val="center"/>
        <w:rPr>
          <w:rFonts w:ascii="Times New Roman" w:hAnsi="Times New Roman" w:cs="Times New Roman"/>
          <w:sz w:val="20"/>
          <w:szCs w:val="20"/>
        </w:rPr>
      </w:pPr>
      <w:r w:rsidRPr="00340D37">
        <w:rPr>
          <w:rFonts w:ascii="Times New Roman" w:hAnsi="Times New Roman" w:cs="Times New Roman"/>
          <w:sz w:val="20"/>
          <w:szCs w:val="20"/>
        </w:rPr>
        <w:lastRenderedPageBreak/>
        <w:t xml:space="preserve">Раздел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340D37">
        <w:rPr>
          <w:rFonts w:ascii="Times New Roman" w:hAnsi="Times New Roman" w:cs="Times New Roman"/>
          <w:sz w:val="20"/>
          <w:szCs w:val="20"/>
        </w:rPr>
        <w:t>. «Особенности предоставления подуслуги в электронной форме»</w:t>
      </w:r>
    </w:p>
    <w:tbl>
      <w:tblPr>
        <w:tblStyle w:val="a3"/>
        <w:tblW w:w="15472" w:type="dxa"/>
        <w:tblLook w:val="04A0" w:firstRow="1" w:lastRow="0" w:firstColumn="1" w:lastColumn="0" w:noHBand="0" w:noVBand="1"/>
      </w:tblPr>
      <w:tblGrid>
        <w:gridCol w:w="5069"/>
        <w:gridCol w:w="1658"/>
        <w:gridCol w:w="1686"/>
        <w:gridCol w:w="1802"/>
        <w:gridCol w:w="1843"/>
        <w:gridCol w:w="1672"/>
        <w:gridCol w:w="1742"/>
      </w:tblGrid>
      <w:tr w:rsidR="00FC75FB" w:rsidTr="00E824A3">
        <w:tc>
          <w:tcPr>
            <w:tcW w:w="5069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«подуслуги»</w:t>
            </w:r>
          </w:p>
        </w:tc>
        <w:tc>
          <w:tcPr>
            <w:tcW w:w="1658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 записи 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на прием в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ган, МФЦ для подачи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ги»</w:t>
            </w:r>
          </w:p>
        </w:tc>
        <w:tc>
          <w:tcPr>
            <w:tcW w:w="1686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форм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рования запроса о предоставл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нии «подуслуги»</w:t>
            </w:r>
          </w:p>
        </w:tc>
        <w:tc>
          <w:tcPr>
            <w:tcW w:w="180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ганом, предоста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ляющим услугу, запроса о пред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ставлении «по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услуги» и иных документов, н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обходимых для предоставления «подуслуги»</w:t>
            </w:r>
          </w:p>
        </w:tc>
        <w:tc>
          <w:tcPr>
            <w:tcW w:w="1843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«подуслуги» и уплаты иных пл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тежей, взимаемых в соответствии с законодательством Российской Фед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4409B">
              <w:rPr>
                <w:rFonts w:ascii="Times New Roman" w:hAnsi="Times New Roman" w:cs="Times New Roman"/>
                <w:sz w:val="20"/>
                <w:szCs w:val="20"/>
              </w:rPr>
              <w:t>рации</w:t>
            </w:r>
          </w:p>
        </w:tc>
        <w:tc>
          <w:tcPr>
            <w:tcW w:w="167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сведений о ходе выполн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запроса о предоставлении «подуслуги»</w:t>
            </w:r>
          </w:p>
        </w:tc>
        <w:tc>
          <w:tcPr>
            <w:tcW w:w="1742" w:type="dxa"/>
          </w:tcPr>
          <w:p w:rsidR="00FC75FB" w:rsidRPr="00B4409B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шение порядка предоставления «подуслуги» и досудебного (внесудебного обжалования решений и 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ствий (безде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ствия) органа в процессе получ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ния «подуслуги»  </w:t>
            </w:r>
          </w:p>
        </w:tc>
      </w:tr>
      <w:tr w:rsidR="00FC75FB" w:rsidTr="00E824A3">
        <w:tc>
          <w:tcPr>
            <w:tcW w:w="5069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8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6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7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42" w:type="dxa"/>
          </w:tcPr>
          <w:p w:rsidR="00FC75FB" w:rsidRPr="00C21AB9" w:rsidRDefault="00FC75FB" w:rsidP="00E82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A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75FB" w:rsidRPr="00D3404E" w:rsidTr="00E824A3">
        <w:trPr>
          <w:trHeight w:val="1416"/>
        </w:trPr>
        <w:tc>
          <w:tcPr>
            <w:tcW w:w="5069" w:type="dxa"/>
          </w:tcPr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В информационно-телекоммуникационной сети "Интернет":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портале ОМСУ _______________________ - на официал</w:t>
            </w:r>
            <w:r w:rsidRPr="00D3404E">
              <w:rPr>
                <w:sz w:val="18"/>
                <w:szCs w:val="18"/>
              </w:rPr>
              <w:t>ь</w:t>
            </w:r>
            <w:r w:rsidRPr="00D3404E">
              <w:rPr>
                <w:sz w:val="18"/>
                <w:szCs w:val="18"/>
              </w:rPr>
              <w:t>ном сайте МФЦ (</w:t>
            </w:r>
            <w:hyperlink r:id="rId18" w:history="1">
              <w:r w:rsidRPr="00D3404E">
                <w:rPr>
                  <w:rStyle w:val="af1"/>
                  <w:color w:val="auto"/>
                  <w:sz w:val="18"/>
                  <w:szCs w:val="18"/>
                </w:rPr>
                <w:t>http://mfc76.ru</w:t>
              </w:r>
            </w:hyperlink>
            <w:r w:rsidRPr="00D3404E">
              <w:rPr>
                <w:sz w:val="18"/>
                <w:szCs w:val="18"/>
              </w:rPr>
              <w:t xml:space="preserve">), 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  <w:r w:rsidRPr="00D3404E">
              <w:rPr>
                <w:sz w:val="18"/>
                <w:szCs w:val="18"/>
              </w:rPr>
              <w:t>- на Едином портале государственных и муниципальных услуг (функций)  (</w:t>
            </w:r>
            <w:r w:rsidRPr="00D3404E">
              <w:rPr>
                <w:sz w:val="18"/>
                <w:szCs w:val="18"/>
                <w:lang w:val="en-US"/>
              </w:rPr>
              <w:t>gosuslugi</w:t>
            </w:r>
            <w:r w:rsidRPr="00D3404E">
              <w:rPr>
                <w:sz w:val="18"/>
                <w:szCs w:val="18"/>
              </w:rPr>
              <w:t>.</w:t>
            </w:r>
            <w:r w:rsidRPr="00D3404E">
              <w:rPr>
                <w:sz w:val="18"/>
                <w:szCs w:val="18"/>
                <w:lang w:val="en-US"/>
              </w:rPr>
              <w:t>ru</w:t>
            </w:r>
            <w:r w:rsidRPr="00D3404E">
              <w:rPr>
                <w:sz w:val="18"/>
                <w:szCs w:val="18"/>
              </w:rPr>
              <w:t>).</w:t>
            </w:r>
          </w:p>
        </w:tc>
        <w:tc>
          <w:tcPr>
            <w:tcW w:w="1658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» (gosuslugi.ru), Портал МФЦ.</w:t>
            </w:r>
          </w:p>
        </w:tc>
        <w:tc>
          <w:tcPr>
            <w:tcW w:w="1686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0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Не требуется пред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ставления докуме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тов в бумажном виде</w:t>
            </w:r>
          </w:p>
        </w:tc>
        <w:tc>
          <w:tcPr>
            <w:tcW w:w="1843" w:type="dxa"/>
          </w:tcPr>
          <w:p w:rsidR="00FC75FB" w:rsidRPr="00D3404E" w:rsidRDefault="00FC75FB" w:rsidP="00E824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2" w:type="dxa"/>
          </w:tcPr>
          <w:p w:rsidR="00FC75FB" w:rsidRPr="00D3404E" w:rsidRDefault="00FC75FB" w:rsidP="00E824A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и муниципальных услуг (функций) (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gosuslugi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D340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r w:rsidRPr="00D3404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42" w:type="dxa"/>
          </w:tcPr>
          <w:p w:rsidR="00FC75FB" w:rsidRPr="00E3593D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  <w:p w:rsidR="00FC75FB" w:rsidRPr="00664665" w:rsidRDefault="00FC75FB" w:rsidP="00E824A3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  <w:p w:rsidR="00FC75FB" w:rsidRPr="00D3404E" w:rsidRDefault="00FC75FB" w:rsidP="00E824A3">
            <w:pPr>
              <w:pStyle w:val="ConsPlusNormal"/>
              <w:rPr>
                <w:sz w:val="18"/>
                <w:szCs w:val="18"/>
              </w:rPr>
            </w:pPr>
          </w:p>
        </w:tc>
      </w:tr>
    </w:tbl>
    <w:p w:rsidR="00FC75FB" w:rsidRDefault="00FC75FB" w:rsidP="00FC75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C75FB" w:rsidSect="00BC01BD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>к регламенту</w:t>
      </w: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7"/>
        <w:gridCol w:w="5816"/>
      </w:tblGrid>
      <w:tr w:rsidR="00FC75FB" w:rsidRPr="00521180" w:rsidTr="00E824A3">
        <w:tc>
          <w:tcPr>
            <w:tcW w:w="4107" w:type="dxa"/>
          </w:tcPr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(наименование муниципального обр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зования)</w:t>
            </w:r>
          </w:p>
          <w:p w:rsidR="00FC75FB" w:rsidRPr="00521180" w:rsidRDefault="00FC75FB" w:rsidP="00E824A3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FC75FB" w:rsidRPr="00521180" w:rsidRDefault="00FC75FB" w:rsidP="00E824A3">
            <w:pPr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____________________________________________</w:t>
            </w:r>
          </w:p>
          <w:p w:rsidR="00FC75FB" w:rsidRPr="00521180" w:rsidRDefault="00FC75FB" w:rsidP="00E824A3">
            <w:pPr>
              <w:autoSpaceDE w:val="0"/>
              <w:autoSpaceDN w:val="0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органа, предоставляющего муниц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пальную услугу)</w:t>
            </w:r>
          </w:p>
          <w:p w:rsidR="00FC75FB" w:rsidRPr="00521180" w:rsidRDefault="00FC75FB" w:rsidP="00E824A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eastAsia="Calibri" w:hAnsi="Times New Roman" w:cs="Times New Roman"/>
                <w:sz w:val="24"/>
                <w:szCs w:val="24"/>
              </w:rPr>
              <w:t>от _____________________________________</w:t>
            </w: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(для физических лиц – фамилия, имя, отчество (при наличии), дата рождения, паспортные данные, с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рия, номер, кем и когда выдан, адрес регистрации по месту жительства; </w:t>
            </w: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для юридических лиц – полное наименование, орган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зационно-правовая форма, наименование, должность и фамилия, имя, отчество (при наличии), руковод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теля, почтовый и (или) юридический адрес, ИНН) </w:t>
            </w:r>
          </w:p>
          <w:p w:rsidR="00FC75FB" w:rsidRPr="00521180" w:rsidRDefault="00FC75FB" w:rsidP="00E824A3">
            <w:pPr>
              <w:pBdr>
                <w:bottom w:val="single" w:sz="12" w:space="1" w:color="auto"/>
              </w:pBdr>
              <w:ind w:left="3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(контактный телефон, 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адрес электронной почты (при наличии), почтовый адрес для направления р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</w:t>
            </w:r>
            <w:r w:rsidRPr="005211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зультата услуги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в лице (в случае представительства)_______________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FC75FB" w:rsidRPr="00521180" w:rsidRDefault="00FC75FB" w:rsidP="00E824A3">
            <w:pPr>
              <w:tabs>
                <w:tab w:val="left" w:pos="-10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имя, отчество (при наличии), наименов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521180">
              <w:rPr>
                <w:rFonts w:ascii="Times New Roman" w:hAnsi="Times New Roman" w:cs="Times New Roman"/>
                <w:i/>
                <w:sz w:val="24"/>
                <w:szCs w:val="24"/>
              </w:rPr>
              <w:t>ние и реквизиты документа, на основании которого он действует)</w:t>
            </w:r>
          </w:p>
        </w:tc>
      </w:tr>
    </w:tbl>
    <w:p w:rsidR="00FC75FB" w:rsidRPr="00521180" w:rsidRDefault="00FC75FB" w:rsidP="00FC75FB">
      <w:pPr>
        <w:autoSpaceDE w:val="0"/>
        <w:autoSpaceDN w:val="0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FC75FB" w:rsidRPr="00521180" w:rsidRDefault="00FC75FB" w:rsidP="00FC75F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 земельного участка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>Являясь правообладателем земельного участка:_________________________________________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sz w:val="24"/>
        </w:rPr>
        <w:t xml:space="preserve">__________________________________________________________________________________ </w:t>
      </w:r>
      <w:r w:rsidRPr="00521180">
        <w:rPr>
          <w:i/>
          <w:sz w:val="24"/>
        </w:rPr>
        <w:t>(указывается местоположение земельного участка, кадастровый номер и площадь</w:t>
      </w:r>
      <w:r w:rsidRPr="00521180">
        <w:rPr>
          <w:rFonts w:eastAsia="Calibri"/>
          <w:i/>
          <w:sz w:val="24"/>
        </w:rPr>
        <w:t>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sz w:val="24"/>
        </w:rPr>
      </w:pPr>
      <w:r w:rsidRPr="00521180">
        <w:rPr>
          <w:sz w:val="24"/>
        </w:rPr>
        <w:t xml:space="preserve">на основании ______________________________________________________________________________, и 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i/>
          <w:sz w:val="24"/>
        </w:rPr>
      </w:pPr>
      <w:r w:rsidRPr="00521180">
        <w:rPr>
          <w:i/>
          <w:sz w:val="24"/>
        </w:rPr>
        <w:t>(указываются реквизиты правоустанавливающих документов)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rPr>
          <w:rFonts w:eastAsia="Calibri"/>
          <w:sz w:val="24"/>
        </w:rPr>
      </w:pPr>
      <w:r w:rsidRPr="00521180">
        <w:rPr>
          <w:sz w:val="24"/>
        </w:rPr>
        <w:t>руководствуясь частями 1 и 5 статьи 57.3 Градостроительного кодекса Российской Федерации, прошу выдать</w:t>
      </w:r>
      <w:r w:rsidRPr="00521180">
        <w:rPr>
          <w:rFonts w:eastAsia="Calibri"/>
          <w:sz w:val="24"/>
        </w:rPr>
        <w:t xml:space="preserve"> градостроительный план земельного участка для цели ___________________</w:t>
      </w:r>
    </w:p>
    <w:p w:rsidR="00FC75FB" w:rsidRPr="00521180" w:rsidRDefault="00FC75FB" w:rsidP="00FC75FB">
      <w:pPr>
        <w:pStyle w:val="af3"/>
        <w:tabs>
          <w:tab w:val="left" w:pos="7020"/>
        </w:tabs>
        <w:spacing w:before="0"/>
        <w:ind w:firstLine="0"/>
        <w:jc w:val="center"/>
        <w:rPr>
          <w:rFonts w:eastAsia="Calibri"/>
          <w:i/>
          <w:sz w:val="24"/>
        </w:rPr>
      </w:pPr>
      <w:r w:rsidRPr="00521180">
        <w:rPr>
          <w:rFonts w:eastAsia="Calibri"/>
          <w:sz w:val="24"/>
        </w:rPr>
        <w:t xml:space="preserve">______________________________________________________________________. </w:t>
      </w:r>
      <w:r w:rsidRPr="00521180">
        <w:rPr>
          <w:rFonts w:eastAsia="Calibri"/>
          <w:i/>
          <w:sz w:val="24"/>
        </w:rPr>
        <w:t>(указывается цель получения градостроительного плана земельного участка – архитектурно-строительное проектирование, строительство либо реконструкция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Объект капитального строительства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(указывается в случае наличия на земельном участке объекта капитального строительства)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с техническими характеристиками____________________________________________________.</w:t>
      </w:r>
    </w:p>
    <w:p w:rsidR="00FC75FB" w:rsidRPr="00521180" w:rsidRDefault="00FC75FB" w:rsidP="00FC75F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1180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392"/>
        <w:gridCol w:w="8080"/>
        <w:gridCol w:w="1275"/>
      </w:tblGrid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5FB" w:rsidRPr="00521180" w:rsidTr="00E824A3">
        <w:tc>
          <w:tcPr>
            <w:tcW w:w="392" w:type="dxa"/>
          </w:tcPr>
          <w:p w:rsidR="00FC75FB" w:rsidRPr="00521180" w:rsidRDefault="00FC75FB" w:rsidP="00E824A3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FC75FB" w:rsidRPr="00521180" w:rsidRDefault="00FC75FB" w:rsidP="00E824A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C75FB" w:rsidRPr="00521180" w:rsidRDefault="00FC75FB" w:rsidP="00E824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Результат оказания муниципальной услуги прошу 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>(выдать лично в ОМСУ, в МФЦ (при подаче заявления через МФЦ); отправить по почте, по электронной почте, на Едином портале)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 _______________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(дата)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(подпись)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ab/>
        <w:t xml:space="preserve">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(расшифровка подписи заявителя)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b/>
          <w:i/>
          <w:sz w:val="24"/>
          <w:szCs w:val="24"/>
        </w:rPr>
        <w:t>(следующие позиции заполняются должностным лицом, принявшим заявление)</w:t>
      </w:r>
    </w:p>
    <w:p w:rsidR="00FC75FB" w:rsidRPr="00521180" w:rsidRDefault="00FC75FB" w:rsidP="00FC75F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«___» __________ 20 __ г.  Вх. №____________           </w:t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</w:r>
      <w:r w:rsidRPr="0052118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 w:rsidRPr="00521180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</w:t>
      </w:r>
    </w:p>
    <w:p w:rsidR="00FC75FB" w:rsidRPr="00521180" w:rsidRDefault="00FC75FB" w:rsidP="00FC75F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>Документы принял ________________________________________________________________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</w:t>
      </w: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(ФИО, должность)      </w:t>
      </w:r>
      <w:r w:rsidRPr="00521180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</w:rPr>
      </w:pPr>
      <w:r w:rsidRPr="00521180">
        <w:rPr>
          <w:rFonts w:ascii="Times New Roman" w:eastAsia="Calibri" w:hAnsi="Times New Roman" w:cs="Times New Roman"/>
          <w:sz w:val="24"/>
          <w:szCs w:val="24"/>
        </w:rPr>
        <w:t xml:space="preserve"> «___» __________ 20 __ г.   __________             _________________________________________</w:t>
      </w:r>
    </w:p>
    <w:p w:rsidR="00FC75FB" w:rsidRPr="00521180" w:rsidRDefault="00FC75FB" w:rsidP="00FC75FB">
      <w:pPr>
        <w:autoSpaceDE w:val="0"/>
        <w:autoSpaceDN w:val="0"/>
        <w:adjustRightInd w:val="0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521180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(дата)                                       (подпись)                                                      (расшифровка подписи)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Default="00FC75FB" w:rsidP="00FC75FB">
      <w:pPr>
        <w:pStyle w:val="2"/>
        <w:spacing w:before="0" w:line="288" w:lineRule="atLeast"/>
        <w:jc w:val="center"/>
        <w:textAlignment w:val="baseline"/>
        <w:rPr>
          <w:b w:val="0"/>
          <w:bCs w:val="0"/>
          <w:color w:val="333333"/>
          <w:sz w:val="45"/>
          <w:szCs w:val="45"/>
        </w:rPr>
      </w:pPr>
      <w:r>
        <w:rPr>
          <w:b w:val="0"/>
          <w:bCs w:val="0"/>
          <w:color w:val="333333"/>
          <w:sz w:val="45"/>
          <w:szCs w:val="45"/>
        </w:rPr>
        <w:t>ФОРМА ГРАДОСТРОИТЕЛЬНОГО ПЛАНА З</w:t>
      </w:r>
      <w:r>
        <w:rPr>
          <w:b w:val="0"/>
          <w:bCs w:val="0"/>
          <w:color w:val="333333"/>
          <w:sz w:val="45"/>
          <w:szCs w:val="45"/>
        </w:rPr>
        <w:t>Е</w:t>
      </w:r>
      <w:r>
        <w:rPr>
          <w:b w:val="0"/>
          <w:bCs w:val="0"/>
          <w:color w:val="333333"/>
          <w:sz w:val="45"/>
          <w:szCs w:val="45"/>
        </w:rPr>
        <w:t>МЕЛЬНОГО УЧАСТКА</w:t>
      </w:r>
    </w:p>
    <w:p w:rsidR="00FC75FB" w:rsidRDefault="00FC75FB" w:rsidP="00FC75FB">
      <w:pPr>
        <w:pStyle w:val="dt-p"/>
        <w:spacing w:before="36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</w:t>
      </w:r>
      <w:bookmarkStart w:id="3" w:name="l18"/>
      <w:bookmarkEnd w:id="3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N</w:t>
      </w:r>
      <w:bookmarkStart w:id="4" w:name="l19"/>
      <w:bookmarkEnd w:id="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"/>
        <w:gridCol w:w="604"/>
        <w:gridCol w:w="705"/>
        <w:gridCol w:w="705"/>
        <w:gridCol w:w="705"/>
        <w:gridCol w:w="705"/>
        <w:gridCol w:w="705"/>
        <w:gridCol w:w="705"/>
        <w:gridCol w:w="705"/>
        <w:gridCol w:w="705"/>
        <w:gridCol w:w="705"/>
        <w:gridCol w:w="806"/>
        <w:gridCol w:w="604"/>
        <w:gridCol w:w="604"/>
        <w:gridCol w:w="604"/>
      </w:tblGrid>
      <w:tr w:rsidR="00FC75FB" w:rsidTr="00E824A3">
        <w:tc>
          <w:tcPr>
            <w:tcW w:w="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" w:name="l403"/>
            <w:bookmarkEnd w:id="5"/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Градостроительный план земельного участка подготовлен на основании</w:t>
      </w:r>
      <w:bookmarkStart w:id="6" w:name="l20"/>
      <w:bookmarkEnd w:id="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7" w:name="l404"/>
            <w:bookmarkEnd w:id="7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" w:name="l21"/>
            <w:bookmarkEnd w:id="8"/>
            <w:r>
              <w:t>(реквизиты заявления правообладателя земельного участка с указанием ф.и.о. заявителя - физического лица, либо реквизиты заявления и наименование заявителя - юридического лица о выдаче градостро</w:t>
            </w:r>
            <w:r>
              <w:t>и</w:t>
            </w:r>
            <w:r>
              <w:t>тельного плана земельного участка)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" w:name="l22"/>
            <w:bookmarkEnd w:id="9"/>
            <w:r>
              <w:t>Местонахождение земельного участка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" w:name="l23"/>
            <w:bookmarkEnd w:id="10"/>
            <w:r>
              <w:t>(субъект Российской Федерации)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" w:name="l24"/>
            <w:bookmarkEnd w:id="11"/>
            <w:r>
              <w:t>(муниципальным район или городской округ)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" w:name="l25"/>
            <w:bookmarkEnd w:id="12"/>
            <w:r>
              <w:t>(поселение)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Описание границ земельного участка:</w:t>
      </w:r>
      <w:bookmarkStart w:id="13" w:name="l26"/>
      <w:bookmarkEnd w:id="1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" w:name="l27"/>
            <w:bookmarkEnd w:id="14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" w:name="l31"/>
            <w:bookmarkEnd w:id="15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" w:name="l33"/>
            <w:bookmarkEnd w:id="16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" w:name="l34"/>
            <w:bookmarkEnd w:id="17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" w:name="l35"/>
            <w:bookmarkEnd w:id="18"/>
            <w:r>
              <w:t>Кадастровый номер земельного участка (при наличии)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9" w:name="l36"/>
            <w:bookmarkEnd w:id="19"/>
            <w:r>
              <w:t>Площадь земельного участка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0" w:name="l37"/>
            <w:bookmarkEnd w:id="20"/>
            <w:r>
              <w:t>Информация о расположенных в границах земельного участка объектах капитального строительства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1" w:name="l38"/>
            <w:bookmarkEnd w:id="21"/>
            <w:r>
              <w:t>Информация о границах зоны планируемого размещения объекта капитального строительства в соо</w:t>
            </w:r>
            <w:r>
              <w:t>т</w:t>
            </w:r>
            <w:r>
              <w:t>ветствии с утвержденным проектом планировки территории (при наличии) ___________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1"/>
        <w:gridCol w:w="4129"/>
        <w:gridCol w:w="4331"/>
      </w:tblGrid>
      <w:tr w:rsidR="00FC75FB" w:rsidTr="00E824A3">
        <w:tc>
          <w:tcPr>
            <w:tcW w:w="8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2" w:name="l39"/>
            <w:bookmarkEnd w:id="22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3" w:name="l43"/>
            <w:bookmarkEnd w:id="23"/>
            <w:r>
              <w:t>Перечень координат характерных точек в системе координат, используемой для вед</w:t>
            </w:r>
            <w:r>
              <w:t>е</w:t>
            </w:r>
            <w:r>
              <w:t>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4" w:name="l45"/>
            <w:bookmarkEnd w:id="24"/>
            <w:r>
              <w:t>X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5" w:name="l46"/>
            <w:bookmarkEnd w:id="25"/>
            <w:r>
              <w:t>Y</w:t>
            </w:r>
          </w:p>
        </w:tc>
      </w:tr>
      <w:tr w:rsidR="00FC75FB" w:rsidTr="00E824A3">
        <w:tc>
          <w:tcPr>
            <w:tcW w:w="8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Реквизиты проекта планировки территории и (или) проекта межевания территории в случае, если земельный участок расположен в границах территории, в отношении которой утверждены проект планировки территории и (или) проект межевания те</w:t>
      </w:r>
      <w:r>
        <w:rPr>
          <w:color w:val="333333"/>
          <w:sz w:val="27"/>
          <w:szCs w:val="27"/>
        </w:rPr>
        <w:t>р</w:t>
      </w:r>
      <w:r>
        <w:rPr>
          <w:color w:val="333333"/>
          <w:sz w:val="27"/>
          <w:szCs w:val="27"/>
        </w:rPr>
        <w:t>ритории</w:t>
      </w:r>
      <w:bookmarkStart w:id="26" w:name="l47"/>
      <w:bookmarkEnd w:id="2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7"/>
        <w:gridCol w:w="8044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7" w:name="l405"/>
            <w:bookmarkEnd w:id="27"/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28" w:name="l48"/>
            <w:bookmarkEnd w:id="28"/>
            <w:r>
              <w:t>(указывается в случае, если земельный участок расположен в границах территории в отношении кот</w:t>
            </w:r>
            <w:r>
              <w:t>о</w:t>
            </w:r>
            <w:r>
              <w:t>рой утверждены проект планировки территории и(или) проект межевания территории)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29" w:name="l49"/>
            <w:bookmarkEnd w:id="29"/>
            <w:r>
              <w:t>Градостроительный план подготовлен</w:t>
            </w:r>
          </w:p>
        </w:tc>
        <w:tc>
          <w:tcPr>
            <w:tcW w:w="1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0" w:name="l50"/>
            <w:bookmarkEnd w:id="30"/>
            <w:r>
              <w:t>(ф.и.о., должность уполномоченного лица, наименование органа)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4"/>
        <w:gridCol w:w="2512"/>
        <w:gridCol w:w="2614"/>
        <w:gridCol w:w="235"/>
        <w:gridCol w:w="3621"/>
        <w:gridCol w:w="235"/>
      </w:tblGrid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1" w:name="l51"/>
            <w:bookmarkEnd w:id="31"/>
            <w: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2" w:name="l52"/>
            <w:bookmarkEnd w:id="32"/>
            <w:r>
              <w:t>/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3" w:name="l53"/>
            <w:bookmarkEnd w:id="33"/>
            <w:r>
              <w:t>/</w:t>
            </w:r>
          </w:p>
        </w:tc>
      </w:tr>
      <w:tr w:rsidR="00FC75FB" w:rsidTr="00E824A3"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4" w:name="l54"/>
            <w:bookmarkEnd w:id="34"/>
            <w:r>
              <w:t>(при наличии)</w:t>
            </w:r>
          </w:p>
        </w:tc>
        <w:tc>
          <w:tcPr>
            <w:tcW w:w="14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5" w:name="l55"/>
            <w:bookmarkEnd w:id="35"/>
            <w:r>
              <w:t>(подпись)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6" w:name="l56"/>
            <w:bookmarkEnd w:id="36"/>
            <w:r>
              <w:t>(расшифровка подписи)</w:t>
            </w: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7" w:name="l57"/>
            <w:bookmarkEnd w:id="37"/>
            <w:r>
              <w:t>Дата выдачи</w:t>
            </w:r>
          </w:p>
        </w:tc>
        <w:tc>
          <w:tcPr>
            <w:tcW w:w="450" w:type="pct"/>
            <w:gridSpan w:val="5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gridSpan w:val="5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38" w:name="l58"/>
            <w:bookmarkEnd w:id="38"/>
            <w:r>
              <w:t>(ДД.ММ.ГГГГ)</w:t>
            </w:r>
          </w:p>
        </w:tc>
      </w:tr>
    </w:tbl>
    <w:p w:rsidR="00FC75FB" w:rsidRDefault="00FC75FB" w:rsidP="00FC75FB">
      <w:pPr>
        <w:textAlignment w:val="baseline"/>
        <w:rPr>
          <w:vanish/>
          <w:color w:val="333333"/>
          <w:sz w:val="27"/>
          <w:szCs w:val="27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0"/>
        <w:gridCol w:w="8551"/>
      </w:tblGrid>
      <w:tr w:rsidR="00FC75FB" w:rsidTr="00E824A3">
        <w:tc>
          <w:tcPr>
            <w:tcW w:w="500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39" w:name="l59"/>
            <w:bookmarkEnd w:id="39"/>
            <w:r>
              <w:lastRenderedPageBreak/>
              <w:t>1. Чертеж(и) градостроительного плана земельного участка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gridSpan w:val="2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0" w:name="l60"/>
            <w:bookmarkEnd w:id="40"/>
            <w:r>
              <w:t>Чертеж(и) градостроительного плана земельного участка разработан(ы) на топографической основе в масштабе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1" w:name="l61"/>
            <w:bookmarkEnd w:id="41"/>
            <w:r>
              <w:t>1: ____________, выполненной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2" w:name="l62"/>
            <w:bookmarkEnd w:id="42"/>
            <w:r>
              <w:t>(дата, наименование организации, подготовившей топографическую основу)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3" w:name="l63"/>
            <w:bookmarkEnd w:id="43"/>
            <w:r>
              <w:t>Чертеж(и) градостроительного плана земельного участка разработан(ы)</w:t>
            </w:r>
          </w:p>
        </w:tc>
      </w:tr>
      <w:tr w:rsidR="00FC75FB" w:rsidTr="00E824A3">
        <w:tc>
          <w:tcPr>
            <w:tcW w:w="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44" w:name="l64"/>
            <w:bookmarkEnd w:id="44"/>
            <w:r>
              <w:t>(дата, наименование организации)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</w:t>
      </w:r>
      <w:r>
        <w:rPr>
          <w:color w:val="333333"/>
          <w:sz w:val="27"/>
          <w:szCs w:val="27"/>
        </w:rPr>
        <w:t>Информация о градостроительном регламенте либо требованиях к назначению, п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 устанавливается __________________________________</w:t>
      </w:r>
      <w:bookmarkStart w:id="45" w:name="l65"/>
      <w:bookmarkEnd w:id="45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2.1.</w:t>
      </w:r>
      <w:r>
        <w:rPr>
          <w:color w:val="333333"/>
          <w:sz w:val="27"/>
          <w:szCs w:val="27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</w:t>
      </w:r>
      <w:r>
        <w:rPr>
          <w:color w:val="333333"/>
          <w:sz w:val="27"/>
          <w:szCs w:val="27"/>
        </w:rPr>
        <w:t>н</w:t>
      </w:r>
      <w:r>
        <w:rPr>
          <w:color w:val="333333"/>
          <w:sz w:val="27"/>
          <w:szCs w:val="27"/>
        </w:rPr>
        <w:t>ной власти субъекта Российской Федерации, органа местного 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мента не распространяется или для которого градостроительный регламент не уст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навливается ____________________________________________________________________</w:t>
      </w:r>
      <w:bookmarkStart w:id="46" w:name="l66"/>
      <w:bookmarkStart w:id="47" w:name="l406"/>
      <w:bookmarkEnd w:id="46"/>
      <w:bookmarkEnd w:id="47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2.2.</w:t>
      </w:r>
      <w:r>
        <w:rPr>
          <w:color w:val="333333"/>
          <w:sz w:val="27"/>
          <w:szCs w:val="27"/>
        </w:rPr>
        <w:t>Информация о видах разрешенного использования земельного участка</w:t>
      </w:r>
      <w:bookmarkStart w:id="48" w:name="l67"/>
      <w:bookmarkEnd w:id="4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49" w:name="l68"/>
            <w:bookmarkEnd w:id="49"/>
            <w:r>
              <w:t>основные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0" w:name="l69"/>
            <w:bookmarkEnd w:id="50"/>
            <w:r>
              <w:t>условно разрешенные виды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51" w:name="l70"/>
            <w:bookmarkEnd w:id="51"/>
            <w:r>
              <w:t>вспомогательные виды разрешенного использования земельного участка:</w:t>
            </w:r>
          </w:p>
        </w:tc>
      </w:tr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2.3.</w:t>
      </w:r>
      <w:r>
        <w:rPr>
          <w:color w:val="333333"/>
          <w:sz w:val="27"/>
          <w:szCs w:val="27"/>
        </w:rPr>
        <w:t>Предельные (минимальные и (или) максимальные) размеры земельного участка и предельные параметры разрешенного строительства, реконструкции объекта кап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тального строительства, установленные градостроительным регламентом для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ториальной зоны, в которой расположен земельный участок:</w:t>
      </w:r>
      <w:bookmarkStart w:id="52" w:name="l71"/>
      <w:bookmarkEnd w:id="5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"/>
        <w:gridCol w:w="960"/>
        <w:gridCol w:w="1051"/>
        <w:gridCol w:w="1513"/>
        <w:gridCol w:w="1287"/>
        <w:gridCol w:w="1586"/>
        <w:gridCol w:w="1688"/>
        <w:gridCol w:w="1195"/>
      </w:tblGrid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3" w:name="l72"/>
            <w:bookmarkEnd w:id="53"/>
            <w:r>
              <w:t>Предельные (минимальные и (или) максимальные) размеры земельных учас</w:t>
            </w:r>
            <w:r>
              <w:t>т</w:t>
            </w:r>
            <w:r>
              <w:t>ков, в том числе их пл</w:t>
            </w:r>
            <w:r>
              <w:t>о</w:t>
            </w:r>
            <w:r>
              <w:t>щадь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4" w:name="l74"/>
            <w:bookmarkEnd w:id="54"/>
            <w:r>
              <w:t>Минимал</w:t>
            </w:r>
            <w:r>
              <w:t>ь</w:t>
            </w:r>
            <w:r>
              <w:t>ные отступы от границ з</w:t>
            </w:r>
            <w:r>
              <w:t>е</w:t>
            </w:r>
            <w:r>
              <w:t>мельного участка в ц</w:t>
            </w:r>
            <w:r>
              <w:t>е</w:t>
            </w:r>
            <w:r>
              <w:t>лях опред</w:t>
            </w:r>
            <w:r>
              <w:t>е</w:t>
            </w:r>
            <w:r>
              <w:t>ления мест допустимого размещения зданий, стр</w:t>
            </w:r>
            <w:r>
              <w:t>о</w:t>
            </w:r>
            <w:r>
              <w:t>ений, соор</w:t>
            </w:r>
            <w:r>
              <w:t>у</w:t>
            </w:r>
            <w:r>
              <w:t>жений, за пределами которых з</w:t>
            </w:r>
            <w:r>
              <w:t>а</w:t>
            </w:r>
            <w:r>
              <w:t>прещено строительство зданий, стр</w:t>
            </w:r>
            <w:r>
              <w:t>о</w:t>
            </w:r>
            <w:r>
              <w:t>ений, соор</w:t>
            </w:r>
            <w:r>
              <w:t>у</w:t>
            </w:r>
            <w:r>
              <w:t>жений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5" w:name="l76"/>
            <w:bookmarkEnd w:id="55"/>
            <w:r>
              <w:t>Предел</w:t>
            </w:r>
            <w:r>
              <w:t>ь</w:t>
            </w:r>
            <w:r>
              <w:t>ное кол</w:t>
            </w:r>
            <w:r>
              <w:t>и</w:t>
            </w:r>
            <w:r>
              <w:t>чество эт</w:t>
            </w:r>
            <w:r>
              <w:t>а</w:t>
            </w:r>
            <w:r>
              <w:t>жей и(или) предельная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6" w:name="l79"/>
            <w:bookmarkEnd w:id="56"/>
            <w:r>
              <w:t>Максимал</w:t>
            </w:r>
            <w:r>
              <w:t>ь</w:t>
            </w:r>
            <w:r>
              <w:t>ный процент застройки в границах</w:t>
            </w:r>
            <w:r>
              <w:br/>
            </w:r>
            <w:bookmarkStart w:id="57" w:name="l80"/>
            <w:bookmarkEnd w:id="57"/>
            <w:r>
              <w:t>земельного участка, опр</w:t>
            </w:r>
            <w:r>
              <w:t>е</w:t>
            </w:r>
            <w:r>
              <w:t>деляемый как отношение суммарной площади з</w:t>
            </w:r>
            <w:r>
              <w:t>е</w:t>
            </w:r>
            <w:r>
              <w:t>мельного участка, кот</w:t>
            </w:r>
            <w:r>
              <w:t>о</w:t>
            </w:r>
            <w:r>
              <w:t>рая может быть застро</w:t>
            </w:r>
            <w:r>
              <w:t>е</w:t>
            </w:r>
            <w:r>
              <w:t>на, ко всей площади з</w:t>
            </w:r>
            <w:r>
              <w:t>е</w:t>
            </w:r>
            <w:r>
              <w:t>мельного участка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8" w:name="l81"/>
            <w:bookmarkEnd w:id="58"/>
            <w:r>
              <w:t>Требования к архитектурным решениям об</w:t>
            </w:r>
            <w:r>
              <w:t>ъ</w:t>
            </w:r>
            <w:r>
              <w:t>ектов капитал</w:t>
            </w:r>
            <w:r>
              <w:t>ь</w:t>
            </w:r>
            <w:r>
              <w:t>ного строител</w:t>
            </w:r>
            <w:r>
              <w:t>ь</w:t>
            </w:r>
            <w:r>
              <w:t>ства, распол</w:t>
            </w:r>
            <w:r>
              <w:t>о</w:t>
            </w:r>
            <w:r>
              <w:t>женным в гр</w:t>
            </w:r>
            <w:r>
              <w:t>а</w:t>
            </w:r>
            <w:r>
              <w:t>ницах террит</w:t>
            </w:r>
            <w:r>
              <w:t>о</w:t>
            </w:r>
            <w:r>
              <w:t>рии историч</w:t>
            </w:r>
            <w:r>
              <w:t>е</w:t>
            </w:r>
            <w:r>
              <w:t>ского посел</w:t>
            </w:r>
            <w:r>
              <w:t>е</w:t>
            </w:r>
            <w:r>
              <w:t>ния федерал</w:t>
            </w:r>
            <w:r>
              <w:t>ь</w:t>
            </w:r>
            <w:r>
              <w:t>ного или реги</w:t>
            </w:r>
            <w:r>
              <w:t>о</w:t>
            </w:r>
            <w:r>
              <w:t>нального зн</w:t>
            </w:r>
            <w:r>
              <w:t>а</w:t>
            </w:r>
            <w:r>
              <w:t>чения</w:t>
            </w:r>
          </w:p>
        </w:tc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59" w:name="l85"/>
            <w:bookmarkEnd w:id="59"/>
            <w:r>
              <w:t>Иные п</w:t>
            </w:r>
            <w:r>
              <w:t>о</w:t>
            </w:r>
            <w:r>
              <w:t>казатели</w:t>
            </w: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0" w:name="l86"/>
            <w:bookmarkEnd w:id="60"/>
            <w:r>
              <w:t>1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1" w:name="l87"/>
            <w:bookmarkEnd w:id="61"/>
            <w:r>
              <w:t>2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2" w:name="l88"/>
            <w:bookmarkEnd w:id="62"/>
            <w:r>
              <w:t>3</w:t>
            </w:r>
          </w:p>
        </w:tc>
        <w:tc>
          <w:tcPr>
            <w:tcW w:w="10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3" w:name="l89"/>
            <w:bookmarkEnd w:id="63"/>
            <w:r>
              <w:t>4</w:t>
            </w:r>
          </w:p>
        </w:tc>
        <w:tc>
          <w:tcPr>
            <w:tcW w:w="9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4" w:name="l90"/>
            <w:bookmarkEnd w:id="64"/>
            <w:r>
              <w:t>5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5" w:name="l91"/>
            <w:bookmarkEnd w:id="65"/>
            <w:r>
              <w:t>6</w:t>
            </w:r>
          </w:p>
        </w:tc>
        <w:tc>
          <w:tcPr>
            <w:tcW w:w="7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6" w:name="l92"/>
            <w:bookmarkEnd w:id="66"/>
            <w:r>
              <w:t>7</w:t>
            </w:r>
          </w:p>
        </w:tc>
        <w:tc>
          <w:tcPr>
            <w:tcW w:w="30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7" w:name="l93"/>
            <w:bookmarkEnd w:id="67"/>
            <w:r>
              <w:t>8</w:t>
            </w: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8" w:name="l94"/>
            <w:bookmarkEnd w:id="68"/>
            <w:r>
              <w:t>Дл</w:t>
            </w:r>
            <w:r>
              <w:t>и</w:t>
            </w:r>
            <w:r>
              <w:t>на, м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69" w:name="l96"/>
            <w:bookmarkEnd w:id="69"/>
            <w:r>
              <w:t>Шир</w:t>
            </w:r>
            <w:r>
              <w:t>и</w:t>
            </w:r>
            <w:r>
              <w:t>на, м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0" w:name="l98"/>
            <w:bookmarkEnd w:id="70"/>
            <w:r>
              <w:t>Пл</w:t>
            </w:r>
            <w:r>
              <w:t>о</w:t>
            </w:r>
            <w:r>
              <w:t>щадь, м2 или га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</w:tr>
      <w:tr w:rsidR="00FC75FB" w:rsidTr="00E824A3">
        <w:tc>
          <w:tcPr>
            <w:tcW w:w="3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2.4.</w:t>
      </w:r>
      <w:r>
        <w:rPr>
          <w:color w:val="333333"/>
          <w:sz w:val="27"/>
          <w:szCs w:val="27"/>
        </w:rPr>
        <w:t>Требования к назначению, параметрам и размещению объекта капитального строительства на земельном участке, на который действие градостроительного р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гламента не распространяется или для которого градостроительный регламент не устанавливается:</w:t>
      </w:r>
      <w:bookmarkStart w:id="71" w:name="l99"/>
      <w:bookmarkEnd w:id="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6"/>
        <w:gridCol w:w="1269"/>
        <w:gridCol w:w="1270"/>
        <w:gridCol w:w="1154"/>
        <w:gridCol w:w="1260"/>
        <w:gridCol w:w="1159"/>
        <w:gridCol w:w="1204"/>
        <w:gridCol w:w="1159"/>
      </w:tblGrid>
      <w:tr w:rsidR="00FC75FB" w:rsidTr="00E824A3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2" w:name="l100"/>
            <w:bookmarkEnd w:id="72"/>
            <w:r>
              <w:t>Причины отн</w:t>
            </w:r>
            <w:r>
              <w:t>е</w:t>
            </w:r>
            <w:r>
              <w:lastRenderedPageBreak/>
              <w:t>сения земел</w:t>
            </w:r>
            <w:r>
              <w:t>ь</w:t>
            </w:r>
            <w:r>
              <w:t>ного участка к виду земел</w:t>
            </w:r>
            <w:r>
              <w:t>ь</w:t>
            </w:r>
            <w:r>
              <w:t>ного участка, на который действие гр</w:t>
            </w:r>
            <w:r>
              <w:t>а</w:t>
            </w:r>
            <w:r>
              <w:t>достроител</w:t>
            </w:r>
            <w:r>
              <w:t>ь</w:t>
            </w:r>
            <w:r>
              <w:t>ного регл</w:t>
            </w:r>
            <w:r>
              <w:t>а</w:t>
            </w:r>
            <w:r>
              <w:t>мента не ра</w:t>
            </w:r>
            <w:r>
              <w:t>с</w:t>
            </w:r>
            <w:r>
              <w:t>пространяется или для кот</w:t>
            </w:r>
            <w:r>
              <w:t>о</w:t>
            </w:r>
            <w:r>
              <w:t>рого град</w:t>
            </w:r>
            <w:r>
              <w:t>о</w:t>
            </w:r>
            <w:r>
              <w:t>строительный регламент не устанавливае</w:t>
            </w:r>
            <w:r>
              <w:t>т</w:t>
            </w:r>
            <w:r>
              <w:t>ся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3" w:name="l102"/>
            <w:bookmarkEnd w:id="73"/>
            <w:r>
              <w:lastRenderedPageBreak/>
              <w:t xml:space="preserve">Реквизиты </w:t>
            </w:r>
            <w:r>
              <w:lastRenderedPageBreak/>
              <w:t>акта, рег</w:t>
            </w:r>
            <w:r>
              <w:t>у</w:t>
            </w:r>
            <w:r>
              <w:t>лирующего использ</w:t>
            </w:r>
            <w:r>
              <w:t>о</w:t>
            </w:r>
            <w:r>
              <w:t>вание з</w:t>
            </w:r>
            <w:r>
              <w:t>е</w:t>
            </w:r>
            <w:r>
              <w:t>мельного 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4" w:name="l108"/>
            <w:bookmarkEnd w:id="74"/>
            <w:r>
              <w:lastRenderedPageBreak/>
              <w:t xml:space="preserve">Требования </w:t>
            </w:r>
            <w:r>
              <w:lastRenderedPageBreak/>
              <w:t>к испол</w:t>
            </w:r>
            <w:r>
              <w:t>ь</w:t>
            </w:r>
            <w:r>
              <w:t>зованию земельного участка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5" w:name="l109"/>
            <w:bookmarkEnd w:id="75"/>
            <w:r>
              <w:lastRenderedPageBreak/>
              <w:t xml:space="preserve">Требования к параметрам объекта </w:t>
            </w:r>
            <w:r>
              <w:lastRenderedPageBreak/>
              <w:t>капитального строительства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6" w:name="l110"/>
            <w:bookmarkEnd w:id="76"/>
            <w:r>
              <w:lastRenderedPageBreak/>
              <w:t>Требования к разм</w:t>
            </w:r>
            <w:r>
              <w:t>е</w:t>
            </w:r>
            <w:r>
              <w:lastRenderedPageBreak/>
              <w:t>щению объектов кап</w:t>
            </w:r>
            <w:r>
              <w:t>и</w:t>
            </w:r>
            <w:r>
              <w:t>тального строительства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7" w:name="l111"/>
            <w:bookmarkEnd w:id="77"/>
            <w:r>
              <w:t>Предел</w:t>
            </w:r>
            <w:r>
              <w:t>ь</w:t>
            </w:r>
            <w:r>
              <w:t>ное кол</w:t>
            </w:r>
            <w:r>
              <w:t>и</w:t>
            </w:r>
            <w:r>
              <w:t>чество эт</w:t>
            </w:r>
            <w:r>
              <w:t>а</w:t>
            </w:r>
            <w:r>
              <w:t>жей </w:t>
            </w:r>
            <w:bookmarkStart w:id="78" w:name="l114"/>
            <w:bookmarkEnd w:id="78"/>
            <w:r>
              <w:t>и(или) пр</w:t>
            </w:r>
            <w:r>
              <w:t>е</w:t>
            </w:r>
            <w:r>
              <w:t>дельная высота зданий, строений, сооруж</w:t>
            </w:r>
            <w:r>
              <w:t>е</w:t>
            </w:r>
            <w:r>
              <w:t>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79" w:name="l120"/>
            <w:bookmarkEnd w:id="79"/>
            <w:r>
              <w:t>Макс</w:t>
            </w:r>
            <w:r>
              <w:t>и</w:t>
            </w:r>
            <w:r>
              <w:t>мальный процент застройки в границах земельного участка, определ</w:t>
            </w:r>
            <w:r>
              <w:t>я</w:t>
            </w:r>
            <w:r>
              <w:t>емый как отношение суммарной площади земельного участка, которая может быть з</w:t>
            </w:r>
            <w:r>
              <w:t>а</w:t>
            </w:r>
            <w:r>
              <w:t>строена, ко всей пл</w:t>
            </w:r>
            <w:r>
              <w:t>о</w:t>
            </w:r>
            <w:r>
              <w:t>щади з</w:t>
            </w:r>
            <w:r>
              <w:t>е</w:t>
            </w:r>
            <w:r>
              <w:t>мельного участка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0" w:name="l121"/>
            <w:bookmarkEnd w:id="80"/>
            <w:r>
              <w:t>Иные тр</w:t>
            </w:r>
            <w:r>
              <w:t>е</w:t>
            </w:r>
            <w:r>
              <w:t>бования к параме</w:t>
            </w:r>
            <w:r>
              <w:t>т</w:t>
            </w:r>
            <w:r>
              <w:t>рам об</w:t>
            </w:r>
            <w:r>
              <w:t>ъ</w:t>
            </w:r>
            <w:r>
              <w:t>екта кап</w:t>
            </w:r>
            <w:r>
              <w:t>и</w:t>
            </w:r>
            <w:r>
              <w:t>тального стро</w:t>
            </w:r>
            <w:r>
              <w:t>и</w:t>
            </w:r>
            <w:r>
              <w:t>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1" w:name="l122"/>
            <w:bookmarkEnd w:id="81"/>
            <w:r>
              <w:t>Мин</w:t>
            </w:r>
            <w:r>
              <w:t>и</w:t>
            </w:r>
            <w:r>
              <w:t>мальные отступы от границ земельн</w:t>
            </w:r>
            <w:r>
              <w:t>о</w:t>
            </w:r>
            <w:r>
              <w:t>го участка в целях определ</w:t>
            </w:r>
            <w:r>
              <w:t>е</w:t>
            </w:r>
            <w:r>
              <w:t>ния мест допуст</w:t>
            </w:r>
            <w:r>
              <w:t>и</w:t>
            </w:r>
            <w:r>
              <w:t>мого ра</w:t>
            </w:r>
            <w:r>
              <w:t>з</w:t>
            </w:r>
            <w:r>
              <w:t>мещения зданий, строений, сооруж</w:t>
            </w:r>
            <w:r>
              <w:t>е</w:t>
            </w:r>
            <w:r>
              <w:t>ний, за предел</w:t>
            </w:r>
            <w:r>
              <w:t>а</w:t>
            </w:r>
            <w:r>
              <w:t>ми кот</w:t>
            </w:r>
            <w:r>
              <w:t>о</w:t>
            </w:r>
            <w:r>
              <w:t>рых з</w:t>
            </w:r>
            <w:r>
              <w:t>а</w:t>
            </w:r>
            <w:r>
              <w:t>прещено строител</w:t>
            </w:r>
            <w:r>
              <w:t>ь</w:t>
            </w:r>
            <w:r>
              <w:t>ство зд</w:t>
            </w:r>
            <w:r>
              <w:t>а</w:t>
            </w:r>
            <w:r>
              <w:t>ний, стр</w:t>
            </w:r>
            <w:r>
              <w:t>о</w:t>
            </w:r>
            <w:r>
              <w:t>ений, с</w:t>
            </w:r>
            <w:r>
              <w:t>о</w:t>
            </w:r>
            <w:r>
              <w:t>оружений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2" w:name="l123"/>
            <w:bookmarkEnd w:id="82"/>
            <w:r>
              <w:t>Иные тр</w:t>
            </w:r>
            <w:r>
              <w:t>е</w:t>
            </w:r>
            <w:r>
              <w:t>бования к размещ</w:t>
            </w:r>
            <w:r>
              <w:t>е</w:t>
            </w:r>
            <w:r>
              <w:t>нию об</w:t>
            </w:r>
            <w:r>
              <w:t>ъ</w:t>
            </w:r>
            <w:r>
              <w:t>ектов к</w:t>
            </w:r>
            <w:r>
              <w:t>а</w:t>
            </w:r>
            <w:r>
              <w:t>питальн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</w:t>
            </w:r>
          </w:p>
        </w:tc>
      </w:tr>
      <w:tr w:rsidR="00FC75FB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3" w:name="l124"/>
            <w:bookmarkEnd w:id="83"/>
            <w: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4" w:name="l125"/>
            <w:bookmarkEnd w:id="84"/>
            <w: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5" w:name="l126"/>
            <w:bookmarkEnd w:id="85"/>
            <w: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6" w:name="l127"/>
            <w:bookmarkEnd w:id="86"/>
            <w: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7" w:name="l128"/>
            <w:bookmarkEnd w:id="87"/>
            <w: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8" w:name="l129"/>
            <w:bookmarkEnd w:id="88"/>
            <w: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89" w:name="l130"/>
            <w:bookmarkEnd w:id="89"/>
            <w:r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0" w:name="l131"/>
            <w:bookmarkEnd w:id="90"/>
            <w:r>
              <w:t>8</w:t>
            </w:r>
          </w:p>
        </w:tc>
      </w:tr>
      <w:tr w:rsidR="00FC75FB" w:rsidTr="00E824A3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</w:t>
      </w:r>
      <w:r>
        <w:rPr>
          <w:color w:val="333333"/>
          <w:sz w:val="27"/>
          <w:szCs w:val="27"/>
        </w:rPr>
        <w:t>Информация о расположенных в границах земельного участка объектах капитал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ного строительства и объектах культурного наследия</w:t>
      </w:r>
      <w:bookmarkStart w:id="91" w:name="l132"/>
      <w:bookmarkEnd w:id="91"/>
    </w:p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3.1.</w:t>
      </w:r>
      <w:r>
        <w:rPr>
          <w:color w:val="333333"/>
          <w:sz w:val="27"/>
          <w:szCs w:val="27"/>
        </w:rPr>
        <w:t>Объекты капитального строительства</w:t>
      </w:r>
      <w:bookmarkStart w:id="92" w:name="l133"/>
      <w:bookmarkEnd w:id="9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875"/>
        <w:gridCol w:w="205"/>
        <w:gridCol w:w="3901"/>
        <w:gridCol w:w="2591"/>
        <w:gridCol w:w="206"/>
      </w:tblGrid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3" w:name="l134"/>
            <w:bookmarkEnd w:id="93"/>
            <w:r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4" w:name="l135"/>
            <w:bookmarkEnd w:id="94"/>
            <w:r>
              <w:t>,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5" w:name="l136"/>
            <w:bookmarkEnd w:id="95"/>
            <w:r>
              <w:t>,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6" w:name="l137"/>
            <w:bookmarkEnd w:id="96"/>
            <w:r>
              <w:t>(согласно чертежу(ам)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97" w:name="l138"/>
            <w:bookmarkEnd w:id="97"/>
            <w:r>
              <w:t>(назначение объекта капитального строительства, этажность, в</w:t>
            </w:r>
            <w:r>
              <w:t>ы</w:t>
            </w:r>
            <w:r>
              <w:t>сотность, общая площадь, площадь застройки)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8" w:name="l139"/>
            <w:bookmarkEnd w:id="98"/>
            <w:r>
              <w:t>инвентаризационный или кадастровый номер,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99" w:name="l140"/>
            <w:bookmarkEnd w:id="99"/>
            <w:r>
              <w:t>.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3.2.</w:t>
      </w:r>
      <w:r>
        <w:rPr>
          <w:color w:val="333333"/>
          <w:sz w:val="27"/>
          <w:szCs w:val="27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  <w:bookmarkStart w:id="100" w:name="l141"/>
      <w:bookmarkEnd w:id="10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2277"/>
        <w:gridCol w:w="565"/>
        <w:gridCol w:w="205"/>
        <w:gridCol w:w="1774"/>
        <w:gridCol w:w="565"/>
        <w:gridCol w:w="4392"/>
      </w:tblGrid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1" w:name="l142"/>
            <w:bookmarkEnd w:id="101"/>
            <w:r>
              <w:t>N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2" w:name="l143"/>
            <w:bookmarkEnd w:id="102"/>
            <w:r>
              <w:t>,</w:t>
            </w:r>
          </w:p>
        </w:tc>
        <w:tc>
          <w:tcPr>
            <w:tcW w:w="330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3" w:name="l144"/>
            <w:bookmarkEnd w:id="103"/>
            <w:r>
              <w:t>(согласно чертежу(ам) гр</w:t>
            </w:r>
            <w:r>
              <w:t>а</w:t>
            </w:r>
            <w:r>
              <w:t>достроительного плана)</w:t>
            </w:r>
          </w:p>
        </w:tc>
        <w:tc>
          <w:tcPr>
            <w:tcW w:w="5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30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4" w:name="l145"/>
            <w:bookmarkEnd w:id="104"/>
            <w:r>
              <w:t>(назначение объекта культурного наследия, общая площадь, пл</w:t>
            </w:r>
            <w:r>
              <w:t>о</w:t>
            </w:r>
            <w:r>
              <w:t>щадь застройки)</w:t>
            </w:r>
          </w:p>
        </w:tc>
      </w:tr>
      <w:tr w:rsidR="00FC75FB" w:rsidTr="00E824A3">
        <w:tc>
          <w:tcPr>
            <w:tcW w:w="0" w:type="auto"/>
            <w:gridSpan w:val="7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5" w:name="l407"/>
            <w:bookmarkEnd w:id="105"/>
          </w:p>
        </w:tc>
      </w:tr>
      <w:tr w:rsidR="00FC75FB" w:rsidTr="00E824A3">
        <w:tc>
          <w:tcPr>
            <w:tcW w:w="0" w:type="auto"/>
            <w:gridSpan w:val="7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6" w:name="l146"/>
            <w:bookmarkEnd w:id="106"/>
            <w:r>
              <w:t>(наименование органа государственной власти, принявшего решение о включении выявленного объе</w:t>
            </w:r>
            <w:r>
              <w:t>к</w:t>
            </w:r>
            <w:r>
              <w:t>та культурного наследия в реестр, реквизиты этого решения)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7" w:name="l147"/>
            <w:bookmarkEnd w:id="107"/>
            <w:r>
              <w:t>регистрационный номер в реестре</w:t>
            </w:r>
          </w:p>
        </w:tc>
        <w:tc>
          <w:tcPr>
            <w:tcW w:w="1250" w:type="pct"/>
            <w:gridSpan w:val="3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08" w:name="l148"/>
            <w:bookmarkEnd w:id="108"/>
            <w:r>
              <w:t>от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2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09" w:name="l149"/>
            <w:bookmarkEnd w:id="109"/>
            <w:r>
              <w:t>(дата)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4.</w:t>
      </w:r>
      <w:r>
        <w:rPr>
          <w:color w:val="333333"/>
          <w:sz w:val="27"/>
          <w:szCs w:val="27"/>
        </w:rPr>
        <w:t>Информация о расчетных показателях минимально допустимого уровня обесп</w:t>
      </w:r>
      <w:r>
        <w:rPr>
          <w:color w:val="333333"/>
          <w:sz w:val="27"/>
          <w:szCs w:val="27"/>
        </w:rPr>
        <w:t>е</w:t>
      </w:r>
      <w:r>
        <w:rPr>
          <w:color w:val="333333"/>
          <w:sz w:val="27"/>
          <w:szCs w:val="27"/>
        </w:rPr>
        <w:t>ченности территории объектами коммунальной, транспортной, социальной инфр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структур и расчетных показателях максимально допустимого уровня территориал</w:t>
      </w:r>
      <w:r>
        <w:rPr>
          <w:color w:val="333333"/>
          <w:sz w:val="27"/>
          <w:szCs w:val="27"/>
        </w:rPr>
        <w:t>ь</w:t>
      </w:r>
      <w:r>
        <w:rPr>
          <w:color w:val="333333"/>
          <w:sz w:val="27"/>
          <w:szCs w:val="27"/>
        </w:rPr>
        <w:t>ной доступности указанных объектов для населения в случае, если земельный уч</w:t>
      </w:r>
      <w:r>
        <w:rPr>
          <w:color w:val="333333"/>
          <w:sz w:val="27"/>
          <w:szCs w:val="27"/>
        </w:rPr>
        <w:t>а</w:t>
      </w:r>
      <w:r>
        <w:rPr>
          <w:color w:val="333333"/>
          <w:sz w:val="27"/>
          <w:szCs w:val="27"/>
        </w:rPr>
        <w:t>сток расположен в границах территории, в отношении которой предусматривается осуществление деятельности по комплексному и устойчивому развитию территории:</w:t>
      </w:r>
      <w:bookmarkStart w:id="110" w:name="l150"/>
      <w:bookmarkEnd w:id="1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3"/>
        <w:gridCol w:w="1012"/>
        <w:gridCol w:w="1020"/>
        <w:gridCol w:w="1324"/>
        <w:gridCol w:w="1013"/>
        <w:gridCol w:w="1021"/>
        <w:gridCol w:w="1324"/>
        <w:gridCol w:w="1013"/>
        <w:gridCol w:w="1021"/>
      </w:tblGrid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1" w:name="l151"/>
            <w:bookmarkEnd w:id="111"/>
            <w:r>
              <w:t>Информация о расчетных показателях минимально допустимого уровня обеспеченности территории</w:t>
            </w:r>
          </w:p>
        </w:tc>
      </w:tr>
      <w:tr w:rsidR="00FC75FB" w:rsidTr="00E824A3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2" w:name="l152"/>
            <w:bookmarkEnd w:id="112"/>
            <w:r>
              <w:t>Объекты коммунальной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3" w:name="l153"/>
            <w:bookmarkEnd w:id="113"/>
            <w:r>
              <w:t>Объекты транспортной инфр</w:t>
            </w:r>
            <w:r>
              <w:t>а</w:t>
            </w:r>
            <w:r>
              <w:t>структуры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4" w:name="l154"/>
            <w:bookmarkEnd w:id="114"/>
            <w:r>
              <w:t>Объекты социальной инфр</w:t>
            </w:r>
            <w:r>
              <w:t>а</w:t>
            </w:r>
            <w:r>
              <w:t>структуры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5" w:name="l155"/>
            <w:bookmarkEnd w:id="115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6" w:name="l156"/>
            <w:bookmarkEnd w:id="116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7" w:name="l158"/>
            <w:bookmarkEnd w:id="117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8" w:name="l160"/>
            <w:bookmarkEnd w:id="118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19" w:name="l161"/>
            <w:bookmarkEnd w:id="119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0" w:name="l163"/>
            <w:bookmarkEnd w:id="120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1" w:name="l165"/>
            <w:bookmarkEnd w:id="121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2" w:name="l166"/>
            <w:bookmarkEnd w:id="122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3" w:name="l168"/>
            <w:bookmarkEnd w:id="123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4" w:name="l170"/>
            <w:bookmarkEnd w:id="124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5" w:name="l171"/>
            <w:bookmarkEnd w:id="125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6" w:name="l172"/>
            <w:bookmarkEnd w:id="126"/>
            <w:r>
              <w:t>п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7" w:name="l173"/>
            <w:bookmarkEnd w:id="127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8" w:name="l174"/>
            <w:bookmarkEnd w:id="128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29" w:name="l175"/>
            <w:bookmarkEnd w:id="129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0" w:name="l176"/>
            <w:bookmarkEnd w:id="130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1" w:name="l177"/>
            <w:bookmarkEnd w:id="131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2" w:name="l178"/>
            <w:bookmarkEnd w:id="132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FC75FB" w:rsidTr="00E824A3">
        <w:tc>
          <w:tcPr>
            <w:tcW w:w="0" w:type="auto"/>
            <w:gridSpan w:val="9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3" w:name="l179"/>
            <w:bookmarkEnd w:id="133"/>
            <w:r>
              <w:t>Информация о расчетных показателях максимально допустимого уровня территориальной доступности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4" w:name="l180"/>
            <w:bookmarkEnd w:id="134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5" w:name="l182"/>
            <w:bookmarkStart w:id="136" w:name="l181"/>
            <w:bookmarkEnd w:id="135"/>
            <w:bookmarkEnd w:id="136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7" w:name="l184"/>
            <w:bookmarkStart w:id="138" w:name="l183"/>
            <w:bookmarkEnd w:id="137"/>
            <w:bookmarkEnd w:id="138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39" w:name="l185"/>
            <w:bookmarkEnd w:id="139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0" w:name="l187"/>
            <w:bookmarkStart w:id="141" w:name="l186"/>
            <w:bookmarkEnd w:id="140"/>
            <w:bookmarkEnd w:id="141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2" w:name="l189"/>
            <w:bookmarkStart w:id="143" w:name="l188"/>
            <w:bookmarkEnd w:id="142"/>
            <w:bookmarkEnd w:id="143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4" w:name="l190"/>
            <w:bookmarkEnd w:id="144"/>
            <w:r>
              <w:t>Наимен</w:t>
            </w:r>
            <w:r>
              <w:t>о</w:t>
            </w:r>
            <w:r>
              <w:t>вание вида объекта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5" w:name="l192"/>
            <w:bookmarkStart w:id="146" w:name="l191"/>
            <w:bookmarkEnd w:id="145"/>
            <w:bookmarkEnd w:id="146"/>
            <w:r>
              <w:t>Единица измер</w:t>
            </w:r>
            <w:r>
              <w:t>е</w:t>
            </w:r>
            <w:r>
              <w:t>ния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7" w:name="l194"/>
            <w:bookmarkStart w:id="148" w:name="l193"/>
            <w:bookmarkEnd w:id="147"/>
            <w:bookmarkEnd w:id="148"/>
            <w:r>
              <w:t>Расче</w:t>
            </w:r>
            <w:r>
              <w:t>т</w:t>
            </w:r>
            <w:r>
              <w:t>ный п</w:t>
            </w:r>
            <w:r>
              <w:t>о</w:t>
            </w:r>
            <w:r>
              <w:t>казатель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49" w:name="l195"/>
            <w:bookmarkEnd w:id="149"/>
            <w:r>
              <w:t>1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0" w:name="l196"/>
            <w:bookmarkEnd w:id="150"/>
            <w:r>
              <w:t>2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1" w:name="l197"/>
            <w:bookmarkEnd w:id="151"/>
            <w:r>
              <w:t>о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2" w:name="l198"/>
            <w:bookmarkEnd w:id="152"/>
            <w:r>
              <w:t>4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3" w:name="l199"/>
            <w:bookmarkEnd w:id="153"/>
            <w:r>
              <w:t>5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4" w:name="l200"/>
            <w:bookmarkEnd w:id="154"/>
            <w:r>
              <w:t>6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5" w:name="l201"/>
            <w:bookmarkEnd w:id="155"/>
            <w:r>
              <w:t>7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6" w:name="l202"/>
            <w:bookmarkEnd w:id="156"/>
            <w:r>
              <w:t>8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57" w:name="l203"/>
            <w:bookmarkEnd w:id="157"/>
            <w:r>
              <w:t>9</w:t>
            </w:r>
          </w:p>
        </w:tc>
      </w:tr>
      <w:tr w:rsidR="00FC75FB" w:rsidTr="00E824A3"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6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4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</w:t>
      </w:r>
      <w:bookmarkStart w:id="158" w:name="l204"/>
      <w:bookmarkEnd w:id="15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59" w:name="l408"/>
            <w:bookmarkEnd w:id="159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6.</w:t>
      </w:r>
      <w:r>
        <w:rPr>
          <w:color w:val="333333"/>
          <w:sz w:val="27"/>
          <w:szCs w:val="27"/>
        </w:rPr>
        <w:t>Информация о границах зон с особыми условиями использования территорий, если земельный участок полностью или частично расположен в границах таких зон:</w:t>
      </w:r>
      <w:bookmarkStart w:id="160" w:name="l205"/>
      <w:bookmarkEnd w:id="1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1813"/>
        <w:gridCol w:w="2518"/>
        <w:gridCol w:w="3424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1" w:name="l206"/>
            <w:bookmarkEnd w:id="161"/>
            <w:r>
              <w:t>Наименование зоны с особыми условиями использования терр</w:t>
            </w:r>
            <w:r>
              <w:t>и</w:t>
            </w:r>
            <w:r>
              <w:t>тории с указанием объекта, в отношении которого установлена такая зона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2" w:name="l207"/>
            <w:bookmarkEnd w:id="162"/>
            <w:r>
              <w:t>Перечень координат характерных точек в системе координат, используемой для ведения Единого государственного реестра 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3" w:name="l208"/>
            <w:bookmarkEnd w:id="163"/>
            <w:r>
              <w:t>Обозначение (номер) хара</w:t>
            </w:r>
            <w:r>
              <w:t>к</w:t>
            </w:r>
            <w:r>
              <w:t>терной точки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4" w:name="l209"/>
            <w:bookmarkEnd w:id="164"/>
            <w:r>
              <w:t>X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5" w:name="l210"/>
            <w:bookmarkEnd w:id="165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6" w:name="l211"/>
            <w:bookmarkEnd w:id="166"/>
            <w:r>
              <w:t>1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7" w:name="l212"/>
            <w:bookmarkEnd w:id="167"/>
            <w:r>
              <w:t>2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8" w:name="l213"/>
            <w:bookmarkEnd w:id="168"/>
            <w:r>
              <w:t>3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69" w:name="l214"/>
            <w:bookmarkEnd w:id="169"/>
            <w:r>
              <w:t>4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bookmarkStart w:id="170" w:name="l215"/>
      <w:bookmarkEnd w:id="170"/>
      <w:r>
        <w:rPr>
          <w:rStyle w:val="dt-m"/>
          <w:color w:val="333333"/>
          <w:sz w:val="27"/>
          <w:szCs w:val="27"/>
        </w:rPr>
        <w:t>7.</w:t>
      </w:r>
      <w:r>
        <w:rPr>
          <w:color w:val="333333"/>
          <w:sz w:val="27"/>
          <w:szCs w:val="27"/>
        </w:rPr>
        <w:t>Информация о границах зон действия публичных сервитутов</w:t>
      </w:r>
      <w:bookmarkStart w:id="171" w:name="l216"/>
      <w:bookmarkEnd w:id="17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2" w:name="l217"/>
            <w:bookmarkEnd w:id="172"/>
            <w:r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3" w:name="l221"/>
            <w:bookmarkEnd w:id="173"/>
            <w:r>
              <w:t>Перечень координат характерных точек в системе координат, используемой для ведения Единого государственного реестра </w:t>
            </w:r>
            <w:bookmarkStart w:id="174" w:name="l222"/>
            <w:bookmarkEnd w:id="174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5" w:name="l223"/>
            <w:bookmarkEnd w:id="175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76" w:name="l224"/>
            <w:bookmarkEnd w:id="176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8.</w:t>
      </w:r>
      <w:r>
        <w:rPr>
          <w:color w:val="333333"/>
          <w:sz w:val="27"/>
          <w:szCs w:val="27"/>
        </w:rPr>
        <w:t>Номер и (или) наименование элемента планировочной структуры, в границах кот</w:t>
      </w:r>
      <w:r>
        <w:rPr>
          <w:color w:val="333333"/>
          <w:sz w:val="27"/>
          <w:szCs w:val="27"/>
        </w:rPr>
        <w:t>о</w:t>
      </w:r>
      <w:r>
        <w:rPr>
          <w:color w:val="333333"/>
          <w:sz w:val="27"/>
          <w:szCs w:val="27"/>
        </w:rPr>
        <w:t>рого расположен земельный участок</w:t>
      </w:r>
      <w:bookmarkStart w:id="177" w:name="l225"/>
      <w:bookmarkEnd w:id="1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78" w:name="l409"/>
            <w:bookmarkEnd w:id="178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9.</w:t>
      </w:r>
      <w:r>
        <w:rPr>
          <w:color w:val="333333"/>
          <w:sz w:val="27"/>
          <w:szCs w:val="27"/>
        </w:rPr>
        <w:t>Информация о технических условиях подключения (технологического присоед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нения) объектов капитального строительства к сетям инженерно-технического обе</w:t>
      </w:r>
      <w:r>
        <w:rPr>
          <w:color w:val="333333"/>
          <w:sz w:val="27"/>
          <w:szCs w:val="27"/>
        </w:rPr>
        <w:t>с</w:t>
      </w:r>
      <w:r>
        <w:rPr>
          <w:color w:val="333333"/>
          <w:sz w:val="27"/>
          <w:szCs w:val="27"/>
        </w:rPr>
        <w:t>печения, определенных с учетом программ комплексного развития систем комм</w:t>
      </w:r>
      <w:r>
        <w:rPr>
          <w:color w:val="333333"/>
          <w:sz w:val="27"/>
          <w:szCs w:val="27"/>
        </w:rPr>
        <w:t>у</w:t>
      </w:r>
      <w:r>
        <w:rPr>
          <w:color w:val="333333"/>
          <w:sz w:val="27"/>
          <w:szCs w:val="27"/>
        </w:rPr>
        <w:t>нальной инфраструктуры поселения, городского округа</w:t>
      </w:r>
      <w:bookmarkStart w:id="179" w:name="l226"/>
      <w:bookmarkEnd w:id="1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0" w:name="l410"/>
            <w:bookmarkEnd w:id="180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10.</w:t>
      </w:r>
      <w:r>
        <w:rPr>
          <w:color w:val="333333"/>
          <w:sz w:val="27"/>
          <w:szCs w:val="27"/>
        </w:rPr>
        <w:t>Реквизиты нормативных правовых актов субъекта Российской Федерации, мун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ципальных правовых актов, устанавливающих требования к благоустройству терр</w:t>
      </w:r>
      <w:r>
        <w:rPr>
          <w:color w:val="333333"/>
          <w:sz w:val="27"/>
          <w:szCs w:val="27"/>
        </w:rPr>
        <w:t>и</w:t>
      </w:r>
      <w:r>
        <w:rPr>
          <w:color w:val="333333"/>
          <w:sz w:val="27"/>
          <w:szCs w:val="27"/>
        </w:rPr>
        <w:t>тории</w:t>
      </w:r>
      <w:bookmarkStart w:id="181" w:name="l227"/>
      <w:bookmarkEnd w:id="18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1"/>
      </w:tblGrid>
      <w:tr w:rsidR="00FC75FB" w:rsidTr="00E824A3">
        <w:tc>
          <w:tcPr>
            <w:tcW w:w="5000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bookmarkStart w:id="182" w:name="l411"/>
            <w:bookmarkEnd w:id="182"/>
          </w:p>
        </w:tc>
      </w:tr>
      <w:tr w:rsidR="00FC75FB" w:rsidTr="00E824A3">
        <w:tc>
          <w:tcPr>
            <w:tcW w:w="500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7"/>
          <w:szCs w:val="27"/>
        </w:rPr>
      </w:pPr>
      <w:r>
        <w:rPr>
          <w:rStyle w:val="dt-m"/>
          <w:color w:val="333333"/>
          <w:sz w:val="27"/>
          <w:szCs w:val="27"/>
        </w:rPr>
        <w:t>11.</w:t>
      </w:r>
      <w:r>
        <w:rPr>
          <w:color w:val="333333"/>
          <w:sz w:val="27"/>
          <w:szCs w:val="27"/>
        </w:rPr>
        <w:t>Информация о красных линиях:</w:t>
      </w:r>
      <w:bookmarkStart w:id="183" w:name="l228"/>
      <w:bookmarkEnd w:id="1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6"/>
        <w:gridCol w:w="3525"/>
        <w:gridCol w:w="4230"/>
      </w:tblGrid>
      <w:tr w:rsidR="00FC75FB" w:rsidTr="00E824A3">
        <w:tc>
          <w:tcPr>
            <w:tcW w:w="1150" w:type="pct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4" w:name="l229"/>
            <w:bookmarkEnd w:id="184"/>
            <w:r>
              <w:lastRenderedPageBreak/>
              <w:t>Обозначение (номер) характерной точки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5" w:name="l233"/>
            <w:bookmarkEnd w:id="185"/>
            <w:r>
              <w:t>Перечень координат характерных точек в системе координат, используемой для ведения Единого государственного реестра</w:t>
            </w:r>
            <w:r>
              <w:br/>
            </w:r>
            <w:bookmarkStart w:id="186" w:name="l234"/>
            <w:bookmarkEnd w:id="186"/>
            <w:r>
              <w:t>недвижимости</w:t>
            </w:r>
          </w:p>
        </w:tc>
      </w:tr>
      <w:tr w:rsidR="00FC75FB" w:rsidTr="00E824A3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7" w:name="l235"/>
            <w:bookmarkEnd w:id="187"/>
            <w:r>
              <w:t>X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jc w:val="center"/>
              <w:rPr>
                <w:sz w:val="24"/>
                <w:szCs w:val="24"/>
              </w:rPr>
            </w:pPr>
            <w:bookmarkStart w:id="188" w:name="l236"/>
            <w:bookmarkEnd w:id="188"/>
            <w:r>
              <w:t>Y</w:t>
            </w:r>
          </w:p>
        </w:tc>
      </w:tr>
      <w:tr w:rsidR="00FC75FB" w:rsidTr="00E824A3">
        <w:tc>
          <w:tcPr>
            <w:tcW w:w="11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</w:p>
        </w:tc>
        <w:tc>
          <w:tcPr>
            <w:tcW w:w="1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1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FC75FB" w:rsidRDefault="00FC75FB" w:rsidP="00E824A3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FC75FB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C75FB" w:rsidRPr="00BB42EE" w:rsidRDefault="00FC75FB" w:rsidP="00FC75FB">
      <w:pPr>
        <w:shd w:val="clear" w:color="auto" w:fill="FFFFFF"/>
        <w:tabs>
          <w:tab w:val="center" w:pos="-2410"/>
        </w:tabs>
        <w:autoSpaceDE w:val="0"/>
        <w:autoSpaceDN w:val="0"/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1180" w:rsidRPr="00FC75FB" w:rsidRDefault="00521180" w:rsidP="00FC75FB"/>
    <w:sectPr w:rsidR="00521180" w:rsidRPr="00FC75FB" w:rsidSect="00F9464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endnotePr>
        <w:numFmt w:val="decimal"/>
      </w:endnotePr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5CA" w:rsidRDefault="001E35CA" w:rsidP="008216A9">
      <w:pPr>
        <w:spacing w:after="0" w:line="240" w:lineRule="auto"/>
      </w:pPr>
      <w:r>
        <w:separator/>
      </w:r>
    </w:p>
  </w:endnote>
  <w:endnote w:type="continuationSeparator" w:id="0">
    <w:p w:rsidR="001E35CA" w:rsidRDefault="001E35CA" w:rsidP="0082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B" w:rsidRDefault="00FC75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B" w:rsidRDefault="00FC75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B" w:rsidRDefault="00FC75FB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5CA" w:rsidRDefault="001E35CA" w:rsidP="008216A9">
      <w:pPr>
        <w:spacing w:after="0" w:line="240" w:lineRule="auto"/>
      </w:pPr>
      <w:r>
        <w:separator/>
      </w:r>
    </w:p>
  </w:footnote>
  <w:footnote w:type="continuationSeparator" w:id="0">
    <w:p w:rsidR="001E35CA" w:rsidRDefault="001E35CA" w:rsidP="0082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B" w:rsidRDefault="00FC75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B" w:rsidRDefault="00FC75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5FB" w:rsidRDefault="00FC75FB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C71" w:rsidRDefault="00186C7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927CE"/>
    <w:multiLevelType w:val="hybridMultilevel"/>
    <w:tmpl w:val="707E0D52"/>
    <w:lvl w:ilvl="0" w:tplc="0A12CE7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7A029F0"/>
    <w:multiLevelType w:val="hybridMultilevel"/>
    <w:tmpl w:val="C24A2CD0"/>
    <w:lvl w:ilvl="0" w:tplc="C6BE1D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1043B6"/>
    <w:multiLevelType w:val="hybridMultilevel"/>
    <w:tmpl w:val="D76CF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30BA3"/>
    <w:multiLevelType w:val="hybridMultilevel"/>
    <w:tmpl w:val="24B8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75953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25A31"/>
    <w:multiLevelType w:val="multilevel"/>
    <w:tmpl w:val="C27E0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>
    <w:nsid w:val="3FC82E52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>
    <w:nsid w:val="416B5A4F"/>
    <w:multiLevelType w:val="hybridMultilevel"/>
    <w:tmpl w:val="870C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726E2"/>
    <w:multiLevelType w:val="multilevel"/>
    <w:tmpl w:val="DEBEBA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0">
    <w:nsid w:val="46E800A3"/>
    <w:multiLevelType w:val="multilevel"/>
    <w:tmpl w:val="57B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0A1C37"/>
    <w:multiLevelType w:val="multilevel"/>
    <w:tmpl w:val="355C9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5335DDF"/>
    <w:multiLevelType w:val="hybridMultilevel"/>
    <w:tmpl w:val="2F62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1280A"/>
    <w:multiLevelType w:val="hybridMultilevel"/>
    <w:tmpl w:val="02DCF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066FEF"/>
    <w:multiLevelType w:val="multilevel"/>
    <w:tmpl w:val="2A78B92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EED7F7D"/>
    <w:multiLevelType w:val="multilevel"/>
    <w:tmpl w:val="B7C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60E32BCF"/>
    <w:multiLevelType w:val="hybridMultilevel"/>
    <w:tmpl w:val="C9E870F8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22BC8"/>
    <w:multiLevelType w:val="hybridMultilevel"/>
    <w:tmpl w:val="F378C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501CE"/>
    <w:multiLevelType w:val="multilevel"/>
    <w:tmpl w:val="B704B4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0E678A7"/>
    <w:multiLevelType w:val="hybridMultilevel"/>
    <w:tmpl w:val="B7E0A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21100"/>
    <w:multiLevelType w:val="hybridMultilevel"/>
    <w:tmpl w:val="280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8"/>
  </w:num>
  <w:num w:numId="5">
    <w:abstractNumId w:val="8"/>
  </w:num>
  <w:num w:numId="6">
    <w:abstractNumId w:val="9"/>
  </w:num>
  <w:num w:numId="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19"/>
  </w:num>
  <w:num w:numId="14">
    <w:abstractNumId w:val="20"/>
  </w:num>
  <w:num w:numId="15">
    <w:abstractNumId w:val="12"/>
  </w:num>
  <w:num w:numId="16">
    <w:abstractNumId w:val="7"/>
  </w:num>
  <w:num w:numId="17">
    <w:abstractNumId w:val="17"/>
  </w:num>
  <w:num w:numId="18">
    <w:abstractNumId w:val="1"/>
  </w:num>
  <w:num w:numId="19">
    <w:abstractNumId w:val="16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D8"/>
    <w:rsid w:val="00001989"/>
    <w:rsid w:val="00003657"/>
    <w:rsid w:val="000071A9"/>
    <w:rsid w:val="0001248F"/>
    <w:rsid w:val="00013E2C"/>
    <w:rsid w:val="00013E54"/>
    <w:rsid w:val="00014CEB"/>
    <w:rsid w:val="000165BE"/>
    <w:rsid w:val="00016DDE"/>
    <w:rsid w:val="00021AC1"/>
    <w:rsid w:val="0002596E"/>
    <w:rsid w:val="00025FFA"/>
    <w:rsid w:val="000267E5"/>
    <w:rsid w:val="00030FF6"/>
    <w:rsid w:val="0003206D"/>
    <w:rsid w:val="00035507"/>
    <w:rsid w:val="00037445"/>
    <w:rsid w:val="0004625A"/>
    <w:rsid w:val="00046897"/>
    <w:rsid w:val="0004743D"/>
    <w:rsid w:val="00051691"/>
    <w:rsid w:val="00060B3E"/>
    <w:rsid w:val="00060F75"/>
    <w:rsid w:val="00061249"/>
    <w:rsid w:val="000638B4"/>
    <w:rsid w:val="00067452"/>
    <w:rsid w:val="00070516"/>
    <w:rsid w:val="00075015"/>
    <w:rsid w:val="000777F2"/>
    <w:rsid w:val="000854C3"/>
    <w:rsid w:val="0008550C"/>
    <w:rsid w:val="00085625"/>
    <w:rsid w:val="00090CA8"/>
    <w:rsid w:val="00090CD4"/>
    <w:rsid w:val="0009123C"/>
    <w:rsid w:val="0009240B"/>
    <w:rsid w:val="000A1630"/>
    <w:rsid w:val="000A2162"/>
    <w:rsid w:val="000A7498"/>
    <w:rsid w:val="000B355B"/>
    <w:rsid w:val="000B412A"/>
    <w:rsid w:val="000B426C"/>
    <w:rsid w:val="000B53FB"/>
    <w:rsid w:val="000B5D53"/>
    <w:rsid w:val="000B788D"/>
    <w:rsid w:val="000C4B3C"/>
    <w:rsid w:val="000C74D0"/>
    <w:rsid w:val="000C772F"/>
    <w:rsid w:val="000C7C4D"/>
    <w:rsid w:val="000D336A"/>
    <w:rsid w:val="000D61B1"/>
    <w:rsid w:val="000D7EB4"/>
    <w:rsid w:val="000E01E4"/>
    <w:rsid w:val="000E2BF7"/>
    <w:rsid w:val="000E4F79"/>
    <w:rsid w:val="000F24B8"/>
    <w:rsid w:val="000F35A5"/>
    <w:rsid w:val="000F6268"/>
    <w:rsid w:val="000F66C0"/>
    <w:rsid w:val="000F77D3"/>
    <w:rsid w:val="001015D3"/>
    <w:rsid w:val="0010183C"/>
    <w:rsid w:val="0010249C"/>
    <w:rsid w:val="0010438C"/>
    <w:rsid w:val="001136DF"/>
    <w:rsid w:val="001169E7"/>
    <w:rsid w:val="001268AF"/>
    <w:rsid w:val="00126E89"/>
    <w:rsid w:val="00127349"/>
    <w:rsid w:val="00127573"/>
    <w:rsid w:val="00131DBE"/>
    <w:rsid w:val="00133651"/>
    <w:rsid w:val="00136851"/>
    <w:rsid w:val="00136BD1"/>
    <w:rsid w:val="00144EC6"/>
    <w:rsid w:val="0015051E"/>
    <w:rsid w:val="00151D04"/>
    <w:rsid w:val="00160091"/>
    <w:rsid w:val="00167161"/>
    <w:rsid w:val="00167D8D"/>
    <w:rsid w:val="00175AA0"/>
    <w:rsid w:val="00181E22"/>
    <w:rsid w:val="00182E1D"/>
    <w:rsid w:val="00184D15"/>
    <w:rsid w:val="0018524B"/>
    <w:rsid w:val="00186C71"/>
    <w:rsid w:val="001911B5"/>
    <w:rsid w:val="00191F80"/>
    <w:rsid w:val="00194FA5"/>
    <w:rsid w:val="001A15CD"/>
    <w:rsid w:val="001A6050"/>
    <w:rsid w:val="001B0E42"/>
    <w:rsid w:val="001B11E1"/>
    <w:rsid w:val="001B14B8"/>
    <w:rsid w:val="001B48DC"/>
    <w:rsid w:val="001B6465"/>
    <w:rsid w:val="001C2FAA"/>
    <w:rsid w:val="001C7821"/>
    <w:rsid w:val="001D6D2B"/>
    <w:rsid w:val="001E2E99"/>
    <w:rsid w:val="001E35CA"/>
    <w:rsid w:val="001E3C8B"/>
    <w:rsid w:val="001F3873"/>
    <w:rsid w:val="001F6199"/>
    <w:rsid w:val="001F651E"/>
    <w:rsid w:val="00200D1A"/>
    <w:rsid w:val="00203AD0"/>
    <w:rsid w:val="002041B3"/>
    <w:rsid w:val="002133D5"/>
    <w:rsid w:val="0021499F"/>
    <w:rsid w:val="002161B5"/>
    <w:rsid w:val="002220A2"/>
    <w:rsid w:val="00224080"/>
    <w:rsid w:val="00225A27"/>
    <w:rsid w:val="002263A3"/>
    <w:rsid w:val="00226A52"/>
    <w:rsid w:val="00233A56"/>
    <w:rsid w:val="0023620F"/>
    <w:rsid w:val="002371B2"/>
    <w:rsid w:val="002400D3"/>
    <w:rsid w:val="002424CF"/>
    <w:rsid w:val="00242B1D"/>
    <w:rsid w:val="002450D1"/>
    <w:rsid w:val="00245C24"/>
    <w:rsid w:val="00245DBC"/>
    <w:rsid w:val="00246862"/>
    <w:rsid w:val="00250472"/>
    <w:rsid w:val="002521C4"/>
    <w:rsid w:val="002547BA"/>
    <w:rsid w:val="002626FE"/>
    <w:rsid w:val="00264D52"/>
    <w:rsid w:val="00265721"/>
    <w:rsid w:val="00265BC9"/>
    <w:rsid w:val="002709DE"/>
    <w:rsid w:val="0027252A"/>
    <w:rsid w:val="00273C7A"/>
    <w:rsid w:val="0027465F"/>
    <w:rsid w:val="002748F9"/>
    <w:rsid w:val="002902C6"/>
    <w:rsid w:val="0029349F"/>
    <w:rsid w:val="00294BDF"/>
    <w:rsid w:val="00295E7A"/>
    <w:rsid w:val="002977D9"/>
    <w:rsid w:val="002A2986"/>
    <w:rsid w:val="002A5BE3"/>
    <w:rsid w:val="002B37D1"/>
    <w:rsid w:val="002C3C21"/>
    <w:rsid w:val="002C4961"/>
    <w:rsid w:val="002C5432"/>
    <w:rsid w:val="002C6E43"/>
    <w:rsid w:val="002D0467"/>
    <w:rsid w:val="002D1121"/>
    <w:rsid w:val="002D131C"/>
    <w:rsid w:val="002D209E"/>
    <w:rsid w:val="002D4EAA"/>
    <w:rsid w:val="002D5916"/>
    <w:rsid w:val="002E1289"/>
    <w:rsid w:val="002E50CE"/>
    <w:rsid w:val="002F1173"/>
    <w:rsid w:val="002F51B4"/>
    <w:rsid w:val="002F6EAD"/>
    <w:rsid w:val="002F77CD"/>
    <w:rsid w:val="0031688C"/>
    <w:rsid w:val="00317EC5"/>
    <w:rsid w:val="003230D2"/>
    <w:rsid w:val="00324247"/>
    <w:rsid w:val="00324BB5"/>
    <w:rsid w:val="0033179F"/>
    <w:rsid w:val="0033453C"/>
    <w:rsid w:val="003347E2"/>
    <w:rsid w:val="0033783B"/>
    <w:rsid w:val="00343D65"/>
    <w:rsid w:val="003557AD"/>
    <w:rsid w:val="00360173"/>
    <w:rsid w:val="00365B46"/>
    <w:rsid w:val="003716DF"/>
    <w:rsid w:val="0037190C"/>
    <w:rsid w:val="00374E96"/>
    <w:rsid w:val="003771E9"/>
    <w:rsid w:val="00382E90"/>
    <w:rsid w:val="003848E4"/>
    <w:rsid w:val="00385E6E"/>
    <w:rsid w:val="0038794A"/>
    <w:rsid w:val="0039140D"/>
    <w:rsid w:val="003923D2"/>
    <w:rsid w:val="003A0439"/>
    <w:rsid w:val="003A259E"/>
    <w:rsid w:val="003A285D"/>
    <w:rsid w:val="003A29A3"/>
    <w:rsid w:val="003A68B2"/>
    <w:rsid w:val="003B29ED"/>
    <w:rsid w:val="003B40DE"/>
    <w:rsid w:val="003B5238"/>
    <w:rsid w:val="003C0DAD"/>
    <w:rsid w:val="003C0DBB"/>
    <w:rsid w:val="003C4433"/>
    <w:rsid w:val="003C5A78"/>
    <w:rsid w:val="003C6CC8"/>
    <w:rsid w:val="003C7A42"/>
    <w:rsid w:val="003D689B"/>
    <w:rsid w:val="003D69C6"/>
    <w:rsid w:val="003E7269"/>
    <w:rsid w:val="003F19F3"/>
    <w:rsid w:val="0040286D"/>
    <w:rsid w:val="00405C94"/>
    <w:rsid w:val="00406E69"/>
    <w:rsid w:val="00411682"/>
    <w:rsid w:val="004116F7"/>
    <w:rsid w:val="004120C6"/>
    <w:rsid w:val="00420F2D"/>
    <w:rsid w:val="004249FD"/>
    <w:rsid w:val="0043776A"/>
    <w:rsid w:val="0044198B"/>
    <w:rsid w:val="00450CB8"/>
    <w:rsid w:val="00453194"/>
    <w:rsid w:val="004547A0"/>
    <w:rsid w:val="004567A1"/>
    <w:rsid w:val="00462129"/>
    <w:rsid w:val="004716FC"/>
    <w:rsid w:val="004728B3"/>
    <w:rsid w:val="00473212"/>
    <w:rsid w:val="004807C7"/>
    <w:rsid w:val="004812C1"/>
    <w:rsid w:val="00481DE5"/>
    <w:rsid w:val="0048772D"/>
    <w:rsid w:val="00487E68"/>
    <w:rsid w:val="004978F8"/>
    <w:rsid w:val="004A3C55"/>
    <w:rsid w:val="004B39BB"/>
    <w:rsid w:val="004B5DD3"/>
    <w:rsid w:val="004B6D7C"/>
    <w:rsid w:val="004B7FFC"/>
    <w:rsid w:val="004C0590"/>
    <w:rsid w:val="004C64D9"/>
    <w:rsid w:val="004D010B"/>
    <w:rsid w:val="004E07A3"/>
    <w:rsid w:val="004E2161"/>
    <w:rsid w:val="004E28BC"/>
    <w:rsid w:val="004E298A"/>
    <w:rsid w:val="004E4C6C"/>
    <w:rsid w:val="004E61EB"/>
    <w:rsid w:val="004E6C91"/>
    <w:rsid w:val="004F02C6"/>
    <w:rsid w:val="004F4A75"/>
    <w:rsid w:val="0050424A"/>
    <w:rsid w:val="005131C5"/>
    <w:rsid w:val="00514805"/>
    <w:rsid w:val="00514D51"/>
    <w:rsid w:val="00517490"/>
    <w:rsid w:val="00521180"/>
    <w:rsid w:val="00524C43"/>
    <w:rsid w:val="00524D7B"/>
    <w:rsid w:val="005279CA"/>
    <w:rsid w:val="005363BE"/>
    <w:rsid w:val="00536C44"/>
    <w:rsid w:val="0053758A"/>
    <w:rsid w:val="005417B5"/>
    <w:rsid w:val="005444DE"/>
    <w:rsid w:val="00547D1C"/>
    <w:rsid w:val="00554A7C"/>
    <w:rsid w:val="00563CF0"/>
    <w:rsid w:val="00574D49"/>
    <w:rsid w:val="005753EF"/>
    <w:rsid w:val="005873A6"/>
    <w:rsid w:val="00595786"/>
    <w:rsid w:val="005A2D2D"/>
    <w:rsid w:val="005A54A0"/>
    <w:rsid w:val="005B108C"/>
    <w:rsid w:val="005B5A7A"/>
    <w:rsid w:val="005C2D13"/>
    <w:rsid w:val="005C4720"/>
    <w:rsid w:val="005C4F48"/>
    <w:rsid w:val="005C5C52"/>
    <w:rsid w:val="005D1F1D"/>
    <w:rsid w:val="005D353B"/>
    <w:rsid w:val="005D36CC"/>
    <w:rsid w:val="005D5298"/>
    <w:rsid w:val="005D676A"/>
    <w:rsid w:val="005E0E44"/>
    <w:rsid w:val="005E53D1"/>
    <w:rsid w:val="00601325"/>
    <w:rsid w:val="00610A93"/>
    <w:rsid w:val="006119E9"/>
    <w:rsid w:val="00614467"/>
    <w:rsid w:val="0061494E"/>
    <w:rsid w:val="006170D3"/>
    <w:rsid w:val="00621553"/>
    <w:rsid w:val="00633B92"/>
    <w:rsid w:val="00645A8B"/>
    <w:rsid w:val="00646DA6"/>
    <w:rsid w:val="00650730"/>
    <w:rsid w:val="0065661B"/>
    <w:rsid w:val="006577E6"/>
    <w:rsid w:val="00661C6B"/>
    <w:rsid w:val="00664665"/>
    <w:rsid w:val="00665F72"/>
    <w:rsid w:val="00676416"/>
    <w:rsid w:val="00684D12"/>
    <w:rsid w:val="006911E7"/>
    <w:rsid w:val="00693629"/>
    <w:rsid w:val="00697214"/>
    <w:rsid w:val="006A09CB"/>
    <w:rsid w:val="006A10E6"/>
    <w:rsid w:val="006A24FE"/>
    <w:rsid w:val="006A2554"/>
    <w:rsid w:val="006A75FF"/>
    <w:rsid w:val="006B08D3"/>
    <w:rsid w:val="006B3436"/>
    <w:rsid w:val="006B3902"/>
    <w:rsid w:val="006C316B"/>
    <w:rsid w:val="006C3EC1"/>
    <w:rsid w:val="006C52CC"/>
    <w:rsid w:val="006C7B9C"/>
    <w:rsid w:val="006D0D5C"/>
    <w:rsid w:val="006D1AFC"/>
    <w:rsid w:val="006E3662"/>
    <w:rsid w:val="006E5E2D"/>
    <w:rsid w:val="006F231D"/>
    <w:rsid w:val="00704982"/>
    <w:rsid w:val="007068B3"/>
    <w:rsid w:val="00707E67"/>
    <w:rsid w:val="00714413"/>
    <w:rsid w:val="0071567E"/>
    <w:rsid w:val="00715F79"/>
    <w:rsid w:val="00717013"/>
    <w:rsid w:val="00720239"/>
    <w:rsid w:val="00722C3C"/>
    <w:rsid w:val="00723781"/>
    <w:rsid w:val="007261F4"/>
    <w:rsid w:val="00730B5B"/>
    <w:rsid w:val="0073140E"/>
    <w:rsid w:val="00731D9B"/>
    <w:rsid w:val="00733E0C"/>
    <w:rsid w:val="007424F8"/>
    <w:rsid w:val="007443A1"/>
    <w:rsid w:val="00755541"/>
    <w:rsid w:val="007563A1"/>
    <w:rsid w:val="00763FC0"/>
    <w:rsid w:val="00766F10"/>
    <w:rsid w:val="007674D4"/>
    <w:rsid w:val="0078216B"/>
    <w:rsid w:val="00783289"/>
    <w:rsid w:val="007849FB"/>
    <w:rsid w:val="00792E90"/>
    <w:rsid w:val="00797C19"/>
    <w:rsid w:val="007A3D77"/>
    <w:rsid w:val="007A6F70"/>
    <w:rsid w:val="007B18CD"/>
    <w:rsid w:val="007C2C74"/>
    <w:rsid w:val="007C2EAB"/>
    <w:rsid w:val="007C698B"/>
    <w:rsid w:val="007C6EDD"/>
    <w:rsid w:val="007D2EF3"/>
    <w:rsid w:val="007D3AE8"/>
    <w:rsid w:val="007D492F"/>
    <w:rsid w:val="007E16A5"/>
    <w:rsid w:val="007F0A50"/>
    <w:rsid w:val="007F4976"/>
    <w:rsid w:val="007F6C37"/>
    <w:rsid w:val="00800360"/>
    <w:rsid w:val="00802233"/>
    <w:rsid w:val="008064DF"/>
    <w:rsid w:val="00810DA6"/>
    <w:rsid w:val="00811B2D"/>
    <w:rsid w:val="008137B4"/>
    <w:rsid w:val="008140B6"/>
    <w:rsid w:val="00815D01"/>
    <w:rsid w:val="008166D0"/>
    <w:rsid w:val="00816980"/>
    <w:rsid w:val="00820AB5"/>
    <w:rsid w:val="008216A9"/>
    <w:rsid w:val="00822502"/>
    <w:rsid w:val="008318D0"/>
    <w:rsid w:val="008336C0"/>
    <w:rsid w:val="008342B7"/>
    <w:rsid w:val="0083465F"/>
    <w:rsid w:val="0083619C"/>
    <w:rsid w:val="008361A5"/>
    <w:rsid w:val="008374C3"/>
    <w:rsid w:val="0083782C"/>
    <w:rsid w:val="008405E3"/>
    <w:rsid w:val="00844C22"/>
    <w:rsid w:val="00847132"/>
    <w:rsid w:val="00854068"/>
    <w:rsid w:val="00854312"/>
    <w:rsid w:val="00856A8B"/>
    <w:rsid w:val="008574E2"/>
    <w:rsid w:val="0086693B"/>
    <w:rsid w:val="00867777"/>
    <w:rsid w:val="008677FD"/>
    <w:rsid w:val="008709B1"/>
    <w:rsid w:val="00871019"/>
    <w:rsid w:val="00871481"/>
    <w:rsid w:val="008717CC"/>
    <w:rsid w:val="00876403"/>
    <w:rsid w:val="00876F11"/>
    <w:rsid w:val="0087746F"/>
    <w:rsid w:val="00884B15"/>
    <w:rsid w:val="0088554F"/>
    <w:rsid w:val="008A03AA"/>
    <w:rsid w:val="008A266F"/>
    <w:rsid w:val="008A3A29"/>
    <w:rsid w:val="008B3EBA"/>
    <w:rsid w:val="008B7CAE"/>
    <w:rsid w:val="008C3D8F"/>
    <w:rsid w:val="008C44B7"/>
    <w:rsid w:val="008C4D6E"/>
    <w:rsid w:val="008D166B"/>
    <w:rsid w:val="008D22D3"/>
    <w:rsid w:val="008E1C7B"/>
    <w:rsid w:val="008E210E"/>
    <w:rsid w:val="008E34DB"/>
    <w:rsid w:val="008E5B64"/>
    <w:rsid w:val="008E71AA"/>
    <w:rsid w:val="008F0658"/>
    <w:rsid w:val="008F138D"/>
    <w:rsid w:val="008F3504"/>
    <w:rsid w:val="008F5FFD"/>
    <w:rsid w:val="008F6D87"/>
    <w:rsid w:val="0090217F"/>
    <w:rsid w:val="0090320B"/>
    <w:rsid w:val="00906AC2"/>
    <w:rsid w:val="00906D27"/>
    <w:rsid w:val="00911906"/>
    <w:rsid w:val="0091266A"/>
    <w:rsid w:val="0091303B"/>
    <w:rsid w:val="00925F8D"/>
    <w:rsid w:val="00930B56"/>
    <w:rsid w:val="0093139B"/>
    <w:rsid w:val="009327FA"/>
    <w:rsid w:val="00932F68"/>
    <w:rsid w:val="00933C05"/>
    <w:rsid w:val="0093563F"/>
    <w:rsid w:val="00943774"/>
    <w:rsid w:val="00943E3D"/>
    <w:rsid w:val="0094432C"/>
    <w:rsid w:val="00944B30"/>
    <w:rsid w:val="00944B73"/>
    <w:rsid w:val="009453C8"/>
    <w:rsid w:val="00963FBE"/>
    <w:rsid w:val="00967EA2"/>
    <w:rsid w:val="00974D84"/>
    <w:rsid w:val="00975448"/>
    <w:rsid w:val="00975991"/>
    <w:rsid w:val="009838B9"/>
    <w:rsid w:val="00987092"/>
    <w:rsid w:val="0099147E"/>
    <w:rsid w:val="0099481F"/>
    <w:rsid w:val="009978DD"/>
    <w:rsid w:val="00997AAE"/>
    <w:rsid w:val="009A4070"/>
    <w:rsid w:val="009A60A5"/>
    <w:rsid w:val="009A66F1"/>
    <w:rsid w:val="009A6A20"/>
    <w:rsid w:val="009B088C"/>
    <w:rsid w:val="009B517B"/>
    <w:rsid w:val="009B5E2F"/>
    <w:rsid w:val="009D5564"/>
    <w:rsid w:val="009E1E10"/>
    <w:rsid w:val="009E3404"/>
    <w:rsid w:val="009E3EE4"/>
    <w:rsid w:val="009E6B41"/>
    <w:rsid w:val="009E7A54"/>
    <w:rsid w:val="009F3D51"/>
    <w:rsid w:val="009F3D66"/>
    <w:rsid w:val="009F5445"/>
    <w:rsid w:val="00A0299F"/>
    <w:rsid w:val="00A03FD2"/>
    <w:rsid w:val="00A0583E"/>
    <w:rsid w:val="00A152E5"/>
    <w:rsid w:val="00A153F2"/>
    <w:rsid w:val="00A23032"/>
    <w:rsid w:val="00A277FA"/>
    <w:rsid w:val="00A3147D"/>
    <w:rsid w:val="00A329E1"/>
    <w:rsid w:val="00A373C5"/>
    <w:rsid w:val="00A40233"/>
    <w:rsid w:val="00A405EC"/>
    <w:rsid w:val="00A43C98"/>
    <w:rsid w:val="00A45247"/>
    <w:rsid w:val="00A453BE"/>
    <w:rsid w:val="00A47676"/>
    <w:rsid w:val="00A504E0"/>
    <w:rsid w:val="00A50D6F"/>
    <w:rsid w:val="00A51EC9"/>
    <w:rsid w:val="00A528DC"/>
    <w:rsid w:val="00A57ED6"/>
    <w:rsid w:val="00A6349C"/>
    <w:rsid w:val="00A6368E"/>
    <w:rsid w:val="00A726EC"/>
    <w:rsid w:val="00A729EB"/>
    <w:rsid w:val="00A73B84"/>
    <w:rsid w:val="00A83F42"/>
    <w:rsid w:val="00A84A77"/>
    <w:rsid w:val="00A850F2"/>
    <w:rsid w:val="00A8577C"/>
    <w:rsid w:val="00A86F93"/>
    <w:rsid w:val="00A90A01"/>
    <w:rsid w:val="00A93CE7"/>
    <w:rsid w:val="00A953B3"/>
    <w:rsid w:val="00AA13D2"/>
    <w:rsid w:val="00AA2A93"/>
    <w:rsid w:val="00AA303A"/>
    <w:rsid w:val="00AA30B0"/>
    <w:rsid w:val="00AA4B68"/>
    <w:rsid w:val="00AA551A"/>
    <w:rsid w:val="00AA6A39"/>
    <w:rsid w:val="00AB1DBC"/>
    <w:rsid w:val="00AB58BA"/>
    <w:rsid w:val="00AC4570"/>
    <w:rsid w:val="00AC5754"/>
    <w:rsid w:val="00AE3AA0"/>
    <w:rsid w:val="00AE62A4"/>
    <w:rsid w:val="00AF07DA"/>
    <w:rsid w:val="00AF1D8A"/>
    <w:rsid w:val="00AF25E1"/>
    <w:rsid w:val="00AF45B5"/>
    <w:rsid w:val="00AF4D16"/>
    <w:rsid w:val="00AF613C"/>
    <w:rsid w:val="00B02897"/>
    <w:rsid w:val="00B04119"/>
    <w:rsid w:val="00B06C4C"/>
    <w:rsid w:val="00B12014"/>
    <w:rsid w:val="00B1590E"/>
    <w:rsid w:val="00B20A30"/>
    <w:rsid w:val="00B2154C"/>
    <w:rsid w:val="00B22496"/>
    <w:rsid w:val="00B26256"/>
    <w:rsid w:val="00B275F6"/>
    <w:rsid w:val="00B30117"/>
    <w:rsid w:val="00B31897"/>
    <w:rsid w:val="00B334F8"/>
    <w:rsid w:val="00B35A40"/>
    <w:rsid w:val="00B37D13"/>
    <w:rsid w:val="00B421F1"/>
    <w:rsid w:val="00B46813"/>
    <w:rsid w:val="00B66A1E"/>
    <w:rsid w:val="00B71E4F"/>
    <w:rsid w:val="00B723A9"/>
    <w:rsid w:val="00B761BD"/>
    <w:rsid w:val="00B81D2C"/>
    <w:rsid w:val="00B837A1"/>
    <w:rsid w:val="00B85612"/>
    <w:rsid w:val="00B9053E"/>
    <w:rsid w:val="00B90895"/>
    <w:rsid w:val="00BA1D0A"/>
    <w:rsid w:val="00BA7A46"/>
    <w:rsid w:val="00BB2F82"/>
    <w:rsid w:val="00BB3815"/>
    <w:rsid w:val="00BB42EE"/>
    <w:rsid w:val="00BB5435"/>
    <w:rsid w:val="00BB6C3C"/>
    <w:rsid w:val="00BC01BD"/>
    <w:rsid w:val="00BC4AB9"/>
    <w:rsid w:val="00BD3B4B"/>
    <w:rsid w:val="00BD4337"/>
    <w:rsid w:val="00BD4A03"/>
    <w:rsid w:val="00BD6585"/>
    <w:rsid w:val="00BD69B9"/>
    <w:rsid w:val="00BE0A87"/>
    <w:rsid w:val="00BE2DA6"/>
    <w:rsid w:val="00BF0AAE"/>
    <w:rsid w:val="00BF3016"/>
    <w:rsid w:val="00BF657D"/>
    <w:rsid w:val="00C02C70"/>
    <w:rsid w:val="00C075C5"/>
    <w:rsid w:val="00C07C6F"/>
    <w:rsid w:val="00C164C4"/>
    <w:rsid w:val="00C20523"/>
    <w:rsid w:val="00C210EA"/>
    <w:rsid w:val="00C2326E"/>
    <w:rsid w:val="00C240A9"/>
    <w:rsid w:val="00C25BC0"/>
    <w:rsid w:val="00C271CA"/>
    <w:rsid w:val="00C27DAD"/>
    <w:rsid w:val="00C30A7E"/>
    <w:rsid w:val="00C35ACF"/>
    <w:rsid w:val="00C37774"/>
    <w:rsid w:val="00C379AD"/>
    <w:rsid w:val="00C4256A"/>
    <w:rsid w:val="00C45C32"/>
    <w:rsid w:val="00C515D0"/>
    <w:rsid w:val="00C523E8"/>
    <w:rsid w:val="00C546F3"/>
    <w:rsid w:val="00C64C91"/>
    <w:rsid w:val="00C65BBF"/>
    <w:rsid w:val="00C70177"/>
    <w:rsid w:val="00C7215C"/>
    <w:rsid w:val="00C72690"/>
    <w:rsid w:val="00C74ABE"/>
    <w:rsid w:val="00C75F7A"/>
    <w:rsid w:val="00C81825"/>
    <w:rsid w:val="00C823AB"/>
    <w:rsid w:val="00C924BB"/>
    <w:rsid w:val="00C97D61"/>
    <w:rsid w:val="00CA63DA"/>
    <w:rsid w:val="00CA6862"/>
    <w:rsid w:val="00CA7F79"/>
    <w:rsid w:val="00CB0AAC"/>
    <w:rsid w:val="00CB1FFD"/>
    <w:rsid w:val="00CC10FD"/>
    <w:rsid w:val="00CC1EFB"/>
    <w:rsid w:val="00CC26F0"/>
    <w:rsid w:val="00CE0062"/>
    <w:rsid w:val="00CE1F4A"/>
    <w:rsid w:val="00CE24C2"/>
    <w:rsid w:val="00CE30F9"/>
    <w:rsid w:val="00CE5992"/>
    <w:rsid w:val="00CF1955"/>
    <w:rsid w:val="00CF1A94"/>
    <w:rsid w:val="00CF6F54"/>
    <w:rsid w:val="00D052DB"/>
    <w:rsid w:val="00D057D1"/>
    <w:rsid w:val="00D15E21"/>
    <w:rsid w:val="00D20352"/>
    <w:rsid w:val="00D20A9D"/>
    <w:rsid w:val="00D226D9"/>
    <w:rsid w:val="00D24C41"/>
    <w:rsid w:val="00D26E51"/>
    <w:rsid w:val="00D31DCE"/>
    <w:rsid w:val="00D33A95"/>
    <w:rsid w:val="00D3404E"/>
    <w:rsid w:val="00D34ADE"/>
    <w:rsid w:val="00D352B3"/>
    <w:rsid w:val="00D41455"/>
    <w:rsid w:val="00D43464"/>
    <w:rsid w:val="00D50D9D"/>
    <w:rsid w:val="00D53504"/>
    <w:rsid w:val="00D55F65"/>
    <w:rsid w:val="00D61EAE"/>
    <w:rsid w:val="00D61ED8"/>
    <w:rsid w:val="00D666BB"/>
    <w:rsid w:val="00D67849"/>
    <w:rsid w:val="00D67857"/>
    <w:rsid w:val="00D749D0"/>
    <w:rsid w:val="00D763EC"/>
    <w:rsid w:val="00D76B34"/>
    <w:rsid w:val="00D82151"/>
    <w:rsid w:val="00D82FB7"/>
    <w:rsid w:val="00D87405"/>
    <w:rsid w:val="00D940FB"/>
    <w:rsid w:val="00DA2BB6"/>
    <w:rsid w:val="00DA39B3"/>
    <w:rsid w:val="00DA5116"/>
    <w:rsid w:val="00DB0BDD"/>
    <w:rsid w:val="00DB4BFF"/>
    <w:rsid w:val="00DB7728"/>
    <w:rsid w:val="00DC04D2"/>
    <w:rsid w:val="00DC3070"/>
    <w:rsid w:val="00DC5559"/>
    <w:rsid w:val="00DD2E47"/>
    <w:rsid w:val="00DD2F40"/>
    <w:rsid w:val="00DD2F41"/>
    <w:rsid w:val="00DD46EE"/>
    <w:rsid w:val="00DD70C1"/>
    <w:rsid w:val="00DE0601"/>
    <w:rsid w:val="00DE64B9"/>
    <w:rsid w:val="00DF0319"/>
    <w:rsid w:val="00DF0A33"/>
    <w:rsid w:val="00DF67A4"/>
    <w:rsid w:val="00E00AB3"/>
    <w:rsid w:val="00E02711"/>
    <w:rsid w:val="00E0670B"/>
    <w:rsid w:val="00E07712"/>
    <w:rsid w:val="00E17A5D"/>
    <w:rsid w:val="00E24454"/>
    <w:rsid w:val="00E3196B"/>
    <w:rsid w:val="00E32E49"/>
    <w:rsid w:val="00E369C3"/>
    <w:rsid w:val="00E3782F"/>
    <w:rsid w:val="00E40BA0"/>
    <w:rsid w:val="00E42483"/>
    <w:rsid w:val="00E42CE4"/>
    <w:rsid w:val="00E439C0"/>
    <w:rsid w:val="00E52FED"/>
    <w:rsid w:val="00E54939"/>
    <w:rsid w:val="00E5730A"/>
    <w:rsid w:val="00E57CA9"/>
    <w:rsid w:val="00E61F14"/>
    <w:rsid w:val="00E62642"/>
    <w:rsid w:val="00E66E39"/>
    <w:rsid w:val="00E70B98"/>
    <w:rsid w:val="00E82D9B"/>
    <w:rsid w:val="00E84598"/>
    <w:rsid w:val="00E92A66"/>
    <w:rsid w:val="00E944D2"/>
    <w:rsid w:val="00E94FC2"/>
    <w:rsid w:val="00E9770C"/>
    <w:rsid w:val="00EA1BAC"/>
    <w:rsid w:val="00EA29A8"/>
    <w:rsid w:val="00EA7C20"/>
    <w:rsid w:val="00EB0231"/>
    <w:rsid w:val="00EB0F0D"/>
    <w:rsid w:val="00EB398D"/>
    <w:rsid w:val="00EB453B"/>
    <w:rsid w:val="00EC0F7F"/>
    <w:rsid w:val="00EC1F7D"/>
    <w:rsid w:val="00EC4F55"/>
    <w:rsid w:val="00ED3EC1"/>
    <w:rsid w:val="00ED54CA"/>
    <w:rsid w:val="00EE318D"/>
    <w:rsid w:val="00F07139"/>
    <w:rsid w:val="00F146C2"/>
    <w:rsid w:val="00F15401"/>
    <w:rsid w:val="00F15B87"/>
    <w:rsid w:val="00F20152"/>
    <w:rsid w:val="00F2164D"/>
    <w:rsid w:val="00F226AF"/>
    <w:rsid w:val="00F23312"/>
    <w:rsid w:val="00F24EE9"/>
    <w:rsid w:val="00F278D7"/>
    <w:rsid w:val="00F30A9F"/>
    <w:rsid w:val="00F30B8B"/>
    <w:rsid w:val="00F32202"/>
    <w:rsid w:val="00F3310E"/>
    <w:rsid w:val="00F44B63"/>
    <w:rsid w:val="00F44EEF"/>
    <w:rsid w:val="00F46521"/>
    <w:rsid w:val="00F51F74"/>
    <w:rsid w:val="00F56075"/>
    <w:rsid w:val="00F57B56"/>
    <w:rsid w:val="00F734CB"/>
    <w:rsid w:val="00F74D97"/>
    <w:rsid w:val="00F80D0B"/>
    <w:rsid w:val="00F90589"/>
    <w:rsid w:val="00F9464C"/>
    <w:rsid w:val="00FA1A4B"/>
    <w:rsid w:val="00FA5161"/>
    <w:rsid w:val="00FA618D"/>
    <w:rsid w:val="00FB2D58"/>
    <w:rsid w:val="00FB36C9"/>
    <w:rsid w:val="00FB5621"/>
    <w:rsid w:val="00FC0B60"/>
    <w:rsid w:val="00FC11AF"/>
    <w:rsid w:val="00FC1CB6"/>
    <w:rsid w:val="00FC75FB"/>
    <w:rsid w:val="00FE07A3"/>
    <w:rsid w:val="00FE0F62"/>
    <w:rsid w:val="00FE25F4"/>
    <w:rsid w:val="00FE7CDD"/>
    <w:rsid w:val="00FF1CBD"/>
    <w:rsid w:val="00FF4209"/>
    <w:rsid w:val="00FF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4D4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5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3206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74D49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74D49"/>
    <w:rPr>
      <w:rFonts w:cs="Times New Roman"/>
      <w:b w:val="0"/>
      <w:color w:val="106BBE"/>
    </w:rPr>
  </w:style>
  <w:style w:type="paragraph" w:customStyle="1" w:styleId="ConsPlusNormal">
    <w:name w:val="ConsPlusNormal"/>
    <w:link w:val="ConsPlusNormal0"/>
    <w:rsid w:val="00646DA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E2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6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8216A9"/>
  </w:style>
  <w:style w:type="paragraph" w:styleId="aa">
    <w:name w:val="footer"/>
    <w:basedOn w:val="a"/>
    <w:link w:val="ab"/>
    <w:uiPriority w:val="99"/>
    <w:unhideWhenUsed/>
    <w:rsid w:val="008216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6A9"/>
  </w:style>
  <w:style w:type="character" w:styleId="ac">
    <w:name w:val="annotation reference"/>
    <w:basedOn w:val="a0"/>
    <w:uiPriority w:val="99"/>
    <w:semiHidden/>
    <w:unhideWhenUsed/>
    <w:rsid w:val="0023620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3620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3620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3620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3620F"/>
    <w:rPr>
      <w:b/>
      <w:bCs/>
      <w:sz w:val="20"/>
      <w:szCs w:val="20"/>
    </w:rPr>
  </w:style>
  <w:style w:type="character" w:styleId="af1">
    <w:name w:val="Hyperlink"/>
    <w:basedOn w:val="a0"/>
    <w:uiPriority w:val="99"/>
    <w:semiHidden/>
    <w:unhideWhenUsed/>
    <w:rsid w:val="00FA1A4B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Heading">
    <w:name w:val="Heading"/>
    <w:rsid w:val="00BB42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2">
    <w:name w:val="Прижатый влево"/>
    <w:basedOn w:val="a"/>
    <w:next w:val="a"/>
    <w:uiPriority w:val="99"/>
    <w:rsid w:val="00BB42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3">
    <w:name w:val="Абзац_пост"/>
    <w:basedOn w:val="a"/>
    <w:rsid w:val="006D0D5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ConsPlusNormal0">
    <w:name w:val="ConsPlusNormal Знак"/>
    <w:link w:val="ConsPlusNormal"/>
    <w:rsid w:val="006F231D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f4">
    <w:name w:val="Strong"/>
    <w:qFormat/>
    <w:rsid w:val="00A73B84"/>
    <w:rPr>
      <w:b/>
      <w:bCs/>
    </w:rPr>
  </w:style>
  <w:style w:type="paragraph" w:customStyle="1" w:styleId="ConsPlusNonformat">
    <w:name w:val="ConsPlusNonformat"/>
    <w:uiPriority w:val="99"/>
    <w:rsid w:val="00563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C05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t-p">
    <w:name w:val="dt-p"/>
    <w:basedOn w:val="a"/>
    <w:rsid w:val="004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4C0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http://mfc76.r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49</docType>
    <_x041f__x043e__x0440__x044f__x0434__x043e__x043a__x0020__x0432__x043e__x0441__x043f__x0440__x043e__x0438__x0437__x0432__x0435__x0434__x0435__x043d__x0438__x044f_ xmlns="ad498229-95d9-4782-a2cb-025d1df8ceab">201801</_x041f__x043e__x0440__x044f__x0434__x043e__x043a__x0020__x0432__x043e__x0441__x043f__x0440__x043e__x0438__x0437__x0432__x0435__x0434__x0435__x043d__x0438__x044f_>
    <DocDate xmlns="f07adec3-9edc-4ba9-a947-c557adee0635">2018-02-12T21:00:00+00:00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A731E-BA7A-445D-935D-593A9A4C5229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63137073-DA04-4809-B30A-CCE836E08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DA88D2-FB39-4FA5-811A-B2B5070962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B7916-9058-42E5-86AE-5A2B29A2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4787</Words>
  <Characters>27289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ЯО "МФЦ"</Company>
  <LinksUpToDate>false</LinksUpToDate>
  <CharactersWithSpaces>32012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belovasv</dc:creator>
  <cp:lastModifiedBy>Приёмная</cp:lastModifiedBy>
  <cp:revision>2</cp:revision>
  <dcterms:created xsi:type="dcterms:W3CDTF">2018-03-21T05:58:00Z</dcterms:created>
  <dcterms:modified xsi:type="dcterms:W3CDTF">2018-03-21T05:58:00Z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