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40125" w:rsidRPr="00540125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56C0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83DB3">
        <w:rPr>
          <w:rFonts w:ascii="Times New Roman" w:hAnsi="Times New Roman" w:cs="Times New Roman"/>
          <w:sz w:val="28"/>
          <w:szCs w:val="28"/>
        </w:rPr>
        <w:t>обще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983DB3">
        <w:rPr>
          <w:rFonts w:ascii="Times New Roman" w:hAnsi="Times New Roman" w:cs="Times New Roman"/>
          <w:sz w:val="28"/>
          <w:szCs w:val="28"/>
        </w:rPr>
        <w:t>Погорельская основная школа.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42373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42373F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42373F">
        <w:rPr>
          <w:rFonts w:ascii="Times New Roman" w:hAnsi="Times New Roman" w:cs="Times New Roman"/>
          <w:sz w:val="28"/>
          <w:szCs w:val="28"/>
          <w:lang w:eastAsia="ru-RU"/>
        </w:rPr>
        <w:t>гнатцево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83DB3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983DB3">
        <w:rPr>
          <w:rFonts w:ascii="Times New Roman" w:hAnsi="Times New Roman" w:cs="Times New Roman"/>
          <w:sz w:val="28"/>
          <w:szCs w:val="28"/>
          <w:lang w:eastAsia="ru-RU"/>
        </w:rPr>
        <w:t>2а.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03040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="0003040B">
        <w:rPr>
          <w:rFonts w:ascii="Times New Roman" w:hAnsi="Times New Roman" w:cs="Times New Roman"/>
          <w:sz w:val="28"/>
          <w:szCs w:val="28"/>
          <w:lang w:eastAsia="ru-RU"/>
        </w:rPr>
        <w:t>Угланова</w:t>
      </w:r>
      <w:proofErr w:type="spellEnd"/>
      <w:r w:rsidR="0003040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Васильевна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DC7926">
        <w:rPr>
          <w:rFonts w:ascii="Times New Roman" w:hAnsi="Times New Roman" w:cs="Times New Roman"/>
          <w:sz w:val="28"/>
          <w:szCs w:val="28"/>
        </w:rPr>
        <w:t>7623003</w:t>
      </w:r>
      <w:r w:rsidR="00983DB3">
        <w:rPr>
          <w:rFonts w:ascii="Times New Roman" w:hAnsi="Times New Roman" w:cs="Times New Roman"/>
          <w:sz w:val="28"/>
          <w:szCs w:val="28"/>
        </w:rPr>
        <w:t>8</w:t>
      </w:r>
      <w:r w:rsidR="00D71291">
        <w:rPr>
          <w:rFonts w:ascii="Times New Roman" w:hAnsi="Times New Roman" w:cs="Times New Roman"/>
          <w:sz w:val="28"/>
          <w:szCs w:val="28"/>
        </w:rPr>
        <w:t>6</w:t>
      </w:r>
      <w:r w:rsidR="00983DB3">
        <w:rPr>
          <w:rFonts w:ascii="Times New Roman" w:hAnsi="Times New Roman" w:cs="Times New Roman"/>
          <w:sz w:val="28"/>
          <w:szCs w:val="28"/>
        </w:rPr>
        <w:t>0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DC7926" w:rsidRPr="00DC7926">
        <w:rPr>
          <w:rFonts w:ascii="Times New Roman" w:hAnsi="Times New Roman" w:cs="Times New Roman"/>
          <w:sz w:val="28"/>
          <w:szCs w:val="28"/>
        </w:rPr>
        <w:t>10276014</w:t>
      </w:r>
      <w:r w:rsidR="00983DB3">
        <w:rPr>
          <w:rFonts w:ascii="Times New Roman" w:hAnsi="Times New Roman" w:cs="Times New Roman"/>
          <w:sz w:val="28"/>
          <w:szCs w:val="28"/>
        </w:rPr>
        <w:t>58301</w:t>
      </w:r>
    </w:p>
    <w:p w:rsidR="009223D8" w:rsidRPr="0080669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125" w:rsidRPr="00540125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540125" w:rsidRPr="00540125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54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03040B">
        <w:rPr>
          <w:rFonts w:ascii="Times New Roman" w:hAnsi="Times New Roman" w:cs="Times New Roman"/>
          <w:sz w:val="28"/>
          <w:szCs w:val="28"/>
          <w:lang w:eastAsia="ru-RU"/>
        </w:rPr>
        <w:t>Погорельской основной школы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84"/>
        <w:gridCol w:w="2326"/>
        <w:gridCol w:w="1417"/>
        <w:gridCol w:w="1927"/>
      </w:tblGrid>
      <w:tr w:rsidR="00DC7926" w:rsidRPr="00DC7926" w:rsidTr="00DC7926">
        <w:tc>
          <w:tcPr>
            <w:tcW w:w="594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№ </w:t>
            </w:r>
            <w:proofErr w:type="gramStart"/>
            <w:r w:rsidRPr="00DC7926">
              <w:t>п</w:t>
            </w:r>
            <w:proofErr w:type="gramEnd"/>
            <w:r w:rsidRPr="00DC7926">
              <w:t>/п</w:t>
            </w:r>
          </w:p>
        </w:tc>
        <w:tc>
          <w:tcPr>
            <w:tcW w:w="3284" w:type="dxa"/>
          </w:tcPr>
          <w:p w:rsidR="00DC7926" w:rsidRPr="00DC7926" w:rsidRDefault="00DC7926" w:rsidP="00EC69C8">
            <w:pPr>
              <w:jc w:val="center"/>
            </w:pPr>
            <w:r w:rsidRPr="00DC7926">
              <w:t>Наименование имущества</w:t>
            </w:r>
          </w:p>
        </w:tc>
        <w:tc>
          <w:tcPr>
            <w:tcW w:w="2326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Инвентарный №, </w:t>
            </w:r>
          </w:p>
          <w:p w:rsidR="00DC7926" w:rsidRPr="00DC7926" w:rsidRDefault="00DC7926" w:rsidP="00EC69C8">
            <w:pPr>
              <w:jc w:val="center"/>
            </w:pPr>
            <w:r w:rsidRPr="00DC7926">
              <w:t>кадастровый №</w:t>
            </w:r>
          </w:p>
        </w:tc>
        <w:tc>
          <w:tcPr>
            <w:tcW w:w="1417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Общая площадь, </w:t>
            </w:r>
            <w:proofErr w:type="spellStart"/>
            <w:r w:rsidRPr="00DC7926">
              <w:t>кв</w:t>
            </w:r>
            <w:proofErr w:type="gramStart"/>
            <w:r w:rsidRPr="00DC7926">
              <w:t>.м</w:t>
            </w:r>
            <w:proofErr w:type="spellEnd"/>
            <w:proofErr w:type="gramEnd"/>
          </w:p>
        </w:tc>
        <w:tc>
          <w:tcPr>
            <w:tcW w:w="1927" w:type="dxa"/>
          </w:tcPr>
          <w:p w:rsidR="00DC7926" w:rsidRPr="00DC7926" w:rsidRDefault="00DC7926" w:rsidP="00EC69C8">
            <w:pPr>
              <w:jc w:val="center"/>
            </w:pPr>
            <w:r w:rsidRPr="00DC7926">
              <w:t>Балансовая стоимость, руб.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Pr="0042373F" w:rsidRDefault="0003040B" w:rsidP="00EC69C8">
            <w:pPr>
              <w:jc w:val="center"/>
            </w:pPr>
            <w:r>
              <w:t>1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Здание школы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1020004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1987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</w:pPr>
            <w:r w:rsidRPr="0003040B">
              <w:rPr>
                <w:position w:val="-6"/>
              </w:rPr>
              <w:t>36 668 775,16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2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Здание котельной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1020005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107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5 197 323,18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3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Здание дизельной электростанции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1020006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6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560 000,00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4</w:t>
            </w:r>
          </w:p>
        </w:tc>
        <w:tc>
          <w:tcPr>
            <w:tcW w:w="3284" w:type="dxa"/>
          </w:tcPr>
          <w:p w:rsidR="0003040B" w:rsidRPr="0003040B" w:rsidRDefault="0003040B" w:rsidP="00FD0D3A">
            <w:proofErr w:type="spellStart"/>
            <w:r w:rsidRPr="0003040B">
              <w:t>Артскважина</w:t>
            </w:r>
            <w:proofErr w:type="spellEnd"/>
            <w:r w:rsidRPr="0003040B">
              <w:t xml:space="preserve"> 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1030001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1 533 381,50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5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Наружные сети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1030002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1 302 306,51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6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Очистные сооружения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1030003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475 349,01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7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Пожарный водоем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1030004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700 985,59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8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Тепловые сети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1030005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1 236 566,93</w:t>
            </w:r>
          </w:p>
        </w:tc>
      </w:tr>
      <w:tr w:rsidR="0003040B" w:rsidRPr="0042373F" w:rsidTr="00DC7926">
        <w:tc>
          <w:tcPr>
            <w:tcW w:w="594" w:type="dxa"/>
          </w:tcPr>
          <w:p w:rsidR="0003040B" w:rsidRDefault="0003040B" w:rsidP="00EC69C8">
            <w:pPr>
              <w:jc w:val="center"/>
            </w:pPr>
            <w:r>
              <w:t>9</w:t>
            </w:r>
          </w:p>
        </w:tc>
        <w:tc>
          <w:tcPr>
            <w:tcW w:w="3284" w:type="dxa"/>
          </w:tcPr>
          <w:p w:rsidR="0003040B" w:rsidRPr="0003040B" w:rsidRDefault="0003040B" w:rsidP="00FD0D3A">
            <w:r w:rsidRPr="0003040B">
              <w:t>Уличное освещение</w:t>
            </w:r>
          </w:p>
        </w:tc>
        <w:tc>
          <w:tcPr>
            <w:tcW w:w="2326" w:type="dxa"/>
          </w:tcPr>
          <w:p w:rsidR="0003040B" w:rsidRPr="0003040B" w:rsidRDefault="0003040B" w:rsidP="00FD0D3A">
            <w:pPr>
              <w:jc w:val="center"/>
            </w:pPr>
            <w:r w:rsidRPr="0003040B">
              <w:t>1030006</w:t>
            </w:r>
          </w:p>
        </w:tc>
        <w:tc>
          <w:tcPr>
            <w:tcW w:w="1417" w:type="dxa"/>
          </w:tcPr>
          <w:p w:rsidR="0003040B" w:rsidRPr="0003040B" w:rsidRDefault="0003040B" w:rsidP="00FD0D3A">
            <w:pPr>
              <w:jc w:val="center"/>
            </w:pPr>
            <w:r w:rsidRPr="0003040B">
              <w:t>-</w:t>
            </w:r>
          </w:p>
        </w:tc>
        <w:tc>
          <w:tcPr>
            <w:tcW w:w="1927" w:type="dxa"/>
          </w:tcPr>
          <w:p w:rsidR="0003040B" w:rsidRPr="0003040B" w:rsidRDefault="0003040B" w:rsidP="00FD0D3A">
            <w:pPr>
              <w:jc w:val="right"/>
              <w:rPr>
                <w:position w:val="-6"/>
              </w:rPr>
            </w:pPr>
            <w:r w:rsidRPr="0003040B">
              <w:rPr>
                <w:position w:val="-6"/>
              </w:rPr>
              <w:t>204 094,58</w:t>
            </w:r>
          </w:p>
        </w:tc>
      </w:tr>
    </w:tbl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CB4D6E" w:rsidRDefault="004D774C" w:rsidP="004D77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AD723C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AD723C"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03040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школы_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E43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Г.В.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540125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03040B">
        <w:rPr>
          <w:sz w:val="20"/>
          <w:szCs w:val="20"/>
        </w:rPr>
        <w:t>Погорельская основная школа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40B"/>
    <w:rsid w:val="00030509"/>
    <w:rsid w:val="00040FF2"/>
    <w:rsid w:val="0004222E"/>
    <w:rsid w:val="00053610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C423F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2373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0125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2CD8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6C07"/>
    <w:rsid w:val="00965716"/>
    <w:rsid w:val="00967864"/>
    <w:rsid w:val="0097557B"/>
    <w:rsid w:val="00983DB3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23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A2D9C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71291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3E1D"/>
    <w:rsid w:val="00E446C5"/>
    <w:rsid w:val="00E44A16"/>
    <w:rsid w:val="00E454A4"/>
    <w:rsid w:val="00E55DF1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2018-10-17T06:31:00Z</cp:lastPrinted>
  <dcterms:created xsi:type="dcterms:W3CDTF">2020-12-17T10:35:00Z</dcterms:created>
  <dcterms:modified xsi:type="dcterms:W3CDTF">2020-12-17T10:35:00Z</dcterms:modified>
</cp:coreProperties>
</file>