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финансов администрации </w:t>
      </w:r>
      <w:proofErr w:type="gramStart"/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Ярославской области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BE0C90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FA8" w:rsidRPr="00BE0C90" w:rsidRDefault="00C67CA4" w:rsidP="00C67CA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 июля 2016</w:t>
      </w:r>
      <w:r w:rsidR="009D3FA8"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3FA8" w:rsidRPr="00BE0C90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39</w:t>
      </w:r>
    </w:p>
    <w:p w:rsidR="00501FD0" w:rsidRPr="00BE0C90" w:rsidRDefault="00501FD0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501FD0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</w:t>
      </w:r>
      <w:proofErr w:type="gramStart"/>
      <w:r w:rsidRPr="00BE0C90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</w:p>
    <w:p w:rsidR="009D3FA8" w:rsidRPr="00BE0C90" w:rsidRDefault="00501FD0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>затрат на обеспечение функций</w:t>
      </w:r>
      <w:r w:rsidR="009D3FA8" w:rsidRPr="00BE0C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3FA8" w:rsidRPr="00BE0C90" w:rsidRDefault="009D3FA8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>Отдела финансов администрации Первомайского</w:t>
      </w:r>
    </w:p>
    <w:p w:rsidR="00501FD0" w:rsidRPr="00BE0C90" w:rsidRDefault="006C0C3D" w:rsidP="009D3F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0C9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9D3FA8" w:rsidRPr="00BE0C90">
        <w:rPr>
          <w:rFonts w:ascii="Times New Roman" w:hAnsi="Times New Roman" w:cs="Times New Roman"/>
          <w:b w:val="0"/>
          <w:sz w:val="24"/>
          <w:szCs w:val="24"/>
        </w:rPr>
        <w:t xml:space="preserve"> Ярославской области</w:t>
      </w:r>
    </w:p>
    <w:p w:rsidR="00DC4B92" w:rsidRPr="00BE0C90" w:rsidRDefault="00DC4B92" w:rsidP="00501F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4B92" w:rsidRPr="00BE0C90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2F45" w:rsidRPr="00BE0C90" w:rsidRDefault="00DC4B92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    </w:t>
      </w:r>
      <w:r w:rsidR="009D3FA8" w:rsidRPr="00BE0C90">
        <w:rPr>
          <w:rFonts w:ascii="Times New Roman" w:hAnsi="Times New Roman"/>
          <w:sz w:val="24"/>
          <w:szCs w:val="24"/>
        </w:rPr>
        <w:t xml:space="preserve">          </w:t>
      </w:r>
      <w:r w:rsidR="00501FD0" w:rsidRPr="00BE0C90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BE0C90">
        <w:rPr>
          <w:rFonts w:ascii="Times New Roman" w:hAnsi="Times New Roman"/>
          <w:sz w:val="24"/>
          <w:szCs w:val="24"/>
        </w:rPr>
        <w:t xml:space="preserve"> </w:t>
      </w:r>
      <w:r w:rsidR="00501FD0" w:rsidRPr="00BE0C90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BE0C90">
        <w:rPr>
          <w:rFonts w:ascii="Times New Roman" w:hAnsi="Times New Roman"/>
          <w:sz w:val="24"/>
          <w:szCs w:val="24"/>
        </w:rPr>
        <w:t>постановлением</w:t>
      </w:r>
      <w:r w:rsidR="00B409EB"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</w:p>
    <w:p w:rsidR="006D2F45" w:rsidRPr="00BE0C90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Pr="00BE0C90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E0C9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6D2F45" w:rsidRPr="00BE0C90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01FD0" w:rsidRPr="00BE0C90" w:rsidRDefault="00501FD0" w:rsidP="006D2F4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Утвердить нормативные затраты на обеспечение </w:t>
      </w:r>
      <w:proofErr w:type="gramStart"/>
      <w:r w:rsidRPr="00BE0C90">
        <w:rPr>
          <w:rFonts w:ascii="Times New Roman" w:hAnsi="Times New Roman"/>
          <w:sz w:val="24"/>
          <w:szCs w:val="24"/>
        </w:rPr>
        <w:t xml:space="preserve">функций  </w:t>
      </w:r>
      <w:r w:rsidR="006D2F45" w:rsidRPr="00BE0C90">
        <w:rPr>
          <w:rFonts w:ascii="Times New Roman" w:hAnsi="Times New Roman"/>
          <w:sz w:val="24"/>
          <w:szCs w:val="24"/>
        </w:rPr>
        <w:t xml:space="preserve">Отдела </w:t>
      </w:r>
      <w:r w:rsidR="006C0C3D" w:rsidRPr="00BE0C90">
        <w:rPr>
          <w:rFonts w:ascii="Times New Roman" w:hAnsi="Times New Roman"/>
          <w:sz w:val="24"/>
          <w:szCs w:val="24"/>
        </w:rPr>
        <w:t>финансов администрации П</w:t>
      </w:r>
      <w:r w:rsidR="006D2F45" w:rsidRPr="00BE0C90">
        <w:rPr>
          <w:rFonts w:ascii="Times New Roman" w:hAnsi="Times New Roman"/>
          <w:sz w:val="24"/>
          <w:szCs w:val="24"/>
        </w:rPr>
        <w:t>ервомайского</w:t>
      </w:r>
      <w:r w:rsidR="006C0C3D" w:rsidRPr="00BE0C9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Ярославской</w:t>
      </w:r>
      <w:proofErr w:type="gramEnd"/>
      <w:r w:rsidR="006D2F45" w:rsidRPr="00BE0C90">
        <w:rPr>
          <w:rFonts w:ascii="Times New Roman" w:hAnsi="Times New Roman"/>
          <w:sz w:val="24"/>
          <w:szCs w:val="24"/>
        </w:rPr>
        <w:t xml:space="preserve"> области </w:t>
      </w:r>
      <w:r w:rsidRPr="00BE0C90">
        <w:rPr>
          <w:rFonts w:ascii="Times New Roman" w:hAnsi="Times New Roman"/>
          <w:sz w:val="24"/>
          <w:szCs w:val="24"/>
        </w:rPr>
        <w:t>(пр</w:t>
      </w:r>
      <w:r w:rsidR="006D2F45" w:rsidRPr="00BE0C90">
        <w:rPr>
          <w:rFonts w:ascii="Times New Roman" w:hAnsi="Times New Roman"/>
          <w:sz w:val="24"/>
          <w:szCs w:val="24"/>
        </w:rPr>
        <w:t>иложение № 1</w:t>
      </w:r>
      <w:r w:rsidRPr="00BE0C90">
        <w:rPr>
          <w:rFonts w:ascii="Times New Roman" w:hAnsi="Times New Roman"/>
          <w:sz w:val="24"/>
          <w:szCs w:val="24"/>
        </w:rPr>
        <w:t>).</w:t>
      </w:r>
    </w:p>
    <w:p w:rsidR="00BE0C90" w:rsidRPr="007B037E" w:rsidRDefault="00974E86" w:rsidP="00412EED">
      <w:pPr>
        <w:pStyle w:val="ConsPlusNormal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37E">
        <w:rPr>
          <w:rFonts w:ascii="Times New Roman" w:hAnsi="Times New Roman"/>
          <w:sz w:val="24"/>
          <w:szCs w:val="24"/>
        </w:rPr>
        <w:t xml:space="preserve">Утвердить нормативы цены товаров, работ, услуг на обеспечение </w:t>
      </w:r>
      <w:proofErr w:type="gramStart"/>
      <w:r w:rsidRPr="007B037E">
        <w:rPr>
          <w:rFonts w:ascii="Times New Roman" w:hAnsi="Times New Roman"/>
          <w:sz w:val="24"/>
          <w:szCs w:val="24"/>
        </w:rPr>
        <w:t>функций</w:t>
      </w:r>
      <w:r w:rsidRPr="007B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37E">
        <w:rPr>
          <w:rFonts w:ascii="Times New Roman" w:hAnsi="Times New Roman"/>
          <w:bCs/>
          <w:sz w:val="24"/>
          <w:szCs w:val="24"/>
        </w:rPr>
        <w:t>Отдела финансов администрации Первомайского муниципального района Ярославской</w:t>
      </w:r>
      <w:proofErr w:type="gramEnd"/>
      <w:r w:rsidRPr="007B037E">
        <w:rPr>
          <w:rFonts w:ascii="Times New Roman" w:hAnsi="Times New Roman"/>
          <w:bCs/>
          <w:sz w:val="24"/>
          <w:szCs w:val="24"/>
        </w:rPr>
        <w:t xml:space="preserve"> области </w:t>
      </w:r>
      <w:r w:rsidR="00BE0C90" w:rsidRPr="007B037E">
        <w:rPr>
          <w:rFonts w:ascii="Times New Roman" w:hAnsi="Times New Roman"/>
          <w:sz w:val="24"/>
          <w:szCs w:val="24"/>
        </w:rPr>
        <w:t>(приложени</w:t>
      </w:r>
      <w:r w:rsidR="007B037E">
        <w:rPr>
          <w:rFonts w:ascii="Times New Roman" w:hAnsi="Times New Roman"/>
          <w:sz w:val="24"/>
          <w:szCs w:val="24"/>
        </w:rPr>
        <w:t xml:space="preserve">е № 2) </w:t>
      </w:r>
    </w:p>
    <w:p w:rsidR="00066DD6" w:rsidRDefault="00BE0C90" w:rsidP="00BE0C90">
      <w:pPr>
        <w:pStyle w:val="ConsPlusNormal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Настоящий приказ вступает в силу с момента его подписания</w:t>
      </w:r>
      <w:proofErr w:type="gramStart"/>
      <w:r w:rsidRPr="00BE0C9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F45" w:rsidRPr="00BE0C90" w:rsidRDefault="006D2F45" w:rsidP="006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>Начальник Отдела                                           В. В. Крюкова.</w:t>
      </w: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2DC" w:rsidRPr="008C02DC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2D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C02DC" w:rsidRPr="008C02DC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sz w:val="20"/>
          <w:szCs w:val="20"/>
        </w:rPr>
        <w:t xml:space="preserve"> к приказу № </w:t>
      </w:r>
      <w:r w:rsidR="00C67CA4">
        <w:rPr>
          <w:rFonts w:ascii="Times New Roman" w:hAnsi="Times New Roman" w:cs="Times New Roman"/>
          <w:sz w:val="20"/>
          <w:szCs w:val="20"/>
        </w:rPr>
        <w:t>39 от 13.07.2016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C02DC" w:rsidRPr="008C02DC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«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Об  утверждении </w:t>
      </w:r>
      <w:proofErr w:type="gramStart"/>
      <w:r w:rsidRPr="008C02DC">
        <w:rPr>
          <w:rFonts w:ascii="Times New Roman" w:hAnsi="Times New Roman" w:cs="Times New Roman"/>
          <w:bCs/>
          <w:sz w:val="20"/>
          <w:szCs w:val="20"/>
        </w:rPr>
        <w:t>нормативных</w:t>
      </w:r>
      <w:proofErr w:type="gramEnd"/>
    </w:p>
    <w:p w:rsidR="008C02DC" w:rsidRPr="008C02DC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bCs/>
          <w:sz w:val="20"/>
          <w:szCs w:val="20"/>
        </w:rPr>
        <w:t xml:space="preserve">затрат на обеспечение функций </w:t>
      </w:r>
    </w:p>
    <w:p w:rsidR="008C02DC" w:rsidRPr="008C02DC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bCs/>
          <w:sz w:val="20"/>
          <w:szCs w:val="20"/>
        </w:rPr>
        <w:t>Отдела финансов администрации Первомайского</w:t>
      </w:r>
    </w:p>
    <w:p w:rsidR="008C02DC" w:rsidRPr="008C02DC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bCs/>
          <w:sz w:val="20"/>
          <w:szCs w:val="20"/>
        </w:rPr>
        <w:t>муниципального района Ярославской области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501FD0" w:rsidRPr="00050744" w:rsidRDefault="008C02DC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01FD0" w:rsidRPr="00050744" w:rsidRDefault="00501FD0" w:rsidP="00501FD0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Нормативные затраты на обеспечение </w:t>
      </w:r>
      <w:proofErr w:type="gramStart"/>
      <w:r w:rsidRPr="00050744">
        <w:rPr>
          <w:rFonts w:ascii="Times New Roman" w:hAnsi="Times New Roman" w:cs="Times New Roman"/>
          <w:b/>
          <w:sz w:val="20"/>
          <w:szCs w:val="20"/>
        </w:rPr>
        <w:t xml:space="preserve">функций </w:t>
      </w:r>
      <w:r w:rsidR="00066DD6">
        <w:rPr>
          <w:rFonts w:ascii="Times New Roman" w:hAnsi="Times New Roman" w:cs="Times New Roman"/>
          <w:b/>
          <w:sz w:val="20"/>
          <w:szCs w:val="20"/>
        </w:rPr>
        <w:t xml:space="preserve">Отдела </w:t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C3D" w:rsidRPr="006C0C3D">
        <w:rPr>
          <w:rFonts w:ascii="Times New Roman" w:hAnsi="Times New Roman" w:cs="Times New Roman"/>
          <w:b/>
          <w:sz w:val="20"/>
          <w:szCs w:val="20"/>
        </w:rPr>
        <w:t>финансов</w:t>
      </w:r>
      <w:r w:rsidR="00066D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C3D" w:rsidRPr="006C0C3D">
        <w:rPr>
          <w:rFonts w:ascii="Times New Roman" w:hAnsi="Times New Roman" w:cs="Times New Roman"/>
          <w:b/>
          <w:sz w:val="20"/>
          <w:szCs w:val="20"/>
        </w:rPr>
        <w:t>администрации П</w:t>
      </w:r>
      <w:r w:rsidR="00066DD6">
        <w:rPr>
          <w:rFonts w:ascii="Times New Roman" w:hAnsi="Times New Roman" w:cs="Times New Roman"/>
          <w:b/>
          <w:sz w:val="20"/>
          <w:szCs w:val="20"/>
        </w:rPr>
        <w:t>ервомайского муниципального района Ярославской области</w:t>
      </w:r>
      <w:proofErr w:type="gramEnd"/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 xml:space="preserve">Настоящее приложение регулирует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0"/>
          <w:szCs w:val="20"/>
        </w:rPr>
        <w:t>Отдела  финансов а</w:t>
      </w:r>
      <w:r w:rsidRPr="00412EED">
        <w:rPr>
          <w:rFonts w:ascii="Times New Roman" w:hAnsi="Times New Roman" w:cs="Times New Roman"/>
          <w:sz w:val="20"/>
          <w:szCs w:val="20"/>
        </w:rPr>
        <w:t xml:space="preserve">дминистрации Первомайского муниципального района (далее – </w:t>
      </w:r>
      <w:r>
        <w:rPr>
          <w:rFonts w:ascii="Times New Roman" w:hAnsi="Times New Roman" w:cs="Times New Roman"/>
          <w:sz w:val="20"/>
          <w:szCs w:val="20"/>
        </w:rPr>
        <w:t>Отдел финансов</w:t>
      </w:r>
      <w:r w:rsidRPr="00412EED">
        <w:rPr>
          <w:rFonts w:ascii="Times New Roman" w:hAnsi="Times New Roman" w:cs="Times New Roman"/>
          <w:sz w:val="20"/>
          <w:szCs w:val="20"/>
        </w:rPr>
        <w:t>, Порядок)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органов, утвержденными постановлением Администрации Первомайского муниципального района от 28.12.2015 № 783, (далее – Правила), а также устанавливает порядок определения нормативных затрат на обеспечение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функций </w:t>
      </w:r>
      <w:r w:rsidR="002C3500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, для которых Правилами не определен порядок расчета.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Нормативные затраты на обеспечение функций </w:t>
      </w:r>
      <w:r w:rsidR="002C3500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 xml:space="preserve"> применяются при формировании обоснования бюджетных ассигнований бюджета муниципального района на закупки товаров, работ, услуг при формировании проекта бюджета муниципального района для обоснования объекта и (или) объектов закупки, включенных в план закупок.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К видам нормативных затрат на обеспечение функций </w:t>
      </w:r>
      <w:r w:rsidR="002C3500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- затраты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икт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);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</w:t>
      </w:r>
      <w:r w:rsidRPr="00412EED">
        <w:rPr>
          <w:rFonts w:ascii="Times New Roman" w:hAnsi="Times New Roman" w:cs="Times New Roman"/>
          <w:sz w:val="20"/>
          <w:szCs w:val="20"/>
        </w:rPr>
        <w:t xml:space="preserve">   - прочие затраты (затраты на услуги связи, не отнесенные к затратам на услуги связи в рамках затрат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);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);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- затраты на приобретение прочих работ и услуг, не относящиеся к затратам на услуги связи,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и(</w:t>
      </w:r>
      <w:proofErr w:type="spellStart"/>
      <w:proofErr w:type="gramEnd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прз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)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- затраты на приобретение основных средств, не отнесенные к затратам на приобретение основных сре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дств в р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амках затрат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оснср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);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мат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);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- затраты на дополнительное профессиональное образование муниципальных служащих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дпо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).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2C3500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, как получателей средств бюджета муниципального района на закупку товаров, работ и услуг в рамках исполнения бюджета муниципального района.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При расчете нормативных затрат следует руководствоваться расчетной численностью основных работников </w:t>
      </w:r>
      <w:r w:rsidR="002C3500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 xml:space="preserve"> (Ч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оп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расч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определяется с округлением до целого числа по формуле: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Ч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оп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расч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(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Ч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змд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факт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+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Ч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мс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факт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+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Ч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нмс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факт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+ Ч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оп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ку</w:t>
      </w:r>
      <w:r w:rsidRPr="00412EED">
        <w:rPr>
          <w:rFonts w:ascii="Times New Roman" w:hAnsi="Times New Roman" w:cs="Times New Roman"/>
          <w:b/>
          <w:sz w:val="20"/>
          <w:szCs w:val="20"/>
        </w:rPr>
        <w:t>) х 1,1,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где: 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Ч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змд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факт – </w:t>
      </w:r>
      <w:r w:rsidRPr="00412EED">
        <w:rPr>
          <w:rFonts w:ascii="Times New Roman" w:hAnsi="Times New Roman" w:cs="Times New Roman"/>
          <w:sz w:val="20"/>
          <w:szCs w:val="20"/>
        </w:rPr>
        <w:t>фактическая численность работников, замещающих муниципальные должности;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Ч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мс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факт </w:t>
      </w:r>
      <w:r w:rsidRPr="00412EED">
        <w:rPr>
          <w:rFonts w:ascii="Times New Roman" w:hAnsi="Times New Roman" w:cs="Times New Roman"/>
          <w:sz w:val="20"/>
          <w:szCs w:val="20"/>
        </w:rPr>
        <w:t>-  фактическая численность муниципальных служащих;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Ч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нмс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факт  </w:t>
      </w:r>
      <w:r w:rsidRPr="00412EED">
        <w:rPr>
          <w:rFonts w:ascii="Times New Roman" w:hAnsi="Times New Roman" w:cs="Times New Roman"/>
          <w:sz w:val="20"/>
          <w:szCs w:val="20"/>
        </w:rPr>
        <w:t>- фактическая численность работников, замещающих немуниципальные должности;</w:t>
      </w:r>
    </w:p>
    <w:p w:rsidR="00412EED" w:rsidRPr="00412EED" w:rsidRDefault="00412EED" w:rsidP="00412EE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1,1 – коэффициент, который может быть использован на случай замещения вакантных должностей.</w:t>
      </w:r>
    </w:p>
    <w:p w:rsidR="00412EED" w:rsidRDefault="00412EED" w:rsidP="002C3500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При этом, если полученное значение расчетной численности (Ч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расч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) превышает значение предельной численности </w:t>
      </w:r>
      <w:r w:rsidR="002C3500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, при определении нормативных затрат используется з</w:t>
      </w:r>
      <w:r w:rsidR="002C3500">
        <w:rPr>
          <w:rFonts w:ascii="Times New Roman" w:hAnsi="Times New Roman" w:cs="Times New Roman"/>
          <w:sz w:val="20"/>
          <w:szCs w:val="20"/>
        </w:rPr>
        <w:t>начение предельной численности.</w:t>
      </w:r>
    </w:p>
    <w:p w:rsidR="00412EED" w:rsidRDefault="00412EED" w:rsidP="002C3500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1FD0" w:rsidRPr="00050744" w:rsidRDefault="002C3500" w:rsidP="002C3500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01FD0" w:rsidRPr="00050744">
        <w:rPr>
          <w:rFonts w:ascii="Times New Roman" w:hAnsi="Times New Roman" w:cs="Times New Roman"/>
          <w:sz w:val="20"/>
          <w:szCs w:val="20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</w:t>
      </w:r>
      <w:r w:rsidR="00C6320E"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332E18">
        <w:rPr>
          <w:rFonts w:ascii="Times New Roman" w:hAnsi="Times New Roman" w:cs="Times New Roman"/>
          <w:sz w:val="20"/>
          <w:szCs w:val="20"/>
        </w:rPr>
        <w:t xml:space="preserve">Отдела </w:t>
      </w:r>
      <w:r w:rsidR="006C0C3D">
        <w:rPr>
          <w:rFonts w:ascii="Times New Roman" w:hAnsi="Times New Roman" w:cs="Times New Roman"/>
          <w:sz w:val="20"/>
          <w:szCs w:val="20"/>
        </w:rPr>
        <w:t>финансов</w:t>
      </w:r>
      <w:r w:rsidR="00501FD0" w:rsidRPr="00050744">
        <w:rPr>
          <w:rFonts w:ascii="Times New Roman" w:hAnsi="Times New Roman" w:cs="Times New Roman"/>
          <w:sz w:val="20"/>
          <w:szCs w:val="20"/>
        </w:rPr>
        <w:t>.</w:t>
      </w:r>
    </w:p>
    <w:p w:rsidR="002F296C" w:rsidRDefault="002C3500" w:rsidP="002C3500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01FD0" w:rsidRPr="00050744">
        <w:rPr>
          <w:rFonts w:ascii="Times New Roman" w:hAnsi="Times New Roman" w:cs="Times New Roman"/>
          <w:sz w:val="20"/>
          <w:szCs w:val="20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</w:t>
      </w:r>
      <w:r w:rsidR="00501FD0" w:rsidRPr="00050744">
        <w:rPr>
          <w:rFonts w:ascii="Times New Roman" w:hAnsi="Times New Roman" w:cs="Times New Roman"/>
          <w:sz w:val="20"/>
          <w:szCs w:val="20"/>
        </w:rPr>
        <w:lastRenderedPageBreak/>
        <w:t>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1303D" w:rsidRDefault="00D1303D" w:rsidP="00D1303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234C36" w:rsidRDefault="00D1303D" w:rsidP="00D1303D">
      <w:pPr>
        <w:tabs>
          <w:tab w:val="left" w:pos="15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1. Нормативные затраты на информационно-коммуникационные технологии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Нормативные затраты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икт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)  (</w:t>
      </w:r>
      <w:r w:rsidRPr="00412EED">
        <w:rPr>
          <w:rFonts w:ascii="Times New Roman" w:hAnsi="Times New Roman" w:cs="Times New Roman"/>
          <w:sz w:val="20"/>
          <w:szCs w:val="20"/>
        </w:rPr>
        <w:t xml:space="preserve">далее – ИКТ) включают в себя: 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усв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услуги связи;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содержание имущества;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пр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приобретение прочих работ и услуг, не относящиеся к затратам  на услуги связи и содержание имущества;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ос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приобретение основных средств;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мз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Pr="00412EED">
        <w:rPr>
          <w:rFonts w:ascii="Times New Roman" w:hAnsi="Times New Roman" w:cs="Times New Roman"/>
          <w:sz w:val="20"/>
          <w:szCs w:val="20"/>
        </w:rPr>
        <w:t>нормативные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затраты на приобретение материальных запасов в сфере ИКТ.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1.1. Нормативные затраты на услуги связи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Нормативные затраты на услуги связи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усв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) </w:t>
      </w:r>
      <w:r w:rsidRPr="00412EED">
        <w:rPr>
          <w:rFonts w:ascii="Times New Roman" w:hAnsi="Times New Roman" w:cs="Times New Roman"/>
          <w:sz w:val="20"/>
          <w:szCs w:val="20"/>
        </w:rPr>
        <w:t>включают в себя: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аб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абонентскую плату;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повременную оплату местных телефонных соединений;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мг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повременную оплату междугородних телефонных соединений;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сот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412EED">
        <w:rPr>
          <w:rFonts w:ascii="Times New Roman" w:hAnsi="Times New Roman" w:cs="Times New Roman"/>
          <w:sz w:val="20"/>
          <w:szCs w:val="20"/>
        </w:rPr>
        <w:t>- нормативные затраты на оплату услуг подвижной связи;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1.1.1.  Нормативные затраты на абонентскую плату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  Нормативные затраты на абонентскую плату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аб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рассчитываются  по формуле:</w:t>
      </w:r>
    </w:p>
    <w:p w:rsidR="00412EED" w:rsidRDefault="00D1303D" w:rsidP="00412EED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аб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r w:rsidRPr="00412EED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noProof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noProof/>
          <w:sz w:val="20"/>
          <w:szCs w:val="20"/>
          <w:vertAlign w:val="subscript"/>
        </w:rPr>
        <w:t>аб</w:t>
      </w:r>
      <w:r w:rsidRPr="00412EED">
        <w:rPr>
          <w:rFonts w:ascii="Times New Roman" w:hAnsi="Times New Roman" w:cs="Times New Roman"/>
          <w:b/>
          <w:noProof/>
          <w:sz w:val="20"/>
          <w:szCs w:val="20"/>
        </w:rPr>
        <w:t xml:space="preserve"> х Н</w:t>
      </w:r>
      <w:r w:rsidRPr="00412EED">
        <w:rPr>
          <w:rFonts w:ascii="Times New Roman" w:hAnsi="Times New Roman" w:cs="Times New Roman"/>
          <w:b/>
          <w:noProof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noProof/>
          <w:sz w:val="20"/>
          <w:szCs w:val="20"/>
          <w:vertAlign w:val="subscript"/>
        </w:rPr>
        <w:t>аб</w:t>
      </w:r>
      <w:r w:rsidRPr="00412EED">
        <w:rPr>
          <w:rFonts w:ascii="Times New Roman" w:hAnsi="Times New Roman" w:cs="Times New Roman"/>
          <w:b/>
          <w:noProof/>
          <w:sz w:val="20"/>
          <w:szCs w:val="20"/>
        </w:rPr>
        <w:t>,</w:t>
      </w:r>
    </w:p>
    <w:p w:rsidR="00D1303D" w:rsidRPr="00412EED" w:rsidRDefault="00D1303D" w:rsidP="00412EED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12EED">
        <w:rPr>
          <w:rFonts w:ascii="Times New Roman" w:hAnsi="Times New Roman" w:cs="Times New Roman"/>
          <w:noProof/>
          <w:sz w:val="20"/>
          <w:szCs w:val="20"/>
        </w:rPr>
        <w:t>где: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Pr="00412EED">
        <w:rPr>
          <w:rFonts w:ascii="Times New Roman" w:hAnsi="Times New Roman" w:cs="Times New Roman"/>
          <w:noProof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noProof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noProof/>
          <w:sz w:val="20"/>
          <w:szCs w:val="20"/>
          <w:vertAlign w:val="subscript"/>
        </w:rPr>
        <w:t>аб</w:t>
      </w:r>
      <w:r w:rsidRPr="00412EED">
        <w:rPr>
          <w:rFonts w:ascii="Times New Roman" w:hAnsi="Times New Roman" w:cs="Times New Roman"/>
          <w:noProof/>
          <w:sz w:val="20"/>
          <w:szCs w:val="20"/>
        </w:rPr>
        <w:t xml:space="preserve"> - 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определяемое в соответствии с </w:t>
      </w:r>
      <w:r w:rsidRPr="00412EED">
        <w:rPr>
          <w:rFonts w:ascii="Times New Roman" w:hAnsi="Times New Roman" w:cs="Times New Roman"/>
          <w:b/>
          <w:noProof/>
          <w:sz w:val="20"/>
          <w:szCs w:val="20"/>
        </w:rPr>
        <w:t>приложением № 1 к Порядку;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A9F7287" wp14:editId="41F95F30">
            <wp:extent cx="30480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для передачи голосовой информации &lt;*&gt;.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1.1.2. Нормативные затраты на повременную оплату  местных телефонных соединений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Нормативные затраты на повременную оплату местных телефонных соединений 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412EED">
      <w:pPr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 Ʃ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gm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 Х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gm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Х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gm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Х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gm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,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</w:t>
      </w:r>
      <w:r w:rsidRPr="00412EED">
        <w:rPr>
          <w:rFonts w:ascii="Times New Roman" w:hAnsi="Times New Roman" w:cs="Times New Roman"/>
          <w:sz w:val="20"/>
          <w:szCs w:val="20"/>
        </w:rPr>
        <w:t xml:space="preserve"> где: 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proofErr w:type="spellStart"/>
      <w:proofErr w:type="gramStart"/>
      <w:r w:rsidRPr="00412EE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gm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количество абонентских номеров для передачи голосовой информации, используемых для местных телефонных соединений с </w:t>
      </w:r>
      <w:r w:rsidRPr="00412EE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12EED">
        <w:rPr>
          <w:rFonts w:ascii="Times New Roman" w:hAnsi="Times New Roman" w:cs="Times New Roman"/>
          <w:sz w:val="20"/>
          <w:szCs w:val="20"/>
        </w:rPr>
        <w:t xml:space="preserve">-м тарифом, определяемая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№ 1 к Порядку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12EE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gm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r w:rsidRPr="00412EE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12EED">
        <w:rPr>
          <w:rFonts w:ascii="Times New Roman" w:hAnsi="Times New Roman" w:cs="Times New Roman"/>
          <w:sz w:val="20"/>
          <w:szCs w:val="20"/>
        </w:rPr>
        <w:t xml:space="preserve">-му тарифу, определяемая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№ 1 к Порядку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gm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цена минуты разговора при местных телефонных соединениях по </w:t>
      </w:r>
      <w:r w:rsidRPr="00412EE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12EED">
        <w:rPr>
          <w:rFonts w:ascii="Times New Roman" w:hAnsi="Times New Roman" w:cs="Times New Roman"/>
          <w:sz w:val="20"/>
          <w:szCs w:val="20"/>
        </w:rPr>
        <w:t xml:space="preserve">-му тарифу &lt;*&gt;; 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12EE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gm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1-12 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( количество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месяцев предоставления услуги местной телефонной связи по </w:t>
      </w:r>
      <w:r w:rsidRPr="00412EE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12EED">
        <w:rPr>
          <w:rFonts w:ascii="Times New Roman" w:hAnsi="Times New Roman" w:cs="Times New Roman"/>
          <w:sz w:val="20"/>
          <w:szCs w:val="20"/>
        </w:rPr>
        <w:t xml:space="preserve">-му тарифу).        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1.1.3 Нормативные затраты на повременную оплату междугородних телефонных соединений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Нормативные затраты на повременную оплату междугородних телефонных соединений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мг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sz w:val="20"/>
          <w:szCs w:val="20"/>
          <w:vertAlign w:val="subscript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мг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мг 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мг Х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мг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мг,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12EED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мг - </w:t>
      </w:r>
      <w:r w:rsidRPr="00412EED">
        <w:rPr>
          <w:rFonts w:ascii="Times New Roman" w:hAnsi="Times New Roman" w:cs="Times New Roman"/>
          <w:sz w:val="20"/>
          <w:szCs w:val="20"/>
        </w:rPr>
        <w:t xml:space="preserve">количество абонентских номеров для передачи голосовой информации, используемых для междугородних телефонных соединений с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-м тарифом, определяемая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№ 1 к Порядку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</w:t>
      </w:r>
      <w:r w:rsidRPr="00412EED">
        <w:rPr>
          <w:rFonts w:ascii="Times New Roman" w:hAnsi="Times New Roman" w:cs="Times New Roman"/>
          <w:sz w:val="20"/>
          <w:szCs w:val="20"/>
        </w:rPr>
        <w:t xml:space="preserve">    </w:t>
      </w:r>
      <w:r w:rsidRPr="00412EE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12EE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мг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12EED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тарифу, определяемая в соответствии с приложением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№ 1 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>к  Порядку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412EE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мг</w:t>
      </w:r>
      <w:r w:rsidRPr="00412EED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цена минуты разговора при междугородних телефонных соединениях по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-му тарифу &lt;*&gt;; 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412EE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12EE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мг </w:t>
      </w:r>
      <w:r w:rsidRPr="00412EED">
        <w:rPr>
          <w:rFonts w:ascii="Times New Roman" w:hAnsi="Times New Roman" w:cs="Times New Roman"/>
          <w:sz w:val="20"/>
          <w:szCs w:val="20"/>
        </w:rPr>
        <w:t xml:space="preserve">-1-12 (количество месяцев предоставления услуги междугородней телефонной связи по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-му тарифу).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412EED">
        <w:rPr>
          <w:rFonts w:ascii="Times New Roman" w:hAnsi="Times New Roman" w:cs="Times New Roman"/>
          <w:sz w:val="20"/>
          <w:szCs w:val="20"/>
        </w:rPr>
        <w:t>1.2. Нормативные затраты на содержание имущества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        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Нормативные затраты на содержание имущества (</w:t>
      </w: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си</w:t>
      </w:r>
      <w:proofErr w:type="spellEnd"/>
      <w:r w:rsidRPr="00412EED">
        <w:rPr>
          <w:rFonts w:ascii="Times New Roman" w:hAnsi="Times New Roman" w:cs="Times New Roman"/>
        </w:rPr>
        <w:t>) включают в себя: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сби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</w:rPr>
        <w:t>регламентно</w:t>
      </w:r>
      <w:proofErr w:type="spellEnd"/>
      <w:r w:rsidRPr="00412EED">
        <w:rPr>
          <w:rFonts w:ascii="Times New Roman" w:hAnsi="Times New Roman" w:cs="Times New Roman"/>
        </w:rPr>
        <w:t>-профилактический ремонт оборудования по обеспечению безопасности информации;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рпм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</w:rPr>
        <w:t>регламентно</w:t>
      </w:r>
      <w:proofErr w:type="spellEnd"/>
      <w:r w:rsidRPr="00412EED">
        <w:rPr>
          <w:rFonts w:ascii="Times New Roman" w:hAnsi="Times New Roman" w:cs="Times New Roman"/>
        </w:rPr>
        <w:t>-профилактический ремонт принтеров, сканеров, многофункциональных устройств и копировальных аппаратов (оргтехники).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412EED">
        <w:rPr>
          <w:rFonts w:ascii="Times New Roman" w:hAnsi="Times New Roman" w:cs="Times New Roman"/>
        </w:rPr>
        <w:t>регламентно</w:t>
      </w:r>
      <w:proofErr w:type="spellEnd"/>
      <w:r w:rsidRPr="00412EED">
        <w:rPr>
          <w:rFonts w:ascii="Times New Roman" w:hAnsi="Times New Roman" w:cs="Times New Roman"/>
        </w:rPr>
        <w:t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1.2.1 Нормативные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 оборудования по обеспечению безопасности информации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Нормативные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 оборудования по обеспечению безопасности информации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) определяются по формуле: 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сби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сби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сби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lastRenderedPageBreak/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единиц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оборудования по обеспечению безопасности информации;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-профилактического ремонта одной единицы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оборудования в год &lt;*&gt;.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1.2.2 Нормативные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 принтеров, сканеров, многофункциональных устройств и копировальных аппаратов (оргтехники)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Нормативные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 принтеров, сканеров, многофункциональных устройств и копировальных аппаратов (оргтехники)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рпм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рпм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рпм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рпм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рпм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i-х принтеров, сканеров, многофункциональных устройств и копировальных аппаратов (оргтехники), определяемое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N 2 к Порядку;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рпм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-профилактического ремонта i-х принтеров, сканеров, многофункциональных устройств и копировальных аппаратов (оргтехники) в год </w:t>
      </w:r>
      <w:hyperlink r:id="rId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1.3 Нормативные затраты на приобретение прочих работ и услуг, не относящиеся к затратам  на услуги связи и содержание имущества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Нормативные затраты на приобретение прочих работ и услуг, не относящиеся к затратам  на услуги связи и содержание имущества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пр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включают в себя: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оплату услуг по сопровождению справочно-правовых систем;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оплату услуг по сопровождению и приобретению иного программного обеспечения;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оплату услуг, связанных с обеспечением безопасности информации.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7A2C8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1.3.1  Нормативные затраты на оплату услуг по сопровождению</w:t>
      </w:r>
    </w:p>
    <w:p w:rsidR="00D1303D" w:rsidRPr="00412EED" w:rsidRDefault="007A2C8A" w:rsidP="007A2C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303D" w:rsidRPr="00412EED">
        <w:rPr>
          <w:rFonts w:ascii="Times New Roman" w:hAnsi="Times New Roman" w:cs="Times New Roman"/>
          <w:sz w:val="20"/>
          <w:szCs w:val="20"/>
        </w:rPr>
        <w:t>и приобретению иного программного обеспечения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сип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g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ипо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+ Ʃ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j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пит</w:t>
      </w:r>
      <w:r w:rsidRPr="00412EED">
        <w:rPr>
          <w:rFonts w:ascii="Times New Roman" w:hAnsi="Times New Roman" w:cs="Times New Roman"/>
          <w:b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g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ипо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сопровождения g-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иного программного обеспечения и </w:t>
      </w:r>
      <w:r w:rsidRPr="00412EED">
        <w:rPr>
          <w:rFonts w:ascii="Times New Roman" w:hAnsi="Times New Roman" w:cs="Times New Roman"/>
          <w:sz w:val="20"/>
          <w:szCs w:val="20"/>
        </w:rPr>
        <w:lastRenderedPageBreak/>
        <w:t>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иного программного обеспечения </w:t>
      </w:r>
      <w:hyperlink r:id="rId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j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пит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</w:r>
      <w:hyperlink r:id="rId1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1.3.</w:t>
      </w:r>
      <w:r w:rsidR="007A2C8A" w:rsidRPr="00412EED">
        <w:rPr>
          <w:rFonts w:ascii="Times New Roman" w:hAnsi="Times New Roman" w:cs="Times New Roman"/>
          <w:sz w:val="20"/>
          <w:szCs w:val="20"/>
        </w:rPr>
        <w:t>2</w:t>
      </w:r>
      <w:r w:rsidRPr="00412EED">
        <w:rPr>
          <w:rFonts w:ascii="Times New Roman" w:hAnsi="Times New Roman" w:cs="Times New Roman"/>
          <w:sz w:val="20"/>
          <w:szCs w:val="20"/>
        </w:rPr>
        <w:t xml:space="preserve"> Нормативные затраты на оплату услуг, связанных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с обеспечением безопасности информации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оплату услуг, связанных с обеспечением безопасности информации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), включают в себя: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проведение аттестационных, проверочных и контрольных мероприятий;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приобретение простых (неисключительных) лицензий на использование программного обеспечения по защите информации.  </w:t>
      </w:r>
    </w:p>
    <w:p w:rsidR="00D1303D" w:rsidRPr="00412EED" w:rsidRDefault="00D1303D" w:rsidP="00D1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1.3.3.1 Нормативные затраты на проведение 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аттестационных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проверочных и контрольных мероприятий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проведение аттестационных, проверочных и контрольных мероприятий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ат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об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об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+ Ʃ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j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ус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>х</w:t>
      </w:r>
      <w:proofErr w:type="spellStart"/>
      <w:proofErr w:type="gramEnd"/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j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ус,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об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аттестуемых i-х объектов (помещений); 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об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цена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проведения аттестации одного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объекта (помещения) </w:t>
      </w:r>
      <w:hyperlink r:id="rId1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j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ус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единиц j-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оборудования (устройств), требующих проверки;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j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ус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цена проведения проверки одной единицы j-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оборудования (устройства) </w:t>
      </w:r>
      <w:hyperlink r:id="rId1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1.3.3.2 Нормативные затраты на приобретение 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простых</w:t>
      </w:r>
      <w:proofErr w:type="gramEnd"/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(неисключительных) лицензий на использование 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программного</w:t>
      </w:r>
      <w:proofErr w:type="gramEnd"/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обеспечения по защите информации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нп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нп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нп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программного обеспечения по защите информации, но не более </w:t>
      </w:r>
      <w:r w:rsidR="00732236">
        <w:rPr>
          <w:rFonts w:ascii="Times New Roman" w:hAnsi="Times New Roman" w:cs="Times New Roman"/>
          <w:sz w:val="20"/>
          <w:szCs w:val="20"/>
        </w:rPr>
        <w:t>16</w:t>
      </w:r>
      <w:r w:rsidRPr="00412EED">
        <w:rPr>
          <w:rFonts w:ascii="Times New Roman" w:hAnsi="Times New Roman" w:cs="Times New Roman"/>
          <w:sz w:val="20"/>
          <w:szCs w:val="20"/>
        </w:rPr>
        <w:t xml:space="preserve"> единиц </w:t>
      </w:r>
      <w:r w:rsidR="00732236">
        <w:rPr>
          <w:rFonts w:ascii="Times New Roman" w:hAnsi="Times New Roman" w:cs="Times New Roman"/>
          <w:sz w:val="20"/>
          <w:szCs w:val="20"/>
        </w:rPr>
        <w:t>и  1 единица на сервер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единицы простой (неисключительной) лицензии на использование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программного обеспечения по защите информации </w:t>
      </w:r>
      <w:hyperlink r:id="rId13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1.4. Нормативные затраты на при</w:t>
      </w:r>
      <w:r w:rsidR="007A2C8A" w:rsidRPr="00412EED">
        <w:rPr>
          <w:rFonts w:ascii="Times New Roman" w:hAnsi="Times New Roman" w:cs="Times New Roman"/>
          <w:sz w:val="20"/>
          <w:szCs w:val="20"/>
        </w:rPr>
        <w:t>о</w:t>
      </w:r>
      <w:r w:rsidRPr="00412EED">
        <w:rPr>
          <w:rFonts w:ascii="Times New Roman" w:hAnsi="Times New Roman" w:cs="Times New Roman"/>
          <w:sz w:val="20"/>
          <w:szCs w:val="20"/>
        </w:rPr>
        <w:t>бретение основных средств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основных средств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ос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включают в себя: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приобретение источников бесперебойного питания;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ноут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ноутбуков;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обин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оборудования по обеспечению безопасности информации.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1.4.1. Нормативные затраты на приобретение источников бесперебойного питания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 xml:space="preserve">[ </w:t>
      </w:r>
      <w:proofErr w:type="gramEnd"/>
      <w:r w:rsidRPr="00412EED">
        <w:rPr>
          <w:rFonts w:ascii="Times New Roman" w:hAnsi="Times New Roman" w:cs="Times New Roman"/>
          <w:b/>
          <w:sz w:val="20"/>
          <w:szCs w:val="20"/>
        </w:rPr>
        <w:t>(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предел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факт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) х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>],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предел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предельное количество источников бесперебойного питания по i-й должности;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факт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фактическое количество источников бесперебойного питания по i-й должности;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приобретения одного источника бесперебойного питания по i-й должности, определяемая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N 2 к Порядку</w:t>
      </w:r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Предельное количество источников бесперебойного питания по i-й должности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предел) </w:t>
      </w:r>
      <w:r w:rsidRPr="00412EED">
        <w:rPr>
          <w:rFonts w:ascii="Times New Roman" w:hAnsi="Times New Roman" w:cs="Times New Roman"/>
          <w:sz w:val="20"/>
          <w:szCs w:val="20"/>
        </w:rPr>
        <w:t>определяется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ибп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предел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=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Ч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опрасч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1,5,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Ч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опрасч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расчетная численность основных работников </w:t>
      </w:r>
      <w:r w:rsidR="00A27278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732236" w:rsidRPr="00412EED" w:rsidRDefault="00732236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732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1.4.</w:t>
      </w:r>
      <w:r w:rsidR="00732236">
        <w:rPr>
          <w:rFonts w:ascii="Times New Roman" w:hAnsi="Times New Roman" w:cs="Times New Roman"/>
          <w:sz w:val="20"/>
          <w:szCs w:val="20"/>
        </w:rPr>
        <w:t>2</w:t>
      </w:r>
      <w:r w:rsidRPr="00412EED">
        <w:rPr>
          <w:rFonts w:ascii="Times New Roman" w:hAnsi="Times New Roman" w:cs="Times New Roman"/>
          <w:sz w:val="20"/>
          <w:szCs w:val="20"/>
        </w:rPr>
        <w:t xml:space="preserve"> Нормативные затраты на приобретение принтеров,</w:t>
      </w:r>
      <w:r w:rsidR="00732236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многофункциональных устройств, копировальных аппаратов</w:t>
      </w:r>
      <w:r w:rsidR="00732236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(оргтехники) и сканеров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принтеров, многофункциональных устройств, копировальных аппаратов (оргтехники) и сканеров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формуле):</w:t>
      </w:r>
      <w:proofErr w:type="gramEnd"/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пм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 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 xml:space="preserve">[ </w:t>
      </w:r>
      <w:proofErr w:type="gramEnd"/>
      <w:r w:rsidRPr="00412EED">
        <w:rPr>
          <w:rFonts w:ascii="Times New Roman" w:hAnsi="Times New Roman" w:cs="Times New Roman"/>
          <w:b/>
          <w:sz w:val="20"/>
          <w:szCs w:val="20"/>
        </w:rPr>
        <w:t>(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пм порог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пм факт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)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пм</w:t>
      </w:r>
      <w:r w:rsidRPr="00412EED">
        <w:rPr>
          <w:rFonts w:ascii="Times New Roman" w:hAnsi="Times New Roman" w:cs="Times New Roman"/>
          <w:b/>
          <w:sz w:val="20"/>
          <w:szCs w:val="20"/>
        </w:rPr>
        <w:t>],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пм порог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типа принтера, многофункционального устройства, копировального аппарата (оргтехники) и сканера, определяемое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N 2 к Порядку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пм факт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фактическое количество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типа принтера, многофункционального устройства, копировального аппарата (оргтехники) и сканера;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пм</w:t>
      </w:r>
      <w:r w:rsidRPr="00412EED">
        <w:rPr>
          <w:rFonts w:ascii="Times New Roman" w:hAnsi="Times New Roman" w:cs="Times New Roman"/>
          <w:sz w:val="20"/>
          <w:szCs w:val="20"/>
        </w:rPr>
        <w:t xml:space="preserve"> - цена одного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типа принтера, многофункционального устройства, копировального аппарата (оргтехники) и сканера, определяемая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N 2 к  Порядку</w:t>
      </w:r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072815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1.4.3. </w:t>
      </w:r>
      <w:r w:rsidR="00D1303D" w:rsidRPr="00412EED">
        <w:rPr>
          <w:rFonts w:ascii="Times New Roman" w:hAnsi="Times New Roman" w:cs="Times New Roman"/>
          <w:sz w:val="20"/>
          <w:szCs w:val="20"/>
        </w:rPr>
        <w:t xml:space="preserve"> Нормативные затраты на приобретение ноутбуков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ноутбуков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ноут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ноут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ноут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ноут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ноут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ноутбуков по i-й должности, определяемое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N 2 к Порядку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ноут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одного ноутбука по i-й должности, определяемая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N 2 к  Порядку</w:t>
      </w:r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1.4.</w:t>
      </w:r>
      <w:r w:rsidR="00072815">
        <w:rPr>
          <w:rFonts w:ascii="Times New Roman" w:hAnsi="Times New Roman" w:cs="Times New Roman"/>
          <w:sz w:val="20"/>
          <w:szCs w:val="20"/>
        </w:rPr>
        <w:t>4</w:t>
      </w:r>
      <w:r w:rsidRPr="00412EED">
        <w:rPr>
          <w:rFonts w:ascii="Times New Roman" w:hAnsi="Times New Roman" w:cs="Times New Roman"/>
          <w:sz w:val="20"/>
          <w:szCs w:val="20"/>
        </w:rPr>
        <w:t xml:space="preserve"> Нормативные затраты на приобретение оборудования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по обеспечению безопасности информации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оборудования по обеспечению безопасности информации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обин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обин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обин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обин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обин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оборудования по обеспечению безопасности информации;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обин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приобретаемого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оборудования по обеспечению безопасности информации </w:t>
      </w:r>
      <w:hyperlink r:id="rId14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1.5. Нормативные затраты на приобретение материальных запасов в сфере ИКТ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материальных запасов в сфере ИКТ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мз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включают в себя: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дтв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других запасных частей для вычислительной техники;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мн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магнитных и оптических носителей информации;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дсо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материальных запасов по обеспечению безопасности информации.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1.5.1 Нормативные затраты на приобретение других запасных</w:t>
      </w:r>
      <w:r w:rsidR="00072815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частей для вычислительной техники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других запасных частей для вычислительной техники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дтв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дтв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дтв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дтв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дтв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запасных частей для вычислительной техники;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дтв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одной единицы i-й запасной части для вычислительной техники </w:t>
      </w:r>
      <w:hyperlink r:id="rId15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1.5.2 Нормативные затраты на приобретение магнитных</w:t>
      </w:r>
      <w:r w:rsidR="00072815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и оптических носителей информации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магнитных и оптических носителей информации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мн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)</w:t>
      </w:r>
      <w:r w:rsidRPr="00412EED">
        <w:rPr>
          <w:rFonts w:ascii="Times New Roman" w:hAnsi="Times New Roman" w:cs="Times New Roman"/>
          <w:sz w:val="20"/>
          <w:szCs w:val="20"/>
        </w:rPr>
        <w:t xml:space="preserve">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мн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412EED">
        <w:rPr>
          <w:rFonts w:ascii="Times New Roman" w:hAnsi="Times New Roman" w:cs="Times New Roman"/>
          <w:sz w:val="20"/>
          <w:szCs w:val="20"/>
        </w:rPr>
        <w:t xml:space="preserve"> 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Ʃ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мн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мн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мн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носителя информации;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мн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одной единицы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носителя информации </w:t>
      </w:r>
      <w:hyperlink r:id="rId16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1.5.3 Нормативные затраты на приобретение деталей</w:t>
      </w:r>
      <w:r w:rsidR="00072815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для содержания принтеров, сканеров, многофункциональных</w:t>
      </w:r>
      <w:r w:rsidR="00072815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устройств и копировальных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дсо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включают в себя: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зп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lastRenderedPageBreak/>
        <w:t>1.5.3.1 Нормативные затраты на приобретение расходных</w:t>
      </w:r>
      <w:r w:rsidR="006B19F0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материалов для принтеров, сканеров, многофункциональных</w:t>
      </w:r>
      <w:r w:rsidR="006B19F0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устройств и копировальных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рм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Ʃ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рм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рм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расходных материалов для принтеров, сканеров, многофункциональных устройств и копировальных аппаратов (оргтехники);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расходного материала для принтеров, сканеров, многофункциональных устройств и копировальных аппаратов (оргтехники) </w:t>
      </w:r>
      <w:hyperlink r:id="rId17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1.5.3.2 Нормативные затраты на приобретение запасных частей</w:t>
      </w:r>
      <w:r w:rsidR="006B19F0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для принтеров, сканеров, многофункциональных устройств</w:t>
      </w:r>
      <w:r w:rsidR="006B19F0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и копировальных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запасных частей для принтеров, сканеров, многофункциональных устройств и копировальных аппаратов (оргтехники)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зп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зп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Ʃ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зп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зп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зп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запасных частей для принтеров, сканеров, многофункциональных устройств и копировальных аппаратов (оргтехники);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зп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одной единицы i-й запасной части для принтеров, сканеров, многофункциональных устройств и копировальных аппаратов (оргтехники) </w:t>
      </w:r>
      <w:hyperlink r:id="rId1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1.5.4 Нормативные затраты на приобретение материальных</w:t>
      </w:r>
      <w:r w:rsidR="006B19F0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>запасов по обеспечению безопасности информации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материальных запасов по обеспечению безопасности информации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мби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Ʃ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мби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мби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lastRenderedPageBreak/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материального запаса по обеспечению безопасности информации;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P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мби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одной единицы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материального запаса по обеспечению безопасности информации </w:t>
      </w:r>
      <w:hyperlink r:id="rId1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&lt;*&gt;</w:t>
        </w:r>
      </w:hyperlink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2. Прочие затраты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Прочие затраты включают в себя: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 (затраты на оплату услуг почтовой связи);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–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2.1.Нормативные затраты на оплату услуг почтовой связи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Нормативные затраты на оплату услуг почтовой связи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 xml:space="preserve"> (</w:t>
      </w: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6C58C7B" wp14:editId="33AB0E92">
            <wp:extent cx="203200" cy="247650"/>
            <wp:effectExtent l="0" t="0" r="635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b/>
          <w:noProof/>
          <w:position w:val="-28"/>
          <w:sz w:val="20"/>
          <w:szCs w:val="20"/>
        </w:rPr>
        <w:drawing>
          <wp:inline distT="0" distB="0" distL="0" distR="0" wp14:anchorId="445AC03E" wp14:editId="688DF61E">
            <wp:extent cx="1257300" cy="4762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927D6CF" wp14:editId="78688AFA">
            <wp:extent cx="2857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количество i-х почтовых отправлений в год;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DA89979" wp14:editId="28148C27">
            <wp:extent cx="247650" cy="2476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цена 1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почтового отправления &lt;*&gt;.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2.</w:t>
      </w:r>
      <w:r w:rsidR="009140FB" w:rsidRPr="00412EED">
        <w:rPr>
          <w:rFonts w:ascii="Times New Roman" w:hAnsi="Times New Roman" w:cs="Times New Roman"/>
        </w:rPr>
        <w:t>2</w:t>
      </w:r>
      <w:r w:rsidRPr="00412EED">
        <w:rPr>
          <w:rFonts w:ascii="Times New Roman" w:hAnsi="Times New Roman" w:cs="Times New Roman"/>
        </w:rPr>
        <w:t>.  Нормативные затраты на проведение текущего ремонта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Нормативные затраты на проведение текущего ремонта  (</w:t>
      </w: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</w:rPr>
        <w:t>) определяются по формуле: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 w:rsidRPr="00412EED">
        <w:rPr>
          <w:rFonts w:ascii="Times New Roman" w:hAnsi="Times New Roman" w:cs="Times New Roman"/>
          <w:b/>
        </w:rPr>
        <w:t>З</w:t>
      </w:r>
      <w:r w:rsidRPr="00412EED">
        <w:rPr>
          <w:rFonts w:ascii="Times New Roman" w:hAnsi="Times New Roman" w:cs="Times New Roman"/>
          <w:b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  <w:b/>
        </w:rPr>
        <w:t xml:space="preserve"> = </w:t>
      </w:r>
      <w:proofErr w:type="spellStart"/>
      <w:r w:rsidRPr="00412EED">
        <w:rPr>
          <w:rFonts w:ascii="Times New Roman" w:hAnsi="Times New Roman" w:cs="Times New Roman"/>
          <w:b/>
        </w:rPr>
        <w:t>S</w:t>
      </w:r>
      <w:r w:rsidRPr="00412EED">
        <w:rPr>
          <w:rFonts w:ascii="Times New Roman" w:hAnsi="Times New Roman" w:cs="Times New Roman"/>
          <w:b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  <w:b/>
        </w:rPr>
        <w:t xml:space="preserve"> x </w:t>
      </w:r>
      <w:proofErr w:type="spellStart"/>
      <w:proofErr w:type="gramStart"/>
      <w:r w:rsidRPr="00412EED">
        <w:rPr>
          <w:rFonts w:ascii="Times New Roman" w:hAnsi="Times New Roman" w:cs="Times New Roman"/>
          <w:b/>
        </w:rPr>
        <w:t>P</w:t>
      </w:r>
      <w:proofErr w:type="gramEnd"/>
      <w:r w:rsidRPr="00412EED">
        <w:rPr>
          <w:rFonts w:ascii="Times New Roman" w:hAnsi="Times New Roman" w:cs="Times New Roman"/>
          <w:b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  <w:b/>
        </w:rPr>
        <w:t>,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где: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2EED">
        <w:rPr>
          <w:rFonts w:ascii="Times New Roman" w:hAnsi="Times New Roman" w:cs="Times New Roman"/>
        </w:rPr>
        <w:t>S</w:t>
      </w:r>
      <w:proofErr w:type="gramEnd"/>
      <w:r w:rsidRPr="00412EED">
        <w:rPr>
          <w:rFonts w:ascii="Times New Roman" w:hAnsi="Times New Roman" w:cs="Times New Roman"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2EED">
        <w:rPr>
          <w:rFonts w:ascii="Times New Roman" w:hAnsi="Times New Roman" w:cs="Times New Roman"/>
        </w:rPr>
        <w:t>P</w:t>
      </w:r>
      <w:proofErr w:type="gramEnd"/>
      <w:r w:rsidRPr="00412EED">
        <w:rPr>
          <w:rFonts w:ascii="Times New Roman" w:hAnsi="Times New Roman" w:cs="Times New Roman"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</w:rPr>
        <w:t xml:space="preserve"> - цена текущего ремонта 1 кв. м площади здания (помещения).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Определение цены текущего ремонта на текущий период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Цена текущего ремонта 1 кв. метра площади здания (помещения) (</w:t>
      </w:r>
      <w:proofErr w:type="spellStart"/>
      <w:proofErr w:type="gramStart"/>
      <w:r w:rsidRPr="00412EED">
        <w:rPr>
          <w:rFonts w:ascii="Times New Roman" w:hAnsi="Times New Roman" w:cs="Times New Roman"/>
        </w:rPr>
        <w:t>P</w:t>
      </w:r>
      <w:proofErr w:type="gramEnd"/>
      <w:r w:rsidRPr="00412EED">
        <w:rPr>
          <w:rFonts w:ascii="Times New Roman" w:hAnsi="Times New Roman" w:cs="Times New Roman"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</w:rPr>
        <w:t>) определяется исходя из установленных фактических затрат проведенных работ по формуле: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proofErr w:type="spellStart"/>
      <w:r w:rsidRPr="00412EED">
        <w:rPr>
          <w:rFonts w:ascii="Times New Roman" w:hAnsi="Times New Roman" w:cs="Times New Roman"/>
          <w:b/>
        </w:rPr>
        <w:t>З</w:t>
      </w:r>
      <w:r w:rsidRPr="00412EED">
        <w:rPr>
          <w:rFonts w:ascii="Times New Roman" w:hAnsi="Times New Roman" w:cs="Times New Roman"/>
          <w:b/>
          <w:vertAlign w:val="subscript"/>
        </w:rPr>
        <w:t>факт</w:t>
      </w:r>
      <w:proofErr w:type="spellEnd"/>
    </w:p>
    <w:p w:rsidR="00D1303D" w:rsidRPr="00412EED" w:rsidRDefault="00D1303D" w:rsidP="00D1303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proofErr w:type="spellStart"/>
      <w:r w:rsidRPr="00412EED">
        <w:rPr>
          <w:rFonts w:ascii="Times New Roman" w:hAnsi="Times New Roman" w:cs="Times New Roman"/>
          <w:b/>
        </w:rPr>
        <w:t>Р</w:t>
      </w:r>
      <w:r w:rsidRPr="00412EED">
        <w:rPr>
          <w:rFonts w:ascii="Times New Roman" w:hAnsi="Times New Roman" w:cs="Times New Roman"/>
          <w:b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  <w:b/>
        </w:rPr>
        <w:t xml:space="preserve"> =   --------- х </w:t>
      </w:r>
      <w:proofErr w:type="spellStart"/>
      <w:r w:rsidRPr="00412EED">
        <w:rPr>
          <w:rFonts w:ascii="Times New Roman" w:hAnsi="Times New Roman" w:cs="Times New Roman"/>
          <w:b/>
        </w:rPr>
        <w:t>К</w:t>
      </w:r>
      <w:r w:rsidRPr="00412EED">
        <w:rPr>
          <w:rFonts w:ascii="Times New Roman" w:hAnsi="Times New Roman" w:cs="Times New Roman"/>
          <w:b/>
          <w:vertAlign w:val="subscript"/>
        </w:rPr>
        <w:t>ипц</w:t>
      </w:r>
      <w:proofErr w:type="spellEnd"/>
      <w:r w:rsidRPr="00412EED">
        <w:rPr>
          <w:rFonts w:ascii="Times New Roman" w:hAnsi="Times New Roman" w:cs="Times New Roman"/>
          <w:b/>
        </w:rPr>
        <w:t>,</w:t>
      </w: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12EED">
        <w:rPr>
          <w:rFonts w:ascii="Times New Roman" w:hAnsi="Times New Roman" w:cs="Times New Roman"/>
          <w:b/>
          <w:lang w:val="en-US"/>
        </w:rPr>
        <w:lastRenderedPageBreak/>
        <w:t>S</w:t>
      </w:r>
      <w:r w:rsidRPr="00412EED">
        <w:rPr>
          <w:rFonts w:ascii="Times New Roman" w:hAnsi="Times New Roman" w:cs="Times New Roman"/>
          <w:b/>
          <w:vertAlign w:val="subscript"/>
        </w:rPr>
        <w:t>тек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где: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факт</w:t>
      </w:r>
      <w:proofErr w:type="spellEnd"/>
      <w:r w:rsidRPr="00412EED">
        <w:rPr>
          <w:rFonts w:ascii="Times New Roman" w:hAnsi="Times New Roman" w:cs="Times New Roman"/>
        </w:rPr>
        <w:t xml:space="preserve"> - фактические затраты в отчетном периоде на текущий ремонт;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2EED">
        <w:rPr>
          <w:rFonts w:ascii="Times New Roman" w:hAnsi="Times New Roman" w:cs="Times New Roman"/>
        </w:rPr>
        <w:t>S</w:t>
      </w:r>
      <w:proofErr w:type="gramEnd"/>
      <w:r w:rsidRPr="00412EED">
        <w:rPr>
          <w:rFonts w:ascii="Times New Roman" w:hAnsi="Times New Roman" w:cs="Times New Roman"/>
          <w:vertAlign w:val="subscript"/>
        </w:rPr>
        <w:t>тек</w:t>
      </w:r>
      <w:proofErr w:type="spellEnd"/>
      <w:r w:rsidRPr="00412EED">
        <w:rPr>
          <w:rFonts w:ascii="Times New Roman" w:hAnsi="Times New Roman" w:cs="Times New Roman"/>
        </w:rPr>
        <w:t xml:space="preserve"> - общая площадь помещений, подлежавших ремонту в отчетном периоде;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К</w:t>
      </w:r>
      <w:r w:rsidRPr="00412EED">
        <w:rPr>
          <w:rFonts w:ascii="Times New Roman" w:hAnsi="Times New Roman" w:cs="Times New Roman"/>
          <w:vertAlign w:val="subscript"/>
        </w:rPr>
        <w:t>ипц</w:t>
      </w:r>
      <w:proofErr w:type="spellEnd"/>
      <w:r w:rsidRPr="00412EED">
        <w:rPr>
          <w:rFonts w:ascii="Times New Roman" w:hAnsi="Times New Roman" w:cs="Times New Roman"/>
        </w:rPr>
        <w:t xml:space="preserve"> - индекс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2.3. Нормативные затраты на техническое обслуживание</w:t>
      </w: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и ремонт транспортных средств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Нормативные затраты на техническое обслуживание и ремонт транспортных средств (</w:t>
      </w: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ремтр</w:t>
      </w:r>
      <w:proofErr w:type="spellEnd"/>
      <w:r w:rsidRPr="00412EED">
        <w:rPr>
          <w:rFonts w:ascii="Times New Roman" w:hAnsi="Times New Roman" w:cs="Times New Roman"/>
        </w:rPr>
        <w:t>) определяются по формуле: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 w:rsidRPr="00412EED">
        <w:rPr>
          <w:rFonts w:ascii="Times New Roman" w:hAnsi="Times New Roman" w:cs="Times New Roman"/>
          <w:b/>
        </w:rPr>
        <w:t>З</w:t>
      </w:r>
      <w:r w:rsidRPr="00412EED">
        <w:rPr>
          <w:rFonts w:ascii="Times New Roman" w:hAnsi="Times New Roman" w:cs="Times New Roman"/>
          <w:b/>
          <w:vertAlign w:val="subscript"/>
        </w:rPr>
        <w:t>ремтр</w:t>
      </w:r>
      <w:proofErr w:type="spellEnd"/>
      <w:r w:rsidRPr="00412EED">
        <w:rPr>
          <w:rFonts w:ascii="Times New Roman" w:hAnsi="Times New Roman" w:cs="Times New Roman"/>
          <w:b/>
        </w:rPr>
        <w:t xml:space="preserve"> = </w:t>
      </w:r>
      <w:proofErr w:type="spellStart"/>
      <w:proofErr w:type="gramStart"/>
      <w:r w:rsidRPr="00412EED">
        <w:rPr>
          <w:rFonts w:ascii="Times New Roman" w:hAnsi="Times New Roman" w:cs="Times New Roman"/>
          <w:b/>
        </w:rPr>
        <w:t>V</w:t>
      </w:r>
      <w:proofErr w:type="gramEnd"/>
      <w:r w:rsidRPr="00412EED">
        <w:rPr>
          <w:rFonts w:ascii="Times New Roman" w:hAnsi="Times New Roman" w:cs="Times New Roman"/>
          <w:b/>
          <w:vertAlign w:val="subscript"/>
        </w:rPr>
        <w:t>лбо</w:t>
      </w:r>
      <w:proofErr w:type="spellEnd"/>
      <w:r w:rsidRPr="00412EED">
        <w:rPr>
          <w:rFonts w:ascii="Times New Roman" w:hAnsi="Times New Roman" w:cs="Times New Roman"/>
          <w:b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vertAlign w:val="subscript"/>
        </w:rPr>
        <w:t>ремтр</w:t>
      </w:r>
      <w:proofErr w:type="spellEnd"/>
      <w:r w:rsidRPr="00412EED">
        <w:rPr>
          <w:rFonts w:ascii="Times New Roman" w:hAnsi="Times New Roman" w:cs="Times New Roman"/>
          <w:b/>
        </w:rPr>
        <w:t xml:space="preserve"> x 1,1,</w:t>
      </w: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где: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2EED">
        <w:rPr>
          <w:rFonts w:ascii="Times New Roman" w:hAnsi="Times New Roman" w:cs="Times New Roman"/>
        </w:rPr>
        <w:t>V</w:t>
      </w:r>
      <w:proofErr w:type="gramEnd"/>
      <w:r w:rsidRPr="00412EED">
        <w:rPr>
          <w:rFonts w:ascii="Times New Roman" w:hAnsi="Times New Roman" w:cs="Times New Roman"/>
          <w:vertAlign w:val="subscript"/>
        </w:rPr>
        <w:t>лбо</w:t>
      </w:r>
      <w:proofErr w:type="spellEnd"/>
      <w:r w:rsidRPr="00412EED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412EED">
        <w:rPr>
          <w:rFonts w:ascii="Times New Roman" w:hAnsi="Times New Roman" w:cs="Times New Roman"/>
          <w:vertAlign w:val="subscript"/>
        </w:rPr>
        <w:t>ремтр</w:t>
      </w:r>
      <w:proofErr w:type="spellEnd"/>
      <w:r w:rsidRPr="00412EED">
        <w:rPr>
          <w:rFonts w:ascii="Times New Roman" w:hAnsi="Times New Roman" w:cs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оказание услуг, связанных с техническим обслуживанием и ремонтом транспортных средств.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2.</w:t>
      </w:r>
      <w:r w:rsidR="009140FB" w:rsidRPr="00412EED">
        <w:rPr>
          <w:rFonts w:ascii="Times New Roman" w:hAnsi="Times New Roman" w:cs="Times New Roman"/>
        </w:rPr>
        <w:t>4.</w:t>
      </w:r>
      <w:r w:rsidRPr="00412EED">
        <w:rPr>
          <w:rFonts w:ascii="Times New Roman" w:hAnsi="Times New Roman" w:cs="Times New Roman"/>
        </w:rPr>
        <w:t xml:space="preserve"> Нормативные затраты на техническое обслуживание</w:t>
      </w: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 xml:space="preserve">и </w:t>
      </w:r>
      <w:proofErr w:type="spellStart"/>
      <w:r w:rsidRPr="00412EED">
        <w:rPr>
          <w:rFonts w:ascii="Times New Roman" w:hAnsi="Times New Roman" w:cs="Times New Roman"/>
        </w:rPr>
        <w:t>регламентно</w:t>
      </w:r>
      <w:proofErr w:type="spellEnd"/>
      <w:r w:rsidRPr="00412EED">
        <w:rPr>
          <w:rFonts w:ascii="Times New Roman" w:hAnsi="Times New Roman" w:cs="Times New Roman"/>
        </w:rPr>
        <w:t>-профилактический ремонт иного оборудования</w:t>
      </w: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 xml:space="preserve">Нормативные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</w:rPr>
        <w:t>регламентно</w:t>
      </w:r>
      <w:proofErr w:type="spellEnd"/>
      <w:r w:rsidRPr="00412EED">
        <w:rPr>
          <w:rFonts w:ascii="Times New Roman" w:hAnsi="Times New Roman" w:cs="Times New Roman"/>
        </w:rPr>
        <w:t>-профилактический ремонт иного оборудования (</w:t>
      </w: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ремин</w:t>
      </w:r>
      <w:proofErr w:type="spellEnd"/>
      <w:r w:rsidRPr="00412EED">
        <w:rPr>
          <w:rFonts w:ascii="Times New Roman" w:hAnsi="Times New Roman" w:cs="Times New Roman"/>
        </w:rPr>
        <w:t>) включают в себя: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40FB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тоскв</w:t>
      </w:r>
      <w:proofErr w:type="spellEnd"/>
      <w:r w:rsidRPr="00412EED">
        <w:rPr>
          <w:rFonts w:ascii="Times New Roman" w:hAnsi="Times New Roman" w:cs="Times New Roman"/>
        </w:rPr>
        <w:t xml:space="preserve"> –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</w:rPr>
        <w:t>регламентно</w:t>
      </w:r>
      <w:proofErr w:type="spellEnd"/>
      <w:r w:rsidRPr="00412EED">
        <w:rPr>
          <w:rFonts w:ascii="Times New Roman" w:hAnsi="Times New Roman" w:cs="Times New Roman"/>
        </w:rPr>
        <w:t>-профилактический ремонт систем кондиционирования</w:t>
      </w:r>
      <w:r w:rsidR="009140FB" w:rsidRPr="00412EED">
        <w:rPr>
          <w:rFonts w:ascii="Times New Roman" w:hAnsi="Times New Roman" w:cs="Times New Roman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Нормативные затраты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 систем кондиционирования 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тоскв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тоскв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Ʃ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тоскв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х </w:t>
      </w:r>
      <w:r w:rsidRPr="00412EED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тоскв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>,</w:t>
      </w: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  <w:lang w:val="en-US"/>
        </w:rPr>
        <w:t>Q</w:t>
      </w:r>
      <w:r w:rsidRPr="00412EED">
        <w:rPr>
          <w:rFonts w:ascii="Times New Roman" w:hAnsi="Times New Roman" w:cs="Times New Roman"/>
          <w:noProof/>
          <w:position w:val="-12"/>
          <w:sz w:val="20"/>
          <w:szCs w:val="20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t xml:space="preserve"> </w:t>
      </w:r>
      <w:proofErr w:type="gramStart"/>
      <w:r w:rsidRPr="00412EED">
        <w:rPr>
          <w:rFonts w:ascii="Times New Roman" w:hAnsi="Times New Roman" w:cs="Times New Roman"/>
          <w:noProof/>
          <w:position w:val="-12"/>
          <w:sz w:val="20"/>
          <w:szCs w:val="20"/>
          <w:vertAlign w:val="subscript"/>
        </w:rPr>
        <w:t>тоскв</w:t>
      </w: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количество i-х установок кондиционирования и;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12EED">
        <w:rPr>
          <w:rFonts w:ascii="Times New Roman" w:hAnsi="Times New Roman" w:cs="Times New Roman"/>
          <w:noProof/>
          <w:position w:val="-12"/>
          <w:lang w:val="en-US"/>
        </w:rPr>
        <w:t>P</w:t>
      </w:r>
      <w:r w:rsidRPr="00412EED">
        <w:rPr>
          <w:rFonts w:ascii="Times New Roman" w:hAnsi="Times New Roman" w:cs="Times New Roman"/>
          <w:noProof/>
          <w:position w:val="-12"/>
          <w:vertAlign w:val="subscript"/>
          <w:lang w:val="en-US"/>
        </w:rPr>
        <w:t>i</w:t>
      </w:r>
      <w:r w:rsidRPr="00412EED">
        <w:rPr>
          <w:rFonts w:ascii="Times New Roman" w:hAnsi="Times New Roman" w:cs="Times New Roman"/>
          <w:noProof/>
          <w:position w:val="-12"/>
        </w:rPr>
        <w:t xml:space="preserve"> </w:t>
      </w:r>
      <w:r w:rsidRPr="00412EED">
        <w:rPr>
          <w:rFonts w:ascii="Times New Roman" w:hAnsi="Times New Roman" w:cs="Times New Roman"/>
          <w:noProof/>
          <w:position w:val="-12"/>
          <w:vertAlign w:val="subscript"/>
        </w:rPr>
        <w:t>тоскв</w:t>
      </w:r>
      <w:r w:rsidRPr="00412EED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412EED">
        <w:rPr>
          <w:rFonts w:ascii="Times New Roman" w:hAnsi="Times New Roman" w:cs="Times New Roman"/>
        </w:rPr>
        <w:t>регламентно</w:t>
      </w:r>
      <w:proofErr w:type="spellEnd"/>
      <w:r w:rsidRPr="00412EED">
        <w:rPr>
          <w:rFonts w:ascii="Times New Roman" w:hAnsi="Times New Roman" w:cs="Times New Roman"/>
        </w:rPr>
        <w:t>-профилактического ремонта 1 i-й установки кондиционирования &lt;*&gt;.</w:t>
      </w:r>
      <w:proofErr w:type="gramEnd"/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center"/>
        <w:rPr>
          <w:rFonts w:ascii="Times New Roman" w:hAnsi="Times New Roman" w:cs="Times New Roman"/>
          <w:b/>
          <w:vertAlign w:val="subscript"/>
        </w:rPr>
      </w:pPr>
      <w:r w:rsidRPr="00412EED">
        <w:rPr>
          <w:rFonts w:ascii="Times New Roman" w:hAnsi="Times New Roman" w:cs="Times New Roman"/>
          <w:b/>
        </w:rPr>
        <w:t>3. Нормативные затраты на приобретение прочих работ и услуг, не относящиеся к затратам на услуги связи,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D1303D" w:rsidRPr="00412EED" w:rsidRDefault="00D1303D" w:rsidP="00D1303D">
      <w:pPr>
        <w:pStyle w:val="ConsPlusNormal"/>
        <w:ind w:firstLine="540"/>
        <w:jc w:val="center"/>
        <w:rPr>
          <w:rFonts w:ascii="Times New Roman" w:hAnsi="Times New Roman" w:cs="Times New Roman"/>
          <w:vertAlign w:val="subscript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Нормативные затраты на приобретение прочих работ и услуг, не относящихся к затратам на услуги связи,  затратам на коммунальные услуги,  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пр</w:t>
      </w:r>
      <w:proofErr w:type="spellEnd"/>
      <w:r w:rsidRPr="00412EED">
        <w:rPr>
          <w:rFonts w:ascii="Times New Roman" w:hAnsi="Times New Roman" w:cs="Times New Roman"/>
        </w:rPr>
        <w:t>) включают в себя: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тип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приобретение периодических печатных изданий и книг;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осм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проведение </w:t>
      </w:r>
      <w:proofErr w:type="spellStart"/>
      <w:r w:rsidRPr="00412EED">
        <w:rPr>
          <w:rFonts w:ascii="Times New Roman" w:hAnsi="Times New Roman" w:cs="Times New Roman"/>
        </w:rPr>
        <w:t>предрейсового</w:t>
      </w:r>
      <w:proofErr w:type="spellEnd"/>
      <w:r w:rsidRPr="00412EED">
        <w:rPr>
          <w:rFonts w:ascii="Times New Roman" w:hAnsi="Times New Roman" w:cs="Times New Roman"/>
        </w:rPr>
        <w:t xml:space="preserve"> и </w:t>
      </w:r>
      <w:proofErr w:type="spellStart"/>
      <w:r w:rsidRPr="00412EED">
        <w:rPr>
          <w:rFonts w:ascii="Times New Roman" w:hAnsi="Times New Roman" w:cs="Times New Roman"/>
        </w:rPr>
        <w:t>послерейсового</w:t>
      </w:r>
      <w:proofErr w:type="spellEnd"/>
      <w:r w:rsidRPr="00412EED">
        <w:rPr>
          <w:rFonts w:ascii="Times New Roman" w:hAnsi="Times New Roman" w:cs="Times New Roman"/>
        </w:rPr>
        <w:t xml:space="preserve"> осмотра водителей транспортных средств;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дисп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проведение диспансеризации работников;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осаго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приобретение </w:t>
      </w:r>
      <w:proofErr w:type="gramStart"/>
      <w:r w:rsidRPr="00412EED">
        <w:rPr>
          <w:rFonts w:ascii="Times New Roman" w:hAnsi="Times New Roman" w:cs="Times New Roman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412EED">
        <w:rPr>
          <w:rFonts w:ascii="Times New Roman" w:hAnsi="Times New Roman" w:cs="Times New Roman"/>
        </w:rPr>
        <w:t>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иные</w:t>
      </w:r>
      <w:proofErr w:type="spellEnd"/>
      <w:r w:rsidRPr="00412EED">
        <w:rPr>
          <w:rFonts w:ascii="Times New Roman" w:hAnsi="Times New Roman" w:cs="Times New Roman"/>
        </w:rPr>
        <w:t xml:space="preserve"> - иные нормативные затраты на приобретение прочих работ и услуг, не относящихся к затратам на </w:t>
      </w:r>
      <w:r w:rsidRPr="00412EED">
        <w:rPr>
          <w:rFonts w:ascii="Times New Roman" w:hAnsi="Times New Roman" w:cs="Times New Roman"/>
        </w:rPr>
        <w:lastRenderedPageBreak/>
        <w:t>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 xml:space="preserve">3.1. Нормативные затраты приобретение периодических печатных изданий и книг 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Нормативные затраты на приобретение периодических печатных изданий и книг (</w:t>
      </w: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тип</w:t>
      </w:r>
      <w:proofErr w:type="spellEnd"/>
      <w:r w:rsidRPr="00412EED">
        <w:rPr>
          <w:rFonts w:ascii="Times New Roman" w:hAnsi="Times New Roman" w:cs="Times New Roman"/>
        </w:rPr>
        <w:t>) определяются по формуле: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 w:rsidRPr="00412EED">
        <w:rPr>
          <w:rFonts w:ascii="Times New Roman" w:hAnsi="Times New Roman" w:cs="Times New Roman"/>
          <w:b/>
        </w:rPr>
        <w:t>З</w:t>
      </w:r>
      <w:r w:rsidRPr="00412EED">
        <w:rPr>
          <w:rFonts w:ascii="Times New Roman" w:hAnsi="Times New Roman" w:cs="Times New Roman"/>
          <w:b/>
          <w:vertAlign w:val="subscript"/>
        </w:rPr>
        <w:t>тип</w:t>
      </w:r>
      <w:proofErr w:type="spellEnd"/>
      <w:r w:rsidRPr="00412EED">
        <w:rPr>
          <w:rFonts w:ascii="Times New Roman" w:hAnsi="Times New Roman" w:cs="Times New Roman"/>
          <w:b/>
        </w:rPr>
        <w:t xml:space="preserve"> = </w:t>
      </w:r>
      <w:proofErr w:type="spellStart"/>
      <w:proofErr w:type="gramStart"/>
      <w:r w:rsidRPr="00412EED">
        <w:rPr>
          <w:rFonts w:ascii="Times New Roman" w:hAnsi="Times New Roman" w:cs="Times New Roman"/>
          <w:b/>
        </w:rPr>
        <w:t>V</w:t>
      </w:r>
      <w:proofErr w:type="gramEnd"/>
      <w:r w:rsidRPr="00412EED">
        <w:rPr>
          <w:rFonts w:ascii="Times New Roman" w:hAnsi="Times New Roman" w:cs="Times New Roman"/>
          <w:b/>
          <w:vertAlign w:val="subscript"/>
        </w:rPr>
        <w:t>лбо</w:t>
      </w:r>
      <w:proofErr w:type="spellEnd"/>
      <w:r w:rsidRPr="00412EED">
        <w:rPr>
          <w:rFonts w:ascii="Times New Roman" w:hAnsi="Times New Roman" w:cs="Times New Roman"/>
          <w:b/>
          <w:vertAlign w:val="subscript"/>
        </w:rPr>
        <w:t xml:space="preserve"> тип</w:t>
      </w:r>
      <w:r w:rsidRPr="00412EED">
        <w:rPr>
          <w:rFonts w:ascii="Times New Roman" w:hAnsi="Times New Roman" w:cs="Times New Roman"/>
          <w:b/>
        </w:rPr>
        <w:t xml:space="preserve"> x 1,1,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где: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2EED">
        <w:rPr>
          <w:rFonts w:ascii="Times New Roman" w:hAnsi="Times New Roman" w:cs="Times New Roman"/>
        </w:rPr>
        <w:t>V</w:t>
      </w:r>
      <w:proofErr w:type="gramEnd"/>
      <w:r w:rsidRPr="00412EED">
        <w:rPr>
          <w:rFonts w:ascii="Times New Roman" w:hAnsi="Times New Roman" w:cs="Times New Roman"/>
          <w:vertAlign w:val="subscript"/>
        </w:rPr>
        <w:t>лбо</w:t>
      </w:r>
      <w:proofErr w:type="spellEnd"/>
      <w:r w:rsidRPr="00412EED">
        <w:rPr>
          <w:rFonts w:ascii="Times New Roman" w:hAnsi="Times New Roman" w:cs="Times New Roman"/>
          <w:vertAlign w:val="subscript"/>
        </w:rPr>
        <w:t xml:space="preserve"> тип</w:t>
      </w:r>
      <w:r w:rsidRPr="00412EED">
        <w:rPr>
          <w:rFonts w:ascii="Times New Roman" w:hAnsi="Times New Roman" w:cs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подписка и поставка периодических печатных изданий, а также приобретение книг.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 xml:space="preserve">3.2. Нормативные затраты на проведение </w:t>
      </w:r>
      <w:proofErr w:type="spellStart"/>
      <w:r w:rsidRPr="00412EED">
        <w:rPr>
          <w:rFonts w:ascii="Times New Roman" w:hAnsi="Times New Roman" w:cs="Times New Roman"/>
        </w:rPr>
        <w:t>предрейсового</w:t>
      </w:r>
      <w:proofErr w:type="spellEnd"/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 xml:space="preserve">и </w:t>
      </w:r>
      <w:proofErr w:type="spellStart"/>
      <w:r w:rsidRPr="00412EED">
        <w:rPr>
          <w:rFonts w:ascii="Times New Roman" w:hAnsi="Times New Roman" w:cs="Times New Roman"/>
        </w:rPr>
        <w:t>послерейсового</w:t>
      </w:r>
      <w:proofErr w:type="spellEnd"/>
      <w:r w:rsidRPr="00412EED">
        <w:rPr>
          <w:rFonts w:ascii="Times New Roman" w:hAnsi="Times New Roman" w:cs="Times New Roman"/>
        </w:rPr>
        <w:t xml:space="preserve"> осмотра водителей транспортных средств</w:t>
      </w:r>
    </w:p>
    <w:p w:rsidR="00D1303D" w:rsidRPr="00412EED" w:rsidRDefault="00D1303D" w:rsidP="00D1303D">
      <w:pPr>
        <w:pStyle w:val="ConsPlusNormal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 xml:space="preserve">Нормативные затраты на проведение </w:t>
      </w:r>
      <w:proofErr w:type="spellStart"/>
      <w:r w:rsidRPr="00412EED">
        <w:rPr>
          <w:rFonts w:ascii="Times New Roman" w:hAnsi="Times New Roman" w:cs="Times New Roman"/>
        </w:rPr>
        <w:t>предрейсового</w:t>
      </w:r>
      <w:proofErr w:type="spellEnd"/>
      <w:r w:rsidRPr="00412EED">
        <w:rPr>
          <w:rFonts w:ascii="Times New Roman" w:hAnsi="Times New Roman" w:cs="Times New Roman"/>
        </w:rPr>
        <w:t xml:space="preserve"> и </w:t>
      </w:r>
      <w:proofErr w:type="spellStart"/>
      <w:r w:rsidRPr="00412EED">
        <w:rPr>
          <w:rFonts w:ascii="Times New Roman" w:hAnsi="Times New Roman" w:cs="Times New Roman"/>
        </w:rPr>
        <w:t>послерейсового</w:t>
      </w:r>
      <w:proofErr w:type="spellEnd"/>
      <w:r w:rsidRPr="00412EED">
        <w:rPr>
          <w:rFonts w:ascii="Times New Roman" w:hAnsi="Times New Roman" w:cs="Times New Roman"/>
        </w:rPr>
        <w:t xml:space="preserve"> осмотра водителей транспортных средств (</w:t>
      </w: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осм</w:t>
      </w:r>
      <w:proofErr w:type="spellEnd"/>
      <w:r w:rsidRPr="00412EED">
        <w:rPr>
          <w:rFonts w:ascii="Times New Roman" w:hAnsi="Times New Roman" w:cs="Times New Roman"/>
        </w:rPr>
        <w:t xml:space="preserve">) определяются по формуле: 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37517BCD" wp14:editId="4C0733D3">
            <wp:extent cx="1841500" cy="3810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4B5C0303" wp14:editId="23EC705E">
            <wp:extent cx="30480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водителей;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409F9DAA" wp14:editId="46706297">
            <wp:extent cx="29210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цена проведения 1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предрейсового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послерейсового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осмотра &lt;*&gt;;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608320E8" wp14:editId="21924D42">
            <wp:extent cx="336550" cy="247650"/>
            <wp:effectExtent l="0" t="0" r="635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рабочих дней в году;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3.3 Нормативные затраты на проведение диспансеризации работников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проведение диспансеризации работников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дисп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04AAA2D0" wp14:editId="2134C421">
            <wp:extent cx="1390650" cy="260350"/>
            <wp:effectExtent l="0" t="0" r="0" b="635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0054F32B" wp14:editId="56016F8B">
            <wp:extent cx="38100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численность работников, подлежащих диспансеризации;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102106CF" wp14:editId="5E0EF6DC">
            <wp:extent cx="355600" cy="24765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</w:rPr>
        <w:t xml:space="preserve"> - цена проведения диспансеризации в расчете на 1 работника &lt;*&gt;.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lastRenderedPageBreak/>
        <w:t xml:space="preserve">3.4. Нормативные затраты на приобретение </w:t>
      </w:r>
      <w:proofErr w:type="gramStart"/>
      <w:r w:rsidRPr="00412EED">
        <w:rPr>
          <w:rFonts w:ascii="Times New Roman" w:hAnsi="Times New Roman" w:cs="Times New Roman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D1303D" w:rsidRPr="00412EED" w:rsidRDefault="00D1303D" w:rsidP="00D130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осаго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1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412EED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по обязательному страхованию гражданской ответственности владельцев транспортных средств»,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7F213095" wp14:editId="3751BC17">
            <wp:extent cx="4775200" cy="476250"/>
            <wp:effectExtent l="0" t="0" r="635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5A990DA" wp14:editId="6526D482">
            <wp:extent cx="28575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транспортному средству;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DB36CD9" wp14:editId="076390B6">
            <wp:extent cx="3048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транспортного средства;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1B33B5C" wp14:editId="23F8F677">
            <wp:extent cx="450850" cy="247650"/>
            <wp:effectExtent l="0" t="0" r="635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транспортному средству;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113F5FE" wp14:editId="15D0E50C">
            <wp:extent cx="30480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09EFB3B0" wp14:editId="4BCD0E80">
            <wp:extent cx="355600" cy="247650"/>
            <wp:effectExtent l="0" t="0" r="635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транспортного средства;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4B21ABF" wp14:editId="0FB8C77D">
            <wp:extent cx="3048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транспортного средства;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EC9BF6E" wp14:editId="5CC1C191">
            <wp:extent cx="304800" cy="2476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40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412EED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 wp14:anchorId="102BB304" wp14:editId="777F6409">
            <wp:extent cx="381000" cy="260350"/>
            <wp:effectExtent l="0" t="0" r="0" b="635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3.5.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</w:t>
      </w:r>
      <w:r w:rsidRPr="00412EED">
        <w:rPr>
          <w:rFonts w:ascii="Times New Roman" w:hAnsi="Times New Roman" w:cs="Times New Roman"/>
          <w:sz w:val="20"/>
          <w:szCs w:val="20"/>
        </w:rPr>
        <w:lastRenderedPageBreak/>
        <w:t>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иные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 w:rsidRPr="00412EED">
        <w:rPr>
          <w:rFonts w:ascii="Times New Roman" w:hAnsi="Times New Roman" w:cs="Times New Roman"/>
          <w:b/>
        </w:rPr>
        <w:t>З</w:t>
      </w:r>
      <w:r w:rsidRPr="00412EED">
        <w:rPr>
          <w:rFonts w:ascii="Times New Roman" w:hAnsi="Times New Roman" w:cs="Times New Roman"/>
          <w:b/>
          <w:vertAlign w:val="subscript"/>
        </w:rPr>
        <w:t>иные</w:t>
      </w:r>
      <w:proofErr w:type="spellEnd"/>
      <w:r w:rsidRPr="00412EED">
        <w:rPr>
          <w:rFonts w:ascii="Times New Roman" w:hAnsi="Times New Roman" w:cs="Times New Roman"/>
          <w:b/>
        </w:rPr>
        <w:t xml:space="preserve"> = </w:t>
      </w:r>
      <w:proofErr w:type="spellStart"/>
      <w:proofErr w:type="gramStart"/>
      <w:r w:rsidRPr="00412EED">
        <w:rPr>
          <w:rFonts w:ascii="Times New Roman" w:hAnsi="Times New Roman" w:cs="Times New Roman"/>
          <w:b/>
        </w:rPr>
        <w:t>V</w:t>
      </w:r>
      <w:proofErr w:type="gramEnd"/>
      <w:r w:rsidRPr="00412EED">
        <w:rPr>
          <w:rFonts w:ascii="Times New Roman" w:hAnsi="Times New Roman" w:cs="Times New Roman"/>
          <w:b/>
          <w:vertAlign w:val="subscript"/>
        </w:rPr>
        <w:t>лбо</w:t>
      </w:r>
      <w:proofErr w:type="spellEnd"/>
      <w:r w:rsidRPr="00412EED">
        <w:rPr>
          <w:rFonts w:ascii="Times New Roman" w:hAnsi="Times New Roman" w:cs="Times New Roman"/>
          <w:b/>
          <w:vertAlign w:val="subscript"/>
        </w:rPr>
        <w:t xml:space="preserve"> иные</w:t>
      </w:r>
      <w:r w:rsidRPr="00412EED">
        <w:rPr>
          <w:rFonts w:ascii="Times New Roman" w:hAnsi="Times New Roman" w:cs="Times New Roman"/>
          <w:b/>
        </w:rPr>
        <w:t xml:space="preserve"> x 1,1,</w:t>
      </w:r>
    </w:p>
    <w:p w:rsidR="00D1303D" w:rsidRPr="00412EED" w:rsidRDefault="00D1303D" w:rsidP="00D1303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где: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2EED">
        <w:rPr>
          <w:rFonts w:ascii="Times New Roman" w:hAnsi="Times New Roman" w:cs="Times New Roman"/>
        </w:rPr>
        <w:t>V</w:t>
      </w:r>
      <w:r w:rsidRPr="00412EED">
        <w:rPr>
          <w:rFonts w:ascii="Times New Roman" w:hAnsi="Times New Roman" w:cs="Times New Roman"/>
          <w:vertAlign w:val="subscript"/>
        </w:rPr>
        <w:t>лбо</w:t>
      </w:r>
      <w:proofErr w:type="spellEnd"/>
      <w:r w:rsidRPr="00412EED">
        <w:rPr>
          <w:rFonts w:ascii="Times New Roman" w:hAnsi="Times New Roman" w:cs="Times New Roman"/>
          <w:vertAlign w:val="subscript"/>
        </w:rPr>
        <w:t xml:space="preserve"> иные</w:t>
      </w:r>
      <w:r w:rsidRPr="00412EED">
        <w:rPr>
          <w:rFonts w:ascii="Times New Roman" w:hAnsi="Times New Roman" w:cs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</w:t>
      </w:r>
      <w:proofErr w:type="gramEnd"/>
      <w:r w:rsidRPr="00412EED">
        <w:rPr>
          <w:rFonts w:ascii="Times New Roman" w:hAnsi="Times New Roman" w:cs="Times New Roman"/>
        </w:rPr>
        <w:t xml:space="preserve"> технологии.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12EED">
        <w:rPr>
          <w:rFonts w:ascii="Times New Roman" w:hAnsi="Times New Roman" w:cs="Times New Roman"/>
          <w:b/>
        </w:rPr>
        <w:t>4. 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412EED">
        <w:rPr>
          <w:rFonts w:ascii="Times New Roman" w:hAnsi="Times New Roman" w:cs="Times New Roman"/>
          <w:b/>
        </w:rPr>
        <w:t>дств в р</w:t>
      </w:r>
      <w:proofErr w:type="gramEnd"/>
      <w:r w:rsidRPr="00412EED">
        <w:rPr>
          <w:rFonts w:ascii="Times New Roman" w:hAnsi="Times New Roman" w:cs="Times New Roman"/>
          <w:b/>
        </w:rPr>
        <w:t>амках затрат на информационно-коммуникационные технологии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>дств в р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амках затрат на ИКТ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осн</w:t>
      </w:r>
      <w:proofErr w:type="spell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 xml:space="preserve"> ср</w:t>
      </w:r>
      <w:r w:rsidRPr="00412EED">
        <w:rPr>
          <w:rFonts w:ascii="Times New Roman" w:hAnsi="Times New Roman" w:cs="Times New Roman"/>
          <w:sz w:val="20"/>
          <w:szCs w:val="20"/>
        </w:rPr>
        <w:t>), включают в себя: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пмеб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мебели;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ск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систем кондиционирования;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бси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нормативные затраты на приобретение бытовой техники, специальных средств и инструментов.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4.</w:t>
      </w:r>
      <w:r w:rsidR="00D67040" w:rsidRPr="00412EED">
        <w:rPr>
          <w:rFonts w:ascii="Times New Roman" w:hAnsi="Times New Roman" w:cs="Times New Roman"/>
          <w:sz w:val="20"/>
          <w:szCs w:val="20"/>
        </w:rPr>
        <w:t>1</w:t>
      </w:r>
      <w:r w:rsidRPr="00412EED">
        <w:rPr>
          <w:rFonts w:ascii="Times New Roman" w:hAnsi="Times New Roman" w:cs="Times New Roman"/>
          <w:sz w:val="20"/>
          <w:szCs w:val="20"/>
        </w:rPr>
        <w:t>. Нормативные затраты на приобретение мебели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 затраты на приобретение мебели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 xml:space="preserve"> (</w:t>
      </w: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6D2DA753" wp14:editId="0B791750">
            <wp:extent cx="355600" cy="247650"/>
            <wp:effectExtent l="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3F800ACA" wp14:editId="2E2AC019">
            <wp:extent cx="1727200" cy="476250"/>
            <wp:effectExtent l="0" t="0" r="635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9185B52" wp14:editId="76742344">
            <wp:extent cx="43815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предметов мебели, определяемое 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№ 3 к Порядку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6079D6AC" wp14:editId="3D2D5EC6">
            <wp:extent cx="41910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цена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предмета мебели, определяемая 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</w:t>
      </w:r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sz w:val="20"/>
          <w:szCs w:val="20"/>
        </w:rPr>
        <w:t>№ 3 к Порядку</w:t>
      </w:r>
      <w:r w:rsidRPr="00412EED">
        <w:rPr>
          <w:rFonts w:ascii="Times New Roman" w:hAnsi="Times New Roman" w:cs="Times New Roman"/>
          <w:sz w:val="20"/>
          <w:szCs w:val="20"/>
        </w:rPr>
        <w:t xml:space="preserve"> для </w:t>
      </w:r>
      <w:r w:rsidR="00D67040" w:rsidRPr="00412EED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4.</w:t>
      </w:r>
      <w:r w:rsidR="00D67040" w:rsidRPr="00412EED">
        <w:rPr>
          <w:rFonts w:ascii="Times New Roman" w:hAnsi="Times New Roman" w:cs="Times New Roman"/>
          <w:sz w:val="20"/>
          <w:szCs w:val="20"/>
        </w:rPr>
        <w:t>2</w:t>
      </w:r>
      <w:r w:rsidRPr="00412EED">
        <w:rPr>
          <w:rFonts w:ascii="Times New Roman" w:hAnsi="Times New Roman" w:cs="Times New Roman"/>
          <w:sz w:val="20"/>
          <w:szCs w:val="20"/>
        </w:rPr>
        <w:t xml:space="preserve">  Нормативные затраты на приобретение систем кондиционирования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систем кондиционирования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 xml:space="preserve"> (</w:t>
      </w:r>
      <w:r w:rsidRPr="00412EE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099A70D" wp14:editId="71AA5E62">
            <wp:extent cx="2476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2FF3CC70" wp14:editId="36F6C1AD">
            <wp:extent cx="1282700" cy="4762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370CD49" wp14:editId="09802F48">
            <wp:extent cx="260350" cy="247650"/>
            <wp:effectExtent l="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i-х систем кондиционирования, определяемое в </w:t>
      </w:r>
      <w:r w:rsidRPr="00412EED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№ 4 к Порядку</w:t>
      </w:r>
      <w:r w:rsidRPr="00412EED">
        <w:rPr>
          <w:rFonts w:ascii="Times New Roman" w:hAnsi="Times New Roman" w:cs="Times New Roman"/>
          <w:sz w:val="20"/>
          <w:szCs w:val="20"/>
        </w:rPr>
        <w:t xml:space="preserve"> для </w:t>
      </w:r>
      <w:r w:rsidR="00D67040" w:rsidRPr="00412EED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5A294C2" wp14:editId="1931816A">
            <wp:extent cx="2476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цена </w:t>
      </w:r>
      <w:proofErr w:type="spellStart"/>
      <w:r w:rsidRPr="00412EE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-й системы кондиционирования, определяемая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приложением № 4 к Порядку </w:t>
      </w:r>
      <w:r w:rsidRPr="00412EED">
        <w:rPr>
          <w:rFonts w:ascii="Times New Roman" w:hAnsi="Times New Roman" w:cs="Times New Roman"/>
          <w:sz w:val="20"/>
          <w:szCs w:val="20"/>
        </w:rPr>
        <w:t xml:space="preserve">для </w:t>
      </w:r>
      <w:r w:rsidR="00D67040" w:rsidRPr="00412EED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67040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1303D" w:rsidRPr="00412EED">
        <w:rPr>
          <w:rFonts w:ascii="Times New Roman" w:hAnsi="Times New Roman" w:cs="Times New Roman"/>
          <w:sz w:val="20"/>
          <w:szCs w:val="20"/>
        </w:rPr>
        <w:t>4.</w:t>
      </w:r>
      <w:r w:rsidRPr="00412EED">
        <w:rPr>
          <w:rFonts w:ascii="Times New Roman" w:hAnsi="Times New Roman" w:cs="Times New Roman"/>
          <w:sz w:val="20"/>
          <w:szCs w:val="20"/>
        </w:rPr>
        <w:t xml:space="preserve">3. </w:t>
      </w:r>
      <w:r w:rsidR="00D1303D" w:rsidRPr="00412EED">
        <w:rPr>
          <w:rFonts w:ascii="Times New Roman" w:hAnsi="Times New Roman" w:cs="Times New Roman"/>
          <w:sz w:val="20"/>
          <w:szCs w:val="20"/>
        </w:rPr>
        <w:t xml:space="preserve"> Нормативные затраты на приобретение бытовой техники, специальных средств и инструментов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Нормативные затраты на приобретение бытовой техники, специальных средств и инструментов (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З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бси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B26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З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бси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= </w:t>
      </w:r>
      <w:proofErr w:type="spellStart"/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>Q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i</w:t>
      </w:r>
      <w:proofErr w:type="gramEnd"/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бси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</w:rPr>
        <w:t xml:space="preserve"> x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</w:rPr>
        <w:t>P</w:t>
      </w:r>
      <w:r w:rsidRPr="00412EED">
        <w:rPr>
          <w:rFonts w:ascii="Times New Roman" w:hAnsi="Times New Roman" w:cs="Times New Roman"/>
          <w:b/>
          <w:sz w:val="20"/>
          <w:szCs w:val="20"/>
          <w:vertAlign w:val="subscript"/>
        </w:rPr>
        <w:t>iбси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12EED">
        <w:rPr>
          <w:rFonts w:ascii="Times New Roman" w:hAnsi="Times New Roman" w:cs="Times New Roman"/>
          <w:sz w:val="20"/>
          <w:szCs w:val="20"/>
        </w:rPr>
        <w:t>Q</w:t>
      </w:r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gramEnd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бси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</w:t>
      </w:r>
      <w:r w:rsidRPr="00412EED">
        <w:rPr>
          <w:rFonts w:ascii="Times New Roman" w:hAnsi="Times New Roman" w:cs="Times New Roman"/>
          <w:b/>
          <w:sz w:val="20"/>
          <w:szCs w:val="20"/>
        </w:rPr>
        <w:t>с приложением N 5 к  Порядку</w:t>
      </w:r>
      <w:r w:rsidRPr="00412EED">
        <w:rPr>
          <w:rFonts w:ascii="Times New Roman" w:hAnsi="Times New Roman" w:cs="Times New Roman"/>
          <w:sz w:val="20"/>
          <w:szCs w:val="20"/>
        </w:rPr>
        <w:t xml:space="preserve"> для </w:t>
      </w:r>
      <w:r w:rsidR="00D67040" w:rsidRPr="00412EED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2EED">
        <w:rPr>
          <w:rFonts w:ascii="Times New Roman" w:hAnsi="Times New Roman" w:cs="Times New Roman"/>
          <w:sz w:val="20"/>
          <w:szCs w:val="20"/>
          <w:lang w:val="en-US"/>
        </w:rPr>
        <w:t>Pi</w:t>
      </w:r>
      <w:proofErr w:type="spellStart"/>
      <w:r w:rsidRPr="00412EED">
        <w:rPr>
          <w:rFonts w:ascii="Times New Roman" w:hAnsi="Times New Roman" w:cs="Times New Roman"/>
          <w:sz w:val="20"/>
          <w:szCs w:val="20"/>
          <w:vertAlign w:val="subscript"/>
        </w:rPr>
        <w:t>бси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- цена i-ой бытовой техники, специальных средств и инструментов определяется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N 5 к</w:t>
      </w:r>
      <w:r w:rsidR="00B267E6"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Pr="00412EED">
        <w:rPr>
          <w:rFonts w:ascii="Times New Roman" w:hAnsi="Times New Roman" w:cs="Times New Roman"/>
          <w:b/>
          <w:sz w:val="20"/>
          <w:szCs w:val="20"/>
        </w:rPr>
        <w:t>орядку</w:t>
      </w:r>
      <w:r w:rsidRPr="00412EED">
        <w:rPr>
          <w:rFonts w:ascii="Times New Roman" w:hAnsi="Times New Roman" w:cs="Times New Roman"/>
          <w:sz w:val="20"/>
          <w:szCs w:val="20"/>
        </w:rPr>
        <w:t xml:space="preserve"> для </w:t>
      </w:r>
      <w:r w:rsidR="00D67040" w:rsidRPr="00412EED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12EED">
        <w:rPr>
          <w:rFonts w:ascii="Times New Roman" w:hAnsi="Times New Roman" w:cs="Times New Roman"/>
          <w:b/>
        </w:rPr>
        <w:t xml:space="preserve">5. 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2EED">
        <w:rPr>
          <w:rFonts w:ascii="Times New Roman" w:hAnsi="Times New Roman" w:cs="Times New Roman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мат</w:t>
      </w:r>
      <w:proofErr w:type="spellEnd"/>
      <w:r w:rsidRPr="00412EED">
        <w:rPr>
          <w:rFonts w:ascii="Times New Roman" w:hAnsi="Times New Roman" w:cs="Times New Roman"/>
        </w:rPr>
        <w:t>) включают в себя: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канц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приобретение канцелярских принадлежностей;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хп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приобретение хозяйственных товаров и принадлежностей;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гсм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приобретение горюче-смазочных материалов;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12EED">
        <w:rPr>
          <w:rFonts w:ascii="Times New Roman" w:hAnsi="Times New Roman" w:cs="Times New Roman"/>
        </w:rPr>
        <w:t>З</w:t>
      </w:r>
      <w:r w:rsidRPr="00412EED">
        <w:rPr>
          <w:rFonts w:ascii="Times New Roman" w:hAnsi="Times New Roman" w:cs="Times New Roman"/>
          <w:vertAlign w:val="subscript"/>
        </w:rPr>
        <w:t>зпа</w:t>
      </w:r>
      <w:proofErr w:type="spellEnd"/>
      <w:r w:rsidRPr="00412EED">
        <w:rPr>
          <w:rFonts w:ascii="Times New Roman" w:hAnsi="Times New Roman" w:cs="Times New Roman"/>
        </w:rPr>
        <w:t xml:space="preserve"> - нормативные затраты на приобретение запасных частей для транспортных средств;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5.1</w:t>
      </w:r>
      <w:r w:rsidR="00B267E6">
        <w:rPr>
          <w:rFonts w:ascii="Times New Roman" w:hAnsi="Times New Roman" w:cs="Times New Roman"/>
          <w:sz w:val="20"/>
          <w:szCs w:val="20"/>
        </w:rPr>
        <w:t xml:space="preserve">. </w:t>
      </w:r>
      <w:r w:rsidRPr="00412EED">
        <w:rPr>
          <w:rFonts w:ascii="Times New Roman" w:hAnsi="Times New Roman" w:cs="Times New Roman"/>
          <w:sz w:val="20"/>
          <w:szCs w:val="20"/>
        </w:rPr>
        <w:t xml:space="preserve"> Затраты на приобретение канцелярских принадлежностей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 xml:space="preserve"> (</w:t>
      </w: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D60EAAE" wp14:editId="7A17DE0A">
            <wp:extent cx="336550" cy="247650"/>
            <wp:effectExtent l="0" t="0" r="635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00AE14C1" wp14:editId="315EF1FA">
            <wp:extent cx="2159000" cy="4762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275D0B3" wp14:editId="1CD42FF2">
            <wp:extent cx="43815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предмета канцелярских принадлежностей, определяемое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№ 6 к Порядку</w:t>
      </w:r>
      <w:r w:rsidRPr="00412EED">
        <w:rPr>
          <w:rFonts w:ascii="Times New Roman" w:hAnsi="Times New Roman" w:cs="Times New Roman"/>
          <w:sz w:val="20"/>
          <w:szCs w:val="20"/>
        </w:rPr>
        <w:t xml:space="preserve"> для </w:t>
      </w:r>
      <w:r w:rsidR="00D67040" w:rsidRPr="00412EED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, в расчете на основного работника;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34008A2" wp14:editId="1A97E30B">
            <wp:extent cx="2857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общими требованиями к определению нормативных затрат;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4FEDD0F5" wp14:editId="717632C9">
            <wp:extent cx="387350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цена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предмета канцелярских принадлежностей, определяемая в соответствии с </w:t>
      </w:r>
      <w:r w:rsidRPr="00412EED">
        <w:rPr>
          <w:rFonts w:ascii="Times New Roman" w:hAnsi="Times New Roman" w:cs="Times New Roman"/>
          <w:b/>
          <w:sz w:val="20"/>
          <w:szCs w:val="20"/>
        </w:rPr>
        <w:t>приложением № 6 к Порядку</w:t>
      </w:r>
      <w:r w:rsidRPr="00412EED">
        <w:rPr>
          <w:rFonts w:ascii="Times New Roman" w:hAnsi="Times New Roman" w:cs="Times New Roman"/>
          <w:sz w:val="20"/>
          <w:szCs w:val="20"/>
        </w:rPr>
        <w:t xml:space="preserve"> для </w:t>
      </w:r>
      <w:r w:rsidR="002756E5" w:rsidRPr="00412EED">
        <w:rPr>
          <w:rFonts w:ascii="Times New Roman" w:hAnsi="Times New Roman" w:cs="Times New Roman"/>
          <w:sz w:val="20"/>
          <w:szCs w:val="20"/>
        </w:rPr>
        <w:t>Отдела финансов</w:t>
      </w:r>
      <w:r w:rsidRPr="00412EED">
        <w:rPr>
          <w:rFonts w:ascii="Times New Roman" w:hAnsi="Times New Roman" w:cs="Times New Roman"/>
          <w:sz w:val="20"/>
          <w:szCs w:val="20"/>
        </w:rPr>
        <w:t>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5.</w:t>
      </w:r>
      <w:r w:rsidR="00B267E6">
        <w:rPr>
          <w:rFonts w:ascii="Times New Roman" w:hAnsi="Times New Roman" w:cs="Times New Roman"/>
          <w:sz w:val="20"/>
          <w:szCs w:val="20"/>
        </w:rPr>
        <w:t>2</w:t>
      </w:r>
      <w:r w:rsidRPr="00412EED">
        <w:rPr>
          <w:rFonts w:ascii="Times New Roman" w:hAnsi="Times New Roman" w:cs="Times New Roman"/>
          <w:sz w:val="20"/>
          <w:szCs w:val="20"/>
        </w:rPr>
        <w:t xml:space="preserve"> Затраты на приобретение горюче-смазочных материалов</w:t>
      </w:r>
      <w:proofErr w:type="gramStart"/>
      <w:r w:rsidRPr="00412EED">
        <w:rPr>
          <w:rFonts w:ascii="Times New Roman" w:hAnsi="Times New Roman" w:cs="Times New Roman"/>
          <w:sz w:val="20"/>
          <w:szCs w:val="20"/>
        </w:rPr>
        <w:t xml:space="preserve"> (</w:t>
      </w: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3E4DCE8" wp14:editId="6DFB76A3">
            <wp:extent cx="29210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>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63033A8E" wp14:editId="0DEA56A5">
            <wp:extent cx="2114550" cy="47625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720AB17C" wp14:editId="1F47CF12">
            <wp:extent cx="381000" cy="24765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транспортного средства согласно </w:t>
      </w:r>
      <w:hyperlink r:id="rId58" w:history="1">
        <w:r w:rsidRPr="00412EED">
          <w:rPr>
            <w:rStyle w:val="a9"/>
            <w:rFonts w:ascii="Times New Roman" w:hAnsi="Times New Roman" w:cs="Times New Roman"/>
            <w:sz w:val="20"/>
            <w:szCs w:val="20"/>
          </w:rPr>
          <w:t>методическим рекомендациям</w:t>
        </w:r>
      </w:hyperlink>
      <w:r w:rsidRPr="00412EED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20DFA41B" wp14:editId="3EA76CFC">
            <wp:extent cx="355600" cy="247650"/>
            <wp:effectExtent l="0" t="0" r="635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цена 1 литра горюче-смазочного материала по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транспортному средству &lt;*&gt;;</w:t>
      </w:r>
    </w:p>
    <w:p w:rsidR="00D1303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380CDCD5" wp14:editId="6080B6B0">
            <wp:extent cx="381000" cy="2476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километраж использования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транспортного средства в очередном финансовом году.</w:t>
      </w:r>
    </w:p>
    <w:p w:rsidR="009C2C31" w:rsidRPr="00412EED" w:rsidRDefault="009C2C31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23D">
        <w:rPr>
          <w:rFonts w:ascii="Times New Roman" w:hAnsi="Times New Roman" w:cs="Times New Roman"/>
          <w:sz w:val="20"/>
          <w:szCs w:val="20"/>
        </w:rPr>
        <w:t xml:space="preserve">Затраты на приобретение  масел и смазок  </w:t>
      </w:r>
      <w:r w:rsidR="00902183" w:rsidRPr="0062223D">
        <w:rPr>
          <w:rFonts w:ascii="Times New Roman" w:hAnsi="Times New Roman" w:cs="Times New Roman"/>
          <w:sz w:val="20"/>
          <w:szCs w:val="20"/>
        </w:rPr>
        <w:t>рассчитываются исходя  из цены 1 литра  (приложение № 2 , таблица № 15) горюче-смазочного материала по i-</w:t>
      </w:r>
      <w:proofErr w:type="spellStart"/>
      <w:r w:rsidR="00902183" w:rsidRPr="0062223D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="00902183" w:rsidRPr="0062223D">
        <w:rPr>
          <w:rFonts w:ascii="Times New Roman" w:hAnsi="Times New Roman" w:cs="Times New Roman"/>
          <w:sz w:val="20"/>
          <w:szCs w:val="20"/>
        </w:rPr>
        <w:t xml:space="preserve"> транспортному средству  и в соответствии с Приказом Отдела финансов № 66а от 20.12.2011 г.</w:t>
      </w:r>
      <w:r w:rsidR="0090218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5.</w:t>
      </w:r>
      <w:r w:rsidR="00B267E6">
        <w:rPr>
          <w:rFonts w:ascii="Times New Roman" w:hAnsi="Times New Roman" w:cs="Times New Roman"/>
          <w:sz w:val="20"/>
          <w:szCs w:val="20"/>
        </w:rPr>
        <w:t>3</w:t>
      </w:r>
      <w:r w:rsidRPr="00412EED">
        <w:rPr>
          <w:rFonts w:ascii="Times New Roman" w:hAnsi="Times New Roman" w:cs="Times New Roman"/>
          <w:sz w:val="20"/>
          <w:szCs w:val="20"/>
        </w:rPr>
        <w:t xml:space="preserve"> Затраты на приобретение запасных частей</w:t>
      </w:r>
      <w:r w:rsidR="00194AB3">
        <w:rPr>
          <w:rFonts w:ascii="Times New Roman" w:hAnsi="Times New Roman" w:cs="Times New Roman"/>
          <w:sz w:val="20"/>
          <w:szCs w:val="20"/>
        </w:rPr>
        <w:t xml:space="preserve"> </w:t>
      </w:r>
      <w:r w:rsidR="00194AB3" w:rsidRPr="0062223D">
        <w:rPr>
          <w:rFonts w:ascii="Times New Roman" w:hAnsi="Times New Roman" w:cs="Times New Roman"/>
          <w:sz w:val="20"/>
          <w:szCs w:val="20"/>
        </w:rPr>
        <w:t>и автошин</w:t>
      </w:r>
      <w:r w:rsidR="00194AB3">
        <w:rPr>
          <w:rFonts w:ascii="Times New Roman" w:hAnsi="Times New Roman" w:cs="Times New Roman"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sz w:val="20"/>
          <w:szCs w:val="20"/>
        </w:rPr>
        <w:t xml:space="preserve"> для транспортных средств определяются по фактическим затратам в отчетном финансовом году</w:t>
      </w:r>
      <w:r w:rsidR="00194AB3">
        <w:rPr>
          <w:rFonts w:ascii="Times New Roman" w:hAnsi="Times New Roman" w:cs="Times New Roman"/>
          <w:sz w:val="20"/>
          <w:szCs w:val="20"/>
        </w:rPr>
        <w:t>.</w:t>
      </w:r>
      <w:r w:rsidRPr="00412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03D" w:rsidRPr="00412EED" w:rsidRDefault="00423106" w:rsidP="00D1303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D1303D" w:rsidRPr="00412EED">
        <w:rPr>
          <w:rFonts w:ascii="Times New Roman" w:hAnsi="Times New Roman" w:cs="Times New Roman"/>
          <w:b/>
          <w:sz w:val="20"/>
          <w:szCs w:val="20"/>
        </w:rPr>
        <w:t>. Нормативные затраты на дополнительное профессиональное образование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1303D" w:rsidRPr="00412EED" w:rsidRDefault="00423106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1303D" w:rsidRPr="00412EED">
        <w:rPr>
          <w:rFonts w:ascii="Times New Roman" w:hAnsi="Times New Roman" w:cs="Times New Roman"/>
          <w:sz w:val="20"/>
          <w:szCs w:val="20"/>
        </w:rPr>
        <w:t>.1. Нормативные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D1303D" w:rsidRPr="00412EED">
        <w:rPr>
          <w:rFonts w:ascii="Times New Roman" w:hAnsi="Times New Roman" w:cs="Times New Roman"/>
          <w:sz w:val="20"/>
          <w:szCs w:val="20"/>
        </w:rPr>
        <w:t xml:space="preserve"> (</w:t>
      </w:r>
      <w:r w:rsidR="00D1303D"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69D942B2" wp14:editId="4EE09F5F">
            <wp:extent cx="292100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03D" w:rsidRPr="00412EE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="00D1303D" w:rsidRPr="00412EED">
        <w:rPr>
          <w:rFonts w:ascii="Times New Roman" w:hAnsi="Times New Roman" w:cs="Times New Roman"/>
          <w:sz w:val="20"/>
          <w:szCs w:val="20"/>
        </w:rPr>
        <w:t>определяются по формуле: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1A4EF141" wp14:editId="618A1A1C">
            <wp:extent cx="1543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>,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где: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0A1899AA" wp14:editId="6CCBBB0A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EED">
        <w:rPr>
          <w:rFonts w:ascii="Times New Roman" w:hAnsi="Times New Roman" w:cs="Times New Roman"/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1303D" w:rsidRPr="00412EED" w:rsidRDefault="00D1303D" w:rsidP="00D130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- цена обучения одного работника по i-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виду дополнительного профессионального образования &lt;*&gt;.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4E40" w:rsidRDefault="00D1303D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&lt;*&gt; - норматив цены утверждается  не позднее 15 июня текущего финансового года</w:t>
      </w:r>
    </w:p>
    <w:p w:rsidR="00423106" w:rsidRPr="00412EED" w:rsidRDefault="00423106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4E40" w:rsidRPr="00412EED" w:rsidRDefault="005B4E40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1722" w:rsidRDefault="005B4E40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471C1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1722" w:rsidRDefault="00791722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303D" w:rsidRPr="00412EED" w:rsidRDefault="00791722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D1303D" w:rsidRPr="00412EED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к Порядку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1. Нормативы 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 xml:space="preserve">обеспечения функций </w:t>
      </w:r>
      <w:r w:rsidR="005B4E40" w:rsidRPr="00412EED">
        <w:rPr>
          <w:rFonts w:ascii="Times New Roman" w:hAnsi="Times New Roman" w:cs="Times New Roman"/>
          <w:b/>
          <w:sz w:val="20"/>
          <w:szCs w:val="20"/>
        </w:rPr>
        <w:t>Отдела финансов а</w:t>
      </w:r>
      <w:r w:rsidRPr="00412EED">
        <w:rPr>
          <w:rFonts w:ascii="Times New Roman" w:hAnsi="Times New Roman" w:cs="Times New Roman"/>
          <w:b/>
          <w:sz w:val="20"/>
          <w:szCs w:val="20"/>
        </w:rPr>
        <w:t>дминистрации Первомайского муниципального района</w:t>
      </w:r>
      <w:r w:rsidR="005B4E40" w:rsidRPr="00412EED">
        <w:rPr>
          <w:rFonts w:ascii="Times New Roman" w:hAnsi="Times New Roman" w:cs="Times New Roman"/>
          <w:b/>
          <w:sz w:val="20"/>
          <w:szCs w:val="20"/>
        </w:rPr>
        <w:t xml:space="preserve"> Ярославской</w:t>
      </w:r>
      <w:proofErr w:type="gramEnd"/>
      <w:r w:rsidR="005B4E40" w:rsidRPr="00412EED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  <w:r w:rsidRPr="00412EED">
        <w:rPr>
          <w:rFonts w:ascii="Times New Roman" w:hAnsi="Times New Roman" w:cs="Times New Roman"/>
          <w:b/>
          <w:sz w:val="20"/>
          <w:szCs w:val="20"/>
        </w:rPr>
        <w:t>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1258"/>
        <w:gridCol w:w="2393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4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4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4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656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="0062223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:rsidR="00D1303D" w:rsidRPr="00412EED" w:rsidRDefault="00D1303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D4D" w:rsidRPr="00412EED" w:rsidRDefault="00931D4D" w:rsidP="00D13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03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3106" w:rsidRDefault="00423106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3106" w:rsidRDefault="00423106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3106" w:rsidRPr="00412EED" w:rsidRDefault="00423106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7CA4" w:rsidRDefault="00C67CA4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 w:rsidR="004231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Cs/>
          <w:sz w:val="20"/>
          <w:szCs w:val="20"/>
        </w:rPr>
        <w:t>2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обеспечения работников </w:t>
      </w:r>
      <w:r w:rsidR="00931D4D" w:rsidRPr="00412EED">
        <w:rPr>
          <w:rFonts w:ascii="Times New Roman" w:hAnsi="Times New Roman" w:cs="Times New Roman"/>
          <w:b/>
          <w:sz w:val="20"/>
          <w:szCs w:val="20"/>
        </w:rPr>
        <w:t>Отдела финансов администрации Первомайского муниципального района Ярославской области</w:t>
      </w:r>
      <w:proofErr w:type="gramEnd"/>
      <w:r w:rsidR="00931D4D"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>компьютерным и периферийным оборудованием, средствами коммуникации</w:t>
      </w:r>
    </w:p>
    <w:p w:rsidR="00D1303D" w:rsidRPr="00412EED" w:rsidRDefault="00D1303D" w:rsidP="00931D4D">
      <w:pPr>
        <w:jc w:val="both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D355E2" wp14:editId="6C92A47A">
                <wp:extent cx="85725" cy="219075"/>
                <wp:effectExtent l="0" t="0" r="0" b="0"/>
                <wp:docPr id="527" name="Прямоугольник 52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Be6dzwlQMAAPgGAAAOAAAA&#10;AAAAAAAAAAAAAC4CAABkcnMvZTJvRG9jLnhtbFBLAQItABQABgAIAAAAIQB7smec3AAAAAMBAAAP&#10;AAAAAAAAAAAAAAAAAO8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="00931D4D" w:rsidRPr="00412EE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12EED">
        <w:rPr>
          <w:rFonts w:ascii="Times New Roman" w:hAnsi="Times New Roman" w:cs="Times New Roman"/>
          <w:sz w:val="20"/>
          <w:szCs w:val="20"/>
        </w:rPr>
        <w:t xml:space="preserve">Объем расходов, рассчитанный с применением нормативных затрат, может быть изменен по </w:t>
      </w:r>
      <w:r w:rsidR="00931D4D" w:rsidRPr="00412EED">
        <w:rPr>
          <w:rFonts w:ascii="Times New Roman" w:hAnsi="Times New Roman" w:cs="Times New Roman"/>
          <w:sz w:val="20"/>
          <w:szCs w:val="20"/>
        </w:rPr>
        <w:t xml:space="preserve">приказу </w:t>
      </w:r>
      <w:r w:rsidR="00931D4D"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31D4D" w:rsidRPr="00412EED">
        <w:rPr>
          <w:rFonts w:ascii="Times New Roman" w:hAnsi="Times New Roman" w:cs="Times New Roman"/>
          <w:sz w:val="20"/>
          <w:szCs w:val="20"/>
        </w:rPr>
        <w:t>Отдела финансов администрации Первомайского муниципального района Ярославской области</w:t>
      </w:r>
      <w:proofErr w:type="gramEnd"/>
      <w:r w:rsidRPr="00412EED">
        <w:rPr>
          <w:rFonts w:ascii="Times New Roman" w:hAnsi="Times New Roman" w:cs="Times New Roman"/>
          <w:sz w:val="20"/>
          <w:szCs w:val="20"/>
        </w:rPr>
        <w:t xml:space="preserve"> в пределах утвержденных на эти цели лимитов бюджетных обязательств по соот</w:t>
      </w:r>
      <w:r w:rsidR="00931D4D" w:rsidRPr="00412EED">
        <w:rPr>
          <w:rFonts w:ascii="Times New Roman" w:hAnsi="Times New Roman" w:cs="Times New Roman"/>
          <w:sz w:val="20"/>
          <w:szCs w:val="20"/>
        </w:rPr>
        <w:t>ветствующему коду классификации расходов</w:t>
      </w:r>
      <w:r w:rsidR="00423106">
        <w:rPr>
          <w:rFonts w:ascii="Times New Roman" w:hAnsi="Times New Roman" w:cs="Times New Roman"/>
          <w:sz w:val="20"/>
          <w:szCs w:val="20"/>
        </w:rPr>
        <w:t xml:space="preserve"> б</w:t>
      </w:r>
      <w:r w:rsidRPr="00412EED">
        <w:rPr>
          <w:rFonts w:ascii="Times New Roman" w:hAnsi="Times New Roman" w:cs="Times New Roman"/>
          <w:sz w:val="20"/>
          <w:szCs w:val="20"/>
        </w:rPr>
        <w:t>юджетов.</w:t>
      </w:r>
      <w:r w:rsidRPr="00412EED">
        <w:rPr>
          <w:rFonts w:ascii="Times New Roman" w:hAnsi="Times New Roman" w:cs="Times New Roman"/>
          <w:sz w:val="20"/>
          <w:szCs w:val="20"/>
        </w:rPr>
        <w:br/>
      </w:r>
      <w:r w:rsidRPr="00412EED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D1303D" w:rsidRPr="00412EED" w:rsidTr="00F107D0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оборудования, средств коммуникации, ед.</w:t>
            </w: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BCD34E" wp14:editId="77034241">
                      <wp:extent cx="104775" cy="219075"/>
                      <wp:effectExtent l="0" t="0" r="0" b="0"/>
                      <wp:docPr id="526" name="Прямоугольник 52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kUlgMAAPk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/SZFJ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работников/ учреждение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11BF88" wp14:editId="6AEDB146">
                      <wp:extent cx="104775" cy="219075"/>
                      <wp:effectExtent l="0" t="0" r="0" b="0"/>
                      <wp:docPr id="525" name="Прямоугольник 52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1JQl6ZMDAAD5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B6C7B6" wp14:editId="6E185F91">
                      <wp:extent cx="104775" cy="219075"/>
                      <wp:effectExtent l="0" t="0" r="0" b="0"/>
                      <wp:docPr id="524" name="Прямоугольник 52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G9lgMAAPk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3bSxvZ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423106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станция на основе системного блока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32000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3106" w:rsidRPr="00423106" w:rsidRDefault="00423106" w:rsidP="007C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06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931D4D" w:rsidRPr="00412EED" w:rsidTr="00423106">
        <w:trPr>
          <w:gridAfter w:val="3"/>
          <w:wAfter w:w="6037" w:type="dxa"/>
          <w:trHeight w:val="360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1D4D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1D4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93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работников, </w:t>
            </w:r>
          </w:p>
        </w:tc>
      </w:tr>
      <w:tr w:rsidR="00E34853" w:rsidRPr="00412EED" w:rsidTr="00423106">
        <w:trPr>
          <w:gridAfter w:val="3"/>
          <w:wAfter w:w="6037" w:type="dxa"/>
          <w:trHeight w:val="136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42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 с функцией черно-белой печати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gridAfter w:val="3"/>
          <w:wAfter w:w="6037" w:type="dxa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Принтер с функцией цветной печати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gridAfter w:val="3"/>
          <w:wAfter w:w="6037" w:type="dxa"/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единицы в расчете на одного работника 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8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AF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</w:t>
            </w:r>
            <w:r w:rsidR="00F107D0"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расчете на одного работника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D0" w:rsidRPr="00412EED" w:rsidTr="00F107D0">
        <w:trPr>
          <w:trHeight w:val="1251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2 единиц в расчете на учреждение 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финансов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0C7758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не более 2 единиц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C7758" w:rsidRPr="00412EED" w:rsidRDefault="000C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34853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5A15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Устройство 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DVD</w:t>
            </w: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(внешнее)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34853" w:rsidRPr="00412EED" w:rsidRDefault="00E34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</w:tc>
      </w:tr>
      <w:tr w:rsidR="00F107D0" w:rsidRPr="00412EED" w:rsidTr="00F107D0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5A15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 w:rsidP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07D0" w:rsidRPr="00412EED" w:rsidTr="00F107D0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07D0" w:rsidRPr="00412EED" w:rsidRDefault="00F107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A158D" w:rsidRPr="00412EED" w:rsidRDefault="005A158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107D0" w:rsidRPr="00412EED" w:rsidRDefault="00F107D0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 3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1303D" w:rsidRPr="00412EED" w:rsidRDefault="005A158D" w:rsidP="00D130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1303D"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обеспечения мебелью и отдельными материально-техническими средствами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49"/>
        <w:gridCol w:w="1350"/>
        <w:gridCol w:w="1615"/>
        <w:gridCol w:w="1360"/>
        <w:gridCol w:w="2111"/>
      </w:tblGrid>
      <w:tr w:rsidR="00D1303D" w:rsidRPr="00412EED" w:rsidTr="00E4147A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эксплу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Предельная цена приобретения за 1 штуку, не более (руб.)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114705" w:rsidP="0011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114705" w:rsidP="0011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D1303D" w:rsidRPr="0041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абинет руководителя учреждения: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11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Шкаф для документов (закрытый, и (или) со стеклом, и (или) комбинированный)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11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F35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Кабинеты </w:t>
            </w:r>
            <w:r w:rsidR="00114705" w:rsidRPr="0041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Отдела финансов</w:t>
            </w:r>
            <w:r w:rsidRPr="0041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Стол (рабочий, угловой, криволинейный, письменный,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одно-тумбовый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122EA" w:rsidRPr="00412EED">
              <w:rPr>
                <w:rFonts w:ascii="Times New Roman" w:hAnsi="Times New Roman" w:cs="Times New Roman"/>
                <w:sz w:val="20"/>
                <w:szCs w:val="20"/>
              </w:rPr>
              <w:t>на кабинет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документов (закрытый, и (или) со стеклом, и (или) комбинированный, и (или) шкаф-витрина, и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стеллаж открытый)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01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01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122EA" w:rsidRPr="00412EED">
              <w:rPr>
                <w:rFonts w:ascii="Times New Roman" w:hAnsi="Times New Roman" w:cs="Times New Roman"/>
                <w:sz w:val="20"/>
                <w:szCs w:val="20"/>
              </w:rPr>
              <w:t>на Отдел финансов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40000 </w:t>
            </w:r>
          </w:p>
        </w:tc>
      </w:tr>
      <w:tr w:rsidR="00D1303D" w:rsidRPr="00412EED" w:rsidTr="00E4147A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</w:tc>
      </w:tr>
    </w:tbl>
    <w:p w:rsidR="00F35E26" w:rsidRPr="00412EED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5E26" w:rsidRPr="00412EED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5E26" w:rsidRPr="00412EED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5E26" w:rsidRPr="00412EED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5E26" w:rsidRPr="00412EED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5E26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A158D" w:rsidRDefault="005A158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A158D" w:rsidRDefault="005A158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A158D" w:rsidRDefault="005A158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A158D" w:rsidRDefault="005A158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A158D" w:rsidRDefault="005A158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A158D" w:rsidRDefault="005A158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A158D" w:rsidRDefault="005A158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A158D" w:rsidRPr="00412EED" w:rsidRDefault="005A158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5E26" w:rsidRPr="00412EED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5E26" w:rsidRPr="00412EED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5E26" w:rsidRPr="00412EED" w:rsidRDefault="00F35E26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 4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обеспечения системами кондиционирования </w:t>
      </w: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D1303D" w:rsidRPr="00412EED" w:rsidTr="00D1303D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D1303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оборудования, средств коммуникации, ед.</w:t>
            </w: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EED330" wp14:editId="4E28D4BE">
                      <wp:extent cx="104775" cy="219075"/>
                      <wp:effectExtent l="0" t="0" r="0" b="0"/>
                      <wp:docPr id="523" name="Прямоугольник 52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zJlgMAAPk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o1IsyZ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</w:t>
            </w:r>
            <w:r w:rsidRPr="00412E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76640E" wp14:editId="4BE91732">
                      <wp:extent cx="104775" cy="219075"/>
                      <wp:effectExtent l="0" t="0" r="0" b="0"/>
                      <wp:docPr id="522" name="Прямоугольник 52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qnK4nZ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303D" w:rsidRPr="00412EED" w:rsidTr="00D1303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1303D" w:rsidRPr="00412EED" w:rsidTr="00D1303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</w:tbl>
    <w:p w:rsidR="00D1303D" w:rsidRPr="00412EE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1303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A158D" w:rsidRPr="00412EED" w:rsidRDefault="005A158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1303D" w:rsidRPr="00412EE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N 5</w:t>
      </w: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Cs/>
          <w:sz w:val="20"/>
          <w:szCs w:val="20"/>
        </w:rPr>
        <w:t>к Порядку</w:t>
      </w:r>
    </w:p>
    <w:p w:rsidR="00BA31D9" w:rsidRPr="00BA31D9" w:rsidRDefault="00BA31D9" w:rsidP="00BA3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A31D9" w:rsidRPr="00BA31D9" w:rsidRDefault="00BA31D9" w:rsidP="00BA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обеспечения функций </w:t>
      </w:r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>Отдела финансов администр</w:t>
      </w: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ации Первомайского </w:t>
      </w:r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района Ярославской</w:t>
      </w:r>
      <w:proofErr w:type="gramEnd"/>
      <w:r w:rsidRPr="00412E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</w:t>
      </w:r>
      <w:r w:rsidRPr="00BA31D9">
        <w:rPr>
          <w:rFonts w:ascii="Times New Roman" w:eastAsia="Times New Roman" w:hAnsi="Times New Roman" w:cs="Times New Roman"/>
          <w:b/>
          <w:bCs/>
          <w:sz w:val="20"/>
          <w:szCs w:val="20"/>
        </w:rPr>
        <w:t>, применяемых при расчете нормативных затрат на приобретение бытовой техники, специальных средств и инструментов</w:t>
      </w:r>
    </w:p>
    <w:p w:rsidR="00BA31D9" w:rsidRPr="00BA31D9" w:rsidRDefault="00BA31D9" w:rsidP="00BA3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31D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BA31D9" w:rsidRPr="00BA31D9" w:rsidTr="00412EED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(руб. за ед.)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Бытовая техника</w:t>
            </w: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Керхер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Авточехлы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Автоковры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7B29C6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Термопот</w:t>
            </w:r>
            <w:proofErr w:type="spellEnd"/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3520DE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3520DE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3520DE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412EED" w:rsidRDefault="00B57073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0DE" w:rsidRPr="00BA31D9" w:rsidRDefault="00B57073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Инструменты</w:t>
            </w: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BA31D9" w:rsidRPr="00BA31D9" w:rsidTr="00412EE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A31D9" w:rsidRPr="00BA31D9" w:rsidRDefault="00BA31D9" w:rsidP="00BA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</w:tbl>
    <w:p w:rsidR="00BA31D9" w:rsidRPr="00BA31D9" w:rsidRDefault="00BA31D9" w:rsidP="00BA31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303D" w:rsidRPr="00412EE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67CA4" w:rsidRDefault="00C67CA4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 6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12EED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D1303D" w:rsidRPr="00412EED" w:rsidRDefault="00D1303D" w:rsidP="00D1303D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обеспечения функций </w:t>
      </w:r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>Отдела финансов а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дминистрации Первомайского муниципального района </w:t>
      </w:r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>Ярославской</w:t>
      </w:r>
      <w:proofErr w:type="gramEnd"/>
      <w:r w:rsidR="00E4147A" w:rsidRPr="00412EED">
        <w:rPr>
          <w:rFonts w:ascii="Times New Roman" w:hAnsi="Times New Roman" w:cs="Times New Roman"/>
          <w:b/>
          <w:bCs/>
          <w:sz w:val="20"/>
          <w:szCs w:val="20"/>
        </w:rPr>
        <w:t xml:space="preserve"> области</w:t>
      </w:r>
      <w:r w:rsidRPr="00412EED">
        <w:rPr>
          <w:rFonts w:ascii="Times New Roman" w:hAnsi="Times New Roman" w:cs="Times New Roman"/>
          <w:b/>
          <w:bCs/>
          <w:sz w:val="20"/>
          <w:szCs w:val="20"/>
        </w:rPr>
        <w:t>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D1303D" w:rsidRPr="00412EED" w:rsidTr="00D1303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B57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приобретения (руб. за ед.)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7B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Маркер-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1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134D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Пленка для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ламинирования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 w:rsidP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E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Набор ручек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степлера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Скотч 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Скрепки 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 w:rsidR="00AA3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фото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для цветной печати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</w:tr>
      <w:tr w:rsidR="00D1303D" w:rsidRPr="00412EED" w:rsidTr="00D1303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5A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Бумага цветная формата А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1303D" w:rsidRPr="00412EED" w:rsidRDefault="00D1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520DE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перекидной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520DE" w:rsidRPr="00412EED" w:rsidRDefault="003520DE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A39C7" w:rsidRPr="00412EED" w:rsidTr="007E2439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прошивная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AA39C7" w:rsidP="00AA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1534B7" w:rsidP="0015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Pr="00412EED" w:rsidRDefault="001534B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A39C7" w:rsidRDefault="001534B7" w:rsidP="007E2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D1303D" w:rsidRPr="00412EE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1303D" w:rsidRDefault="00D1303D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6D58" w:rsidRPr="00412EED" w:rsidRDefault="00656D58" w:rsidP="00D130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267E6" w:rsidRPr="008C02DC" w:rsidRDefault="00B267E6" w:rsidP="00B267E6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267E6" w:rsidRPr="008C02DC" w:rsidRDefault="00B267E6" w:rsidP="00B267E6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sz w:val="20"/>
          <w:szCs w:val="20"/>
        </w:rPr>
        <w:t xml:space="preserve"> к приказу </w:t>
      </w:r>
      <w:r w:rsidR="00C67CA4" w:rsidRPr="008C02DC">
        <w:rPr>
          <w:rFonts w:ascii="Times New Roman" w:hAnsi="Times New Roman" w:cs="Times New Roman"/>
          <w:sz w:val="20"/>
          <w:szCs w:val="20"/>
        </w:rPr>
        <w:t xml:space="preserve">№ </w:t>
      </w:r>
      <w:r w:rsidR="00C67CA4">
        <w:rPr>
          <w:rFonts w:ascii="Times New Roman" w:hAnsi="Times New Roman" w:cs="Times New Roman"/>
          <w:sz w:val="20"/>
          <w:szCs w:val="20"/>
        </w:rPr>
        <w:t>39 от 13.07.2016</w:t>
      </w:r>
      <w:r w:rsidR="00C67CA4" w:rsidRPr="008C02DC">
        <w:rPr>
          <w:rFonts w:ascii="Times New Roman" w:hAnsi="Times New Roman" w:cs="Times New Roman"/>
          <w:sz w:val="20"/>
          <w:szCs w:val="20"/>
        </w:rPr>
        <w:t xml:space="preserve"> </w:t>
      </w:r>
      <w:r w:rsidR="00C67CA4"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267E6" w:rsidRPr="008C02DC" w:rsidRDefault="00B267E6" w:rsidP="00B267E6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«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Об  утверждении </w:t>
      </w:r>
      <w:proofErr w:type="gramStart"/>
      <w:r w:rsidRPr="008C02DC">
        <w:rPr>
          <w:rFonts w:ascii="Times New Roman" w:hAnsi="Times New Roman" w:cs="Times New Roman"/>
          <w:bCs/>
          <w:sz w:val="20"/>
          <w:szCs w:val="20"/>
        </w:rPr>
        <w:t>нормативных</w:t>
      </w:r>
      <w:proofErr w:type="gramEnd"/>
    </w:p>
    <w:p w:rsidR="00B267E6" w:rsidRPr="008C02DC" w:rsidRDefault="00B267E6" w:rsidP="00B267E6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bCs/>
          <w:sz w:val="20"/>
          <w:szCs w:val="20"/>
        </w:rPr>
        <w:t xml:space="preserve">затрат на обеспечение функций </w:t>
      </w:r>
    </w:p>
    <w:p w:rsidR="00B267E6" w:rsidRPr="008C02DC" w:rsidRDefault="00B267E6" w:rsidP="00B267E6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bCs/>
          <w:sz w:val="20"/>
          <w:szCs w:val="20"/>
        </w:rPr>
        <w:t>Отдела финансов администрации Первомайского</w:t>
      </w:r>
    </w:p>
    <w:p w:rsidR="00B267E6" w:rsidRPr="008C02DC" w:rsidRDefault="00B267E6" w:rsidP="00B267E6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02DC">
        <w:rPr>
          <w:rFonts w:ascii="Times New Roman" w:hAnsi="Times New Roman" w:cs="Times New Roman"/>
          <w:bCs/>
          <w:sz w:val="20"/>
          <w:szCs w:val="20"/>
        </w:rPr>
        <w:t>муниципального района Ярославской области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Нормативы цены товаров, работ, услуг на обеспечение 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>функций</w:t>
      </w:r>
      <w:r w:rsidR="00B267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B6A" w:rsidRPr="00412EED">
        <w:rPr>
          <w:rFonts w:ascii="Times New Roman" w:hAnsi="Times New Roman" w:cs="Times New Roman"/>
          <w:b/>
          <w:sz w:val="20"/>
          <w:szCs w:val="20"/>
        </w:rPr>
        <w:t>Отдела финансов ад</w:t>
      </w:r>
      <w:r w:rsidRPr="00412EED">
        <w:rPr>
          <w:rFonts w:ascii="Times New Roman" w:hAnsi="Times New Roman" w:cs="Times New Roman"/>
          <w:b/>
          <w:sz w:val="20"/>
          <w:szCs w:val="20"/>
        </w:rPr>
        <w:t>министрации Первомайского муниципального района</w:t>
      </w:r>
      <w:r w:rsidR="003D1B6A" w:rsidRPr="00412EED">
        <w:rPr>
          <w:rFonts w:ascii="Times New Roman" w:hAnsi="Times New Roman" w:cs="Times New Roman"/>
          <w:b/>
          <w:sz w:val="20"/>
          <w:szCs w:val="20"/>
        </w:rPr>
        <w:t xml:space="preserve"> Ярославской области</w:t>
      </w:r>
      <w:proofErr w:type="gramEnd"/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1. Нормативные затраты на информационно-коммуникационные технологии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услуги связи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 1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абонентскую плату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436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группы должностей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 2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повременную оплату местных, междугородних и международных телефонных соединений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2161"/>
        <w:gridCol w:w="1915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международных телефонных соединениях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содержание имущества</w:t>
      </w:r>
    </w:p>
    <w:p w:rsidR="00D1303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1425" w:rsidRDefault="00D11425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1425" w:rsidRDefault="00D11425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1425" w:rsidRDefault="00D11425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1425" w:rsidRPr="00412EED" w:rsidRDefault="00D11425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одной единицы оборудования в год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</w:t>
      </w:r>
      <w:r w:rsidR="005A158D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оплату услуг по сопровождению и приобретению иного программного обеспечения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3"/>
        <w:gridCol w:w="2691"/>
        <w:gridCol w:w="2517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62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223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1534B7" w:rsidRPr="006222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5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5B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  <w:r w:rsidRPr="00412E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АС «Смета»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093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5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5"/>
        <w:gridCol w:w="5206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636BAB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Простая (неисключительная) лицензия на программное обеспечение Антивирус (на сервер)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B" w:rsidRPr="00412EED" w:rsidRDefault="00636BAB" w:rsidP="00412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636BAB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Электронно-цифровая  подпись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B" w:rsidRPr="00412EED" w:rsidRDefault="00636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Затраты на приобретение материальных запасов 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6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других запасных частей для вычислительной техники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запасной части для вычислительной техники, (руб.)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HDMI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для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Жесткий диск 500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Оперативная память 4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Термопаста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Термоклей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Вентилятор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930278" w:rsidP="00930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Привод внешний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930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 активные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Кабель силовой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Коннектор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RG45/RG11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Бухта кабеля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-корд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Провод для К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Плата материнская для АТС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Узел барабана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M2035DN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7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приобретение магнитных, электронных и оптических носителей информации 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носителя информации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носителя информации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-накопитель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Носитель информации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eToken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62223D" w:rsidRPr="00412EED" w:rsidRDefault="006222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8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расходных материалов для принтеров, сканеров, многофункциональных устройств и копи</w:t>
      </w:r>
      <w:bookmarkStart w:id="0" w:name="_GoBack"/>
      <w:bookmarkEnd w:id="0"/>
      <w:r w:rsidRPr="00412EED">
        <w:rPr>
          <w:rFonts w:ascii="Times New Roman" w:hAnsi="Times New Roman" w:cs="Times New Roman"/>
          <w:sz w:val="20"/>
          <w:szCs w:val="20"/>
        </w:rPr>
        <w:t>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расходного материала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9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запасной части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2. Прочие затраты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10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оплату услуг почтовой связи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одной единицы почтового отправления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Пересылка простого письма</w:t>
            </w:r>
          </w:p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303D" w:rsidRPr="008113F5" w:rsidRDefault="00D1303D" w:rsidP="008113F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13F5">
        <w:rPr>
          <w:rFonts w:ascii="Times New Roman" w:hAnsi="Times New Roman" w:cs="Times New Roman"/>
          <w:b/>
          <w:sz w:val="20"/>
          <w:szCs w:val="20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1303D" w:rsidRPr="00412EED" w:rsidRDefault="005A158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</w:t>
      </w:r>
      <w:r w:rsidR="00B81E93">
        <w:rPr>
          <w:rFonts w:ascii="Times New Roman" w:hAnsi="Times New Roman" w:cs="Times New Roman"/>
          <w:sz w:val="20"/>
          <w:szCs w:val="20"/>
        </w:rPr>
        <w:t>ца 11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техническое обслуживание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>-профилактический ремонт систем кондиционирования и вентиляции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B81E93" w:rsidP="005A158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12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8113F5" w:rsidRDefault="00D1303D" w:rsidP="008113F5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8113F5">
        <w:rPr>
          <w:rFonts w:ascii="Times New Roman" w:hAnsi="Times New Roman" w:cs="Times New Roman"/>
          <w:b/>
          <w:sz w:val="20"/>
          <w:szCs w:val="20"/>
        </w:rPr>
        <w:t>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Затраты на проведение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предрейсового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</w:t>
      </w:r>
      <w:proofErr w:type="spellStart"/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послерейсового</w:t>
      </w:r>
      <w:proofErr w:type="spellEnd"/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осмотра водителей транспортных средств</w:t>
      </w:r>
    </w:p>
    <w:p w:rsidR="00D1303D" w:rsidRPr="00412EED" w:rsidRDefault="00B81E93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13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 xml:space="preserve">Нормативы цены на проведение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предрейсового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12EED">
        <w:rPr>
          <w:rFonts w:ascii="Times New Roman" w:hAnsi="Times New Roman" w:cs="Times New Roman"/>
          <w:sz w:val="20"/>
          <w:szCs w:val="20"/>
        </w:rPr>
        <w:t>послерейсового</w:t>
      </w:r>
      <w:proofErr w:type="spellEnd"/>
      <w:r w:rsidRPr="00412EED">
        <w:rPr>
          <w:rFonts w:ascii="Times New Roman" w:hAnsi="Times New Roman" w:cs="Times New Roman"/>
          <w:sz w:val="20"/>
          <w:szCs w:val="20"/>
        </w:rPr>
        <w:t xml:space="preserve"> осмотра водителей транспортных средств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проведения одного осмотра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Предрейсовый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Послерейсовый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Default="008113F5" w:rsidP="00C67CA4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1303D" w:rsidRPr="008113F5">
        <w:rPr>
          <w:rFonts w:ascii="Times New Roman" w:hAnsi="Times New Roman" w:cs="Times New Roman"/>
          <w:b/>
          <w:sz w:val="20"/>
          <w:szCs w:val="20"/>
          <w:u w:val="single"/>
        </w:rPr>
        <w:t>Затраты на проведение диспансеризации работников</w:t>
      </w:r>
    </w:p>
    <w:p w:rsidR="00D1303D" w:rsidRPr="00412EED" w:rsidRDefault="00B81E93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14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проведение диспансеризации работников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проведения диспансеризации в расчете на одного работника (руб.)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8113F5" w:rsidRDefault="00D1303D" w:rsidP="008113F5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113F5">
        <w:rPr>
          <w:rFonts w:ascii="Times New Roman" w:hAnsi="Times New Roman" w:cs="Times New Roman"/>
          <w:b/>
          <w:sz w:val="20"/>
          <w:szCs w:val="2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Затраты на приобретение горюче-смазочных </w:t>
      </w:r>
      <w:r w:rsidR="00C448CF">
        <w:rPr>
          <w:rFonts w:ascii="Times New Roman" w:hAnsi="Times New Roman" w:cs="Times New Roman"/>
          <w:b/>
          <w:sz w:val="20"/>
          <w:szCs w:val="20"/>
          <w:u w:val="single"/>
        </w:rPr>
        <w:t xml:space="preserve">  и иных </w:t>
      </w: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материалов</w:t>
      </w:r>
    </w:p>
    <w:p w:rsidR="00D1303D" w:rsidRPr="00412EED" w:rsidRDefault="00B81E93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15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горюче-смазочных</w:t>
      </w:r>
      <w:r w:rsidR="00C448CF">
        <w:rPr>
          <w:rFonts w:ascii="Times New Roman" w:hAnsi="Times New Roman" w:cs="Times New Roman"/>
          <w:sz w:val="20"/>
          <w:szCs w:val="20"/>
        </w:rPr>
        <w:t xml:space="preserve"> и иных </w:t>
      </w:r>
      <w:r w:rsidRPr="00412EED">
        <w:rPr>
          <w:rFonts w:ascii="Times New Roman" w:hAnsi="Times New Roman" w:cs="Times New Roman"/>
          <w:sz w:val="20"/>
          <w:szCs w:val="20"/>
        </w:rPr>
        <w:t xml:space="preserve"> материалов</w:t>
      </w:r>
      <w:r w:rsidR="009021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одного литра горюче-смазочного материала (руб.)</w:t>
            </w:r>
          </w:p>
        </w:tc>
      </w:tr>
      <w:tr w:rsidR="00D1303D" w:rsidRPr="00412EED" w:rsidTr="00D130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D" w:rsidRPr="00412EED" w:rsidRDefault="00636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CAMRY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B267E6" w:rsidP="007B0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2183">
              <w:rPr>
                <w:rFonts w:ascii="Times New Roman" w:hAnsi="Times New Roman" w:cs="Times New Roman"/>
                <w:sz w:val="20"/>
                <w:szCs w:val="20"/>
              </w:rPr>
              <w:t xml:space="preserve"> (бензин)</w:t>
            </w:r>
          </w:p>
        </w:tc>
      </w:tr>
      <w:tr w:rsidR="00D66B7D" w:rsidRPr="00412EED" w:rsidTr="0019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D" w:rsidRPr="0062223D" w:rsidRDefault="00D66B7D" w:rsidP="0019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D" w:rsidRPr="0062223D" w:rsidRDefault="00D66B7D" w:rsidP="0019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CAMRY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7D" w:rsidRPr="0062223D" w:rsidRDefault="00902183" w:rsidP="00902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700 (масла)</w:t>
            </w:r>
          </w:p>
        </w:tc>
      </w:tr>
      <w:tr w:rsidR="00C448CF" w:rsidRPr="00412EED" w:rsidTr="00194A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F" w:rsidRPr="0062223D" w:rsidRDefault="00C448CF" w:rsidP="0019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F" w:rsidRPr="0062223D" w:rsidRDefault="00C448CF" w:rsidP="0019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CAMRY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F" w:rsidRPr="0062223D" w:rsidRDefault="00C448CF" w:rsidP="00C4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100 (стеклоомыватель)</w:t>
            </w:r>
          </w:p>
        </w:tc>
      </w:tr>
    </w:tbl>
    <w:p w:rsidR="0062223D" w:rsidRPr="00412EED" w:rsidRDefault="006222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1303D" w:rsidRPr="008113F5" w:rsidRDefault="00D1303D" w:rsidP="008113F5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3F5">
        <w:rPr>
          <w:rFonts w:ascii="Times New Roman" w:hAnsi="Times New Roman" w:cs="Times New Roman"/>
          <w:b/>
          <w:sz w:val="20"/>
          <w:szCs w:val="20"/>
        </w:rPr>
        <w:t xml:space="preserve"> Затраты на дополнительное профессиональное образование</w:t>
      </w:r>
    </w:p>
    <w:p w:rsidR="00D1303D" w:rsidRPr="00412EED" w:rsidRDefault="00B81E93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16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обучения одного работника/группы работников 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861E0A" w:rsidP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03D" w:rsidRPr="0062223D">
              <w:rPr>
                <w:rFonts w:ascii="Times New Roman" w:hAnsi="Times New Roman" w:cs="Times New Roman"/>
                <w:sz w:val="20"/>
                <w:szCs w:val="20"/>
              </w:rPr>
              <w:t>000 (на</w:t>
            </w:r>
            <w:r w:rsidR="00D1303D"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работника)</w:t>
            </w:r>
          </w:p>
        </w:tc>
      </w:tr>
      <w:tr w:rsidR="00861E0A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 подготовка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0A" w:rsidRPr="0062223D" w:rsidRDefault="00861E0A" w:rsidP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30000 (на одного работника)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861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Семинары по изменениям законодательства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30000 (на группу работников)</w:t>
            </w:r>
          </w:p>
        </w:tc>
      </w:tr>
    </w:tbl>
    <w:p w:rsidR="009021E1" w:rsidRPr="0050523F" w:rsidRDefault="009021E1" w:rsidP="0081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021E1" w:rsidRPr="0050523F" w:rsidSect="004719FF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3.5pt;height:18pt;visibility:visible" o:bullet="t">
        <v:imagedata r:id="rId1" o:title=""/>
      </v:shape>
    </w:pict>
  </w:numPicBullet>
  <w:numPicBullet w:numPicBulletId="1">
    <w:pict>
      <v:shape id="_x0000_i1077" type="#_x0000_t75" style="width:18pt;height:18pt;visibility:visible" o:bullet="t">
        <v:imagedata r:id="rId2" o:title=""/>
      </v:shape>
    </w:pict>
  </w:numPicBullet>
  <w:numPicBullet w:numPicBulletId="2">
    <w:pict>
      <v:shape id="_x0000_i1078" type="#_x0000_t75" style="width:18pt;height:18pt;visibility:visible" o:bullet="t">
        <v:imagedata r:id="rId3" o:title=""/>
      </v:shape>
    </w:pict>
  </w:numPicBullet>
  <w:numPicBullet w:numPicBulletId="3">
    <w:pict>
      <v:shape id="_x0000_i1079" type="#_x0000_t75" style="width:20.5pt;height:18pt;visibility:visible;mso-wrap-style:square" o:bullet="t">
        <v:imagedata r:id="rId4" o:title=""/>
      </v:shape>
    </w:pict>
  </w:numPicBullet>
  <w:numPicBullet w:numPicBulletId="4">
    <w:pict>
      <v:shape id="_x0000_i1080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81" type="#_x0000_t75" style="width:20.5pt;height:18pt;visibility:visible;mso-wrap-style:square" o:bullet="t">
        <v:imagedata r:id="rId6" o:title=""/>
      </v:shape>
    </w:pict>
  </w:numPicBullet>
  <w:numPicBullet w:numPicBulletId="6">
    <w:pict>
      <v:shape id="_x0000_i1082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83" type="#_x0000_t75" style="width:25pt;height:18pt;visibility:visible;mso-wrap-style:square" o:bullet="t">
        <v:imagedata r:id="rId8" o:title=""/>
      </v:shape>
    </w:pict>
  </w:numPicBullet>
  <w:numPicBullet w:numPicBulletId="8">
    <w:pict>
      <v:shape id="_x0000_i1084" type="#_x0000_t75" style="width:28pt;height:19pt;visibility:visible;mso-wrap-style:square" o:bullet="t">
        <v:imagedata r:id="rId9" o:title=""/>
      </v:shape>
    </w:pict>
  </w:numPicBullet>
  <w:numPicBullet w:numPicBulletId="9">
    <w:pict>
      <v:shape id="_x0000_i1085" type="#_x0000_t75" style="width:25pt;height:18pt" o:bullet="t">
        <v:imagedata r:id="rId10" o:title="clip_image001"/>
      </v:shape>
    </w:pict>
  </w:numPicBullet>
  <w:abstractNum w:abstractNumId="0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22EA"/>
    <w:rsid w:val="000176AC"/>
    <w:rsid w:val="00026FDE"/>
    <w:rsid w:val="000314D4"/>
    <w:rsid w:val="00050744"/>
    <w:rsid w:val="00066DD6"/>
    <w:rsid w:val="0006716C"/>
    <w:rsid w:val="00072815"/>
    <w:rsid w:val="00082BF6"/>
    <w:rsid w:val="00091794"/>
    <w:rsid w:val="000934E4"/>
    <w:rsid w:val="000A7A9B"/>
    <w:rsid w:val="000C7758"/>
    <w:rsid w:val="000D0BDD"/>
    <w:rsid w:val="000F5355"/>
    <w:rsid w:val="000F6403"/>
    <w:rsid w:val="00103084"/>
    <w:rsid w:val="0011332D"/>
    <w:rsid w:val="00114705"/>
    <w:rsid w:val="00125A11"/>
    <w:rsid w:val="001534B7"/>
    <w:rsid w:val="001549BE"/>
    <w:rsid w:val="00185DF7"/>
    <w:rsid w:val="0019103B"/>
    <w:rsid w:val="00191A83"/>
    <w:rsid w:val="00194AB3"/>
    <w:rsid w:val="0019674F"/>
    <w:rsid w:val="001A38E3"/>
    <w:rsid w:val="001A3DAB"/>
    <w:rsid w:val="001B0064"/>
    <w:rsid w:val="001E4CE9"/>
    <w:rsid w:val="001F08C2"/>
    <w:rsid w:val="002104E9"/>
    <w:rsid w:val="00234C36"/>
    <w:rsid w:val="002447E7"/>
    <w:rsid w:val="0024514F"/>
    <w:rsid w:val="0025587D"/>
    <w:rsid w:val="00264518"/>
    <w:rsid w:val="00271FA0"/>
    <w:rsid w:val="00272499"/>
    <w:rsid w:val="002756E5"/>
    <w:rsid w:val="002962BF"/>
    <w:rsid w:val="002A62D1"/>
    <w:rsid w:val="002C0C92"/>
    <w:rsid w:val="002C16BE"/>
    <w:rsid w:val="002C2DD5"/>
    <w:rsid w:val="002C3500"/>
    <w:rsid w:val="002D1AAF"/>
    <w:rsid w:val="002D461E"/>
    <w:rsid w:val="002F019E"/>
    <w:rsid w:val="002F296C"/>
    <w:rsid w:val="002F5F59"/>
    <w:rsid w:val="0030236D"/>
    <w:rsid w:val="003032F8"/>
    <w:rsid w:val="0033243D"/>
    <w:rsid w:val="00332E18"/>
    <w:rsid w:val="00333720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D1B6A"/>
    <w:rsid w:val="003D2F29"/>
    <w:rsid w:val="003D40FB"/>
    <w:rsid w:val="003D50B4"/>
    <w:rsid w:val="003E0C0B"/>
    <w:rsid w:val="003E6A38"/>
    <w:rsid w:val="003F29F3"/>
    <w:rsid w:val="00412EED"/>
    <w:rsid w:val="00422237"/>
    <w:rsid w:val="00423106"/>
    <w:rsid w:val="004308CB"/>
    <w:rsid w:val="00431FCF"/>
    <w:rsid w:val="0043634D"/>
    <w:rsid w:val="0044564A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A1E12"/>
    <w:rsid w:val="004A60D6"/>
    <w:rsid w:val="004B3EDA"/>
    <w:rsid w:val="004B5A2A"/>
    <w:rsid w:val="004C5071"/>
    <w:rsid w:val="004E22D1"/>
    <w:rsid w:val="004F48EA"/>
    <w:rsid w:val="00501FD0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70C96"/>
    <w:rsid w:val="0058713C"/>
    <w:rsid w:val="005A158D"/>
    <w:rsid w:val="005B0820"/>
    <w:rsid w:val="005B1105"/>
    <w:rsid w:val="005B4E40"/>
    <w:rsid w:val="005E1EC9"/>
    <w:rsid w:val="005E3D25"/>
    <w:rsid w:val="00600754"/>
    <w:rsid w:val="00614E19"/>
    <w:rsid w:val="006205F8"/>
    <w:rsid w:val="0062223D"/>
    <w:rsid w:val="00634A43"/>
    <w:rsid w:val="00636BAB"/>
    <w:rsid w:val="006426C9"/>
    <w:rsid w:val="0064730E"/>
    <w:rsid w:val="00647C7C"/>
    <w:rsid w:val="00652E34"/>
    <w:rsid w:val="00656D58"/>
    <w:rsid w:val="00666089"/>
    <w:rsid w:val="0067010B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1279"/>
    <w:rsid w:val="00721388"/>
    <w:rsid w:val="00732236"/>
    <w:rsid w:val="00736146"/>
    <w:rsid w:val="00740B1B"/>
    <w:rsid w:val="00745CCC"/>
    <w:rsid w:val="00791722"/>
    <w:rsid w:val="00793DB3"/>
    <w:rsid w:val="007A2C8A"/>
    <w:rsid w:val="007B037E"/>
    <w:rsid w:val="007B0ABE"/>
    <w:rsid w:val="007B29C6"/>
    <w:rsid w:val="007B5473"/>
    <w:rsid w:val="007C4925"/>
    <w:rsid w:val="007C7FF3"/>
    <w:rsid w:val="007E095C"/>
    <w:rsid w:val="007E2439"/>
    <w:rsid w:val="008113F5"/>
    <w:rsid w:val="00830CD3"/>
    <w:rsid w:val="00831192"/>
    <w:rsid w:val="008312C5"/>
    <w:rsid w:val="00833F04"/>
    <w:rsid w:val="00852386"/>
    <w:rsid w:val="00861E0A"/>
    <w:rsid w:val="0087434A"/>
    <w:rsid w:val="0087607F"/>
    <w:rsid w:val="00887AE1"/>
    <w:rsid w:val="00887B62"/>
    <w:rsid w:val="00892C89"/>
    <w:rsid w:val="0089422E"/>
    <w:rsid w:val="008B7627"/>
    <w:rsid w:val="008C02DC"/>
    <w:rsid w:val="008C58FB"/>
    <w:rsid w:val="008C77A0"/>
    <w:rsid w:val="008D354D"/>
    <w:rsid w:val="008D3F83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2940"/>
    <w:rsid w:val="00930278"/>
    <w:rsid w:val="00930C11"/>
    <w:rsid w:val="00931066"/>
    <w:rsid w:val="00931D4D"/>
    <w:rsid w:val="00941415"/>
    <w:rsid w:val="00956BDB"/>
    <w:rsid w:val="00973862"/>
    <w:rsid w:val="009743E2"/>
    <w:rsid w:val="00974E86"/>
    <w:rsid w:val="009A1778"/>
    <w:rsid w:val="009C2C31"/>
    <w:rsid w:val="009D3FA8"/>
    <w:rsid w:val="009F5032"/>
    <w:rsid w:val="009F5D85"/>
    <w:rsid w:val="00A2669B"/>
    <w:rsid w:val="00A26A2E"/>
    <w:rsid w:val="00A27278"/>
    <w:rsid w:val="00A37F81"/>
    <w:rsid w:val="00A50045"/>
    <w:rsid w:val="00A52FD7"/>
    <w:rsid w:val="00A6308E"/>
    <w:rsid w:val="00A6368A"/>
    <w:rsid w:val="00A809C9"/>
    <w:rsid w:val="00A81095"/>
    <w:rsid w:val="00A945BF"/>
    <w:rsid w:val="00AA39C7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AF3D6D"/>
    <w:rsid w:val="00B05803"/>
    <w:rsid w:val="00B25C62"/>
    <w:rsid w:val="00B25DDC"/>
    <w:rsid w:val="00B267E6"/>
    <w:rsid w:val="00B409EB"/>
    <w:rsid w:val="00B42BA0"/>
    <w:rsid w:val="00B42DC2"/>
    <w:rsid w:val="00B430C7"/>
    <w:rsid w:val="00B4569E"/>
    <w:rsid w:val="00B46D07"/>
    <w:rsid w:val="00B57073"/>
    <w:rsid w:val="00B60FAA"/>
    <w:rsid w:val="00B66150"/>
    <w:rsid w:val="00B7710F"/>
    <w:rsid w:val="00B81E93"/>
    <w:rsid w:val="00B959A4"/>
    <w:rsid w:val="00BA31D9"/>
    <w:rsid w:val="00BC7555"/>
    <w:rsid w:val="00BD3978"/>
    <w:rsid w:val="00BD64EC"/>
    <w:rsid w:val="00BD73BD"/>
    <w:rsid w:val="00BE0C90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48CF"/>
    <w:rsid w:val="00C5236C"/>
    <w:rsid w:val="00C52F97"/>
    <w:rsid w:val="00C6320E"/>
    <w:rsid w:val="00C67CA4"/>
    <w:rsid w:val="00C778B1"/>
    <w:rsid w:val="00C906FD"/>
    <w:rsid w:val="00C97FEE"/>
    <w:rsid w:val="00CB1858"/>
    <w:rsid w:val="00CC3EF0"/>
    <w:rsid w:val="00CD207F"/>
    <w:rsid w:val="00CF460E"/>
    <w:rsid w:val="00D10D05"/>
    <w:rsid w:val="00D11425"/>
    <w:rsid w:val="00D1303D"/>
    <w:rsid w:val="00D27382"/>
    <w:rsid w:val="00D31CDA"/>
    <w:rsid w:val="00D34DC4"/>
    <w:rsid w:val="00D35F9C"/>
    <w:rsid w:val="00D42831"/>
    <w:rsid w:val="00D43E1A"/>
    <w:rsid w:val="00D47934"/>
    <w:rsid w:val="00D501AE"/>
    <w:rsid w:val="00D61571"/>
    <w:rsid w:val="00D65282"/>
    <w:rsid w:val="00D65DE2"/>
    <w:rsid w:val="00D66B7D"/>
    <w:rsid w:val="00D67040"/>
    <w:rsid w:val="00DB0CC7"/>
    <w:rsid w:val="00DB3CFB"/>
    <w:rsid w:val="00DC4B92"/>
    <w:rsid w:val="00DC6CF4"/>
    <w:rsid w:val="00DD09F6"/>
    <w:rsid w:val="00DD4805"/>
    <w:rsid w:val="00DE7997"/>
    <w:rsid w:val="00E134DA"/>
    <w:rsid w:val="00E34853"/>
    <w:rsid w:val="00E36DD7"/>
    <w:rsid w:val="00E4147A"/>
    <w:rsid w:val="00E44941"/>
    <w:rsid w:val="00E54C49"/>
    <w:rsid w:val="00E6033E"/>
    <w:rsid w:val="00E618C0"/>
    <w:rsid w:val="00E629FC"/>
    <w:rsid w:val="00E7078C"/>
    <w:rsid w:val="00E73CFE"/>
    <w:rsid w:val="00E76CF7"/>
    <w:rsid w:val="00E8189D"/>
    <w:rsid w:val="00E9003A"/>
    <w:rsid w:val="00E92E3E"/>
    <w:rsid w:val="00EB04B3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6725B"/>
    <w:rsid w:val="00F74C0E"/>
    <w:rsid w:val="00F83371"/>
    <w:rsid w:val="00F838D9"/>
    <w:rsid w:val="00FB2747"/>
    <w:rsid w:val="00FB35D5"/>
    <w:rsid w:val="00FB46F4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9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6" Type="http://schemas.openxmlformats.org/officeDocument/2006/relationships/image" Target="media/image18.wmf"/><Relationship Id="rId39" Type="http://schemas.openxmlformats.org/officeDocument/2006/relationships/image" Target="media/image30.wmf"/><Relationship Id="rId21" Type="http://schemas.openxmlformats.org/officeDocument/2006/relationships/image" Target="media/image13.wmf"/><Relationship Id="rId34" Type="http://schemas.openxmlformats.org/officeDocument/2006/relationships/image" Target="media/image25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2.wmf"/><Relationship Id="rId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4" Type="http://schemas.openxmlformats.org/officeDocument/2006/relationships/image" Target="media/image16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hyperlink" Target="consultantplus://offline/ref=8D99504A387D43AB56B8BE22623451574BDE2237971B6C8C7AA6BAE4EE88C6B305EEF756C1E81FDFQEy7H" TargetMode="External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yperlink" Target="consultantplus://offline/ref=8D99504A387D43AB56B8BE22623451574BDE2734951C6C8C7AA6BAE4EE88C6B305EEF756C1E81FD7QEy8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7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61" Type="http://schemas.openxmlformats.org/officeDocument/2006/relationships/image" Target="media/image50.wmf"/><Relationship Id="rId1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1" Type="http://schemas.openxmlformats.org/officeDocument/2006/relationships/hyperlink" Target="consultantplus://offline/ref=8D99504A387D43AB56B8BE22623451574BDE2D3695186C8C7AA6BAE4EEQ8y8H" TargetMode="External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9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4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6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fontTable" Target="fontTable.xml"/><Relationship Id="rId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7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5" Type="http://schemas.openxmlformats.org/officeDocument/2006/relationships/image" Target="media/image17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6.wmf"/><Relationship Id="rId59" Type="http://schemas.openxmlformats.org/officeDocument/2006/relationships/image" Target="media/image4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A7FD-7FE5-4A45-966B-E25E0BA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8905</Words>
  <Characters>50762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Отдел финансов 1</cp:lastModifiedBy>
  <cp:revision>3</cp:revision>
  <cp:lastPrinted>2017-04-20T05:58:00Z</cp:lastPrinted>
  <dcterms:created xsi:type="dcterms:W3CDTF">2016-07-13T10:56:00Z</dcterms:created>
  <dcterms:modified xsi:type="dcterms:W3CDTF">2017-04-20T06:00:00Z</dcterms:modified>
</cp:coreProperties>
</file>