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консолидированного бюджета  Первомайского 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(на  01.01.2023 и  01.05.2023).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01.01.2023г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01.05.2023г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298,1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+159,4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116,1</w:t>
            </w:r>
          </w:p>
          <w:p w14:paraId="1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+88,8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Налог, взимаемый в связи с применением упрощенной</w:t>
            </w:r>
          </w:p>
          <w:p w14:paraId="1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системы (доход от выдачи патентов) (100%)</w:t>
            </w:r>
          </w:p>
          <w:p w14:paraId="1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153,4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+86,7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2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+9,8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7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+5,3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C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2,4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+2,3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3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809,8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+69,7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4 704,0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4 736,3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+32,3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  <w:bookmarkStart w:id="1" w:name="_GoBack"/>
            <w:bookmarkEnd w:id="1"/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4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2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14:paraId="4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+3,5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 с продаж (60%)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477,6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+261,2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5 471,5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5 668,1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+196,6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5 687,9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6 145,7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+457,8</w:t>
            </w:r>
          </w:p>
        </w:tc>
      </w:tr>
    </w:tbl>
    <w:p w14:paraId="77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Обычный1"/>
    <w:link w:val="Style_21_ch"/>
    <w:rPr>
      <w:rFonts w:ascii="Times New Roman" w:hAnsi="Times New Roman"/>
      <w:sz w:val="24"/>
    </w:rPr>
  </w:style>
  <w:style w:styleId="Style_21_ch" w:type="character">
    <w:name w:val="Обычный1"/>
    <w:link w:val="Style_21"/>
    <w:rPr>
      <w:rFonts w:ascii="Times New Roman" w:hAnsi="Times New Roman"/>
      <w:sz w:val="24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2023-06-26T13:43:06Z</dcterms:modified>
</cp:coreProperties>
</file>