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Недоимка по налогам бюджета Первомайского муниципального района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 состоянию на 01.04.2023 года</w:t>
      </w:r>
    </w:p>
    <w:p w14:paraId="03000000">
      <w:pPr>
        <w:ind/>
        <w:jc w:val="right"/>
        <w:rPr>
          <w:sz w:val="22"/>
        </w:rPr>
      </w:pPr>
      <w:r>
        <w:rPr>
          <w:sz w:val="22"/>
        </w:rPr>
        <w:t xml:space="preserve">в </w:t>
      </w:r>
      <w:r>
        <w:rPr>
          <w:sz w:val="22"/>
        </w:rPr>
        <w:t>руб</w:t>
      </w:r>
    </w:p>
    <w:tbl>
      <w:tblPr>
        <w:tblStyle w:val="Style_1"/>
        <w:tblInd w:type="dxa" w:w="-1026"/>
        <w:tblLayout w:type="fixed"/>
      </w:tblPr>
      <w:tblGrid>
        <w:gridCol w:w="5387"/>
        <w:gridCol w:w="1701"/>
        <w:gridCol w:w="1843"/>
        <w:gridCol w:w="1665"/>
      </w:tblGrid>
      <w:tr>
        <w:trPr>
          <w:trHeight w:hRule="atLeast" w:val="180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Налоги</w:t>
            </w:r>
          </w:p>
          <w:p w14:paraId="0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 бюджет</w:t>
            </w:r>
          </w:p>
        </w:tc>
        <w:tc>
          <w:tcPr>
            <w:tcW w:type="dxa" w:w="52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00000">
            <w:pPr>
              <w:ind/>
              <w:jc w:val="center"/>
              <w:rPr>
                <w:b w:val="1"/>
              </w:rPr>
            </w:pPr>
          </w:p>
        </w:tc>
      </w:tr>
      <w:tr>
        <w:trPr>
          <w:trHeight w:hRule="atLeast" w:val="180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7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Городское  поселение Пречистое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35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 том числе</w:t>
            </w:r>
          </w:p>
        </w:tc>
      </w:tr>
      <w:tr>
        <w:trPr>
          <w:trHeight w:hRule="atLeast" w:val="180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0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0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городского поселения</w:t>
            </w:r>
          </w:p>
        </w:tc>
      </w:tr>
      <w:tr>
        <w:trPr>
          <w:trHeight w:hRule="atLeast" w:val="37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E000000">
            <w:pPr>
              <w:ind/>
              <w:jc w:val="both"/>
            </w:pPr>
            <w:r>
              <w:t>1. Земельный налог (33)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00000">
            <w:pPr>
              <w:ind/>
              <w:jc w:val="center"/>
            </w:pPr>
            <w:r>
              <w:t>571 094=15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00000">
            <w:pPr>
              <w:ind/>
              <w:jc w:val="center"/>
            </w:pPr>
            <w:r>
              <w:t>571 094=15</w:t>
            </w:r>
          </w:p>
        </w:tc>
      </w:tr>
      <w:tr>
        <w:trPr>
          <w:trHeight w:hRule="atLeast" w:val="41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00000">
            <w:pPr>
              <w:ind/>
              <w:jc w:val="both"/>
            </w:pPr>
            <w:r>
              <w:t>2. Земельный налог (43)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00000">
            <w:pPr>
              <w:ind/>
              <w:jc w:val="center"/>
            </w:pPr>
            <w:r>
              <w:t>566 509=15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4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ind/>
              <w:jc w:val="center"/>
            </w:pPr>
            <w:r>
              <w:t>566 509=15</w:t>
            </w:r>
          </w:p>
        </w:tc>
      </w:tr>
      <w:tr>
        <w:trPr>
          <w:trHeight w:hRule="atLeast" w:val="49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00000">
            <w:pPr>
              <w:ind/>
              <w:jc w:val="both"/>
            </w:pPr>
            <w:r>
              <w:t>3. Земельный налог (задолженность)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27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00000">
            <w:pPr>
              <w:ind/>
              <w:jc w:val="both"/>
            </w:pPr>
            <w:r>
              <w:t>4. Единый налог на вмененный доход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00000">
            <w:pPr>
              <w:ind/>
              <w:jc w:val="center"/>
            </w:pPr>
            <w:r>
              <w:t>9 664=60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C000000">
            <w:pPr>
              <w:ind/>
              <w:jc w:val="center"/>
            </w:pPr>
            <w:r>
              <w:t>9 664=60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229"/>
        </w:trPr>
        <w:tc>
          <w:tcPr>
            <w:tcW w:type="dxa" w:w="538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E000000">
            <w:pPr>
              <w:ind/>
              <w:jc w:val="both"/>
            </w:pPr>
            <w:r>
              <w:t xml:space="preserve">5.Упрощенная система </w:t>
            </w:r>
            <w:r>
              <w:t>налогообл</w:t>
            </w:r>
            <w:r>
              <w:t>.(</w:t>
            </w:r>
            <w:r>
              <w:t>патент ).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F000000">
            <w:pPr>
              <w:ind/>
              <w:jc w:val="center"/>
            </w:pPr>
            <w:r>
              <w:t>51 385=22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0000000">
            <w:pPr>
              <w:ind/>
              <w:jc w:val="center"/>
            </w:pPr>
            <w:r>
              <w:t>51 385=22</w:t>
            </w:r>
          </w:p>
        </w:tc>
        <w:tc>
          <w:tcPr>
            <w:tcW w:type="dxa" w:w="16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ind/>
              <w:jc w:val="center"/>
              <w:rPr>
                <w:highlight w:val="yellow"/>
              </w:rPr>
            </w:pP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00000">
            <w:pPr>
              <w:ind/>
              <w:jc w:val="both"/>
            </w:pPr>
            <w:r>
              <w:t xml:space="preserve">6. Единый </w:t>
            </w:r>
            <w:r>
              <w:t>сельскохозяйственный налог 50\50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ind/>
              <w:jc w:val="center"/>
              <w:rPr>
                <w:highlight w:val="yellow"/>
              </w:rPr>
            </w:pP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00000">
            <w:pPr>
              <w:ind/>
              <w:jc w:val="both"/>
            </w:pPr>
            <w:r>
              <w:t>7. Упрощенная система налогообложения (101)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0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A000000">
            <w:pPr>
              <w:ind/>
              <w:jc w:val="both"/>
            </w:pPr>
            <w:r>
              <w:t>8. НДФЛ (акт) (202)  20\10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00000">
            <w:pPr>
              <w:ind/>
              <w:jc w:val="center"/>
            </w:pPr>
            <w:r>
              <w:t>4 779=00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00000">
            <w:pPr>
              <w:ind/>
              <w:jc w:val="center"/>
            </w:pPr>
            <w:r>
              <w:t>955=80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ind/>
              <w:jc w:val="center"/>
            </w:pPr>
            <w:r>
              <w:t>477=90</w:t>
            </w:r>
          </w:p>
        </w:tc>
      </w:tr>
      <w:tr>
        <w:trPr>
          <w:trHeight w:hRule="atLeast" w:val="42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00000">
            <w:pPr>
              <w:ind/>
              <w:jc w:val="both"/>
            </w:pPr>
            <w:r>
              <w:t>9. НДФЛ (акт) (201)  20\10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00000">
            <w:pPr>
              <w:ind/>
              <w:jc w:val="center"/>
            </w:pPr>
            <w:r>
              <w:t>305 247=63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00000">
            <w:pPr>
              <w:ind/>
              <w:jc w:val="center"/>
            </w:pPr>
            <w:r>
              <w:t>61 049=53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ind/>
              <w:jc w:val="center"/>
            </w:pPr>
            <w:r>
              <w:t>30 524=76</w:t>
            </w:r>
          </w:p>
        </w:tc>
      </w:tr>
      <w:tr>
        <w:trPr>
          <w:trHeight w:hRule="atLeast" w:val="408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00000">
            <w:pPr>
              <w:ind/>
              <w:jc w:val="both"/>
            </w:pPr>
            <w:r>
              <w:t>10. Налог на имущество физических лиц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00000">
            <w:pPr>
              <w:ind/>
              <w:jc w:val="center"/>
            </w:pPr>
            <w:r>
              <w:t>337 657=32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ind/>
              <w:jc w:val="center"/>
            </w:pPr>
            <w:r>
              <w:t>337 657=32</w:t>
            </w:r>
          </w:p>
        </w:tc>
      </w:tr>
      <w:tr>
        <w:trPr>
          <w:trHeight w:hRule="atLeast" w:val="41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00000">
            <w:pPr>
              <w:ind/>
              <w:jc w:val="both"/>
            </w:pPr>
            <w:r>
              <w:t>11.НДФЛ (203)   20\10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ind/>
              <w:jc w:val="center"/>
            </w:pPr>
            <w:r>
              <w:t>175 312=41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00000">
            <w:pPr>
              <w:ind/>
              <w:jc w:val="center"/>
            </w:pPr>
            <w:r>
              <w:t>35 062=48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ind/>
              <w:jc w:val="center"/>
            </w:pPr>
            <w:r>
              <w:t>17 531=24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00000">
            <w:pPr>
              <w:ind/>
              <w:jc w:val="both"/>
            </w:pPr>
            <w:r>
              <w:t xml:space="preserve">12.Налог на добычу </w:t>
            </w:r>
            <w:r>
              <w:t>общераспростр</w:t>
            </w:r>
            <w:r>
              <w:t>. полезных ископаемых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color w:val="FFFFFF"/>
              </w:rPr>
            </w:pPr>
          </w:p>
          <w:p w14:paraId="3C000000">
            <w:pPr>
              <w:ind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  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</w:pPr>
          </w:p>
          <w:p w14:paraId="3F000000">
            <w:pPr>
              <w:ind/>
              <w:jc w:val="center"/>
            </w:pPr>
            <w:r>
              <w:t xml:space="preserve">  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>
            <w:pPr>
              <w:ind/>
              <w:jc w:val="both"/>
            </w:pPr>
            <w:r>
              <w:t>13.Налог на имущество предприятий   50%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    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</w:pPr>
            <w:r>
              <w:t xml:space="preserve">       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both"/>
            </w:pPr>
            <w:r>
              <w:t>14.Налог с продаж        60%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  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</w:pPr>
            <w:r>
              <w:t xml:space="preserve">   </w:t>
            </w: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 Итого: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2 021 649=48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158 117=63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1 523 794=52</w:t>
            </w:r>
          </w:p>
        </w:tc>
      </w:tr>
      <w:tr>
        <w:trPr>
          <w:trHeight w:hRule="atLeast" w:val="407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Кукобойское</w:t>
            </w:r>
            <w:r>
              <w:rPr>
                <w:b w:val="1"/>
              </w:rPr>
              <w:t xml:space="preserve">  сельское поселение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Всего</w:t>
            </w:r>
          </w:p>
          <w:p w14:paraId="4E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 том числе</w:t>
            </w:r>
          </w:p>
        </w:tc>
      </w:tr>
      <w:tr>
        <w:trPr>
          <w:trHeight w:hRule="atLeast" w:val="407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5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52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5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сельского</w:t>
            </w:r>
          </w:p>
          <w:p w14:paraId="5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поселения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ind/>
              <w:jc w:val="both"/>
            </w:pPr>
            <w:r>
              <w:t>1. Упрощенная система налогообложения(101)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ind/>
              <w:jc w:val="center"/>
            </w:pPr>
            <w:r>
              <w:t>-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ind/>
              <w:jc w:val="both"/>
            </w:pPr>
            <w:r>
              <w:t>2. Упрощенная система налогообложения(102)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ind/>
              <w:jc w:val="center"/>
            </w:pPr>
            <w:r>
              <w:t>-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4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ind/>
              <w:jc w:val="both"/>
            </w:pPr>
            <w:r>
              <w:t>3. Земельный налог (43)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ind/>
              <w:jc w:val="center"/>
            </w:pPr>
            <w:r>
              <w:t>484 588=04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</w:pPr>
            <w:r>
              <w:t>484 588=04</w:t>
            </w:r>
          </w:p>
        </w:tc>
      </w:tr>
      <w:tr>
        <w:trPr>
          <w:trHeight w:hRule="atLeast" w:val="41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both"/>
            </w:pPr>
            <w:r>
              <w:t>4. Единый налог на вмененный доход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ind/>
              <w:jc w:val="center"/>
            </w:pPr>
            <w:r>
              <w:t>1 692=18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pPr>
              <w:ind/>
              <w:jc w:val="center"/>
            </w:pPr>
            <w:r>
              <w:t>1 692=18</w:t>
            </w:r>
          </w:p>
          <w:p w14:paraId="65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368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ind/>
              <w:jc w:val="both"/>
            </w:pPr>
            <w:r>
              <w:t>5. Земельный налог (задолженность)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ind/>
              <w:jc w:val="center"/>
            </w:pPr>
            <w:r>
              <w:t>3 472=86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center"/>
            </w:pPr>
            <w:r>
              <w:t>3 472=86</w:t>
            </w:r>
          </w:p>
        </w:tc>
      </w:tr>
      <w:tr>
        <w:trPr>
          <w:trHeight w:hRule="atLeast" w:val="41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/>
              <w:jc w:val="both"/>
            </w:pPr>
            <w:r>
              <w:t>6. НДФЛ (акт) (201)   28,0%\2,0%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ind/>
              <w:jc w:val="center"/>
            </w:pPr>
            <w:r>
              <w:t>156 181=30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00000">
            <w:pPr>
              <w:ind/>
              <w:jc w:val="center"/>
            </w:pPr>
            <w:r>
              <w:t>43 730=76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</w:pPr>
            <w:r>
              <w:t>3 123=62</w:t>
            </w:r>
          </w:p>
        </w:tc>
      </w:tr>
      <w:tr>
        <w:trPr>
          <w:trHeight w:hRule="atLeast" w:val="414"/>
        </w:trPr>
        <w:tc>
          <w:tcPr>
            <w:tcW w:type="dxa" w:w="538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ind/>
              <w:jc w:val="both"/>
            </w:pPr>
            <w:r>
              <w:t>7. НДФЛ (акт) (203)   28,0%\2,0%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0000000">
            <w:pPr>
              <w:ind/>
              <w:jc w:val="center"/>
            </w:pPr>
            <w:r>
              <w:t>18  468=27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1000000">
            <w:pPr>
              <w:ind/>
              <w:jc w:val="center"/>
            </w:pPr>
            <w:r>
              <w:t>5 171=12</w:t>
            </w:r>
          </w:p>
        </w:tc>
        <w:tc>
          <w:tcPr>
            <w:tcW w:type="dxa" w:w="16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</w:pPr>
            <w:r>
              <w:t>369=37</w:t>
            </w:r>
          </w:p>
        </w:tc>
      </w:tr>
      <w:tr>
        <w:trPr>
          <w:trHeight w:hRule="atLeast" w:val="416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ind/>
              <w:jc w:val="both"/>
            </w:pPr>
            <w:r>
              <w:t>8. Земельный налог (33)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pPr>
              <w:ind/>
              <w:jc w:val="center"/>
            </w:pPr>
            <w:r>
              <w:t>863 714=91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center"/>
            </w:pPr>
            <w:r>
              <w:t>863 714=91</w:t>
            </w:r>
          </w:p>
        </w:tc>
      </w:tr>
      <w:tr>
        <w:trPr>
          <w:trHeight w:hRule="atLeast" w:val="373"/>
          <w:hidden w:val="0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ind/>
              <w:jc w:val="both"/>
            </w:pPr>
            <w:r>
              <w:t>9. Налог на имущество физических лиц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00000">
            <w:pPr>
              <w:ind/>
              <w:jc w:val="center"/>
            </w:pPr>
            <w:r>
              <w:t>217 667=88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ind/>
              <w:jc w:val="center"/>
            </w:pPr>
            <w:r>
              <w:t>217 667=88</w:t>
            </w:r>
          </w:p>
        </w:tc>
      </w:tr>
      <w:tr>
        <w:trPr>
          <w:trHeight w:hRule="atLeast" w:val="27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00000">
            <w:pPr>
              <w:ind/>
              <w:jc w:val="both"/>
            </w:pPr>
            <w:r>
              <w:t>10.НДФЛ (202)    28,0%\2,0%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D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1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ind/>
              <w:jc w:val="both"/>
            </w:pPr>
            <w:r>
              <w:t>11.Налог на имущество предприятий   50,0%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32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00000">
            <w:pPr>
              <w:ind/>
              <w:jc w:val="both"/>
            </w:pPr>
            <w:r>
              <w:t>12.Налог с продаж       60,0%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00000">
            <w:pPr>
              <w:ind/>
              <w:jc w:val="center"/>
              <w:rPr/>
            </w:pPr>
            <w:r>
              <w:rPr/>
              <w:t>1 461=27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552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Итого: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pPr>
              <w:ind/>
              <w:jc w:val="center"/>
              <w:rPr>
                <w:b w:val="1"/>
                <w:highlight w:val="yellow"/>
              </w:rPr>
            </w:pPr>
            <w:r>
              <w:rPr>
                <w:b w:val="1"/>
              </w:rPr>
              <w:t>1 747 246=71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50 594=06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1 572 936=68</w:t>
            </w:r>
          </w:p>
          <w:p w14:paraId="8B000000">
            <w:pPr>
              <w:ind/>
              <w:jc w:val="center"/>
              <w:rPr>
                <w:b w:val="1"/>
              </w:rPr>
            </w:pPr>
          </w:p>
        </w:tc>
      </w:tr>
      <w:tr>
        <w:trPr>
          <w:trHeight w:hRule="atLeast" w:val="515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C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</w:t>
            </w:r>
            <w:r>
              <w:rPr>
                <w:b w:val="1"/>
              </w:rPr>
              <w:t xml:space="preserve">Пречистенское  </w:t>
            </w:r>
            <w:r>
              <w:rPr>
                <w:b w:val="1"/>
              </w:rPr>
              <w:t>с/поселение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Всего </w:t>
            </w:r>
          </w:p>
          <w:p w14:paraId="8E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center"/>
            </w:pPr>
            <w:r>
              <w:rPr>
                <w:b w:val="1"/>
              </w:rPr>
              <w:t xml:space="preserve">       в том числе</w:t>
            </w:r>
          </w:p>
        </w:tc>
      </w:tr>
      <w:tr>
        <w:trPr>
          <w:trHeight w:hRule="atLeast" w:val="515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9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92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9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сельского</w:t>
            </w:r>
          </w:p>
          <w:p w14:paraId="95000000">
            <w:pPr>
              <w:ind/>
              <w:jc w:val="center"/>
            </w:pPr>
            <w:r>
              <w:rPr>
                <w:b w:val="1"/>
              </w:rPr>
              <w:t>поселения</w:t>
            </w:r>
          </w:p>
        </w:tc>
      </w:tr>
      <w:tr>
        <w:trPr>
          <w:trHeight w:hRule="atLeast" w:val="515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6000000">
            <w:pPr>
              <w:ind/>
              <w:jc w:val="both"/>
            </w:pPr>
            <w:r>
              <w:t>1. Единый налог на вмененный доход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7000000">
            <w:pPr>
              <w:ind/>
              <w:jc w:val="center"/>
            </w:pPr>
            <w:r>
              <w:t>9 225=39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8000000">
            <w:pPr>
              <w:ind/>
              <w:jc w:val="center"/>
            </w:pPr>
            <w:r>
              <w:t>9 225=39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3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A000000">
            <w:pPr>
              <w:ind/>
              <w:jc w:val="both"/>
            </w:pPr>
            <w:r>
              <w:t>2. Земельный налог (43)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B000000">
            <w:pPr>
              <w:ind/>
              <w:jc w:val="center"/>
            </w:pPr>
            <w:r>
              <w:t>1 117 883=89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C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/>
              <w:jc w:val="center"/>
            </w:pPr>
            <w:r>
              <w:t>1 117 883=89</w:t>
            </w:r>
          </w:p>
        </w:tc>
      </w:tr>
      <w:tr>
        <w:trPr>
          <w:trHeight w:hRule="atLeast" w:val="445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E000000">
            <w:pPr>
              <w:ind/>
              <w:jc w:val="both"/>
            </w:pPr>
            <w:r>
              <w:t>3. Земельный налог (задолженность)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0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39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2000000">
            <w:pPr>
              <w:ind/>
              <w:jc w:val="both"/>
            </w:pPr>
            <w:r>
              <w:t xml:space="preserve">4. НДФЛ (акт) (201)   </w:t>
            </w:r>
            <w:r>
              <w:t>28,0%\ 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3000000">
            <w:pPr>
              <w:ind/>
              <w:jc w:val="center"/>
            </w:pPr>
            <w:r>
              <w:t>214 394=00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4000000">
            <w:pPr>
              <w:ind/>
              <w:jc w:val="center"/>
            </w:pPr>
            <w:r>
              <w:t>60 030=32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ind/>
              <w:jc w:val="center"/>
            </w:pPr>
            <w:r>
              <w:t>4 287=88</w:t>
            </w:r>
          </w:p>
        </w:tc>
      </w:tr>
      <w:tr>
        <w:trPr>
          <w:trHeight w:hRule="atLeast" w:val="39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6000000">
            <w:pPr>
              <w:ind/>
              <w:jc w:val="both"/>
            </w:pPr>
            <w:r>
              <w:t>5. НДФЛ (акт) (202)   28,0%\2,0%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7000000">
            <w:pPr>
              <w:ind/>
              <w:jc w:val="center"/>
            </w:pPr>
            <w:r>
              <w:t>2 659=00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8000000">
            <w:pPr>
              <w:ind/>
              <w:jc w:val="center"/>
            </w:pPr>
            <w:r>
              <w:t>744=52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/>
              <w:jc w:val="center"/>
            </w:pPr>
            <w:r>
              <w:t>53=18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A000000">
            <w:pPr>
              <w:ind/>
              <w:jc w:val="both"/>
            </w:pPr>
            <w:r>
              <w:t xml:space="preserve">6. Налог на добычу </w:t>
            </w:r>
            <w:r>
              <w:t>общераспр</w:t>
            </w:r>
            <w:r>
              <w:t>. полезных ископаемых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B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C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/>
              <w:jc w:val="center"/>
              <w:rPr>
                <w:highlight w:val="yellow"/>
              </w:rPr>
            </w:pPr>
          </w:p>
        </w:tc>
      </w:tr>
      <w:tr>
        <w:tc>
          <w:tcPr>
            <w:tcW w:type="dxa" w:w="538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E000000">
            <w:pPr>
              <w:ind/>
              <w:jc w:val="both"/>
            </w:pPr>
            <w:r>
              <w:t xml:space="preserve">7. </w:t>
            </w:r>
            <w:r>
              <w:t>Налог</w:t>
            </w:r>
            <w:r>
              <w:t xml:space="preserve">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F000000">
            <w:pPr>
              <w:ind/>
              <w:jc w:val="center"/>
            </w:pPr>
            <w:r>
              <w:t>66 703=00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0000000">
            <w:pPr>
              <w:ind/>
              <w:jc w:val="center"/>
            </w:pPr>
            <w:r>
              <w:t>66 703=00</w:t>
            </w:r>
          </w:p>
        </w:tc>
        <w:tc>
          <w:tcPr>
            <w:tcW w:type="dxa" w:w="16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3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2000000">
            <w:pPr>
              <w:ind/>
              <w:jc w:val="both"/>
            </w:pPr>
            <w:r>
              <w:t>8. Земельный налог (33)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3000000">
            <w:pPr>
              <w:ind/>
              <w:jc w:val="center"/>
            </w:pPr>
            <w:r>
              <w:t>1 155 476=28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4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center"/>
            </w:pPr>
            <w:r>
              <w:t>1 155 476=28</w:t>
            </w:r>
          </w:p>
        </w:tc>
      </w:tr>
      <w:tr>
        <w:trPr>
          <w:trHeight w:hRule="atLeast" w:val="41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6000000">
            <w:pPr>
              <w:ind/>
              <w:jc w:val="both"/>
            </w:pPr>
            <w:r>
              <w:t>9. Налог на имущество физических лиц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7000000">
            <w:pPr>
              <w:ind/>
              <w:jc w:val="center"/>
            </w:pPr>
            <w:r>
              <w:t>278 731=50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8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ind/>
              <w:jc w:val="center"/>
            </w:pPr>
            <w:r>
              <w:t>278 731=50</w:t>
            </w:r>
          </w:p>
        </w:tc>
      </w:tr>
      <w:tr>
        <w:trPr>
          <w:trHeight w:hRule="atLeast" w:val="42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A000000">
            <w:pPr>
              <w:ind/>
              <w:jc w:val="both"/>
            </w:pPr>
            <w:r>
              <w:t>10. НДФЛ (203)   28,0%\ 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B000000">
            <w:pPr>
              <w:ind/>
              <w:jc w:val="center"/>
            </w:pPr>
            <w:r>
              <w:t>18 749=00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C000000">
            <w:pPr>
              <w:ind/>
              <w:jc w:val="center"/>
            </w:pPr>
            <w:r>
              <w:t>5 249=72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ind/>
              <w:jc w:val="center"/>
            </w:pPr>
            <w:r>
              <w:t>374=98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E000000">
            <w:pPr>
              <w:ind/>
              <w:jc w:val="both"/>
            </w:pPr>
            <w:r>
              <w:t>11.Единый сельскохозяйственный налог 70,0%\30,0%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F000000">
            <w:pPr>
              <w:ind/>
              <w:jc w:val="center"/>
            </w:pPr>
            <w:r>
              <w:t>7 954=00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0000000">
            <w:pPr>
              <w:ind/>
              <w:jc w:val="center"/>
            </w:pPr>
            <w:r>
              <w:t>5 567=80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center"/>
            </w:pPr>
            <w:r>
              <w:t>2 386=20</w:t>
            </w: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2000000">
            <w:pPr>
              <w:ind/>
              <w:jc w:val="both"/>
            </w:pPr>
            <w:r>
              <w:t>12.Налог на имущество предприятий    50%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3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4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2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6000000">
            <w:pPr>
              <w:ind/>
              <w:jc w:val="both"/>
            </w:pPr>
            <w:r>
              <w:t>13.Налог с продаж   60%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7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8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A000000">
            <w:pPr>
              <w:ind/>
              <w:jc w:val="both"/>
            </w:pPr>
            <w:r>
              <w:t>14.</w:t>
            </w:r>
            <w:r>
              <w:t>Платеж за пользования недрами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B000000"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C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/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E000000">
            <w:pPr>
              <w:ind/>
              <w:jc w:val="both"/>
              <w:rPr>
                <w:rFonts w:ascii="Times New Roman" w:hAnsi="Times New Roman"/>
              </w:rPr>
            </w:pPr>
            <w:r>
              <w:t xml:space="preserve">15.НДФЛ (213)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28,0%\ 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F000000">
            <w:pPr>
              <w:ind/>
              <w:jc w:val="center"/>
            </w:pPr>
            <w:r>
              <w:t>1 057=00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0000000">
            <w:pPr>
              <w:ind/>
              <w:jc w:val="center"/>
            </w:pPr>
            <w:r>
              <w:t>295=96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ind/>
              <w:jc w:val="center"/>
            </w:pPr>
            <w:r>
              <w:t>21=14</w:t>
            </w: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2000000">
            <w:pPr>
              <w:ind/>
              <w:jc w:val="both"/>
            </w:pPr>
            <w:r>
              <w:t>16.Регулярные платежи за пользование недрами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3000000">
            <w:pPr>
              <w:ind/>
              <w:jc w:val="center"/>
            </w:pPr>
            <w:r>
              <w:t>684=00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4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5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 Итого: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2 873 517=06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147 816=71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2 559 215=05</w:t>
            </w:r>
          </w:p>
        </w:tc>
      </w:tr>
    </w:tbl>
    <w:p w14:paraId="D9000000">
      <w:pPr>
        <w:ind/>
        <w:jc w:val="both"/>
      </w:pPr>
    </w:p>
    <w:p w14:paraId="DA000000">
      <w:pPr>
        <w:rPr>
          <w:b w:val="1"/>
          <w:sz w:val="28"/>
        </w:rPr>
      </w:pPr>
    </w:p>
    <w:p w14:paraId="DB000000">
      <w:pPr>
        <w:rPr>
          <w:sz w:val="28"/>
        </w:rPr>
      </w:pPr>
      <w:r>
        <w:rPr>
          <w:sz w:val="28"/>
        </w:rPr>
        <w:t xml:space="preserve">Консультант                                                           Е.Н. </w:t>
      </w:r>
      <w:r>
        <w:rPr>
          <w:sz w:val="28"/>
        </w:rPr>
        <w:t>Шишмарева</w:t>
      </w:r>
    </w:p>
    <w:p w14:paraId="DC000000"/>
    <w:p w14:paraId="DD000000"/>
    <w:p w14:paraId="DE000000">
      <w:pPr>
        <w:rPr>
          <w:sz w:val="28"/>
        </w:rPr>
      </w:pPr>
      <w:r>
        <w:rPr>
          <w:sz w:val="28"/>
        </w:rPr>
        <w:t xml:space="preserve">Всего   -                        </w:t>
      </w:r>
      <w:r>
        <w:rPr>
          <w:sz w:val="28"/>
        </w:rPr>
        <w:t>6 012 474=65</w:t>
      </w:r>
    </w:p>
    <w:p w14:paraId="DF000000">
      <w:pPr>
        <w:rPr>
          <w:sz w:val="28"/>
        </w:rPr>
      </w:pPr>
      <w:r>
        <w:rPr>
          <w:sz w:val="28"/>
        </w:rPr>
        <w:t>ра</w:t>
      </w:r>
      <w:r>
        <w:rPr>
          <w:sz w:val="28"/>
        </w:rPr>
        <w:t>йонный бюджет -      356 528=40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</w:p>
    <w:p w14:paraId="E0000000">
      <w:pPr>
        <w:rPr>
          <w:sz w:val="28"/>
        </w:rPr>
      </w:pPr>
      <w:r>
        <w:rPr>
          <w:sz w:val="28"/>
        </w:rPr>
        <w:t>поселени</w:t>
      </w:r>
      <w:r>
        <w:rPr>
          <w:sz w:val="28"/>
        </w:rPr>
        <w:t>я   -                5 655 946=25</w:t>
      </w:r>
      <w:r>
        <w:rPr>
          <w:sz w:val="28"/>
        </w:rPr>
        <w:t xml:space="preserve"> </w:t>
      </w:r>
    </w:p>
    <w:p w14:paraId="E1000000">
      <w:bookmarkStart w:id="1" w:name="_GoBack"/>
      <w:bookmarkEnd w:id="1"/>
    </w:p>
    <w:sectPr>
      <w:pgSz w:h="16838" w:w="11906"/>
      <w:pgMar w:bottom="1134" w:footer="720" w:gutter="0" w:header="720" w:left="1985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Гиперссылка1"/>
    <w:link w:val="Style_7_ch"/>
    <w:rPr>
      <w:color w:val="0000FF"/>
      <w:u w:val="single"/>
    </w:rPr>
  </w:style>
  <w:style w:styleId="Style_7_ch" w:type="character">
    <w:name w:val="Гиперссылка1"/>
    <w:link w:val="Style_7"/>
    <w:rPr>
      <w:color w:val="0000FF"/>
      <w:u w:val="single"/>
    </w:rPr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1_ch" w:type="character">
    <w:name w:val="heading 5"/>
    <w:link w:val="Style_11"/>
    <w:rPr>
      <w:rFonts w:ascii="XO Thames" w:hAnsi="XO Thames"/>
      <w:b w:val="1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rPr>
      <w:rFonts w:ascii="XO Thames" w:hAnsi="XO Thames"/>
    </w:rPr>
  </w:style>
  <w:style w:styleId="Style_14_ch" w:type="character">
    <w:name w:val="Footnote"/>
    <w:link w:val="Style_14"/>
    <w:rPr>
      <w:rFonts w:ascii="XO Thames" w:hAnsi="XO Thames"/>
    </w:rPr>
  </w:style>
  <w:style w:styleId="Style_15" w:type="paragraph">
    <w:name w:val="toc 1"/>
    <w:next w:val="Style_2"/>
    <w:link w:val="Style_15_ch"/>
    <w:uiPriority w:val="39"/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2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2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2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2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2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26" w:type="paragraph">
    <w:name w:val="Обычный1"/>
    <w:link w:val="Style_26_ch"/>
    <w:rPr>
      <w:rFonts w:ascii="Times New Roman" w:hAnsi="Times New Roman"/>
      <w:sz w:val="24"/>
    </w:rPr>
  </w:style>
  <w:style w:styleId="Style_26_ch" w:type="character">
    <w:name w:val="Обычный1"/>
    <w:link w:val="Style_26"/>
    <w:rPr>
      <w:rFonts w:ascii="Times New Roman" w:hAnsi="Times New Roman"/>
      <w:sz w:val="24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2023-06-16T12:10:14Z</dcterms:modified>
</cp:coreProperties>
</file>