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65" w:rsidRPr="0060453E" w:rsidRDefault="00260C65" w:rsidP="00260C65">
      <w:pPr>
        <w:rPr>
          <w:b/>
        </w:rPr>
      </w:pPr>
      <w:r w:rsidRPr="0060453E">
        <w:t xml:space="preserve">                       </w:t>
      </w:r>
      <w:r w:rsidRPr="0060453E">
        <w:rPr>
          <w:b/>
        </w:rPr>
        <w:t xml:space="preserve">КОНТРОЛЬНО-СЧЕТНАЯ ПАЛАТА </w:t>
      </w:r>
      <w:proofErr w:type="gramStart"/>
      <w:r w:rsidRPr="0060453E">
        <w:rPr>
          <w:b/>
        </w:rPr>
        <w:t>ПЕРВОМАЙСКОГО</w:t>
      </w:r>
      <w:proofErr w:type="gramEnd"/>
      <w:r w:rsidRPr="0060453E">
        <w:rPr>
          <w:b/>
        </w:rPr>
        <w:t xml:space="preserve">       </w:t>
      </w:r>
    </w:p>
    <w:p w:rsidR="00260C65" w:rsidRPr="0060453E" w:rsidRDefault="00260C65" w:rsidP="00260C65">
      <w:pPr>
        <w:rPr>
          <w:b/>
        </w:rPr>
      </w:pPr>
      <w:r w:rsidRPr="0060453E">
        <w:rPr>
          <w:b/>
        </w:rPr>
        <w:t xml:space="preserve">                                        МУНИЦИПАЛЬНОГО РАЙОНА</w:t>
      </w:r>
    </w:p>
    <w:p w:rsidR="00260C65" w:rsidRPr="0060453E" w:rsidRDefault="00260C65" w:rsidP="00260C65">
      <w:pPr>
        <w:rPr>
          <w:b/>
        </w:rPr>
      </w:pPr>
    </w:p>
    <w:p w:rsidR="00260C65" w:rsidRPr="0060453E" w:rsidRDefault="00260C65" w:rsidP="00260C65">
      <w:pPr>
        <w:rPr>
          <w:b/>
        </w:rPr>
      </w:pPr>
      <w:r w:rsidRPr="0060453E">
        <w:rPr>
          <w:b/>
        </w:rPr>
        <w:t xml:space="preserve">                                                          </w:t>
      </w:r>
    </w:p>
    <w:p w:rsidR="00260C65" w:rsidRPr="0060453E" w:rsidRDefault="00260C65" w:rsidP="00260C65">
      <w:pPr>
        <w:rPr>
          <w:b/>
        </w:rPr>
      </w:pPr>
      <w:r w:rsidRPr="0060453E">
        <w:rPr>
          <w:b/>
        </w:rPr>
        <w:t xml:space="preserve">                                                           </w:t>
      </w:r>
      <w:proofErr w:type="gramStart"/>
      <w:r w:rsidRPr="0060453E">
        <w:rPr>
          <w:b/>
        </w:rPr>
        <w:t>П</w:t>
      </w:r>
      <w:proofErr w:type="gramEnd"/>
      <w:r w:rsidRPr="0060453E">
        <w:rPr>
          <w:b/>
        </w:rPr>
        <w:t xml:space="preserve"> Р И К А З</w:t>
      </w:r>
    </w:p>
    <w:p w:rsidR="00260C65" w:rsidRPr="0060453E" w:rsidRDefault="00260C65" w:rsidP="00260C65">
      <w:pPr>
        <w:rPr>
          <w:b/>
        </w:rPr>
      </w:pPr>
    </w:p>
    <w:p w:rsidR="00260C65" w:rsidRPr="0060453E" w:rsidRDefault="00260C65" w:rsidP="00260C65">
      <w:pPr>
        <w:rPr>
          <w:b/>
        </w:rPr>
      </w:pPr>
    </w:p>
    <w:p w:rsidR="00260C65" w:rsidRPr="0060453E" w:rsidRDefault="00260C65" w:rsidP="00260C65">
      <w:pPr>
        <w:rPr>
          <w:b/>
        </w:rPr>
      </w:pPr>
      <w:r w:rsidRPr="0060453E">
        <w:rPr>
          <w:b/>
        </w:rPr>
        <w:t xml:space="preserve">21.03.2017 г.                                     п. Пречистое                                                               № </w:t>
      </w:r>
      <w:r w:rsidR="00C44884">
        <w:rPr>
          <w:b/>
        </w:rPr>
        <w:t xml:space="preserve"> 3</w:t>
      </w:r>
    </w:p>
    <w:p w:rsidR="006953D8" w:rsidRPr="0060453E" w:rsidRDefault="006953D8" w:rsidP="006953D8">
      <w:pPr>
        <w:ind w:left="120"/>
        <w:rPr>
          <w:b/>
        </w:rPr>
      </w:pPr>
    </w:p>
    <w:p w:rsidR="006953D8" w:rsidRDefault="0060453E" w:rsidP="006953D8">
      <w:pPr>
        <w:rPr>
          <w:b/>
        </w:rPr>
      </w:pPr>
      <w:r>
        <w:rPr>
          <w:b/>
        </w:rPr>
        <w:t xml:space="preserve"> </w:t>
      </w:r>
      <w:r w:rsidR="006953D8">
        <w:rPr>
          <w:b/>
        </w:rPr>
        <w:t xml:space="preserve">«Об утверждении порядка уведомления </w:t>
      </w:r>
      <w:proofErr w:type="gramStart"/>
      <w:r w:rsidR="006953D8">
        <w:rPr>
          <w:b/>
        </w:rPr>
        <w:t>муниципальными</w:t>
      </w:r>
      <w:proofErr w:type="gramEnd"/>
    </w:p>
    <w:p w:rsidR="006953D8" w:rsidRDefault="006953D8" w:rsidP="006953D8">
      <w:pPr>
        <w:rPr>
          <w:b/>
        </w:rPr>
      </w:pPr>
      <w:r>
        <w:rPr>
          <w:b/>
        </w:rPr>
        <w:t xml:space="preserve"> служащими </w:t>
      </w:r>
      <w:r w:rsidR="0060453E">
        <w:rPr>
          <w:b/>
        </w:rPr>
        <w:t>Контрольно-счетной палаты</w:t>
      </w:r>
      <w:r>
        <w:rPr>
          <w:b/>
        </w:rPr>
        <w:t xml:space="preserve"> </w:t>
      </w:r>
      <w:proofErr w:type="gramStart"/>
      <w:r>
        <w:rPr>
          <w:b/>
        </w:rPr>
        <w:t>Первомайского</w:t>
      </w:r>
      <w:proofErr w:type="gramEnd"/>
      <w:r>
        <w:rPr>
          <w:b/>
        </w:rPr>
        <w:t xml:space="preserve"> </w:t>
      </w:r>
    </w:p>
    <w:p w:rsidR="006953D8" w:rsidRDefault="006953D8" w:rsidP="006953D8">
      <w:pPr>
        <w:rPr>
          <w:b/>
        </w:rPr>
      </w:pPr>
      <w:r>
        <w:rPr>
          <w:b/>
        </w:rPr>
        <w:t xml:space="preserve"> муниципального района о фактах обращения в целях </w:t>
      </w:r>
    </w:p>
    <w:p w:rsidR="006953D8" w:rsidRDefault="006953D8" w:rsidP="006953D8">
      <w:pPr>
        <w:rPr>
          <w:b/>
        </w:rPr>
      </w:pPr>
      <w:r>
        <w:rPr>
          <w:b/>
        </w:rPr>
        <w:t xml:space="preserve"> склонения их к совершению коррупционных</w:t>
      </w:r>
    </w:p>
    <w:p w:rsidR="006953D8" w:rsidRDefault="006953D8" w:rsidP="006953D8">
      <w:pPr>
        <w:rPr>
          <w:b/>
        </w:rPr>
      </w:pPr>
      <w:r>
        <w:rPr>
          <w:b/>
        </w:rPr>
        <w:t xml:space="preserve"> правонарушений, регистрации таких уведомлений </w:t>
      </w:r>
    </w:p>
    <w:p w:rsidR="006953D8" w:rsidRDefault="006953D8" w:rsidP="006953D8">
      <w:pPr>
        <w:rPr>
          <w:b/>
        </w:rPr>
      </w:pPr>
      <w:r>
        <w:rPr>
          <w:b/>
        </w:rPr>
        <w:t xml:space="preserve"> и организации проверки содержащихся в них сведений»</w:t>
      </w:r>
    </w:p>
    <w:p w:rsidR="006953D8" w:rsidRDefault="006953D8" w:rsidP="006953D8">
      <w:pPr>
        <w:ind w:left="120"/>
        <w:rPr>
          <w:b/>
        </w:rPr>
      </w:pPr>
    </w:p>
    <w:p w:rsidR="006953D8" w:rsidRDefault="006953D8" w:rsidP="00426066">
      <w:pPr>
        <w:ind w:left="120" w:firstLine="447"/>
        <w:jc w:val="both"/>
        <w:rPr>
          <w:bCs/>
        </w:rPr>
      </w:pPr>
      <w:r>
        <w:rPr>
          <w:bCs/>
        </w:rPr>
        <w:t xml:space="preserve">В соответствии с частью 5 статьи 9 Федерального закона от 25 декабря 2008 года N 273-ФЗ "О противодействии коррупции» </w:t>
      </w:r>
    </w:p>
    <w:p w:rsidR="006953D8" w:rsidRPr="00426066" w:rsidRDefault="00426066" w:rsidP="00426066">
      <w:pPr>
        <w:ind w:left="120"/>
        <w:jc w:val="both"/>
        <w:rPr>
          <w:bCs/>
        </w:rPr>
      </w:pPr>
      <w:r w:rsidRPr="00426066">
        <w:rPr>
          <w:b/>
          <w:bCs/>
        </w:rPr>
        <w:t>Приказываю</w:t>
      </w:r>
      <w:r w:rsidR="006953D8" w:rsidRPr="00426066">
        <w:rPr>
          <w:b/>
        </w:rPr>
        <w:t>:</w:t>
      </w:r>
    </w:p>
    <w:p w:rsidR="006953D8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57CE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P43" w:history="1">
        <w:r w:rsidRPr="004857CE">
          <w:rPr>
            <w:rStyle w:val="a3"/>
            <w:color w:val="auto"/>
            <w:sz w:val="24"/>
            <w:u w:val="none"/>
          </w:rPr>
          <w:t>Порядок</w:t>
        </w:r>
      </w:hyperlink>
      <w:r w:rsidRPr="00485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муниципальными служащими </w:t>
      </w:r>
      <w:r w:rsidR="004857CE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о фактах обращения в целях склонения их к совершению коррупционных правонарушений, регистрации таких уведомлений и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</w:t>
      </w:r>
      <w:r w:rsidR="004857CE">
        <w:rPr>
          <w:rFonts w:ascii="Times New Roman" w:hAnsi="Times New Roman" w:cs="Times New Roman"/>
          <w:sz w:val="24"/>
          <w:szCs w:val="24"/>
        </w:rPr>
        <w:t>ки</w:t>
      </w:r>
      <w:proofErr w:type="gramEnd"/>
      <w:r w:rsidR="004857CE">
        <w:rPr>
          <w:rFonts w:ascii="Times New Roman" w:hAnsi="Times New Roman" w:cs="Times New Roman"/>
          <w:sz w:val="24"/>
          <w:szCs w:val="24"/>
        </w:rPr>
        <w:t xml:space="preserve"> содержащихся в них сведений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6953D8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57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овести настоящ</w:t>
      </w:r>
      <w:r w:rsidR="004857CE">
        <w:rPr>
          <w:rFonts w:ascii="Times New Roman" w:hAnsi="Times New Roman" w:cs="Times New Roman"/>
          <w:sz w:val="24"/>
          <w:szCs w:val="24"/>
        </w:rPr>
        <w:t>ий приказ</w:t>
      </w:r>
      <w:r>
        <w:rPr>
          <w:rFonts w:ascii="Times New Roman" w:hAnsi="Times New Roman" w:cs="Times New Roman"/>
          <w:sz w:val="24"/>
          <w:szCs w:val="24"/>
        </w:rPr>
        <w:t xml:space="preserve"> до сведения муниципальных служащих, замещающих должности муниципальной службы в </w:t>
      </w:r>
      <w:r w:rsidR="004857CE">
        <w:rPr>
          <w:rFonts w:ascii="Times New Roman" w:hAnsi="Times New Roman" w:cs="Times New Roman"/>
          <w:sz w:val="24"/>
          <w:szCs w:val="24"/>
        </w:rPr>
        <w:t>контрольно-счетной палате. Перво</w:t>
      </w:r>
      <w:r>
        <w:rPr>
          <w:rFonts w:ascii="Times New Roman" w:hAnsi="Times New Roman" w:cs="Times New Roman"/>
          <w:sz w:val="24"/>
          <w:szCs w:val="24"/>
        </w:rPr>
        <w:t>майского муниципального района.</w:t>
      </w:r>
    </w:p>
    <w:p w:rsidR="006953D8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</w:t>
      </w:r>
      <w:r w:rsidR="004857C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953D8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857CE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вступает в силу с момента подписания и подлежит размещению на официальном сайте Администрации Первомайского муниципального района в сети Интернет.</w:t>
      </w:r>
    </w:p>
    <w:p w:rsidR="006953D8" w:rsidRDefault="006953D8" w:rsidP="006953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3D8" w:rsidRDefault="006953D8" w:rsidP="006953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7CE" w:rsidRDefault="004857CE" w:rsidP="006953D8">
      <w:pPr>
        <w:pStyle w:val="3"/>
        <w:rPr>
          <w:sz w:val="24"/>
        </w:rPr>
      </w:pPr>
      <w:r>
        <w:rPr>
          <w:sz w:val="24"/>
        </w:rPr>
        <w:t>Председатель контрольно-счетной палаты</w:t>
      </w:r>
    </w:p>
    <w:p w:rsidR="006953D8" w:rsidRDefault="004857CE" w:rsidP="004857CE">
      <w:pPr>
        <w:pStyle w:val="3"/>
        <w:rPr>
          <w:b w:val="0"/>
          <w:bCs w:val="0"/>
          <w:sz w:val="24"/>
        </w:rPr>
      </w:pPr>
      <w:r>
        <w:rPr>
          <w:sz w:val="24"/>
        </w:rPr>
        <w:t>Первомайского муниципального района                                           А.М. Красильникова</w:t>
      </w:r>
    </w:p>
    <w:p w:rsidR="006953D8" w:rsidRDefault="006953D8" w:rsidP="006953D8">
      <w:pPr>
        <w:pStyle w:val="ConsPlusNormal"/>
        <w:jc w:val="right"/>
        <w:outlineLvl w:val="0"/>
      </w:pPr>
    </w:p>
    <w:p w:rsidR="006953D8" w:rsidRDefault="006953D8" w:rsidP="006953D8">
      <w:pPr>
        <w:pStyle w:val="ConsPlusNormal"/>
        <w:jc w:val="right"/>
        <w:outlineLvl w:val="0"/>
      </w:pPr>
    </w:p>
    <w:p w:rsidR="006953D8" w:rsidRDefault="006953D8" w:rsidP="006953D8">
      <w:pPr>
        <w:pStyle w:val="ConsPlusNormal"/>
        <w:jc w:val="right"/>
        <w:outlineLvl w:val="0"/>
      </w:pPr>
    </w:p>
    <w:p w:rsidR="006953D8" w:rsidRDefault="006953D8" w:rsidP="006953D8">
      <w:pPr>
        <w:pStyle w:val="ConsPlusNormal"/>
        <w:jc w:val="right"/>
        <w:outlineLvl w:val="0"/>
      </w:pPr>
    </w:p>
    <w:p w:rsidR="004857CE" w:rsidRDefault="004857CE" w:rsidP="006953D8">
      <w:pPr>
        <w:pStyle w:val="ConsPlusNormal"/>
        <w:jc w:val="right"/>
        <w:outlineLvl w:val="0"/>
      </w:pPr>
    </w:p>
    <w:p w:rsidR="004857CE" w:rsidRDefault="004857CE" w:rsidP="006953D8">
      <w:pPr>
        <w:pStyle w:val="ConsPlusNormal"/>
        <w:jc w:val="right"/>
        <w:outlineLvl w:val="0"/>
      </w:pPr>
    </w:p>
    <w:p w:rsidR="004857CE" w:rsidRDefault="004857CE" w:rsidP="006953D8">
      <w:pPr>
        <w:pStyle w:val="ConsPlusNormal"/>
        <w:jc w:val="right"/>
        <w:outlineLvl w:val="0"/>
      </w:pPr>
    </w:p>
    <w:p w:rsidR="004857CE" w:rsidRDefault="004857CE" w:rsidP="006953D8">
      <w:pPr>
        <w:pStyle w:val="ConsPlusNormal"/>
        <w:jc w:val="right"/>
        <w:outlineLvl w:val="0"/>
      </w:pPr>
    </w:p>
    <w:p w:rsidR="004857CE" w:rsidRDefault="004857CE" w:rsidP="006953D8">
      <w:pPr>
        <w:pStyle w:val="ConsPlusNormal"/>
        <w:jc w:val="right"/>
        <w:outlineLvl w:val="0"/>
      </w:pPr>
    </w:p>
    <w:p w:rsidR="004857CE" w:rsidRDefault="004857CE" w:rsidP="006953D8">
      <w:pPr>
        <w:pStyle w:val="ConsPlusNormal"/>
        <w:jc w:val="right"/>
        <w:outlineLvl w:val="0"/>
      </w:pPr>
    </w:p>
    <w:p w:rsidR="004857CE" w:rsidRDefault="004857CE" w:rsidP="006953D8">
      <w:pPr>
        <w:pStyle w:val="ConsPlusNormal"/>
        <w:jc w:val="right"/>
        <w:outlineLvl w:val="0"/>
      </w:pPr>
    </w:p>
    <w:p w:rsidR="004857CE" w:rsidRDefault="004857CE" w:rsidP="006953D8">
      <w:pPr>
        <w:pStyle w:val="ConsPlusNormal"/>
        <w:jc w:val="right"/>
        <w:outlineLvl w:val="0"/>
      </w:pPr>
    </w:p>
    <w:p w:rsidR="00426066" w:rsidRDefault="00426066" w:rsidP="006953D8">
      <w:pPr>
        <w:pStyle w:val="ConsPlusNormal"/>
        <w:jc w:val="right"/>
        <w:outlineLvl w:val="0"/>
      </w:pPr>
    </w:p>
    <w:p w:rsidR="00426066" w:rsidRDefault="00426066" w:rsidP="006953D8">
      <w:pPr>
        <w:pStyle w:val="ConsPlusNormal"/>
        <w:jc w:val="right"/>
        <w:outlineLvl w:val="0"/>
      </w:pPr>
    </w:p>
    <w:p w:rsidR="00426066" w:rsidRDefault="00426066" w:rsidP="006953D8">
      <w:pPr>
        <w:pStyle w:val="ConsPlusNormal"/>
        <w:jc w:val="right"/>
        <w:outlineLvl w:val="0"/>
      </w:pPr>
    </w:p>
    <w:p w:rsidR="006953D8" w:rsidRDefault="006953D8" w:rsidP="006953D8">
      <w:pPr>
        <w:pStyle w:val="ConsPlusNormal"/>
        <w:jc w:val="right"/>
        <w:outlineLvl w:val="0"/>
      </w:pPr>
    </w:p>
    <w:p w:rsidR="006953D8" w:rsidRDefault="006953D8" w:rsidP="006953D8">
      <w:pPr>
        <w:pStyle w:val="ConsPlusNormal"/>
        <w:jc w:val="right"/>
        <w:outlineLvl w:val="0"/>
      </w:pPr>
    </w:p>
    <w:p w:rsidR="006953D8" w:rsidRDefault="006953D8" w:rsidP="006953D8">
      <w:pPr>
        <w:pStyle w:val="ConsPlusNormal"/>
        <w:jc w:val="right"/>
        <w:outlineLvl w:val="0"/>
      </w:pPr>
    </w:p>
    <w:p w:rsidR="006953D8" w:rsidRDefault="006953D8" w:rsidP="006953D8">
      <w:pPr>
        <w:pStyle w:val="ConsPlusNormal"/>
        <w:jc w:val="right"/>
        <w:outlineLvl w:val="0"/>
      </w:pPr>
    </w:p>
    <w:p w:rsidR="006953D8" w:rsidRDefault="006953D8" w:rsidP="006953D8">
      <w:pPr>
        <w:jc w:val="right"/>
      </w:pPr>
      <w:r>
        <w:lastRenderedPageBreak/>
        <w:t xml:space="preserve">Приложение </w:t>
      </w:r>
    </w:p>
    <w:p w:rsidR="004857CE" w:rsidRDefault="006953D8" w:rsidP="006953D8">
      <w:pPr>
        <w:jc w:val="right"/>
      </w:pPr>
      <w:r>
        <w:t>к п</w:t>
      </w:r>
      <w:r w:rsidR="004857CE">
        <w:t xml:space="preserve">риказу председателя </w:t>
      </w:r>
    </w:p>
    <w:p w:rsidR="006953D8" w:rsidRDefault="004857CE" w:rsidP="006953D8">
      <w:pPr>
        <w:jc w:val="right"/>
      </w:pPr>
      <w:r>
        <w:t>контрольно-счетной палаты</w:t>
      </w:r>
    </w:p>
    <w:p w:rsidR="006953D8" w:rsidRDefault="006953D8" w:rsidP="006953D8">
      <w:pPr>
        <w:jc w:val="right"/>
      </w:pPr>
      <w:r>
        <w:t>Первомайского муниципального</w:t>
      </w:r>
    </w:p>
    <w:p w:rsidR="006953D8" w:rsidRDefault="006953D8" w:rsidP="006953D8">
      <w:pPr>
        <w:jc w:val="right"/>
      </w:pPr>
      <w:r>
        <w:t xml:space="preserve">района от 21.03.2017г.  № </w:t>
      </w:r>
      <w:r w:rsidR="00C44884">
        <w:t>3</w:t>
      </w:r>
    </w:p>
    <w:p w:rsidR="006953D8" w:rsidRDefault="006953D8" w:rsidP="006953D8">
      <w:pPr>
        <w:jc w:val="right"/>
      </w:pPr>
    </w:p>
    <w:p w:rsidR="006953D8" w:rsidRDefault="006953D8" w:rsidP="006953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6953D8" w:rsidRDefault="006953D8" w:rsidP="004857C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УВЕДОМЛЕНИЯ МУНИЦИПАЛЬНЫМИ СЛУЖАЩИМИ </w:t>
      </w:r>
      <w:r w:rsidR="004857CE">
        <w:rPr>
          <w:rFonts w:ascii="Times New Roman" w:hAnsi="Times New Roman" w:cs="Times New Roman"/>
          <w:sz w:val="24"/>
          <w:szCs w:val="24"/>
        </w:rPr>
        <w:t>КОНТРОЛЬН</w:t>
      </w:r>
      <w:proofErr w:type="gramStart"/>
      <w:r w:rsidR="004857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857CE">
        <w:rPr>
          <w:rFonts w:ascii="Times New Roman" w:hAnsi="Times New Roman" w:cs="Times New Roman"/>
          <w:sz w:val="24"/>
          <w:szCs w:val="24"/>
        </w:rPr>
        <w:t xml:space="preserve">   СЧЕТНОЙ  ПАЛАТЫ </w:t>
      </w:r>
      <w:r>
        <w:rPr>
          <w:rFonts w:ascii="Times New Roman" w:hAnsi="Times New Roman" w:cs="Times New Roman"/>
          <w:sz w:val="24"/>
          <w:szCs w:val="24"/>
        </w:rPr>
        <w:t>ПЕРВОМ</w:t>
      </w:r>
      <w:r w:rsidR="004857CE">
        <w:rPr>
          <w:rFonts w:ascii="Times New Roman" w:hAnsi="Times New Roman" w:cs="Times New Roman"/>
          <w:sz w:val="24"/>
          <w:szCs w:val="24"/>
        </w:rPr>
        <w:t xml:space="preserve">АЙСКОГО МУНИЦИПАЛЬНОГО РАЙОНА О </w:t>
      </w:r>
      <w:r>
        <w:rPr>
          <w:rFonts w:ascii="Times New Roman" w:hAnsi="Times New Roman" w:cs="Times New Roman"/>
          <w:sz w:val="24"/>
          <w:szCs w:val="24"/>
        </w:rPr>
        <w:t>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</w:p>
    <w:p w:rsidR="006953D8" w:rsidRDefault="006953D8" w:rsidP="006953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3D8" w:rsidRPr="00AA6F1F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Муниципальные служащие, замещающие должности в </w:t>
      </w:r>
      <w:r w:rsidR="00CD4B5C">
        <w:rPr>
          <w:rFonts w:ascii="Times New Roman" w:hAnsi="Times New Roman" w:cs="Times New Roman"/>
          <w:sz w:val="24"/>
          <w:szCs w:val="24"/>
        </w:rPr>
        <w:t>контрольно-счетной палате</w:t>
      </w:r>
      <w:r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района, обязаны уведомлять представителя нанимателя обо всех случаях непосредственного обращения к ним каких-либо лиц с целью склонения </w:t>
      </w:r>
      <w:r w:rsidRPr="00AA6F1F">
        <w:rPr>
          <w:rFonts w:ascii="Times New Roman" w:hAnsi="Times New Roman" w:cs="Times New Roman"/>
          <w:sz w:val="24"/>
          <w:szCs w:val="24"/>
        </w:rPr>
        <w:t>к злоупотреблению служебным положением, даче или получению взятки, злоупотреблению полномочиями,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</w:t>
      </w:r>
      <w:proofErr w:type="gramEnd"/>
      <w:r w:rsidRPr="00AA6F1F">
        <w:rPr>
          <w:rFonts w:ascii="Times New Roman" w:hAnsi="Times New Roman" w:cs="Times New Roman"/>
          <w:sz w:val="24"/>
          <w:szCs w:val="24"/>
        </w:rPr>
        <w:t xml:space="preserve">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лицу другими физическими лицами, а также склонения к совершению указанных деяний от имени или в интересах юридического лица (далее - склонение к совершению коррупционного правонарушения).</w:t>
      </w:r>
    </w:p>
    <w:p w:rsidR="006953D8" w:rsidRPr="00AA6F1F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F1F">
        <w:rPr>
          <w:rFonts w:ascii="Times New Roman" w:hAnsi="Times New Roman" w:cs="Times New Roman"/>
          <w:sz w:val="24"/>
          <w:szCs w:val="24"/>
        </w:rPr>
        <w:t>2. Муниципальный служащий, которому стало известно о факте обращения к иным муниципальным служащим каких-либо лиц в целях склонения их к совершению коррупционного правонарушения, вправе уведомлять об этом представителя нанимателя в соответствии с процедурой, установленной настоящим Порядком.</w:t>
      </w:r>
    </w:p>
    <w:p w:rsidR="006953D8" w:rsidRPr="00AA6F1F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F1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A6F1F">
        <w:rPr>
          <w:rFonts w:ascii="Times New Roman" w:hAnsi="Times New Roman" w:cs="Times New Roman"/>
          <w:sz w:val="24"/>
          <w:szCs w:val="24"/>
        </w:rPr>
        <w:t xml:space="preserve">Муниципальный служащий незамедлительно, не позднее одних суток с момента обращения к нему в целях склонения к совершению коррупционного правонарушения, направляет (передает лично либо отправляет по почте) должностному лицу, наделенному полномочиями представителя нанимателя, </w:t>
      </w:r>
      <w:hyperlink r:id="rId7" w:anchor="P115" w:history="1">
        <w:r w:rsidRPr="00AA6F1F">
          <w:rPr>
            <w:rStyle w:val="a3"/>
            <w:color w:val="auto"/>
            <w:sz w:val="24"/>
          </w:rPr>
          <w:t>уведомление</w:t>
        </w:r>
      </w:hyperlink>
      <w:r w:rsidRPr="00AA6F1F">
        <w:rPr>
          <w:rFonts w:ascii="Times New Roman" w:hAnsi="Times New Roman" w:cs="Times New Roman"/>
          <w:sz w:val="24"/>
          <w:szCs w:val="24"/>
        </w:rPr>
        <w:t xml:space="preserve"> по рекомендуемому образцу, приведенному в приложении N 1 к настоящему Порядку, или в произвольной форме в соответствии с перечнем сведений, указанным в </w:t>
      </w:r>
      <w:hyperlink r:id="rId8" w:anchor="P55" w:history="1">
        <w:r w:rsidRPr="00AA6F1F">
          <w:rPr>
            <w:rStyle w:val="a3"/>
            <w:color w:val="auto"/>
            <w:sz w:val="24"/>
          </w:rPr>
          <w:t>пункте 4</w:t>
        </w:r>
      </w:hyperlink>
      <w:r w:rsidRPr="00AA6F1F">
        <w:rPr>
          <w:rFonts w:ascii="Times New Roman" w:hAnsi="Times New Roman" w:cs="Times New Roman"/>
          <w:sz w:val="24"/>
          <w:szCs w:val="24"/>
        </w:rPr>
        <w:t xml:space="preserve"> данного Порядка.</w:t>
      </w:r>
      <w:proofErr w:type="gramEnd"/>
    </w:p>
    <w:p w:rsidR="006953D8" w:rsidRPr="00AA6F1F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F1F">
        <w:rPr>
          <w:rFonts w:ascii="Times New Roman" w:hAnsi="Times New Roman" w:cs="Times New Roman"/>
          <w:sz w:val="24"/>
          <w:szCs w:val="24"/>
        </w:rPr>
        <w:t xml:space="preserve">Муниципальный служащий не позднее суток с момента, когда ему стало известно о факте обращения к иным муниципальным служащим каких-либо лиц в целях склонения их к совершению коррупционного правонарушения, направляет (передает лично либо отправляет по почте) должностному лицу, наделенному полномочиями представителя нанимателя, </w:t>
      </w:r>
      <w:hyperlink r:id="rId9" w:anchor="P195" w:history="1">
        <w:r w:rsidRPr="00AA6F1F">
          <w:rPr>
            <w:rStyle w:val="a3"/>
            <w:color w:val="auto"/>
            <w:sz w:val="24"/>
          </w:rPr>
          <w:t>уведомление</w:t>
        </w:r>
      </w:hyperlink>
      <w:r w:rsidRPr="00AA6F1F">
        <w:rPr>
          <w:rFonts w:ascii="Times New Roman" w:hAnsi="Times New Roman" w:cs="Times New Roman"/>
          <w:sz w:val="24"/>
          <w:szCs w:val="24"/>
        </w:rPr>
        <w:t xml:space="preserve"> по рекомендуемому образцу, приведенному в приложении N 2 к данному Порядку, или в произвольной форме в соответствии с</w:t>
      </w:r>
      <w:proofErr w:type="gramEnd"/>
      <w:r w:rsidRPr="00AA6F1F">
        <w:rPr>
          <w:rFonts w:ascii="Times New Roman" w:hAnsi="Times New Roman" w:cs="Times New Roman"/>
          <w:sz w:val="24"/>
          <w:szCs w:val="24"/>
        </w:rPr>
        <w:t xml:space="preserve"> перечнем сведений, указанным в </w:t>
      </w:r>
      <w:hyperlink r:id="rId10" w:anchor="P55" w:history="1">
        <w:r w:rsidRPr="00AA6F1F">
          <w:rPr>
            <w:rStyle w:val="a3"/>
            <w:color w:val="auto"/>
            <w:sz w:val="24"/>
          </w:rPr>
          <w:t>пункте 4</w:t>
        </w:r>
      </w:hyperlink>
      <w:r w:rsidRPr="00AA6F1F">
        <w:rPr>
          <w:rFonts w:ascii="Times New Roman" w:hAnsi="Times New Roman" w:cs="Times New Roman"/>
          <w:sz w:val="24"/>
          <w:szCs w:val="24"/>
        </w:rPr>
        <w:t xml:space="preserve"> данного Порядка.</w:t>
      </w:r>
    </w:p>
    <w:p w:rsidR="006953D8" w:rsidRPr="00AA6F1F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F1F">
        <w:rPr>
          <w:rFonts w:ascii="Times New Roman" w:hAnsi="Times New Roman" w:cs="Times New Roman"/>
          <w:sz w:val="24"/>
          <w:szCs w:val="24"/>
        </w:rPr>
        <w:t xml:space="preserve"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коррупционного правонарушения. В случае нахождения муниципального служащего в командировке, отпуске, вне места прохождения службы и при отсутствии возможности отправить уведомление по почте он обязан уведомить представителя нанимателя о факте обращения к нему в целях склонения его к совершению коррупционного правонарушения незамедлительно после прибытия к месту прохождения службы. Муниципальный служащий в случае нахождения в командировке, отпуске, вне места прохождения службы и при отсутствии возможности отправить уведомление по почте вправе уведомить </w:t>
      </w:r>
      <w:r w:rsidRPr="00AA6F1F">
        <w:rPr>
          <w:rFonts w:ascii="Times New Roman" w:hAnsi="Times New Roman" w:cs="Times New Roman"/>
          <w:sz w:val="24"/>
          <w:szCs w:val="24"/>
        </w:rPr>
        <w:lastRenderedPageBreak/>
        <w:t>представителя нанимателя о факте обращения к иным муниципальным служащим в целях склонения их к совершению коррупционного правонарушения не позднее суток с момента прибытия к месту прохождения службы.</w:t>
      </w:r>
    </w:p>
    <w:p w:rsidR="006953D8" w:rsidRPr="00AA6F1F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AA6F1F">
        <w:rPr>
          <w:rFonts w:ascii="Times New Roman" w:hAnsi="Times New Roman" w:cs="Times New Roman"/>
          <w:sz w:val="24"/>
          <w:szCs w:val="24"/>
        </w:rPr>
        <w:t>4. В уведомлении указываются следующие сведения:</w:t>
      </w:r>
    </w:p>
    <w:p w:rsidR="006953D8" w:rsidRPr="00AA6F1F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F1F">
        <w:rPr>
          <w:rFonts w:ascii="Times New Roman" w:hAnsi="Times New Roman" w:cs="Times New Roman"/>
          <w:sz w:val="24"/>
          <w:szCs w:val="24"/>
        </w:rPr>
        <w:t xml:space="preserve">- фамилия, имя, отчество лица, заполнившего уведомление, его должность, наименование </w:t>
      </w:r>
      <w:r w:rsidR="00AA6F1F" w:rsidRPr="00AA6F1F">
        <w:rPr>
          <w:rFonts w:ascii="Times New Roman" w:hAnsi="Times New Roman" w:cs="Times New Roman"/>
          <w:sz w:val="24"/>
          <w:szCs w:val="24"/>
        </w:rPr>
        <w:t>учреждения</w:t>
      </w:r>
      <w:r w:rsidRPr="00AA6F1F">
        <w:rPr>
          <w:rFonts w:ascii="Times New Roman" w:hAnsi="Times New Roman" w:cs="Times New Roman"/>
          <w:sz w:val="24"/>
          <w:szCs w:val="24"/>
        </w:rPr>
        <w:t>;</w:t>
      </w:r>
    </w:p>
    <w:p w:rsidR="006953D8" w:rsidRPr="00AA6F1F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F1F">
        <w:rPr>
          <w:rFonts w:ascii="Times New Roman" w:hAnsi="Times New Roman" w:cs="Times New Roman"/>
          <w:sz w:val="24"/>
          <w:szCs w:val="24"/>
        </w:rPr>
        <w:t>- известные муниципальному служащему сведения о физическом (юридическом) лице, обратившемся к нему (к иным муниципальным служащим) с предложением, направленным на совершение коррупционного правонарушения;</w:t>
      </w:r>
    </w:p>
    <w:p w:rsidR="006953D8" w:rsidRPr="00AA6F1F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F1F">
        <w:rPr>
          <w:rFonts w:ascii="Times New Roman" w:hAnsi="Times New Roman" w:cs="Times New Roman"/>
          <w:sz w:val="24"/>
          <w:szCs w:val="24"/>
        </w:rPr>
        <w:t>- описание действий, которые предлагается совершить, или ситуации, при которой предлагается бездействовать;</w:t>
      </w:r>
    </w:p>
    <w:p w:rsidR="006953D8" w:rsidRPr="00AA6F1F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F1F">
        <w:rPr>
          <w:rFonts w:ascii="Times New Roman" w:hAnsi="Times New Roman" w:cs="Times New Roman"/>
          <w:sz w:val="24"/>
          <w:szCs w:val="24"/>
        </w:rPr>
        <w:t>- способ (подкуп, угроза, обман, обещание, насилие и т.д.) и обстоятельства (телефонный разговор, личная встреча и т.д.) склонения к совершению коррупционного правонарушения;</w:t>
      </w:r>
      <w:proofErr w:type="gramEnd"/>
    </w:p>
    <w:p w:rsidR="006953D8" w:rsidRPr="00AA6F1F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F1F">
        <w:rPr>
          <w:rFonts w:ascii="Times New Roman" w:hAnsi="Times New Roman" w:cs="Times New Roman"/>
          <w:sz w:val="24"/>
          <w:szCs w:val="24"/>
        </w:rPr>
        <w:t>- информация об отказе муниципального служащего принять предложение лица (лиц) о совершении коррупционного правонарушения;</w:t>
      </w:r>
    </w:p>
    <w:p w:rsidR="006953D8" w:rsidRPr="00AA6F1F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F1F">
        <w:rPr>
          <w:rFonts w:ascii="Times New Roman" w:hAnsi="Times New Roman" w:cs="Times New Roman"/>
          <w:sz w:val="24"/>
          <w:szCs w:val="24"/>
        </w:rPr>
        <w:t>- информация о наличии (отсутствии) договоренности о дальнейшей встрече и действиях участников склонения к коррупционному правонарушению;</w:t>
      </w:r>
    </w:p>
    <w:p w:rsidR="006953D8" w:rsidRPr="00AA6F1F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F1F">
        <w:rPr>
          <w:rFonts w:ascii="Times New Roman" w:hAnsi="Times New Roman" w:cs="Times New Roman"/>
          <w:sz w:val="24"/>
          <w:szCs w:val="24"/>
        </w:rPr>
        <w:t>- информация об уведомлении органов прокуратуры, иных государственных органов, средств массовой информации о факте склонения к совершению коррупционного правонарушения.</w:t>
      </w:r>
    </w:p>
    <w:p w:rsidR="006953D8" w:rsidRPr="00AA6F1F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F1F">
        <w:rPr>
          <w:rFonts w:ascii="Times New Roman" w:hAnsi="Times New Roman" w:cs="Times New Roman"/>
          <w:sz w:val="24"/>
          <w:szCs w:val="24"/>
        </w:rPr>
        <w:t>По усмотрению муниципального служащего уведомление может также содержать дополнительные сведения, которые он считает необходимым сообщить.</w:t>
      </w:r>
    </w:p>
    <w:p w:rsidR="006953D8" w:rsidRPr="00AA6F1F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F1F">
        <w:rPr>
          <w:rFonts w:ascii="Times New Roman" w:hAnsi="Times New Roman" w:cs="Times New Roman"/>
          <w:sz w:val="24"/>
          <w:szCs w:val="24"/>
        </w:rPr>
        <w:t>Уведомление заверяется личной подписью муниципального служащего с указанием даты составления уведомления.</w:t>
      </w:r>
    </w:p>
    <w:p w:rsidR="006953D8" w:rsidRPr="00CC44D9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4D9">
        <w:rPr>
          <w:rFonts w:ascii="Times New Roman" w:hAnsi="Times New Roman" w:cs="Times New Roman"/>
          <w:sz w:val="24"/>
          <w:szCs w:val="24"/>
        </w:rPr>
        <w:t xml:space="preserve">5. Муниципальные служащие, в отношении которых полномочия представителя нанимателя осуществляются </w:t>
      </w:r>
      <w:r w:rsidR="00CC44D9" w:rsidRPr="00CC44D9">
        <w:rPr>
          <w:rFonts w:ascii="Times New Roman" w:hAnsi="Times New Roman" w:cs="Times New Roman"/>
          <w:sz w:val="24"/>
          <w:szCs w:val="24"/>
        </w:rPr>
        <w:t>председателем контрольно-счетной палаты</w:t>
      </w:r>
      <w:r w:rsidRPr="00CC44D9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</w:t>
      </w:r>
      <w:r w:rsidR="00085B7A">
        <w:rPr>
          <w:rFonts w:ascii="Times New Roman" w:hAnsi="Times New Roman" w:cs="Times New Roman"/>
          <w:sz w:val="24"/>
          <w:szCs w:val="24"/>
        </w:rPr>
        <w:t>,</w:t>
      </w:r>
      <w:r w:rsidRPr="00CC44D9">
        <w:rPr>
          <w:rFonts w:ascii="Times New Roman" w:hAnsi="Times New Roman" w:cs="Times New Roman"/>
          <w:sz w:val="24"/>
          <w:szCs w:val="24"/>
        </w:rPr>
        <w:t xml:space="preserve"> передают уведомления непосредственно </w:t>
      </w:r>
      <w:r w:rsidR="00CC44D9" w:rsidRPr="00CC44D9">
        <w:rPr>
          <w:rFonts w:ascii="Times New Roman" w:hAnsi="Times New Roman" w:cs="Times New Roman"/>
          <w:sz w:val="24"/>
          <w:szCs w:val="24"/>
        </w:rPr>
        <w:t>председателю контрольно-счетной палаты</w:t>
      </w:r>
      <w:r w:rsidRPr="00CC44D9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 либо направляют почтовым отправлением с пометкой "лично" </w:t>
      </w:r>
      <w:r w:rsidR="00CC44D9" w:rsidRPr="00CC44D9">
        <w:rPr>
          <w:rFonts w:ascii="Times New Roman" w:hAnsi="Times New Roman" w:cs="Times New Roman"/>
          <w:sz w:val="24"/>
          <w:szCs w:val="24"/>
        </w:rPr>
        <w:t xml:space="preserve">председателю контрольно-счетной палаты </w:t>
      </w:r>
      <w:r w:rsidRPr="00CC44D9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района.</w:t>
      </w:r>
    </w:p>
    <w:p w:rsidR="006953D8" w:rsidRPr="00085B7A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B5C">
        <w:rPr>
          <w:rFonts w:ascii="Times New Roman" w:hAnsi="Times New Roman" w:cs="Times New Roman"/>
          <w:color w:val="C00000"/>
          <w:sz w:val="24"/>
          <w:szCs w:val="24"/>
        </w:rPr>
        <w:t>6</w:t>
      </w:r>
      <w:r w:rsidRPr="00085B7A">
        <w:rPr>
          <w:rFonts w:ascii="Times New Roman" w:hAnsi="Times New Roman" w:cs="Times New Roman"/>
          <w:sz w:val="24"/>
          <w:szCs w:val="24"/>
        </w:rPr>
        <w:t xml:space="preserve">. В случае передачи муниципальным служащим уведомления непосредственно </w:t>
      </w:r>
      <w:r w:rsidR="00085B7A" w:rsidRPr="00085B7A">
        <w:rPr>
          <w:rFonts w:ascii="Times New Roman" w:hAnsi="Times New Roman" w:cs="Times New Roman"/>
          <w:sz w:val="24"/>
          <w:szCs w:val="24"/>
        </w:rPr>
        <w:t>председателю контрольно-счетной палаты</w:t>
      </w:r>
      <w:r w:rsidRPr="00085B7A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района, или направления его почтовым отправлением, уведомление передается для регистрации в организационно-кадровый отдел Администрации Первомайского муниципального района одновременно с поручением о проведении по нему проверки. </w:t>
      </w:r>
    </w:p>
    <w:p w:rsidR="006953D8" w:rsidRPr="00CD4B5C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5B7A">
        <w:rPr>
          <w:rFonts w:ascii="Times New Roman" w:hAnsi="Times New Roman" w:cs="Times New Roman"/>
          <w:sz w:val="24"/>
          <w:szCs w:val="24"/>
        </w:rPr>
        <w:t xml:space="preserve">Полученное </w:t>
      </w:r>
      <w:r w:rsidR="00085B7A" w:rsidRPr="00085B7A">
        <w:rPr>
          <w:rFonts w:ascii="Times New Roman" w:hAnsi="Times New Roman" w:cs="Times New Roman"/>
          <w:sz w:val="24"/>
          <w:szCs w:val="24"/>
        </w:rPr>
        <w:t>председателем контрольно-счетной палаты</w:t>
      </w:r>
      <w:r w:rsidRPr="00085B7A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от муниципального служащего уведомление отдается на регистрацию ответственному лицу с поручением о проведении по нему проверки.</w:t>
      </w:r>
    </w:p>
    <w:p w:rsidR="006953D8" w:rsidRPr="007D746F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"/>
      <w:bookmarkEnd w:id="2"/>
      <w:r w:rsidRPr="007D746F">
        <w:rPr>
          <w:rFonts w:ascii="Times New Roman" w:hAnsi="Times New Roman" w:cs="Times New Roman"/>
          <w:sz w:val="24"/>
          <w:szCs w:val="24"/>
        </w:rPr>
        <w:t>7. Регистрация уведомлений осуществляется:</w:t>
      </w:r>
    </w:p>
    <w:p w:rsidR="006953D8" w:rsidRPr="00A64A17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A17">
        <w:rPr>
          <w:rFonts w:ascii="Times New Roman" w:hAnsi="Times New Roman" w:cs="Times New Roman"/>
          <w:sz w:val="24"/>
          <w:szCs w:val="24"/>
        </w:rPr>
        <w:t xml:space="preserve">В случае передачи муниципальным служащим уведомления непосредственно </w:t>
      </w:r>
      <w:r w:rsidR="00A64A17" w:rsidRPr="00A64A17">
        <w:rPr>
          <w:rFonts w:ascii="Times New Roman" w:hAnsi="Times New Roman" w:cs="Times New Roman"/>
          <w:sz w:val="24"/>
          <w:szCs w:val="24"/>
        </w:rPr>
        <w:t>председателю контрольно-счетной палаты</w:t>
      </w:r>
      <w:r w:rsidRPr="00A64A17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или направления его почтовым отправлением  регистрация уведомления осуществляется </w:t>
      </w:r>
      <w:r w:rsidR="00A64A17" w:rsidRPr="00A64A17">
        <w:rPr>
          <w:rFonts w:ascii="Times New Roman" w:hAnsi="Times New Roman" w:cs="Times New Roman"/>
          <w:sz w:val="24"/>
          <w:szCs w:val="24"/>
        </w:rPr>
        <w:t>председателем контрольно-счетной палаты Первомайского</w:t>
      </w:r>
      <w:r w:rsidRPr="00A64A1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64A17" w:rsidRPr="00A64A17">
        <w:rPr>
          <w:rFonts w:ascii="Times New Roman" w:hAnsi="Times New Roman" w:cs="Times New Roman"/>
          <w:sz w:val="24"/>
          <w:szCs w:val="24"/>
        </w:rPr>
        <w:t>.</w:t>
      </w:r>
      <w:r w:rsidRPr="00A64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3D8" w:rsidRPr="007D746F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6F">
        <w:rPr>
          <w:rFonts w:ascii="Times New Roman" w:hAnsi="Times New Roman" w:cs="Times New Roman"/>
          <w:sz w:val="24"/>
          <w:szCs w:val="24"/>
        </w:rPr>
        <w:t xml:space="preserve">8. Уведомление регистрируется лицами, указанными в </w:t>
      </w:r>
      <w:hyperlink r:id="rId11" w:anchor="P69" w:history="1">
        <w:r w:rsidRPr="007D746F">
          <w:rPr>
            <w:rStyle w:val="a3"/>
            <w:color w:val="auto"/>
            <w:sz w:val="24"/>
          </w:rPr>
          <w:t>пункте 7</w:t>
        </w:r>
      </w:hyperlink>
      <w:r w:rsidRPr="007D746F">
        <w:rPr>
          <w:rFonts w:ascii="Times New Roman" w:hAnsi="Times New Roman" w:cs="Times New Roman"/>
          <w:sz w:val="24"/>
          <w:szCs w:val="24"/>
        </w:rPr>
        <w:t xml:space="preserve"> данного Порядка, в </w:t>
      </w:r>
      <w:hyperlink r:id="rId12" w:anchor="P277" w:history="1">
        <w:r w:rsidRPr="007D746F">
          <w:rPr>
            <w:rStyle w:val="a3"/>
            <w:color w:val="auto"/>
            <w:sz w:val="24"/>
          </w:rPr>
          <w:t>журнале</w:t>
        </w:r>
      </w:hyperlink>
      <w:r w:rsidRPr="007D746F">
        <w:rPr>
          <w:rFonts w:ascii="Times New Roman" w:hAnsi="Times New Roman" w:cs="Times New Roman"/>
          <w:sz w:val="24"/>
          <w:szCs w:val="24"/>
        </w:rPr>
        <w:t xml:space="preserve"> регистрации уведомлений о фактах обращения в целях склонения муниципального служащего, замещающего должность в </w:t>
      </w:r>
      <w:r w:rsidR="007D746F" w:rsidRPr="007D746F">
        <w:rPr>
          <w:rFonts w:ascii="Times New Roman" w:hAnsi="Times New Roman" w:cs="Times New Roman"/>
          <w:sz w:val="24"/>
          <w:szCs w:val="24"/>
        </w:rPr>
        <w:t xml:space="preserve">контрольно-счетной палате </w:t>
      </w:r>
      <w:r w:rsidRPr="007D746F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</w:t>
      </w:r>
      <w:r w:rsidR="007D746F">
        <w:rPr>
          <w:rFonts w:ascii="Times New Roman" w:hAnsi="Times New Roman" w:cs="Times New Roman"/>
          <w:sz w:val="24"/>
          <w:szCs w:val="24"/>
        </w:rPr>
        <w:t xml:space="preserve"> </w:t>
      </w:r>
      <w:r w:rsidRPr="007D746F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 (далее - журнал), форма которого приведена в приложении N 3 к данному Порядку.</w:t>
      </w:r>
    </w:p>
    <w:p w:rsidR="006953D8" w:rsidRPr="007D746F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6F">
        <w:rPr>
          <w:rFonts w:ascii="Times New Roman" w:hAnsi="Times New Roman" w:cs="Times New Roman"/>
          <w:sz w:val="24"/>
          <w:szCs w:val="24"/>
        </w:rPr>
        <w:t>9. Копия зарегистрированного уведомления (с отметкой о регистрации) в день регистрации выдается муниципальному служащему на руки под подпись либо направляется по почте с уведомлением о вручении.</w:t>
      </w:r>
    </w:p>
    <w:p w:rsidR="006953D8" w:rsidRPr="007D746F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6F">
        <w:rPr>
          <w:rFonts w:ascii="Times New Roman" w:hAnsi="Times New Roman" w:cs="Times New Roman"/>
          <w:sz w:val="24"/>
          <w:szCs w:val="24"/>
        </w:rPr>
        <w:lastRenderedPageBreak/>
        <w:t>10. Журнал является документом строгой отчетности. Листы журнала нумеруются и скрепляются печатью. Записи в журнале производятся ручкой черного или синего цвета без сокращений. Исправления не допускаются. Ошибочные записи зачеркиваются так, чтобы ранее написанный текст четко читался. Новая запись делается в той же графе и удостоверяется подписью лица, ведущего журнал.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6953D8" w:rsidRPr="007D746F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6F">
        <w:rPr>
          <w:rFonts w:ascii="Times New Roman" w:hAnsi="Times New Roman" w:cs="Times New Roman"/>
          <w:sz w:val="24"/>
          <w:szCs w:val="24"/>
        </w:rPr>
        <w:t xml:space="preserve">11. Журнал хранится в </w:t>
      </w:r>
      <w:r w:rsidR="007D746F" w:rsidRPr="007D746F">
        <w:rPr>
          <w:rFonts w:ascii="Times New Roman" w:hAnsi="Times New Roman" w:cs="Times New Roman"/>
          <w:sz w:val="24"/>
          <w:szCs w:val="24"/>
        </w:rPr>
        <w:t>контрольно-счетной палате</w:t>
      </w:r>
      <w:r w:rsidRPr="007D746F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района, не менее 5 лет с момента регистрации в нем последнего уведомления.</w:t>
      </w:r>
    </w:p>
    <w:p w:rsidR="006953D8" w:rsidRPr="007D746F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6F">
        <w:rPr>
          <w:rFonts w:ascii="Times New Roman" w:hAnsi="Times New Roman" w:cs="Times New Roman"/>
          <w:sz w:val="24"/>
          <w:szCs w:val="24"/>
        </w:rPr>
        <w:t xml:space="preserve">12. По зарегистрированным уведомлениям </w:t>
      </w:r>
      <w:r w:rsidR="007D746F" w:rsidRPr="007D746F">
        <w:rPr>
          <w:rFonts w:ascii="Times New Roman" w:hAnsi="Times New Roman" w:cs="Times New Roman"/>
          <w:sz w:val="24"/>
          <w:szCs w:val="24"/>
        </w:rPr>
        <w:t>контрольно-счетной палатой</w:t>
      </w:r>
      <w:r w:rsidRPr="007D746F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в течение 30 суток с момента регистрации проводится проверка. </w:t>
      </w:r>
    </w:p>
    <w:p w:rsidR="006953D8" w:rsidRPr="00F53600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6F">
        <w:rPr>
          <w:rFonts w:ascii="Times New Roman" w:hAnsi="Times New Roman" w:cs="Times New Roman"/>
          <w:sz w:val="24"/>
          <w:szCs w:val="24"/>
        </w:rPr>
        <w:t xml:space="preserve">13. При проведении проверки могут </w:t>
      </w:r>
      <w:r w:rsidRPr="00F53600">
        <w:rPr>
          <w:rFonts w:ascii="Times New Roman" w:hAnsi="Times New Roman" w:cs="Times New Roman"/>
          <w:sz w:val="24"/>
          <w:szCs w:val="24"/>
        </w:rPr>
        <w:t xml:space="preserve">направляться за подписью </w:t>
      </w:r>
      <w:r w:rsidR="00F53600" w:rsidRPr="00F53600">
        <w:rPr>
          <w:rFonts w:ascii="Times New Roman" w:hAnsi="Times New Roman" w:cs="Times New Roman"/>
          <w:sz w:val="24"/>
          <w:szCs w:val="24"/>
        </w:rPr>
        <w:t>Председателя контрольно-счетной палаты</w:t>
      </w:r>
      <w:r w:rsidRPr="00F53600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запросы в органы прокуратуры, внутренних дел, иные государственные органы.</w:t>
      </w:r>
    </w:p>
    <w:p w:rsidR="006953D8" w:rsidRPr="00F53600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00">
        <w:rPr>
          <w:rFonts w:ascii="Times New Roman" w:hAnsi="Times New Roman" w:cs="Times New Roman"/>
          <w:sz w:val="24"/>
          <w:szCs w:val="24"/>
        </w:rPr>
        <w:t>14. В ходе проверки могут быть запрошены пояснения по сведениям, изложенным в уведомлении, у муниципального служащего, сообщившего о склонении его к совершению коррупционного правонарушения, а также наведены справки у иных лиц, которым могут быть известны исследуемые в ходе проверки обстоятельства.</w:t>
      </w:r>
    </w:p>
    <w:p w:rsidR="006953D8" w:rsidRPr="00F53600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00">
        <w:rPr>
          <w:rFonts w:ascii="Times New Roman" w:hAnsi="Times New Roman" w:cs="Times New Roman"/>
          <w:sz w:val="24"/>
          <w:szCs w:val="24"/>
        </w:rPr>
        <w:t>15. По итогам проверки готовится письменное заключение, в котором указываются:</w:t>
      </w:r>
    </w:p>
    <w:p w:rsidR="006953D8" w:rsidRPr="00F53600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00">
        <w:rPr>
          <w:rFonts w:ascii="Times New Roman" w:hAnsi="Times New Roman" w:cs="Times New Roman"/>
          <w:sz w:val="24"/>
          <w:szCs w:val="24"/>
        </w:rPr>
        <w:t>- результаты проверки представленных сведений;</w:t>
      </w:r>
    </w:p>
    <w:p w:rsidR="006953D8" w:rsidRPr="00F53600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00">
        <w:rPr>
          <w:rFonts w:ascii="Times New Roman" w:hAnsi="Times New Roman" w:cs="Times New Roman"/>
          <w:sz w:val="24"/>
          <w:szCs w:val="24"/>
        </w:rPr>
        <w:t>- подтверждается или опровергается факт обращения с целью склонения муниципального служащего к совершению коррупционного правонарушения;</w:t>
      </w:r>
    </w:p>
    <w:p w:rsidR="006953D8" w:rsidRPr="00F53600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00">
        <w:rPr>
          <w:rFonts w:ascii="Times New Roman" w:hAnsi="Times New Roman" w:cs="Times New Roman"/>
          <w:sz w:val="24"/>
          <w:szCs w:val="24"/>
        </w:rPr>
        <w:t>- предложения о проведении необходимых мероприятий для устранения выявленных причин и условий, способствовавших обращению в целях склонения муниципального служащего к совершению коррупционного правонарушения.</w:t>
      </w:r>
    </w:p>
    <w:p w:rsidR="006953D8" w:rsidRPr="005F008E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600">
        <w:rPr>
          <w:rFonts w:ascii="Times New Roman" w:hAnsi="Times New Roman" w:cs="Times New Roman"/>
          <w:sz w:val="24"/>
          <w:szCs w:val="24"/>
        </w:rPr>
        <w:t xml:space="preserve">16. По результатам проведенной проверки на следующий день после ее окончания уведомление с </w:t>
      </w:r>
      <w:r w:rsidRPr="005F008E">
        <w:rPr>
          <w:rFonts w:ascii="Times New Roman" w:hAnsi="Times New Roman" w:cs="Times New Roman"/>
          <w:sz w:val="24"/>
          <w:szCs w:val="24"/>
        </w:rPr>
        <w:t xml:space="preserve">приложенными материалами проверки представляется </w:t>
      </w:r>
      <w:r w:rsidR="005F008E" w:rsidRPr="005F008E">
        <w:rPr>
          <w:rFonts w:ascii="Times New Roman" w:hAnsi="Times New Roman" w:cs="Times New Roman"/>
          <w:sz w:val="24"/>
          <w:szCs w:val="24"/>
        </w:rPr>
        <w:t>председателю контрольно0счетной палаты</w:t>
      </w:r>
      <w:r w:rsidRPr="005F008E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для принятия решения о направлении информации в правоохранительные органы.</w:t>
      </w:r>
    </w:p>
    <w:p w:rsidR="006953D8" w:rsidRPr="005F008E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08E">
        <w:rPr>
          <w:rFonts w:ascii="Times New Roman" w:hAnsi="Times New Roman" w:cs="Times New Roman"/>
          <w:sz w:val="24"/>
          <w:szCs w:val="24"/>
        </w:rPr>
        <w:t>Указанное решение принимается в течение суток с момента представления соответствующих материалов.</w:t>
      </w:r>
    </w:p>
    <w:p w:rsidR="006953D8" w:rsidRPr="005F008E" w:rsidRDefault="006953D8" w:rsidP="005F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08E">
        <w:rPr>
          <w:rFonts w:ascii="Times New Roman" w:hAnsi="Times New Roman" w:cs="Times New Roman"/>
          <w:sz w:val="24"/>
          <w:szCs w:val="24"/>
        </w:rPr>
        <w:t xml:space="preserve">17. Информация о принятом </w:t>
      </w:r>
      <w:r w:rsidR="005F008E" w:rsidRPr="005F008E">
        <w:rPr>
          <w:rFonts w:ascii="Times New Roman" w:hAnsi="Times New Roman" w:cs="Times New Roman"/>
          <w:sz w:val="24"/>
          <w:szCs w:val="24"/>
        </w:rPr>
        <w:t xml:space="preserve">председателем контрольно-счетной палаты </w:t>
      </w:r>
      <w:r w:rsidRPr="005F008E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решении направляется в организационно-кадровый отдел Администрации Первомайского муниципального района</w:t>
      </w:r>
      <w:r w:rsidR="005F008E" w:rsidRPr="005F008E">
        <w:rPr>
          <w:rFonts w:ascii="Times New Roman" w:hAnsi="Times New Roman" w:cs="Times New Roman"/>
          <w:sz w:val="24"/>
          <w:szCs w:val="24"/>
        </w:rPr>
        <w:t>.</w:t>
      </w:r>
      <w:r w:rsidRPr="005F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3D8" w:rsidRPr="005F008E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08E">
        <w:rPr>
          <w:rFonts w:ascii="Times New Roman" w:hAnsi="Times New Roman" w:cs="Times New Roman"/>
          <w:sz w:val="24"/>
          <w:szCs w:val="24"/>
        </w:rPr>
        <w:t>18. Сведения, содержащиеся в уведомлении, и материалы проверки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6953D8" w:rsidRPr="005F008E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08E">
        <w:rPr>
          <w:rFonts w:ascii="Times New Roman" w:hAnsi="Times New Roman" w:cs="Times New Roman"/>
          <w:sz w:val="24"/>
          <w:szCs w:val="24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представителем нанимателя в государственные органы в соответствии с их компетенцией.</w:t>
      </w:r>
    </w:p>
    <w:p w:rsidR="006953D8" w:rsidRPr="005F008E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08E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5F008E">
        <w:rPr>
          <w:rFonts w:ascii="Times New Roman" w:hAnsi="Times New Roman" w:cs="Times New Roman"/>
          <w:sz w:val="24"/>
          <w:szCs w:val="24"/>
        </w:rPr>
        <w:t>Государственная защита муниципального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</w:t>
      </w:r>
      <w:proofErr w:type="gramEnd"/>
      <w:r w:rsidRPr="005F008E">
        <w:rPr>
          <w:rFonts w:ascii="Times New Roman" w:hAnsi="Times New Roman" w:cs="Times New Roman"/>
          <w:sz w:val="24"/>
          <w:szCs w:val="24"/>
        </w:rPr>
        <w:t xml:space="preserve">, установленных Федеральным </w:t>
      </w:r>
      <w:hyperlink r:id="rId13" w:history="1">
        <w:r w:rsidRPr="005F008E">
          <w:rPr>
            <w:rStyle w:val="a3"/>
            <w:color w:val="auto"/>
            <w:sz w:val="24"/>
          </w:rPr>
          <w:t>законом</w:t>
        </w:r>
      </w:hyperlink>
      <w:r w:rsidRPr="005F008E">
        <w:rPr>
          <w:rFonts w:ascii="Times New Roman" w:hAnsi="Times New Roman" w:cs="Times New Roman"/>
          <w:sz w:val="24"/>
          <w:szCs w:val="24"/>
        </w:rPr>
        <w:t xml:space="preserve"> от 20 августа 2004 года N 119-ФЗ "О государственной защите потерпевших, свидетелей и иных участников уголовного судопроизводства".</w:t>
      </w:r>
    </w:p>
    <w:p w:rsidR="006953D8" w:rsidRPr="005F008E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9"/>
      <w:bookmarkEnd w:id="3"/>
      <w:r w:rsidRPr="005F008E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5F008E">
        <w:rPr>
          <w:rFonts w:ascii="Times New Roman" w:hAnsi="Times New Roman" w:cs="Times New Roman"/>
          <w:sz w:val="24"/>
          <w:szCs w:val="24"/>
        </w:rPr>
        <w:t xml:space="preserve">Представитель нанимателя принимает меры по защите муниципального </w:t>
      </w:r>
      <w:r w:rsidRPr="005F008E">
        <w:rPr>
          <w:rFonts w:ascii="Times New Roman" w:hAnsi="Times New Roman" w:cs="Times New Roman"/>
          <w:sz w:val="24"/>
          <w:szCs w:val="24"/>
        </w:rPr>
        <w:lastRenderedPageBreak/>
        <w:t>служащего, уведомившего представителя нанимателя, органы прокуратуры или другие государственные органы, средства массовой информации о фактах обращения в целях склонения его к совершению коррупционного правонарушения, о фактах обращения к иным муниципальным служащим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</w:t>
      </w:r>
      <w:proofErr w:type="gramEnd"/>
      <w:r w:rsidRPr="005F008E">
        <w:rPr>
          <w:rFonts w:ascii="Times New Roman" w:hAnsi="Times New Roman" w:cs="Times New Roman"/>
          <w:sz w:val="24"/>
          <w:szCs w:val="24"/>
        </w:rPr>
        <w:t xml:space="preserve">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6953D8" w:rsidRPr="00C11BEC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BEC">
        <w:rPr>
          <w:rFonts w:ascii="Times New Roman" w:hAnsi="Times New Roman" w:cs="Times New Roman"/>
          <w:sz w:val="24"/>
          <w:szCs w:val="24"/>
        </w:rPr>
        <w:t xml:space="preserve">В случае привлечения к дисциплинарной ответственности муниципального служащего, указанного в </w:t>
      </w:r>
      <w:hyperlink r:id="rId14" w:anchor="P89" w:history="1">
        <w:r w:rsidRPr="00C11BEC">
          <w:rPr>
            <w:rStyle w:val="a3"/>
            <w:color w:val="auto"/>
            <w:sz w:val="24"/>
          </w:rPr>
          <w:t>абзаце первом</w:t>
        </w:r>
      </w:hyperlink>
      <w:r w:rsidRPr="00C11BEC">
        <w:rPr>
          <w:rFonts w:ascii="Times New Roman" w:hAnsi="Times New Roman" w:cs="Times New Roman"/>
          <w:sz w:val="24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15" w:history="1">
        <w:r w:rsidRPr="00C11BEC">
          <w:rPr>
            <w:rStyle w:val="a3"/>
            <w:color w:val="auto"/>
            <w:sz w:val="24"/>
          </w:rPr>
          <w:t>подпунктом 4.3 пункта 4</w:t>
        </w:r>
      </w:hyperlink>
      <w:r w:rsidRPr="00C11BEC">
        <w:rPr>
          <w:rFonts w:ascii="Times New Roman" w:hAnsi="Times New Roman" w:cs="Times New Roman"/>
          <w:sz w:val="24"/>
          <w:szCs w:val="24"/>
        </w:rPr>
        <w:t xml:space="preserve"> Положения о комиссиях по соблюдению требований к служебному поведению и урегулированию конфликта интересов на государственной гражданской службе Ярославской области и муниципальной</w:t>
      </w:r>
      <w:proofErr w:type="gramEnd"/>
      <w:r w:rsidRPr="00C11BEC">
        <w:rPr>
          <w:rFonts w:ascii="Times New Roman" w:hAnsi="Times New Roman" w:cs="Times New Roman"/>
          <w:sz w:val="24"/>
          <w:szCs w:val="24"/>
        </w:rPr>
        <w:t xml:space="preserve"> службе в Ярославской области, утвержденного Указом Губернатора Ярославской области от 31.01.2013 N 47.</w:t>
      </w:r>
    </w:p>
    <w:p w:rsidR="006953D8" w:rsidRDefault="006953D8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EC">
        <w:rPr>
          <w:rFonts w:ascii="Times New Roman" w:hAnsi="Times New Roman" w:cs="Times New Roman"/>
          <w:sz w:val="24"/>
          <w:szCs w:val="24"/>
        </w:rPr>
        <w:t>2</w:t>
      </w:r>
      <w:r w:rsidR="00D13805">
        <w:rPr>
          <w:rFonts w:ascii="Times New Roman" w:hAnsi="Times New Roman" w:cs="Times New Roman"/>
          <w:sz w:val="24"/>
          <w:szCs w:val="24"/>
        </w:rPr>
        <w:t>2</w:t>
      </w:r>
      <w:r w:rsidRPr="00C11BEC">
        <w:rPr>
          <w:rFonts w:ascii="Times New Roman" w:hAnsi="Times New Roman" w:cs="Times New Roman"/>
          <w:sz w:val="24"/>
          <w:szCs w:val="24"/>
        </w:rPr>
        <w:t xml:space="preserve">. Муниципальному служащему, направившему уведомление, на основании его письменного ходатайства предоставляется возможность ознакомиться с материалами проверки и принятым по ее результатам решением. </w:t>
      </w:r>
      <w:proofErr w:type="gramStart"/>
      <w:r w:rsidRPr="00C11BEC">
        <w:rPr>
          <w:rFonts w:ascii="Times New Roman" w:hAnsi="Times New Roman" w:cs="Times New Roman"/>
          <w:sz w:val="24"/>
          <w:szCs w:val="24"/>
        </w:rPr>
        <w:t>В случае направления уведомления о факте обращения к иным муниципальным служащим каких-либо лиц в целях склонения их к совершению</w:t>
      </w:r>
      <w:proofErr w:type="gramEnd"/>
      <w:r w:rsidRPr="00C11BEC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не допускается ознакомление заявителя со сведениями о частной жизни муниципального служащего, его личной и семейной тайне, а также иной конфиденциальной информацией, охраняемой законом.</w:t>
      </w:r>
    </w:p>
    <w:p w:rsidR="005325AE" w:rsidRDefault="005325AE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5AE" w:rsidRDefault="005325AE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5AE" w:rsidRDefault="005325AE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5AE" w:rsidRDefault="005325AE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5AE" w:rsidRDefault="005325AE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5AE" w:rsidRDefault="005325AE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5AE" w:rsidRDefault="005325AE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825" w:rsidRDefault="00D94825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825" w:rsidRDefault="00D94825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825" w:rsidRDefault="00D94825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825" w:rsidRDefault="00D94825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825" w:rsidRDefault="00D94825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825" w:rsidRDefault="00D94825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825" w:rsidRDefault="00D94825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825" w:rsidRDefault="00D94825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825" w:rsidRDefault="00D94825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825" w:rsidRDefault="00D94825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825" w:rsidRDefault="00D94825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5AE" w:rsidRDefault="005325AE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5AE" w:rsidRDefault="005325AE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5AE" w:rsidRDefault="005325AE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5325AE" w:rsidRDefault="005325AE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5AE" w:rsidRDefault="005325AE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5AE" w:rsidRDefault="005325AE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5AE" w:rsidRDefault="005325AE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5AE" w:rsidRDefault="005325AE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5AE" w:rsidRPr="00C11BEC" w:rsidRDefault="005325AE" w:rsidP="00695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3D8" w:rsidRPr="005325AE" w:rsidRDefault="006953D8" w:rsidP="006953D8">
      <w:pPr>
        <w:pStyle w:val="ConsPlusNormal"/>
        <w:jc w:val="right"/>
        <w:outlineLvl w:val="1"/>
      </w:pPr>
      <w:r w:rsidRPr="005325AE">
        <w:lastRenderedPageBreak/>
        <w:t>Приложение N 1</w:t>
      </w:r>
    </w:p>
    <w:p w:rsidR="006953D8" w:rsidRPr="005325AE" w:rsidRDefault="006953D8" w:rsidP="006953D8">
      <w:pPr>
        <w:pStyle w:val="ConsPlusNormal"/>
        <w:jc w:val="right"/>
      </w:pPr>
      <w:r w:rsidRPr="005325AE">
        <w:t xml:space="preserve">к </w:t>
      </w:r>
      <w:hyperlink r:id="rId16" w:anchor="P43" w:history="1">
        <w:r w:rsidRPr="005325AE">
          <w:rPr>
            <w:rStyle w:val="a3"/>
            <w:color w:val="auto"/>
          </w:rPr>
          <w:t>Порядку</w:t>
        </w:r>
      </w:hyperlink>
      <w:r w:rsidRPr="005325AE">
        <w:t xml:space="preserve"> уведомления</w:t>
      </w:r>
    </w:p>
    <w:p w:rsidR="006953D8" w:rsidRPr="005325AE" w:rsidRDefault="006953D8" w:rsidP="006953D8">
      <w:pPr>
        <w:pStyle w:val="ConsPlusNormal"/>
        <w:jc w:val="right"/>
      </w:pPr>
      <w:r w:rsidRPr="005325AE">
        <w:t>муниципальными служащими</w:t>
      </w:r>
    </w:p>
    <w:p w:rsidR="006953D8" w:rsidRPr="005325AE" w:rsidRDefault="005325AE" w:rsidP="006953D8">
      <w:pPr>
        <w:pStyle w:val="ConsPlusNormal"/>
        <w:jc w:val="right"/>
      </w:pPr>
      <w:r w:rsidRPr="005325AE">
        <w:t>контрольно-счетной палаты</w:t>
      </w:r>
      <w:r w:rsidR="006953D8" w:rsidRPr="005325AE">
        <w:t xml:space="preserve"> </w:t>
      </w:r>
      <w:proofErr w:type="gramStart"/>
      <w:r w:rsidR="006953D8" w:rsidRPr="005325AE">
        <w:t>Первомайского</w:t>
      </w:r>
      <w:proofErr w:type="gramEnd"/>
    </w:p>
    <w:p w:rsidR="006953D8" w:rsidRPr="005325AE" w:rsidRDefault="006953D8" w:rsidP="006953D8">
      <w:pPr>
        <w:pStyle w:val="ConsPlusNormal"/>
        <w:jc w:val="right"/>
      </w:pPr>
      <w:r w:rsidRPr="005325AE">
        <w:t>муниципального района</w:t>
      </w:r>
    </w:p>
    <w:p w:rsidR="006953D8" w:rsidRPr="005325AE" w:rsidRDefault="006953D8" w:rsidP="006953D8">
      <w:pPr>
        <w:pStyle w:val="ConsPlusNormal"/>
        <w:jc w:val="right"/>
      </w:pPr>
      <w:r w:rsidRPr="005325AE">
        <w:t>о фактах обращения в целях</w:t>
      </w:r>
    </w:p>
    <w:p w:rsidR="006953D8" w:rsidRPr="005325AE" w:rsidRDefault="006953D8" w:rsidP="006953D8">
      <w:pPr>
        <w:pStyle w:val="ConsPlusNormal"/>
        <w:jc w:val="right"/>
      </w:pPr>
      <w:r w:rsidRPr="005325AE">
        <w:t>склонения их к совершению</w:t>
      </w:r>
    </w:p>
    <w:p w:rsidR="006953D8" w:rsidRPr="005325AE" w:rsidRDefault="006953D8" w:rsidP="006953D8">
      <w:pPr>
        <w:pStyle w:val="ConsPlusNormal"/>
        <w:jc w:val="right"/>
      </w:pPr>
      <w:r w:rsidRPr="005325AE">
        <w:t>коррупционных правонарушений,</w:t>
      </w:r>
    </w:p>
    <w:p w:rsidR="006953D8" w:rsidRPr="005325AE" w:rsidRDefault="006953D8" w:rsidP="006953D8">
      <w:pPr>
        <w:pStyle w:val="ConsPlusNormal"/>
        <w:jc w:val="right"/>
      </w:pPr>
      <w:r w:rsidRPr="005325AE">
        <w:t>регистрации таких уведомлений</w:t>
      </w:r>
    </w:p>
    <w:p w:rsidR="006953D8" w:rsidRPr="005325AE" w:rsidRDefault="006953D8" w:rsidP="006953D8">
      <w:pPr>
        <w:pStyle w:val="ConsPlusNormal"/>
        <w:jc w:val="right"/>
      </w:pPr>
      <w:r w:rsidRPr="005325AE">
        <w:t>и организации проверки</w:t>
      </w:r>
    </w:p>
    <w:p w:rsidR="006953D8" w:rsidRPr="005325AE" w:rsidRDefault="006953D8" w:rsidP="006953D8">
      <w:pPr>
        <w:pStyle w:val="ConsPlusNormal"/>
        <w:jc w:val="right"/>
      </w:pPr>
      <w:r w:rsidRPr="005325AE">
        <w:t>содержащихся в них сведений,</w:t>
      </w:r>
    </w:p>
    <w:p w:rsidR="006953D8" w:rsidRPr="005325AE" w:rsidRDefault="006953D8" w:rsidP="006953D8">
      <w:pPr>
        <w:pStyle w:val="ConsPlusNormal"/>
        <w:jc w:val="right"/>
      </w:pPr>
      <w:proofErr w:type="gramStart"/>
      <w:r w:rsidRPr="005325AE">
        <w:t>утвержденному</w:t>
      </w:r>
      <w:proofErr w:type="gramEnd"/>
      <w:r w:rsidRPr="005325AE">
        <w:t xml:space="preserve"> п</w:t>
      </w:r>
      <w:r w:rsidR="005325AE" w:rsidRPr="005325AE">
        <w:t>риказом председателя</w:t>
      </w:r>
    </w:p>
    <w:p w:rsidR="006953D8" w:rsidRPr="005325AE" w:rsidRDefault="005325AE" w:rsidP="006953D8">
      <w:pPr>
        <w:pStyle w:val="ConsPlusNormal"/>
        <w:jc w:val="right"/>
      </w:pPr>
      <w:r w:rsidRPr="005325AE">
        <w:t>контрольно-счетной палаты</w:t>
      </w:r>
      <w:r w:rsidR="006953D8" w:rsidRPr="005325AE">
        <w:t xml:space="preserve"> </w:t>
      </w:r>
      <w:proofErr w:type="gramStart"/>
      <w:r w:rsidR="006953D8" w:rsidRPr="005325AE">
        <w:t>Первомайского</w:t>
      </w:r>
      <w:proofErr w:type="gramEnd"/>
    </w:p>
    <w:p w:rsidR="006953D8" w:rsidRPr="005325AE" w:rsidRDefault="006953D8" w:rsidP="006953D8">
      <w:pPr>
        <w:pStyle w:val="ConsPlusNormal"/>
        <w:jc w:val="right"/>
      </w:pPr>
      <w:r w:rsidRPr="005325AE">
        <w:t>муниципального района</w:t>
      </w:r>
    </w:p>
    <w:p w:rsidR="005325AE" w:rsidRPr="005325AE" w:rsidRDefault="005325AE" w:rsidP="005325AE">
      <w:pPr>
        <w:pStyle w:val="ConsPlusNormal"/>
        <w:jc w:val="center"/>
      </w:pPr>
      <w:r w:rsidRPr="005325AE">
        <w:t xml:space="preserve">                                                                                                                        </w:t>
      </w:r>
      <w:r w:rsidR="00C44884">
        <w:t xml:space="preserve">        </w:t>
      </w:r>
      <w:r w:rsidRPr="005325AE">
        <w:t xml:space="preserve">    </w:t>
      </w:r>
      <w:r w:rsidR="006953D8" w:rsidRPr="005325AE">
        <w:t>от 2</w:t>
      </w:r>
      <w:r w:rsidRPr="005325AE">
        <w:t>1</w:t>
      </w:r>
      <w:r w:rsidR="006953D8" w:rsidRPr="005325AE">
        <w:t>.</w:t>
      </w:r>
      <w:r w:rsidRPr="005325AE">
        <w:t>03</w:t>
      </w:r>
      <w:r w:rsidR="006953D8" w:rsidRPr="005325AE">
        <w:t>.201</w:t>
      </w:r>
      <w:r w:rsidRPr="005325AE">
        <w:t>7</w:t>
      </w:r>
      <w:r w:rsidR="006953D8" w:rsidRPr="005325AE">
        <w:t>N</w:t>
      </w:r>
      <w:r w:rsidR="00C44884">
        <w:t xml:space="preserve"> 3</w:t>
      </w:r>
    </w:p>
    <w:p w:rsidR="005325AE" w:rsidRPr="005325AE" w:rsidRDefault="005325AE" w:rsidP="005325AE">
      <w:pPr>
        <w:pStyle w:val="ConsPlusNormal"/>
      </w:pPr>
    </w:p>
    <w:p w:rsidR="006953D8" w:rsidRPr="005325AE" w:rsidRDefault="006953D8" w:rsidP="006953D8">
      <w:pPr>
        <w:pStyle w:val="ConsPlusNormal"/>
        <w:jc w:val="right"/>
      </w:pPr>
      <w:r w:rsidRPr="005325AE">
        <w:t>Рекомендуемый образец</w:t>
      </w:r>
    </w:p>
    <w:p w:rsidR="006953D8" w:rsidRPr="005325AE" w:rsidRDefault="006953D8" w:rsidP="006953D8">
      <w:pPr>
        <w:pStyle w:val="ConsPlusNormal"/>
        <w:jc w:val="both"/>
        <w:rPr>
          <w:u w:val="single"/>
        </w:rPr>
      </w:pPr>
    </w:p>
    <w:p w:rsidR="006953D8" w:rsidRPr="005325AE" w:rsidRDefault="006953D8" w:rsidP="006953D8">
      <w:pPr>
        <w:pStyle w:val="ConsPlusNonformat"/>
        <w:jc w:val="center"/>
        <w:rPr>
          <w:b/>
        </w:rPr>
      </w:pPr>
      <w:bookmarkStart w:id="5" w:name="P115"/>
      <w:bookmarkEnd w:id="5"/>
      <w:r w:rsidRPr="005325AE">
        <w:rPr>
          <w:b/>
          <w:u w:val="single"/>
        </w:rPr>
        <w:t>УВЕДОМЛЕНИ</w:t>
      </w:r>
      <w:r w:rsidRPr="005325AE">
        <w:rPr>
          <w:b/>
        </w:rPr>
        <w:t>Е</w:t>
      </w:r>
    </w:p>
    <w:p w:rsidR="006953D8" w:rsidRPr="005325AE" w:rsidRDefault="006953D8" w:rsidP="006953D8">
      <w:pPr>
        <w:pStyle w:val="ConsPlusNonformat"/>
        <w:jc w:val="center"/>
        <w:rPr>
          <w:b/>
        </w:rPr>
      </w:pPr>
      <w:r w:rsidRPr="005325AE">
        <w:rPr>
          <w:b/>
        </w:rPr>
        <w:t>представителя нанимателя (работодателя) о фактах обращения</w:t>
      </w:r>
    </w:p>
    <w:p w:rsidR="006953D8" w:rsidRPr="005325AE" w:rsidRDefault="006953D8" w:rsidP="006953D8">
      <w:pPr>
        <w:pStyle w:val="ConsPlusNonformat"/>
        <w:jc w:val="center"/>
        <w:rPr>
          <w:b/>
        </w:rPr>
      </w:pPr>
      <w:r w:rsidRPr="005325AE">
        <w:rPr>
          <w:b/>
        </w:rPr>
        <w:t>в целях склонения муниципального служащего Первомайского муниципального района к совершению коррупционных правонарушений</w:t>
      </w:r>
    </w:p>
    <w:p w:rsidR="006953D8" w:rsidRPr="005325AE" w:rsidRDefault="006953D8" w:rsidP="006953D8">
      <w:pPr>
        <w:pStyle w:val="ConsPlusNonformat"/>
        <w:jc w:val="center"/>
      </w:pP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                                    Представителю нанимателя</w:t>
      </w: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                                    (работодателю)</w:t>
      </w: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                                    _____________________________</w:t>
      </w: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                                              (Ф.И.О.)</w:t>
      </w: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                                    от __________________________</w:t>
      </w: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                                         </w:t>
      </w:r>
      <w:proofErr w:type="gramStart"/>
      <w:r w:rsidRPr="005325AE">
        <w:t>(Ф.И.О. муниципального</w:t>
      </w:r>
      <w:proofErr w:type="gramEnd"/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                                          служащего, должность,</w:t>
      </w: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                                       структурное подразделение)</w:t>
      </w:r>
    </w:p>
    <w:p w:rsidR="006953D8" w:rsidRPr="005325AE" w:rsidRDefault="006953D8" w:rsidP="006953D8">
      <w:pPr>
        <w:pStyle w:val="ConsPlusNonformat"/>
        <w:jc w:val="both"/>
      </w:pP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1. Уведомляю о факте обращения в целях склонения меня  к </w:t>
      </w:r>
      <w:proofErr w:type="gramStart"/>
      <w:r w:rsidRPr="005325AE">
        <w:t>коррупционному</w:t>
      </w:r>
      <w:proofErr w:type="gramEnd"/>
    </w:p>
    <w:p w:rsidR="006953D8" w:rsidRPr="005325AE" w:rsidRDefault="006953D8" w:rsidP="006953D8">
      <w:pPr>
        <w:pStyle w:val="ConsPlusNonformat"/>
        <w:jc w:val="both"/>
      </w:pPr>
      <w:r w:rsidRPr="005325AE">
        <w:t>правонарушению (далее - склонение к правонарушению) со стороны ____________</w:t>
      </w:r>
    </w:p>
    <w:p w:rsidR="006953D8" w:rsidRPr="005325AE" w:rsidRDefault="006953D8" w:rsidP="006953D8">
      <w:pPr>
        <w:pStyle w:val="ConsPlusNonformat"/>
        <w:jc w:val="both"/>
      </w:pPr>
      <w:r w:rsidRPr="005325AE">
        <w:t>___________________________________________________________________________</w:t>
      </w: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    </w:t>
      </w:r>
      <w:proofErr w:type="gramStart"/>
      <w:r w:rsidRPr="005325AE">
        <w:t>(указание фамилии, имени, отчества, должности,</w:t>
      </w:r>
      <w:proofErr w:type="gramEnd"/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всех известных сведений о физическом (юридическом) лице,</w:t>
      </w: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             </w:t>
      </w:r>
      <w:proofErr w:type="gramStart"/>
      <w:r w:rsidRPr="005325AE">
        <w:t>склоняющем</w:t>
      </w:r>
      <w:proofErr w:type="gramEnd"/>
      <w:r w:rsidRPr="005325AE">
        <w:t xml:space="preserve"> к правонарушению)</w:t>
      </w:r>
    </w:p>
    <w:p w:rsidR="006953D8" w:rsidRPr="005325AE" w:rsidRDefault="006953D8" w:rsidP="006953D8">
      <w:pPr>
        <w:pStyle w:val="ConsPlusNonformat"/>
        <w:jc w:val="both"/>
      </w:pP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2. Склонение к правонарушению  производилось в целях осуществления мною</w:t>
      </w:r>
    </w:p>
    <w:p w:rsidR="006953D8" w:rsidRPr="005325AE" w:rsidRDefault="006953D8" w:rsidP="006953D8">
      <w:pPr>
        <w:pStyle w:val="ConsPlusNonformat"/>
        <w:jc w:val="both"/>
      </w:pPr>
      <w:r w:rsidRPr="005325AE">
        <w:t>___________________________________________________________________________</w:t>
      </w: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(описание действия (бездействия), которое предлагается совершить)</w:t>
      </w:r>
    </w:p>
    <w:p w:rsidR="006953D8" w:rsidRPr="005325AE" w:rsidRDefault="006953D8" w:rsidP="006953D8">
      <w:pPr>
        <w:pStyle w:val="ConsPlusNonformat"/>
        <w:jc w:val="both"/>
      </w:pP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3. Склонение к правонарушению осуществлялось посредством ______________</w:t>
      </w:r>
    </w:p>
    <w:p w:rsidR="006953D8" w:rsidRPr="005325AE" w:rsidRDefault="006953D8" w:rsidP="006953D8">
      <w:pPr>
        <w:pStyle w:val="ConsPlusNonformat"/>
        <w:jc w:val="both"/>
      </w:pPr>
      <w:r w:rsidRPr="005325AE">
        <w:t>___________________________________________________________________________</w:t>
      </w: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  </w:t>
      </w:r>
      <w:proofErr w:type="gramStart"/>
      <w:r w:rsidRPr="005325AE">
        <w:t>(указание способа склонения: подкуп, угроза, обман,</w:t>
      </w:r>
      <w:proofErr w:type="gramEnd"/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               насилие, обещание и т.д.)</w:t>
      </w:r>
    </w:p>
    <w:p w:rsidR="006953D8" w:rsidRPr="005325AE" w:rsidRDefault="006953D8" w:rsidP="006953D8">
      <w:pPr>
        <w:pStyle w:val="ConsPlusNonformat"/>
        <w:jc w:val="both"/>
      </w:pP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4. Склонение к правонарушению произошло </w:t>
      </w:r>
      <w:proofErr w:type="gramStart"/>
      <w:r w:rsidRPr="005325AE">
        <w:t>в</w:t>
      </w:r>
      <w:proofErr w:type="gramEnd"/>
      <w:r w:rsidRPr="005325AE">
        <w:t xml:space="preserve"> _____________________________</w:t>
      </w: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                                              (время)</w:t>
      </w:r>
    </w:p>
    <w:p w:rsidR="006953D8" w:rsidRPr="005325AE" w:rsidRDefault="006953D8" w:rsidP="006953D8">
      <w:pPr>
        <w:pStyle w:val="ConsPlusNonformat"/>
        <w:jc w:val="both"/>
      </w:pPr>
      <w:r w:rsidRPr="005325AE">
        <w:t>"____" _________ 20___ г. в _______________________________________________</w:t>
      </w: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                       (указание населенного пункта, адреса)</w:t>
      </w:r>
    </w:p>
    <w:p w:rsidR="006953D8" w:rsidRPr="005325AE" w:rsidRDefault="006953D8" w:rsidP="006953D8">
      <w:pPr>
        <w:pStyle w:val="ConsPlusNonformat"/>
        <w:jc w:val="both"/>
      </w:pP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5. Склонение к правонарушению производилось ___________________________</w:t>
      </w:r>
    </w:p>
    <w:p w:rsidR="006953D8" w:rsidRPr="005325AE" w:rsidRDefault="006953D8" w:rsidP="006953D8">
      <w:pPr>
        <w:pStyle w:val="ConsPlusNonformat"/>
        <w:jc w:val="both"/>
      </w:pPr>
      <w:r w:rsidRPr="005325AE">
        <w:t>___________________________________________________________________________</w:t>
      </w: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</w:t>
      </w:r>
      <w:proofErr w:type="gramStart"/>
      <w:r w:rsidRPr="005325AE">
        <w:t>(указание обстоятельств склонения: телефонный разговор,</w:t>
      </w:r>
      <w:proofErr w:type="gramEnd"/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      личная встреча, почтовое отправление и др.)</w:t>
      </w:r>
    </w:p>
    <w:p w:rsidR="006953D8" w:rsidRPr="005325AE" w:rsidRDefault="006953D8" w:rsidP="006953D8">
      <w:pPr>
        <w:pStyle w:val="ConsPlusNonformat"/>
        <w:jc w:val="both"/>
      </w:pP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6. ____________________________________________________________________</w:t>
      </w: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     </w:t>
      </w:r>
      <w:proofErr w:type="gramStart"/>
      <w:r w:rsidRPr="005325AE">
        <w:t>(информация о наличии договоренности или об отказе</w:t>
      </w:r>
      <w:proofErr w:type="gramEnd"/>
    </w:p>
    <w:p w:rsidR="006953D8" w:rsidRPr="005325AE" w:rsidRDefault="006953D8" w:rsidP="006953D8">
      <w:pPr>
        <w:pStyle w:val="ConsPlusNonformat"/>
        <w:jc w:val="both"/>
      </w:pPr>
      <w:r w:rsidRPr="005325AE">
        <w:lastRenderedPageBreak/>
        <w:t xml:space="preserve">                              принять предложение)</w:t>
      </w:r>
    </w:p>
    <w:p w:rsidR="006953D8" w:rsidRPr="005325AE" w:rsidRDefault="006953D8" w:rsidP="006953D8">
      <w:pPr>
        <w:pStyle w:val="ConsPlusNonformat"/>
        <w:jc w:val="both"/>
      </w:pP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7. ____________________________________________________________________</w:t>
      </w: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 </w:t>
      </w:r>
      <w:proofErr w:type="gramStart"/>
      <w:r w:rsidRPr="005325AE">
        <w:t>(дополнительная информация, которую муниципальный служащий</w:t>
      </w:r>
      <w:proofErr w:type="gramEnd"/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                считает необходимым сообщить)</w:t>
      </w:r>
    </w:p>
    <w:p w:rsidR="006953D8" w:rsidRPr="005325AE" w:rsidRDefault="006953D8" w:rsidP="006953D8">
      <w:pPr>
        <w:pStyle w:val="ConsPlusNonformat"/>
        <w:jc w:val="both"/>
      </w:pP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8. ____________________________________________________________________</w:t>
      </w: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   </w:t>
      </w:r>
      <w:proofErr w:type="gramStart"/>
      <w:r w:rsidRPr="005325AE">
        <w:t>(информация о направлении уведомления о факте обращения</w:t>
      </w:r>
      <w:proofErr w:type="gramEnd"/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 в целях склонения к совершению коррупционного правонарушения</w:t>
      </w: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     в органы прокуратуры, иные государственные органы,</w:t>
      </w: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                средства массовой информации)</w:t>
      </w:r>
    </w:p>
    <w:p w:rsidR="006953D8" w:rsidRPr="005325AE" w:rsidRDefault="006953D8" w:rsidP="006953D8">
      <w:pPr>
        <w:pStyle w:val="ConsPlusNonformat"/>
        <w:jc w:val="both"/>
      </w:pPr>
    </w:p>
    <w:p w:rsidR="006953D8" w:rsidRPr="005325AE" w:rsidRDefault="006953D8" w:rsidP="006953D8">
      <w:pPr>
        <w:pStyle w:val="ConsPlusNonformat"/>
        <w:jc w:val="both"/>
      </w:pPr>
      <w:r w:rsidRPr="005325AE">
        <w:t>"____" _____________ 20____ г.                 ____________________________</w:t>
      </w:r>
    </w:p>
    <w:p w:rsidR="006953D8" w:rsidRPr="005325AE" w:rsidRDefault="006953D8" w:rsidP="006953D8">
      <w:pPr>
        <w:pStyle w:val="ConsPlusNonformat"/>
        <w:jc w:val="both"/>
      </w:pPr>
      <w:r w:rsidRPr="005325AE">
        <w:t xml:space="preserve">                                                     (личная подпись)</w:t>
      </w:r>
    </w:p>
    <w:p w:rsidR="006953D8" w:rsidRPr="005325AE" w:rsidRDefault="006953D8" w:rsidP="006953D8">
      <w:pPr>
        <w:pStyle w:val="ConsPlusNormal"/>
        <w:jc w:val="both"/>
      </w:pPr>
    </w:p>
    <w:p w:rsidR="006953D8" w:rsidRPr="005325AE" w:rsidRDefault="006953D8" w:rsidP="006953D8">
      <w:pPr>
        <w:pStyle w:val="ConsPlusNormal"/>
        <w:jc w:val="both"/>
      </w:pPr>
    </w:p>
    <w:p w:rsidR="006953D8" w:rsidRPr="005325AE" w:rsidRDefault="006953D8" w:rsidP="006953D8">
      <w:pPr>
        <w:pStyle w:val="ConsPlusNormal"/>
        <w:jc w:val="both"/>
      </w:pPr>
    </w:p>
    <w:p w:rsidR="006953D8" w:rsidRPr="005325AE" w:rsidRDefault="006953D8" w:rsidP="006953D8">
      <w:pPr>
        <w:pStyle w:val="ConsPlusNormal"/>
        <w:jc w:val="both"/>
      </w:pPr>
    </w:p>
    <w:p w:rsidR="006953D8" w:rsidRPr="005325AE" w:rsidRDefault="006953D8" w:rsidP="006953D8">
      <w:pPr>
        <w:pStyle w:val="ConsPlusNormal"/>
        <w:jc w:val="both"/>
      </w:pPr>
    </w:p>
    <w:p w:rsidR="006953D8" w:rsidRPr="005325AE" w:rsidRDefault="006953D8" w:rsidP="006953D8">
      <w:pPr>
        <w:pStyle w:val="ConsPlusNormal"/>
        <w:jc w:val="right"/>
        <w:outlineLvl w:val="1"/>
      </w:pPr>
    </w:p>
    <w:p w:rsidR="006953D8" w:rsidRPr="005325AE" w:rsidRDefault="006953D8" w:rsidP="006953D8">
      <w:pPr>
        <w:pStyle w:val="ConsPlusNormal"/>
        <w:jc w:val="right"/>
        <w:outlineLvl w:val="1"/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965482" w:rsidRDefault="006953D8" w:rsidP="006953D8">
      <w:pPr>
        <w:pStyle w:val="ConsPlusNormal"/>
        <w:jc w:val="right"/>
        <w:outlineLvl w:val="1"/>
      </w:pPr>
      <w:r w:rsidRPr="00965482">
        <w:lastRenderedPageBreak/>
        <w:t>Приложение N 2</w:t>
      </w:r>
    </w:p>
    <w:p w:rsidR="006953D8" w:rsidRPr="00965482" w:rsidRDefault="006953D8" w:rsidP="006953D8">
      <w:pPr>
        <w:pStyle w:val="ConsPlusNormal"/>
        <w:jc w:val="right"/>
      </w:pPr>
      <w:r w:rsidRPr="00965482">
        <w:t xml:space="preserve">к </w:t>
      </w:r>
      <w:hyperlink r:id="rId17" w:anchor="P43" w:history="1">
        <w:r w:rsidRPr="00965482">
          <w:rPr>
            <w:rStyle w:val="a3"/>
            <w:color w:val="auto"/>
          </w:rPr>
          <w:t>Порядку</w:t>
        </w:r>
      </w:hyperlink>
      <w:r w:rsidRPr="00965482">
        <w:t xml:space="preserve"> уведомления</w:t>
      </w:r>
    </w:p>
    <w:p w:rsidR="006953D8" w:rsidRPr="00965482" w:rsidRDefault="006953D8" w:rsidP="006953D8">
      <w:pPr>
        <w:pStyle w:val="ConsPlusNormal"/>
        <w:jc w:val="right"/>
      </w:pPr>
      <w:r w:rsidRPr="00965482">
        <w:t>муниципальными служащими</w:t>
      </w:r>
    </w:p>
    <w:p w:rsidR="006953D8" w:rsidRPr="00965482" w:rsidRDefault="00965482" w:rsidP="006953D8">
      <w:pPr>
        <w:pStyle w:val="ConsPlusNormal"/>
        <w:jc w:val="right"/>
      </w:pPr>
      <w:r w:rsidRPr="00965482">
        <w:t>контрольно-счетной палаты</w:t>
      </w:r>
      <w:r w:rsidR="006953D8" w:rsidRPr="00965482">
        <w:t xml:space="preserve"> </w:t>
      </w:r>
      <w:proofErr w:type="gramStart"/>
      <w:r w:rsidR="006953D8" w:rsidRPr="00965482">
        <w:t>Первомайского</w:t>
      </w:r>
      <w:proofErr w:type="gramEnd"/>
    </w:p>
    <w:p w:rsidR="006953D8" w:rsidRPr="00965482" w:rsidRDefault="006953D8" w:rsidP="006953D8">
      <w:pPr>
        <w:pStyle w:val="ConsPlusNormal"/>
        <w:jc w:val="right"/>
      </w:pPr>
      <w:r w:rsidRPr="00965482">
        <w:t>муниципального района</w:t>
      </w:r>
    </w:p>
    <w:p w:rsidR="006953D8" w:rsidRPr="00965482" w:rsidRDefault="006953D8" w:rsidP="006953D8">
      <w:pPr>
        <w:pStyle w:val="ConsPlusNormal"/>
        <w:jc w:val="right"/>
      </w:pPr>
      <w:r w:rsidRPr="00965482">
        <w:t>о фактах обращения в целях</w:t>
      </w:r>
    </w:p>
    <w:p w:rsidR="006953D8" w:rsidRPr="00965482" w:rsidRDefault="006953D8" w:rsidP="006953D8">
      <w:pPr>
        <w:pStyle w:val="ConsPlusNormal"/>
        <w:jc w:val="right"/>
      </w:pPr>
      <w:r w:rsidRPr="00965482">
        <w:t>склонения их к совершению</w:t>
      </w:r>
    </w:p>
    <w:p w:rsidR="006953D8" w:rsidRPr="00965482" w:rsidRDefault="006953D8" w:rsidP="006953D8">
      <w:pPr>
        <w:pStyle w:val="ConsPlusNormal"/>
        <w:jc w:val="right"/>
      </w:pPr>
      <w:r w:rsidRPr="00965482">
        <w:t>коррупционных правонарушений,</w:t>
      </w:r>
    </w:p>
    <w:p w:rsidR="006953D8" w:rsidRPr="00965482" w:rsidRDefault="006953D8" w:rsidP="006953D8">
      <w:pPr>
        <w:pStyle w:val="ConsPlusNormal"/>
        <w:jc w:val="right"/>
      </w:pPr>
      <w:r w:rsidRPr="00965482">
        <w:t>регистрации таких уведомлений</w:t>
      </w:r>
    </w:p>
    <w:p w:rsidR="006953D8" w:rsidRPr="00965482" w:rsidRDefault="006953D8" w:rsidP="006953D8">
      <w:pPr>
        <w:pStyle w:val="ConsPlusNormal"/>
        <w:jc w:val="right"/>
      </w:pPr>
      <w:r w:rsidRPr="00965482">
        <w:t>и организации проверки</w:t>
      </w:r>
    </w:p>
    <w:p w:rsidR="006953D8" w:rsidRPr="00965482" w:rsidRDefault="006953D8" w:rsidP="006953D8">
      <w:pPr>
        <w:pStyle w:val="ConsPlusNormal"/>
        <w:jc w:val="right"/>
      </w:pPr>
      <w:r w:rsidRPr="00965482">
        <w:t>содержащихся в них сведений,</w:t>
      </w:r>
    </w:p>
    <w:p w:rsidR="006953D8" w:rsidRPr="00965482" w:rsidRDefault="006953D8" w:rsidP="006953D8">
      <w:pPr>
        <w:pStyle w:val="ConsPlusNormal"/>
        <w:jc w:val="right"/>
      </w:pPr>
      <w:proofErr w:type="gramStart"/>
      <w:r w:rsidRPr="00965482">
        <w:t>утвержденному</w:t>
      </w:r>
      <w:proofErr w:type="gramEnd"/>
      <w:r w:rsidRPr="00965482">
        <w:t xml:space="preserve"> п</w:t>
      </w:r>
      <w:r w:rsidR="00965482" w:rsidRPr="00965482">
        <w:t>риказом  председателя</w:t>
      </w:r>
    </w:p>
    <w:p w:rsidR="006953D8" w:rsidRPr="00965482" w:rsidRDefault="00965482" w:rsidP="006953D8">
      <w:pPr>
        <w:pStyle w:val="ConsPlusNormal"/>
        <w:jc w:val="right"/>
      </w:pPr>
      <w:r w:rsidRPr="00965482">
        <w:t>контрольно-счетной палаты</w:t>
      </w:r>
      <w:r w:rsidR="006953D8" w:rsidRPr="00965482">
        <w:t xml:space="preserve"> </w:t>
      </w:r>
      <w:proofErr w:type="gramStart"/>
      <w:r w:rsidR="006953D8" w:rsidRPr="00965482">
        <w:t>Первомайского</w:t>
      </w:r>
      <w:proofErr w:type="gramEnd"/>
    </w:p>
    <w:p w:rsidR="006953D8" w:rsidRPr="00965482" w:rsidRDefault="006953D8" w:rsidP="006953D8">
      <w:pPr>
        <w:pStyle w:val="ConsPlusNormal"/>
        <w:jc w:val="right"/>
      </w:pPr>
      <w:r w:rsidRPr="00965482">
        <w:t>муниципального района</w:t>
      </w:r>
    </w:p>
    <w:p w:rsidR="006953D8" w:rsidRPr="00965482" w:rsidRDefault="00965482" w:rsidP="00965482">
      <w:pPr>
        <w:pStyle w:val="ConsPlusNormal"/>
        <w:jc w:val="center"/>
      </w:pPr>
      <w:r w:rsidRPr="00965482">
        <w:t xml:space="preserve">                                                                                                                            </w:t>
      </w:r>
      <w:r w:rsidR="00C44884">
        <w:t xml:space="preserve">     </w:t>
      </w:r>
      <w:r w:rsidRPr="00965482">
        <w:t xml:space="preserve">  </w:t>
      </w:r>
      <w:r w:rsidR="006953D8" w:rsidRPr="00965482">
        <w:t>от 2</w:t>
      </w:r>
      <w:r w:rsidRPr="00965482">
        <w:t>1</w:t>
      </w:r>
      <w:r w:rsidR="006953D8" w:rsidRPr="00965482">
        <w:t>.</w:t>
      </w:r>
      <w:r w:rsidRPr="00965482">
        <w:t>03</w:t>
      </w:r>
      <w:r w:rsidR="006953D8" w:rsidRPr="00965482">
        <w:t>.201</w:t>
      </w:r>
      <w:r w:rsidRPr="00965482">
        <w:t>7 N</w:t>
      </w:r>
      <w:r w:rsidR="00C44884">
        <w:t xml:space="preserve"> 3</w:t>
      </w:r>
    </w:p>
    <w:p w:rsidR="00965482" w:rsidRPr="00965482" w:rsidRDefault="00965482" w:rsidP="00965482">
      <w:pPr>
        <w:pStyle w:val="ConsPlusNormal"/>
        <w:jc w:val="center"/>
      </w:pPr>
    </w:p>
    <w:p w:rsidR="006953D8" w:rsidRPr="00965482" w:rsidRDefault="006953D8" w:rsidP="006953D8">
      <w:pPr>
        <w:pStyle w:val="ConsPlusNormal"/>
        <w:jc w:val="right"/>
      </w:pPr>
      <w:r w:rsidRPr="00965482">
        <w:t>Рекомендуемый образец</w:t>
      </w:r>
    </w:p>
    <w:p w:rsidR="006953D8" w:rsidRPr="00965482" w:rsidRDefault="006953D8" w:rsidP="006953D8">
      <w:pPr>
        <w:pStyle w:val="ConsPlusNormal"/>
        <w:jc w:val="both"/>
      </w:pPr>
    </w:p>
    <w:p w:rsidR="006953D8" w:rsidRPr="00965482" w:rsidRDefault="006953D8" w:rsidP="006953D8">
      <w:pPr>
        <w:pStyle w:val="ConsPlusNonformat"/>
        <w:jc w:val="both"/>
        <w:rPr>
          <w:b/>
        </w:rPr>
      </w:pPr>
      <w:bookmarkStart w:id="6" w:name="P195"/>
      <w:bookmarkEnd w:id="6"/>
      <w:r w:rsidRPr="00965482">
        <w:rPr>
          <w:b/>
        </w:rPr>
        <w:t xml:space="preserve">                                УВЕДОМЛЕНИЕ</w:t>
      </w:r>
    </w:p>
    <w:p w:rsidR="006953D8" w:rsidRPr="00965482" w:rsidRDefault="006953D8" w:rsidP="006953D8">
      <w:pPr>
        <w:pStyle w:val="ConsPlusNonformat"/>
        <w:jc w:val="both"/>
        <w:rPr>
          <w:b/>
        </w:rPr>
      </w:pPr>
      <w:r w:rsidRPr="00965482">
        <w:rPr>
          <w:b/>
        </w:rPr>
        <w:t xml:space="preserve">              о факте обращения к иным муниципальным служащим</w:t>
      </w:r>
    </w:p>
    <w:p w:rsidR="006953D8" w:rsidRPr="00965482" w:rsidRDefault="006953D8" w:rsidP="006953D8">
      <w:pPr>
        <w:pStyle w:val="ConsPlusNonformat"/>
        <w:jc w:val="both"/>
        <w:rPr>
          <w:b/>
        </w:rPr>
      </w:pPr>
      <w:r w:rsidRPr="00965482">
        <w:rPr>
          <w:b/>
        </w:rPr>
        <w:t xml:space="preserve">             каких-либо лиц в целях склонения их к совершению</w:t>
      </w:r>
    </w:p>
    <w:p w:rsidR="006953D8" w:rsidRPr="00965482" w:rsidRDefault="006953D8" w:rsidP="006953D8">
      <w:pPr>
        <w:pStyle w:val="ConsPlusNonformat"/>
        <w:jc w:val="both"/>
        <w:rPr>
          <w:b/>
        </w:rPr>
      </w:pPr>
      <w:r w:rsidRPr="00965482">
        <w:rPr>
          <w:b/>
        </w:rPr>
        <w:t xml:space="preserve">                       коррупционных правонарушений</w:t>
      </w:r>
    </w:p>
    <w:p w:rsidR="006953D8" w:rsidRPr="00965482" w:rsidRDefault="006953D8" w:rsidP="006953D8">
      <w:pPr>
        <w:pStyle w:val="ConsPlusNonformat"/>
        <w:jc w:val="both"/>
      </w:pP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                                       Представителю нанимателя</w:t>
      </w: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                                       (работодателю)</w:t>
      </w: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                                       _____________________________</w:t>
      </w: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                                                 (Ф.И.О.)</w:t>
      </w: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                                       от __________________________</w:t>
      </w: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                                            </w:t>
      </w:r>
      <w:proofErr w:type="gramStart"/>
      <w:r w:rsidRPr="00965482">
        <w:t>(Ф.И.О. муниципального</w:t>
      </w:r>
      <w:proofErr w:type="gramEnd"/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                                             служащего, должность,</w:t>
      </w: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                                          структурное подразделение)</w:t>
      </w:r>
    </w:p>
    <w:p w:rsidR="006953D8" w:rsidRPr="00965482" w:rsidRDefault="006953D8" w:rsidP="006953D8">
      <w:pPr>
        <w:pStyle w:val="ConsPlusNonformat"/>
        <w:jc w:val="both"/>
      </w:pP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1. Уведомляю о факте обращения в целях склонения ______________________</w:t>
      </w:r>
    </w:p>
    <w:p w:rsidR="006953D8" w:rsidRPr="00965482" w:rsidRDefault="006953D8" w:rsidP="006953D8">
      <w:pPr>
        <w:pStyle w:val="ConsPlusNonformat"/>
        <w:jc w:val="both"/>
      </w:pPr>
      <w:r w:rsidRPr="00965482">
        <w:t>___________________________________________________________________________</w:t>
      </w: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        (должность, Ф.И.О. муниципального служащего)</w:t>
      </w:r>
    </w:p>
    <w:p w:rsidR="006953D8" w:rsidRPr="00965482" w:rsidRDefault="006953D8" w:rsidP="006953D8">
      <w:pPr>
        <w:pStyle w:val="ConsPlusNonformat"/>
        <w:jc w:val="both"/>
      </w:pPr>
      <w:proofErr w:type="gramStart"/>
      <w:r w:rsidRPr="00965482">
        <w:t>к   совершению   коррупционного   правонарушения   (далее   -  склонение  к</w:t>
      </w:r>
      <w:proofErr w:type="gramEnd"/>
    </w:p>
    <w:p w:rsidR="006953D8" w:rsidRPr="00965482" w:rsidRDefault="006953D8" w:rsidP="006953D8">
      <w:pPr>
        <w:pStyle w:val="ConsPlusNonformat"/>
        <w:jc w:val="both"/>
      </w:pPr>
      <w:r w:rsidRPr="00965482">
        <w:t>правонарушению) со стороны ________________________________________________</w:t>
      </w:r>
    </w:p>
    <w:p w:rsidR="006953D8" w:rsidRPr="00965482" w:rsidRDefault="006953D8" w:rsidP="006953D8">
      <w:pPr>
        <w:pStyle w:val="ConsPlusNonformat"/>
        <w:jc w:val="both"/>
      </w:pPr>
      <w:r w:rsidRPr="00965482">
        <w:t>___________________________________________________________________________</w:t>
      </w: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</w:t>
      </w:r>
      <w:proofErr w:type="gramStart"/>
      <w:r w:rsidRPr="00965482">
        <w:t>(указание фамилии, имени, отчества, должности, всех известных сведений</w:t>
      </w:r>
      <w:proofErr w:type="gramEnd"/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о физическом (юридическом) лице, склоняющем к правонарушению)</w:t>
      </w:r>
    </w:p>
    <w:p w:rsidR="006953D8" w:rsidRPr="00965482" w:rsidRDefault="006953D8" w:rsidP="006953D8">
      <w:pPr>
        <w:pStyle w:val="ConsPlusNonformat"/>
        <w:jc w:val="both"/>
      </w:pP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2. Склонение к правонарушению производилось в целях осуществления _____</w:t>
      </w:r>
    </w:p>
    <w:p w:rsidR="006953D8" w:rsidRPr="00965482" w:rsidRDefault="006953D8" w:rsidP="006953D8">
      <w:pPr>
        <w:pStyle w:val="ConsPlusNonformat"/>
        <w:jc w:val="both"/>
      </w:pPr>
      <w:r w:rsidRPr="00965482">
        <w:t>___________________________________________________________________________</w:t>
      </w: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</w:t>
      </w:r>
      <w:proofErr w:type="gramStart"/>
      <w:r w:rsidRPr="00965482">
        <w:t>(должность, Ф.И.О. муниципального служащего; описание действия</w:t>
      </w:r>
      <w:proofErr w:type="gramEnd"/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       (бездействия), которое предлагается совершить)</w:t>
      </w:r>
    </w:p>
    <w:p w:rsidR="006953D8" w:rsidRPr="00965482" w:rsidRDefault="006953D8" w:rsidP="006953D8">
      <w:pPr>
        <w:pStyle w:val="ConsPlusNonformat"/>
        <w:jc w:val="both"/>
      </w:pP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3. Склонение к правонарушению осуществлялось посредством ______________</w:t>
      </w:r>
    </w:p>
    <w:p w:rsidR="006953D8" w:rsidRPr="00965482" w:rsidRDefault="006953D8" w:rsidP="006953D8">
      <w:pPr>
        <w:pStyle w:val="ConsPlusNonformat"/>
        <w:jc w:val="both"/>
      </w:pPr>
      <w:r w:rsidRPr="00965482">
        <w:t>___________________________________________________________________________</w:t>
      </w: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     </w:t>
      </w:r>
      <w:proofErr w:type="gramStart"/>
      <w:r w:rsidRPr="00965482">
        <w:t>(указание способа склонения: подкуп, угроза, обман,</w:t>
      </w:r>
      <w:proofErr w:type="gramEnd"/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                  насилие, обещание и т.д.)</w:t>
      </w:r>
    </w:p>
    <w:p w:rsidR="006953D8" w:rsidRPr="00965482" w:rsidRDefault="006953D8" w:rsidP="006953D8">
      <w:pPr>
        <w:pStyle w:val="ConsPlusNonformat"/>
        <w:jc w:val="both"/>
      </w:pP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4. Склонение к правонарушению произошло </w:t>
      </w:r>
      <w:proofErr w:type="gramStart"/>
      <w:r w:rsidRPr="00965482">
        <w:t>в</w:t>
      </w:r>
      <w:proofErr w:type="gramEnd"/>
      <w:r w:rsidRPr="00965482">
        <w:t xml:space="preserve"> _____________________________</w:t>
      </w: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                                                (время)</w:t>
      </w:r>
    </w:p>
    <w:p w:rsidR="006953D8" w:rsidRPr="00965482" w:rsidRDefault="006953D8" w:rsidP="006953D8">
      <w:pPr>
        <w:pStyle w:val="ConsPlusNonformat"/>
        <w:jc w:val="both"/>
      </w:pPr>
      <w:r w:rsidRPr="00965482">
        <w:t>"____" _____________ 20___ г. в</w:t>
      </w:r>
    </w:p>
    <w:p w:rsidR="006953D8" w:rsidRPr="00965482" w:rsidRDefault="006953D8" w:rsidP="006953D8">
      <w:pPr>
        <w:pStyle w:val="ConsPlusNonformat"/>
        <w:jc w:val="both"/>
      </w:pPr>
      <w:r w:rsidRPr="00965482">
        <w:t>___________________________________________________________________________</w:t>
      </w: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     (указание наименования населенного пункта, адреса)</w:t>
      </w:r>
    </w:p>
    <w:p w:rsidR="006953D8" w:rsidRPr="00965482" w:rsidRDefault="006953D8" w:rsidP="006953D8">
      <w:pPr>
        <w:pStyle w:val="ConsPlusNonformat"/>
        <w:jc w:val="both"/>
      </w:pP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5. Склонение к правонарушению производилось ___________________________</w:t>
      </w:r>
    </w:p>
    <w:p w:rsidR="006953D8" w:rsidRPr="00965482" w:rsidRDefault="006953D8" w:rsidP="006953D8">
      <w:pPr>
        <w:pStyle w:val="ConsPlusNonformat"/>
        <w:jc w:val="both"/>
      </w:pPr>
      <w:r w:rsidRPr="00965482">
        <w:t>___________________________________________________________________________</w:t>
      </w: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   </w:t>
      </w:r>
      <w:proofErr w:type="gramStart"/>
      <w:r w:rsidRPr="00965482">
        <w:t>(указание обстоятельств обращения: телефонный разговор,</w:t>
      </w:r>
      <w:proofErr w:type="gramEnd"/>
    </w:p>
    <w:p w:rsidR="006953D8" w:rsidRPr="00965482" w:rsidRDefault="006953D8" w:rsidP="006953D8">
      <w:pPr>
        <w:pStyle w:val="ConsPlusNonformat"/>
        <w:jc w:val="both"/>
      </w:pPr>
      <w:r w:rsidRPr="00965482">
        <w:lastRenderedPageBreak/>
        <w:t xml:space="preserve">                личная встреча, почтовое отправление и др.)</w:t>
      </w:r>
    </w:p>
    <w:p w:rsidR="006953D8" w:rsidRPr="00965482" w:rsidRDefault="006953D8" w:rsidP="006953D8">
      <w:pPr>
        <w:pStyle w:val="ConsPlusNonformat"/>
        <w:jc w:val="both"/>
      </w:pP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6. ____________________________________________________________________</w:t>
      </w: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               </w:t>
      </w:r>
      <w:proofErr w:type="gramStart"/>
      <w:r w:rsidRPr="00965482">
        <w:t>(информация о наличии договоренностей</w:t>
      </w:r>
      <w:proofErr w:type="gramEnd"/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                 или об отказе принять предложение)</w:t>
      </w:r>
    </w:p>
    <w:p w:rsidR="006953D8" w:rsidRPr="00965482" w:rsidRDefault="006953D8" w:rsidP="006953D8">
      <w:pPr>
        <w:pStyle w:val="ConsPlusNonformat"/>
        <w:jc w:val="both"/>
      </w:pP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7. ____________________________________________________________________</w:t>
      </w: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     </w:t>
      </w:r>
      <w:proofErr w:type="gramStart"/>
      <w:r w:rsidRPr="00965482">
        <w:t>(дополнительная информация, которую муниципальный служащий</w:t>
      </w:r>
      <w:proofErr w:type="gramEnd"/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                   считает необходимым сообщить)</w:t>
      </w:r>
    </w:p>
    <w:p w:rsidR="006953D8" w:rsidRPr="00965482" w:rsidRDefault="006953D8" w:rsidP="006953D8">
      <w:pPr>
        <w:pStyle w:val="ConsPlusNonformat"/>
        <w:jc w:val="both"/>
      </w:pP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8. ____________________________________________________________________</w:t>
      </w: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  </w:t>
      </w:r>
      <w:proofErr w:type="gramStart"/>
      <w:r w:rsidRPr="00965482">
        <w:t>(информация о направлении уведомления о факте обращения в целях</w:t>
      </w:r>
      <w:proofErr w:type="gramEnd"/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       склонения к правонарушению в органы прокуратуры, иные</w:t>
      </w: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       государственные органы, средства массовой информации)</w:t>
      </w:r>
    </w:p>
    <w:p w:rsidR="006953D8" w:rsidRPr="00965482" w:rsidRDefault="006953D8" w:rsidP="006953D8">
      <w:pPr>
        <w:pStyle w:val="ConsPlusNonformat"/>
        <w:jc w:val="both"/>
      </w:pPr>
    </w:p>
    <w:p w:rsidR="006953D8" w:rsidRPr="00965482" w:rsidRDefault="006953D8" w:rsidP="006953D8">
      <w:pPr>
        <w:pStyle w:val="ConsPlusNonformat"/>
        <w:jc w:val="both"/>
      </w:pPr>
      <w:r w:rsidRPr="00965482">
        <w:t>"____" _______________ 20___ г.         ___________________________________</w:t>
      </w:r>
    </w:p>
    <w:p w:rsidR="006953D8" w:rsidRPr="00965482" w:rsidRDefault="006953D8" w:rsidP="006953D8">
      <w:pPr>
        <w:pStyle w:val="ConsPlusNonformat"/>
        <w:jc w:val="both"/>
      </w:pPr>
      <w:r w:rsidRPr="00965482">
        <w:t xml:space="preserve">                                                     (подпись)</w:t>
      </w:r>
    </w:p>
    <w:p w:rsidR="006953D8" w:rsidRPr="00965482" w:rsidRDefault="006953D8" w:rsidP="006953D8">
      <w:pPr>
        <w:pStyle w:val="ConsPlusNormal"/>
        <w:jc w:val="both"/>
      </w:pPr>
    </w:p>
    <w:p w:rsidR="006953D8" w:rsidRPr="00965482" w:rsidRDefault="006953D8" w:rsidP="006953D8">
      <w:pPr>
        <w:pStyle w:val="ConsPlusNormal"/>
        <w:jc w:val="both"/>
      </w:pPr>
    </w:p>
    <w:p w:rsidR="006953D8" w:rsidRPr="00965482" w:rsidRDefault="006953D8" w:rsidP="006953D8">
      <w:pPr>
        <w:pStyle w:val="ConsPlusNormal"/>
        <w:jc w:val="both"/>
      </w:pPr>
    </w:p>
    <w:p w:rsidR="006953D8" w:rsidRPr="00965482" w:rsidRDefault="006953D8" w:rsidP="006953D8">
      <w:pPr>
        <w:pStyle w:val="ConsPlusNormal"/>
        <w:jc w:val="both"/>
      </w:pPr>
    </w:p>
    <w:p w:rsidR="006953D8" w:rsidRPr="00965482" w:rsidRDefault="006953D8" w:rsidP="006953D8">
      <w:pPr>
        <w:pStyle w:val="ConsPlusNormal"/>
        <w:jc w:val="both"/>
      </w:pPr>
    </w:p>
    <w:p w:rsidR="006953D8" w:rsidRPr="00965482" w:rsidRDefault="006953D8" w:rsidP="006953D8">
      <w:pPr>
        <w:pStyle w:val="ConsPlusNormal"/>
        <w:jc w:val="right"/>
        <w:outlineLvl w:val="1"/>
      </w:pPr>
    </w:p>
    <w:p w:rsidR="006953D8" w:rsidRPr="00965482" w:rsidRDefault="006953D8" w:rsidP="006953D8">
      <w:pPr>
        <w:pStyle w:val="ConsPlusNormal"/>
        <w:jc w:val="right"/>
        <w:outlineLvl w:val="1"/>
      </w:pPr>
    </w:p>
    <w:p w:rsidR="006953D8" w:rsidRPr="00965482" w:rsidRDefault="006953D8" w:rsidP="006953D8">
      <w:pPr>
        <w:pStyle w:val="ConsPlusNormal"/>
        <w:jc w:val="right"/>
        <w:outlineLvl w:val="1"/>
      </w:pPr>
    </w:p>
    <w:p w:rsidR="006953D8" w:rsidRPr="00965482" w:rsidRDefault="006953D8" w:rsidP="006953D8">
      <w:pPr>
        <w:pStyle w:val="ConsPlusNormal"/>
        <w:jc w:val="right"/>
        <w:outlineLvl w:val="1"/>
      </w:pPr>
    </w:p>
    <w:p w:rsidR="006953D8" w:rsidRPr="00965482" w:rsidRDefault="006953D8" w:rsidP="006953D8">
      <w:pPr>
        <w:pStyle w:val="ConsPlusNormal"/>
        <w:jc w:val="right"/>
        <w:outlineLvl w:val="1"/>
      </w:pPr>
    </w:p>
    <w:p w:rsidR="006953D8" w:rsidRPr="00965482" w:rsidRDefault="006953D8" w:rsidP="006953D8">
      <w:pPr>
        <w:pStyle w:val="ConsPlusNormal"/>
        <w:jc w:val="right"/>
        <w:outlineLvl w:val="1"/>
      </w:pPr>
    </w:p>
    <w:p w:rsidR="006953D8" w:rsidRPr="00965482" w:rsidRDefault="006953D8" w:rsidP="006953D8">
      <w:pPr>
        <w:pStyle w:val="ConsPlusNormal"/>
        <w:jc w:val="right"/>
        <w:outlineLvl w:val="1"/>
      </w:pPr>
    </w:p>
    <w:p w:rsidR="006953D8" w:rsidRPr="00965482" w:rsidRDefault="006953D8" w:rsidP="006953D8">
      <w:pPr>
        <w:pStyle w:val="ConsPlusNormal"/>
        <w:jc w:val="right"/>
        <w:outlineLvl w:val="1"/>
      </w:pPr>
    </w:p>
    <w:p w:rsidR="006953D8" w:rsidRPr="00965482" w:rsidRDefault="006953D8" w:rsidP="006953D8">
      <w:pPr>
        <w:pStyle w:val="ConsPlusNormal"/>
        <w:jc w:val="right"/>
        <w:outlineLvl w:val="1"/>
      </w:pPr>
    </w:p>
    <w:p w:rsidR="006953D8" w:rsidRPr="00965482" w:rsidRDefault="006953D8" w:rsidP="006953D8">
      <w:pPr>
        <w:pStyle w:val="ConsPlusNormal"/>
        <w:jc w:val="right"/>
        <w:outlineLvl w:val="1"/>
      </w:pPr>
    </w:p>
    <w:p w:rsidR="006953D8" w:rsidRPr="00965482" w:rsidRDefault="006953D8" w:rsidP="006953D8">
      <w:pPr>
        <w:pStyle w:val="ConsPlusNormal"/>
        <w:jc w:val="right"/>
        <w:outlineLvl w:val="1"/>
      </w:pPr>
    </w:p>
    <w:p w:rsidR="006953D8" w:rsidRPr="00965482" w:rsidRDefault="006953D8" w:rsidP="006953D8">
      <w:pPr>
        <w:pStyle w:val="ConsPlusNormal"/>
        <w:jc w:val="right"/>
        <w:outlineLvl w:val="1"/>
      </w:pPr>
    </w:p>
    <w:p w:rsidR="006953D8" w:rsidRPr="00965482" w:rsidRDefault="006953D8" w:rsidP="006953D8">
      <w:pPr>
        <w:pStyle w:val="ConsPlusNormal"/>
        <w:jc w:val="right"/>
        <w:outlineLvl w:val="1"/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CD4B5C" w:rsidRDefault="006953D8" w:rsidP="006953D8">
      <w:pPr>
        <w:pStyle w:val="ConsPlusNormal"/>
        <w:jc w:val="right"/>
        <w:outlineLvl w:val="1"/>
        <w:rPr>
          <w:color w:val="C00000"/>
        </w:rPr>
      </w:pPr>
    </w:p>
    <w:p w:rsidR="006953D8" w:rsidRPr="002E08B3" w:rsidRDefault="006953D8" w:rsidP="006953D8">
      <w:pPr>
        <w:pStyle w:val="ConsPlusNormal"/>
        <w:jc w:val="right"/>
        <w:outlineLvl w:val="1"/>
      </w:pPr>
      <w:r w:rsidRPr="002E08B3">
        <w:t>Приложение N 3</w:t>
      </w:r>
    </w:p>
    <w:p w:rsidR="006953D8" w:rsidRPr="002E08B3" w:rsidRDefault="006953D8" w:rsidP="006953D8">
      <w:pPr>
        <w:pStyle w:val="ConsPlusNormal"/>
        <w:jc w:val="right"/>
      </w:pPr>
      <w:r w:rsidRPr="002E08B3">
        <w:t xml:space="preserve">к </w:t>
      </w:r>
      <w:hyperlink r:id="rId18" w:anchor="P43" w:history="1">
        <w:r w:rsidRPr="002E08B3">
          <w:rPr>
            <w:rStyle w:val="a3"/>
            <w:color w:val="auto"/>
          </w:rPr>
          <w:t>Порядку</w:t>
        </w:r>
      </w:hyperlink>
      <w:r w:rsidRPr="002E08B3">
        <w:t xml:space="preserve"> уведомления</w:t>
      </w:r>
    </w:p>
    <w:p w:rsidR="006953D8" w:rsidRPr="002E08B3" w:rsidRDefault="006953D8" w:rsidP="006953D8">
      <w:pPr>
        <w:pStyle w:val="ConsPlusNormal"/>
        <w:jc w:val="right"/>
      </w:pPr>
      <w:r w:rsidRPr="002E08B3">
        <w:t>муниципальными служащими</w:t>
      </w:r>
    </w:p>
    <w:p w:rsidR="006953D8" w:rsidRPr="002E08B3" w:rsidRDefault="002E08B3" w:rsidP="006953D8">
      <w:pPr>
        <w:pStyle w:val="ConsPlusNormal"/>
        <w:jc w:val="right"/>
      </w:pPr>
      <w:r w:rsidRPr="002E08B3">
        <w:t xml:space="preserve">контрольно-счетной палаты </w:t>
      </w:r>
      <w:r w:rsidR="006953D8" w:rsidRPr="002E08B3">
        <w:t xml:space="preserve"> </w:t>
      </w:r>
      <w:proofErr w:type="gramStart"/>
      <w:r w:rsidR="006953D8" w:rsidRPr="002E08B3">
        <w:t>Первомайского</w:t>
      </w:r>
      <w:proofErr w:type="gramEnd"/>
    </w:p>
    <w:p w:rsidR="006953D8" w:rsidRPr="002E08B3" w:rsidRDefault="006953D8" w:rsidP="006953D8">
      <w:pPr>
        <w:pStyle w:val="ConsPlusNormal"/>
        <w:jc w:val="right"/>
      </w:pPr>
      <w:r w:rsidRPr="002E08B3">
        <w:t>муниципального района</w:t>
      </w:r>
    </w:p>
    <w:p w:rsidR="006953D8" w:rsidRPr="002E08B3" w:rsidRDefault="006953D8" w:rsidP="006953D8">
      <w:pPr>
        <w:pStyle w:val="ConsPlusNormal"/>
        <w:jc w:val="right"/>
      </w:pPr>
      <w:r w:rsidRPr="002E08B3">
        <w:t>о фактах обращения в целях</w:t>
      </w:r>
    </w:p>
    <w:p w:rsidR="006953D8" w:rsidRPr="002E08B3" w:rsidRDefault="006953D8" w:rsidP="006953D8">
      <w:pPr>
        <w:pStyle w:val="ConsPlusNormal"/>
        <w:jc w:val="right"/>
      </w:pPr>
      <w:r w:rsidRPr="002E08B3">
        <w:t>склонения их к совершению</w:t>
      </w:r>
    </w:p>
    <w:p w:rsidR="006953D8" w:rsidRPr="002E08B3" w:rsidRDefault="006953D8" w:rsidP="006953D8">
      <w:pPr>
        <w:pStyle w:val="ConsPlusNormal"/>
        <w:jc w:val="right"/>
      </w:pPr>
      <w:r w:rsidRPr="002E08B3">
        <w:t>коррупционных правонарушений,</w:t>
      </w:r>
    </w:p>
    <w:p w:rsidR="006953D8" w:rsidRPr="002E08B3" w:rsidRDefault="006953D8" w:rsidP="006953D8">
      <w:pPr>
        <w:pStyle w:val="ConsPlusNormal"/>
        <w:jc w:val="right"/>
      </w:pPr>
      <w:r w:rsidRPr="002E08B3">
        <w:t>регистрации таких уведомлений</w:t>
      </w:r>
    </w:p>
    <w:p w:rsidR="006953D8" w:rsidRPr="002E08B3" w:rsidRDefault="006953D8" w:rsidP="006953D8">
      <w:pPr>
        <w:pStyle w:val="ConsPlusNormal"/>
        <w:jc w:val="right"/>
      </w:pPr>
      <w:r w:rsidRPr="002E08B3">
        <w:t>и организации проверки</w:t>
      </w:r>
    </w:p>
    <w:p w:rsidR="006953D8" w:rsidRPr="002E08B3" w:rsidRDefault="006953D8" w:rsidP="006953D8">
      <w:pPr>
        <w:pStyle w:val="ConsPlusNormal"/>
        <w:jc w:val="right"/>
      </w:pPr>
      <w:r w:rsidRPr="002E08B3">
        <w:t>содержащихся в них сведений,</w:t>
      </w:r>
    </w:p>
    <w:p w:rsidR="006953D8" w:rsidRPr="002E08B3" w:rsidRDefault="006953D8" w:rsidP="006953D8">
      <w:pPr>
        <w:pStyle w:val="ConsPlusNormal"/>
        <w:jc w:val="right"/>
      </w:pPr>
      <w:proofErr w:type="gramStart"/>
      <w:r w:rsidRPr="002E08B3">
        <w:t>утвержденному</w:t>
      </w:r>
      <w:proofErr w:type="gramEnd"/>
      <w:r w:rsidRPr="002E08B3">
        <w:t xml:space="preserve"> п</w:t>
      </w:r>
      <w:r w:rsidR="002E08B3" w:rsidRPr="002E08B3">
        <w:t>риказом председателя</w:t>
      </w:r>
    </w:p>
    <w:p w:rsidR="006953D8" w:rsidRPr="002E08B3" w:rsidRDefault="002E08B3" w:rsidP="006953D8">
      <w:pPr>
        <w:pStyle w:val="ConsPlusNormal"/>
        <w:jc w:val="right"/>
      </w:pPr>
      <w:r w:rsidRPr="002E08B3">
        <w:t>контрольно-счетной палаты</w:t>
      </w:r>
      <w:r w:rsidR="006953D8" w:rsidRPr="002E08B3">
        <w:t xml:space="preserve"> </w:t>
      </w:r>
      <w:proofErr w:type="gramStart"/>
      <w:r w:rsidR="006953D8" w:rsidRPr="002E08B3">
        <w:t>Первомайского</w:t>
      </w:r>
      <w:proofErr w:type="gramEnd"/>
    </w:p>
    <w:p w:rsidR="006953D8" w:rsidRPr="002E08B3" w:rsidRDefault="006953D8" w:rsidP="006953D8">
      <w:pPr>
        <w:pStyle w:val="ConsPlusNormal"/>
        <w:jc w:val="right"/>
      </w:pPr>
      <w:r w:rsidRPr="002E08B3">
        <w:t>муниципального района</w:t>
      </w:r>
    </w:p>
    <w:p w:rsidR="006953D8" w:rsidRPr="002E08B3" w:rsidRDefault="006953D8" w:rsidP="00C44884">
      <w:pPr>
        <w:pStyle w:val="ConsPlusNormal"/>
        <w:jc w:val="right"/>
      </w:pPr>
      <w:r w:rsidRPr="002E08B3">
        <w:t>от 2</w:t>
      </w:r>
      <w:r w:rsidR="002E08B3" w:rsidRPr="002E08B3">
        <w:t>1</w:t>
      </w:r>
      <w:r w:rsidRPr="002E08B3">
        <w:t>.</w:t>
      </w:r>
      <w:r w:rsidR="002E08B3" w:rsidRPr="002E08B3">
        <w:t>03.</w:t>
      </w:r>
      <w:r w:rsidRPr="002E08B3">
        <w:t>201</w:t>
      </w:r>
      <w:r w:rsidR="002E08B3" w:rsidRPr="002E08B3">
        <w:t>7</w:t>
      </w:r>
      <w:r w:rsidRPr="002E08B3">
        <w:t xml:space="preserve"> N </w:t>
      </w:r>
      <w:r w:rsidR="00C44884">
        <w:t>3</w:t>
      </w:r>
    </w:p>
    <w:p w:rsidR="006953D8" w:rsidRPr="002E08B3" w:rsidRDefault="006953D8" w:rsidP="006953D8">
      <w:pPr>
        <w:pStyle w:val="ConsPlusNormal"/>
        <w:jc w:val="right"/>
      </w:pPr>
      <w:r w:rsidRPr="002E08B3">
        <w:t>Форма</w:t>
      </w:r>
    </w:p>
    <w:p w:rsidR="006953D8" w:rsidRPr="002E08B3" w:rsidRDefault="006953D8" w:rsidP="006953D8">
      <w:pPr>
        <w:pStyle w:val="ConsPlusNormal"/>
        <w:jc w:val="both"/>
      </w:pPr>
    </w:p>
    <w:p w:rsidR="006953D8" w:rsidRPr="002E08B3" w:rsidRDefault="006953D8" w:rsidP="006953D8">
      <w:pPr>
        <w:ind w:left="4111" w:hanging="4111"/>
        <w:jc w:val="center"/>
        <w:rPr>
          <w:b/>
          <w:sz w:val="22"/>
          <w:szCs w:val="22"/>
        </w:rPr>
      </w:pPr>
      <w:bookmarkStart w:id="7" w:name="P277"/>
      <w:bookmarkEnd w:id="7"/>
      <w:r w:rsidRPr="002E08B3">
        <w:rPr>
          <w:b/>
          <w:sz w:val="22"/>
          <w:szCs w:val="22"/>
        </w:rPr>
        <w:t xml:space="preserve">Ж У </w:t>
      </w:r>
      <w:proofErr w:type="gramStart"/>
      <w:r w:rsidRPr="002E08B3">
        <w:rPr>
          <w:b/>
          <w:sz w:val="22"/>
          <w:szCs w:val="22"/>
        </w:rPr>
        <w:t>Р</w:t>
      </w:r>
      <w:proofErr w:type="gramEnd"/>
      <w:r w:rsidRPr="002E08B3">
        <w:rPr>
          <w:b/>
          <w:sz w:val="22"/>
          <w:szCs w:val="22"/>
        </w:rPr>
        <w:t xml:space="preserve"> Н А Л</w:t>
      </w:r>
    </w:p>
    <w:p w:rsidR="006953D8" w:rsidRPr="002E08B3" w:rsidRDefault="006953D8" w:rsidP="006953D8">
      <w:pPr>
        <w:jc w:val="center"/>
        <w:rPr>
          <w:b/>
          <w:sz w:val="22"/>
          <w:szCs w:val="22"/>
        </w:rPr>
      </w:pPr>
      <w:r w:rsidRPr="002E08B3">
        <w:rPr>
          <w:b/>
          <w:sz w:val="22"/>
          <w:szCs w:val="22"/>
        </w:rPr>
        <w:t>регистрации уведомлений о фактах обращения в целях склонения муниципального служащего к совершению коррупционных правонарушений</w:t>
      </w:r>
    </w:p>
    <w:p w:rsidR="006953D8" w:rsidRPr="002E08B3" w:rsidRDefault="006953D8" w:rsidP="006953D8">
      <w:pPr>
        <w:jc w:val="center"/>
        <w:rPr>
          <w:b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71"/>
        <w:gridCol w:w="1841"/>
        <w:gridCol w:w="1700"/>
        <w:gridCol w:w="1559"/>
        <w:gridCol w:w="1728"/>
      </w:tblGrid>
      <w:tr w:rsidR="002E08B3" w:rsidRPr="002E08B3" w:rsidTr="006953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D8" w:rsidRPr="002E08B3" w:rsidRDefault="006953D8">
            <w:pPr>
              <w:spacing w:line="276" w:lineRule="auto"/>
              <w:jc w:val="center"/>
              <w:rPr>
                <w:lang w:eastAsia="en-US"/>
              </w:rPr>
            </w:pPr>
            <w:r w:rsidRPr="002E08B3">
              <w:rPr>
                <w:lang w:eastAsia="en-US"/>
              </w:rPr>
              <w:t>№</w:t>
            </w:r>
          </w:p>
          <w:p w:rsidR="006953D8" w:rsidRPr="002E08B3" w:rsidRDefault="006953D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E08B3">
              <w:rPr>
                <w:lang w:eastAsia="en-US"/>
              </w:rPr>
              <w:t>пп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D8" w:rsidRPr="002E08B3" w:rsidRDefault="006953D8">
            <w:pPr>
              <w:spacing w:line="276" w:lineRule="auto"/>
              <w:jc w:val="center"/>
              <w:rPr>
                <w:lang w:eastAsia="en-US"/>
              </w:rPr>
            </w:pPr>
            <w:r w:rsidRPr="002E08B3">
              <w:rPr>
                <w:lang w:eastAsia="en-US"/>
              </w:rPr>
              <w:t>Дата и время регистрации уведомления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D8" w:rsidRPr="002E08B3" w:rsidRDefault="006953D8">
            <w:pPr>
              <w:spacing w:line="276" w:lineRule="auto"/>
              <w:jc w:val="center"/>
              <w:rPr>
                <w:lang w:eastAsia="en-US"/>
              </w:rPr>
            </w:pPr>
            <w:r w:rsidRPr="002E08B3">
              <w:rPr>
                <w:lang w:eastAsia="en-US"/>
              </w:rPr>
              <w:t xml:space="preserve">Ф.И.О., должность лица, подавшего уведомление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D8" w:rsidRPr="002E08B3" w:rsidRDefault="006953D8">
            <w:pPr>
              <w:spacing w:line="276" w:lineRule="auto"/>
              <w:jc w:val="center"/>
              <w:rPr>
                <w:lang w:eastAsia="en-US"/>
              </w:rPr>
            </w:pPr>
            <w:r w:rsidRPr="002E08B3">
              <w:rPr>
                <w:lang w:eastAsia="en-US"/>
              </w:rPr>
              <w:t xml:space="preserve">Ф.И.О., должность регистратора уведомления </w:t>
            </w:r>
          </w:p>
          <w:p w:rsidR="006953D8" w:rsidRPr="002E08B3" w:rsidRDefault="006953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D8" w:rsidRPr="002E08B3" w:rsidRDefault="006953D8">
            <w:pPr>
              <w:spacing w:line="276" w:lineRule="auto"/>
              <w:jc w:val="center"/>
              <w:rPr>
                <w:lang w:eastAsia="en-US"/>
              </w:rPr>
            </w:pPr>
            <w:r w:rsidRPr="002E08B3">
              <w:rPr>
                <w:lang w:eastAsia="en-US"/>
              </w:rPr>
              <w:t>Подпись регистратора уведомления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D8" w:rsidRPr="002E08B3" w:rsidRDefault="006953D8">
            <w:pPr>
              <w:spacing w:line="276" w:lineRule="auto"/>
              <w:jc w:val="center"/>
              <w:rPr>
                <w:lang w:eastAsia="en-US"/>
              </w:rPr>
            </w:pPr>
            <w:r w:rsidRPr="002E08B3">
              <w:rPr>
                <w:lang w:eastAsia="en-US"/>
              </w:rPr>
              <w:t xml:space="preserve">Принятое решение по результатам рассмотрения уведомления </w:t>
            </w:r>
          </w:p>
        </w:tc>
      </w:tr>
      <w:tr w:rsidR="002E08B3" w:rsidRPr="002E08B3" w:rsidTr="006953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D8" w:rsidRPr="002E08B3" w:rsidRDefault="006953D8">
            <w:pPr>
              <w:spacing w:line="276" w:lineRule="auto"/>
              <w:jc w:val="center"/>
              <w:rPr>
                <w:lang w:eastAsia="en-US"/>
              </w:rPr>
            </w:pPr>
            <w:r w:rsidRPr="002E08B3">
              <w:rPr>
                <w:lang w:eastAsia="en-US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D8" w:rsidRPr="002E08B3" w:rsidRDefault="006953D8">
            <w:pPr>
              <w:spacing w:line="276" w:lineRule="auto"/>
              <w:jc w:val="center"/>
              <w:rPr>
                <w:lang w:eastAsia="en-US"/>
              </w:rPr>
            </w:pPr>
            <w:r w:rsidRPr="002E08B3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D8" w:rsidRPr="002E08B3" w:rsidRDefault="006953D8">
            <w:pPr>
              <w:spacing w:line="276" w:lineRule="auto"/>
              <w:jc w:val="center"/>
              <w:rPr>
                <w:lang w:eastAsia="en-US"/>
              </w:rPr>
            </w:pPr>
            <w:r w:rsidRPr="002E08B3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D8" w:rsidRPr="002E08B3" w:rsidRDefault="006953D8">
            <w:pPr>
              <w:spacing w:line="276" w:lineRule="auto"/>
              <w:jc w:val="center"/>
              <w:rPr>
                <w:lang w:eastAsia="en-US"/>
              </w:rPr>
            </w:pPr>
            <w:r w:rsidRPr="002E08B3"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D8" w:rsidRPr="002E08B3" w:rsidRDefault="006953D8">
            <w:pPr>
              <w:spacing w:line="276" w:lineRule="auto"/>
              <w:jc w:val="center"/>
              <w:rPr>
                <w:lang w:eastAsia="en-US"/>
              </w:rPr>
            </w:pPr>
            <w:r w:rsidRPr="002E08B3">
              <w:rPr>
                <w:lang w:eastAsia="en-US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D8" w:rsidRPr="002E08B3" w:rsidRDefault="006953D8">
            <w:pPr>
              <w:spacing w:line="276" w:lineRule="auto"/>
              <w:jc w:val="center"/>
              <w:rPr>
                <w:lang w:eastAsia="en-US"/>
              </w:rPr>
            </w:pPr>
            <w:r w:rsidRPr="002E08B3">
              <w:rPr>
                <w:lang w:eastAsia="en-US"/>
              </w:rPr>
              <w:t>6</w:t>
            </w:r>
          </w:p>
        </w:tc>
      </w:tr>
      <w:tr w:rsidR="002E08B3" w:rsidRPr="002E08B3" w:rsidTr="006953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D8" w:rsidRPr="002E08B3" w:rsidRDefault="006953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D8" w:rsidRPr="002E08B3" w:rsidRDefault="006953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D8" w:rsidRPr="002E08B3" w:rsidRDefault="006953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D8" w:rsidRPr="002E08B3" w:rsidRDefault="006953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D8" w:rsidRPr="002E08B3" w:rsidRDefault="006953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D8" w:rsidRPr="002E08B3" w:rsidRDefault="006953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6953D8" w:rsidRPr="002E08B3" w:rsidRDefault="006953D8" w:rsidP="006953D8">
      <w:pPr>
        <w:sectPr w:rsidR="006953D8" w:rsidRPr="002E08B3" w:rsidSect="00260C65">
          <w:pgSz w:w="11906" w:h="16838"/>
          <w:pgMar w:top="1134" w:right="849" w:bottom="1134" w:left="1701" w:header="708" w:footer="708" w:gutter="0"/>
          <w:cols w:space="720"/>
        </w:sectPr>
      </w:pPr>
    </w:p>
    <w:p w:rsidR="006953D8" w:rsidRPr="002E08B3" w:rsidRDefault="006953D8" w:rsidP="00D94825"/>
    <w:sectPr w:rsidR="006953D8" w:rsidRPr="002E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7D"/>
    <w:rsid w:val="00085B7A"/>
    <w:rsid w:val="00260C65"/>
    <w:rsid w:val="002E08B3"/>
    <w:rsid w:val="00426066"/>
    <w:rsid w:val="004857CE"/>
    <w:rsid w:val="005325AE"/>
    <w:rsid w:val="005E7D7D"/>
    <w:rsid w:val="005F008E"/>
    <w:rsid w:val="0060453E"/>
    <w:rsid w:val="006953D8"/>
    <w:rsid w:val="007333FA"/>
    <w:rsid w:val="007D746F"/>
    <w:rsid w:val="00965482"/>
    <w:rsid w:val="00975942"/>
    <w:rsid w:val="00A64A17"/>
    <w:rsid w:val="00AA6F1F"/>
    <w:rsid w:val="00C11BEC"/>
    <w:rsid w:val="00C44884"/>
    <w:rsid w:val="00CC44D9"/>
    <w:rsid w:val="00CD4B5C"/>
    <w:rsid w:val="00D13805"/>
    <w:rsid w:val="00D94825"/>
    <w:rsid w:val="00EE4541"/>
    <w:rsid w:val="00F5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953D8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3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53D8"/>
    <w:rPr>
      <w:color w:val="0000FF" w:themeColor="hyperlink"/>
      <w:u w:val="single"/>
    </w:rPr>
  </w:style>
  <w:style w:type="paragraph" w:customStyle="1" w:styleId="ConsPlusNormal">
    <w:name w:val="ConsPlusNormal"/>
    <w:rsid w:val="00695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5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5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953D8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3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53D8"/>
    <w:rPr>
      <w:color w:val="0000FF" w:themeColor="hyperlink"/>
      <w:u w:val="single"/>
    </w:rPr>
  </w:style>
  <w:style w:type="paragraph" w:customStyle="1" w:styleId="ConsPlusNormal">
    <w:name w:val="ConsPlusNormal"/>
    <w:rsid w:val="00695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5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5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IE5\QIBBMMNU\&#1091;&#1074;&#1077;&#1076;&#1086;&#1084;&#1083;&#1077;&#1085;&#1080;&#1077;%20&#1086;%20&#1089;&#1082;&#1083;&#1086;&#1085;&#1077;&#1085;&#1080;&#1080;%20&#1082;%20&#1082;&#1086;&#1088;&#1088;&#1091;&#1087;&#1094;&#1080;&#1080;%20&#1085;&#1086;&#1074;&#1072;&#1103;%20&#1088;&#1077;&#1076;&#1072;&#1082;&#1094;&#1080;&#1103;.docx" TargetMode="External"/><Relationship Id="rId13" Type="http://schemas.openxmlformats.org/officeDocument/2006/relationships/hyperlink" Target="consultantplus://offline/ref=3C7D5919C711D1165C7A4BC71550835917C06C4D9CA9B771605FBD641CK4RBJ" TargetMode="External"/><Relationship Id="rId18" Type="http://schemas.openxmlformats.org/officeDocument/2006/relationships/hyperlink" Target="file:///C:\Users\user\AppData\Local\Microsoft\Windows\Temporary%20Internet%20Files\Content.IE5\QIBBMMNU\&#1091;&#1074;&#1077;&#1076;&#1086;&#1084;&#1083;&#1077;&#1085;&#1080;&#1077;%20&#1086;%20&#1089;&#1082;&#1083;&#1086;&#1085;&#1077;&#1085;&#1080;&#1080;%20&#1082;%20&#1082;&#1086;&#1088;&#1088;&#1091;&#1087;&#1094;&#1080;&#1080;%20&#1085;&#1086;&#1074;&#1072;&#1103;%20&#1088;&#1077;&#1076;&#1072;&#1082;&#1094;&#1080;&#1103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Local\Microsoft\Windows\Temporary%20Internet%20Files\Content.IE5\QIBBMMNU\&#1091;&#1074;&#1077;&#1076;&#1086;&#1084;&#1083;&#1077;&#1085;&#1080;&#1077;%20&#1086;%20&#1089;&#1082;&#1083;&#1086;&#1085;&#1077;&#1085;&#1080;&#1080;%20&#1082;%20&#1082;&#1086;&#1088;&#1088;&#1091;&#1087;&#1094;&#1080;&#1080;%20&#1085;&#1086;&#1074;&#1072;&#1103;%20&#1088;&#1077;&#1076;&#1072;&#1082;&#1094;&#1080;&#1103;.docx" TargetMode="External"/><Relationship Id="rId12" Type="http://schemas.openxmlformats.org/officeDocument/2006/relationships/hyperlink" Target="file:///C:\Users\user\AppData\Local\Microsoft\Windows\Temporary%20Internet%20Files\Content.IE5\QIBBMMNU\&#1091;&#1074;&#1077;&#1076;&#1086;&#1084;&#1083;&#1077;&#1085;&#1080;&#1077;%20&#1086;%20&#1089;&#1082;&#1083;&#1086;&#1085;&#1077;&#1085;&#1080;&#1080;%20&#1082;%20&#1082;&#1086;&#1088;&#1088;&#1091;&#1087;&#1094;&#1080;&#1080;%20&#1085;&#1086;&#1074;&#1072;&#1103;%20&#1088;&#1077;&#1076;&#1072;&#1082;&#1094;&#1080;&#1103;.docx" TargetMode="External"/><Relationship Id="rId17" Type="http://schemas.openxmlformats.org/officeDocument/2006/relationships/hyperlink" Target="file:///C:\Users\user\AppData\Local\Microsoft\Windows\Temporary%20Internet%20Files\Content.IE5\QIBBMMNU\&#1091;&#1074;&#1077;&#1076;&#1086;&#1084;&#1083;&#1077;&#1085;&#1080;&#1077;%20&#1086;%20&#1089;&#1082;&#1083;&#1086;&#1085;&#1077;&#1085;&#1080;&#1080;%20&#1082;%20&#1082;&#1086;&#1088;&#1088;&#1091;&#1087;&#1094;&#1080;&#1080;%20&#1085;&#1086;&#1074;&#1072;&#1103;%20&#1088;&#1077;&#1076;&#1072;&#1082;&#1094;&#1080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Microsoft\Windows\Temporary%20Internet%20Files\Content.IE5\QIBBMMNU\&#1091;&#1074;&#1077;&#1076;&#1086;&#1084;&#1083;&#1077;&#1085;&#1080;&#1077;%20&#1086;%20&#1089;&#1082;&#1083;&#1086;&#1085;&#1077;&#1085;&#1080;&#1080;%20&#1082;%20&#1082;&#1086;&#1088;&#1088;&#1091;&#1087;&#1094;&#1080;&#1080;%20&#1085;&#1086;&#1074;&#1072;&#1103;%20&#1088;&#1077;&#1076;&#1072;&#1082;&#1094;&#1080;&#1103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Local\Microsoft\Windows\Temporary%20Internet%20Files\Content.IE5\QIBBMMNU\&#1091;&#1074;&#1077;&#1076;&#1086;&#1084;&#1083;&#1077;&#1085;&#1080;&#1077;%20&#1086;%20&#1089;&#1082;&#1083;&#1086;&#1085;&#1077;&#1085;&#1080;&#1080;%20&#1082;%20&#1082;&#1086;&#1088;&#1088;&#1091;&#1087;&#1094;&#1080;&#1080;%20&#1085;&#1086;&#1074;&#1072;&#1103;%20&#1088;&#1077;&#1076;&#1072;&#1082;&#1094;&#1080;&#1103;.docx" TargetMode="External"/><Relationship Id="rId11" Type="http://schemas.openxmlformats.org/officeDocument/2006/relationships/hyperlink" Target="file:///C:\Users\user\AppData\Local\Microsoft\Windows\Temporary%20Internet%20Files\Content.IE5\QIBBMMNU\&#1091;&#1074;&#1077;&#1076;&#1086;&#1084;&#1083;&#1077;&#1085;&#1080;&#1077;%20&#1086;%20&#1089;&#1082;&#1083;&#1086;&#1085;&#1077;&#1085;&#1080;&#1080;%20&#1082;%20&#1082;&#1086;&#1088;&#1088;&#1091;&#1087;&#1094;&#1080;&#1080;%20&#1085;&#1086;&#1074;&#1072;&#1103;%20&#1088;&#1077;&#1076;&#1072;&#1082;&#1094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7D5919C711D1165C7A55CA033CDD5C13CA304497A5BF233D00E6394B421A00A5A7B863BF1D8888991CFCKER0J" TargetMode="External"/><Relationship Id="rId10" Type="http://schemas.openxmlformats.org/officeDocument/2006/relationships/hyperlink" Target="file:///C:\Users\user\AppData\Local\Microsoft\Windows\Temporary%20Internet%20Files\Content.IE5\QIBBMMNU\&#1091;&#1074;&#1077;&#1076;&#1086;&#1084;&#1083;&#1077;&#1085;&#1080;&#1077;%20&#1086;%20&#1089;&#1082;&#1083;&#1086;&#1085;&#1077;&#1085;&#1080;&#1080;%20&#1082;%20&#1082;&#1086;&#1088;&#1088;&#1091;&#1087;&#1094;&#1080;&#1080;%20&#1085;&#1086;&#1074;&#1072;&#1103;%20&#1088;&#1077;&#1076;&#1072;&#1082;&#1094;&#1080;&#1103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Temporary%20Internet%20Files\Content.IE5\QIBBMMNU\&#1091;&#1074;&#1077;&#1076;&#1086;&#1084;&#1083;&#1077;&#1085;&#1080;&#1077;%20&#1086;%20&#1089;&#1082;&#1083;&#1086;&#1085;&#1077;&#1085;&#1080;&#1080;%20&#1082;%20&#1082;&#1086;&#1088;&#1088;&#1091;&#1087;&#1094;&#1080;&#1080;%20&#1085;&#1086;&#1074;&#1072;&#1103;%20&#1088;&#1077;&#1076;&#1072;&#1082;&#1094;&#1080;&#1103;.docx" TargetMode="External"/><Relationship Id="rId14" Type="http://schemas.openxmlformats.org/officeDocument/2006/relationships/hyperlink" Target="file:///C:\Users\user\AppData\Local\Microsoft\Windows\Temporary%20Internet%20Files\Content.IE5\QIBBMMNU\&#1091;&#1074;&#1077;&#1076;&#1086;&#1084;&#1083;&#1077;&#1085;&#1080;&#1077;%20&#1086;%20&#1089;&#1082;&#1083;&#1086;&#1085;&#1077;&#1085;&#1080;&#1080;%20&#1082;%20&#1082;&#1086;&#1088;&#1088;&#1091;&#1087;&#1094;&#1080;&#1080;%20&#1085;&#1086;&#1074;&#1072;&#1103;%20&#1088;&#1077;&#1076;&#1072;&#1082;&#1094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D0D5-3086-43B5-9654-74136F0E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2017-03-30T13:26:00Z</cp:lastPrinted>
  <dcterms:created xsi:type="dcterms:W3CDTF">2017-03-24T07:03:00Z</dcterms:created>
  <dcterms:modified xsi:type="dcterms:W3CDTF">2017-03-30T13:30:00Z</dcterms:modified>
</cp:coreProperties>
</file>