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9" w:rsidRDefault="00634669" w:rsidP="00E91870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22498" w:rsidRPr="008915E7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915E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8915E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8915E7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915E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Pr="008915E7" w:rsidRDefault="00D22498">
      <w:pPr>
        <w:pStyle w:val="ConsPlusTitle"/>
        <w:jc w:val="center"/>
      </w:pPr>
    </w:p>
    <w:p w:rsidR="00D22498" w:rsidRPr="008915E7" w:rsidRDefault="00D22498">
      <w:pPr>
        <w:pStyle w:val="ConsPlusTitle"/>
        <w:jc w:val="center"/>
      </w:pPr>
      <w:r w:rsidRPr="008915E7">
        <w:t>ПРИКАЗ</w:t>
      </w:r>
    </w:p>
    <w:p w:rsidR="00D22498" w:rsidRPr="008915E7" w:rsidRDefault="00D22498">
      <w:pPr>
        <w:pStyle w:val="ConsPlusTitle"/>
        <w:jc w:val="center"/>
      </w:pPr>
      <w:r w:rsidRPr="008915E7">
        <w:t xml:space="preserve">от </w:t>
      </w:r>
      <w:r w:rsidR="006756FF">
        <w:t xml:space="preserve">30.12.2022       </w:t>
      </w:r>
      <w:r w:rsidRPr="008915E7">
        <w:t xml:space="preserve">                                                                                                                            N </w:t>
      </w:r>
      <w:r w:rsidR="006756FF">
        <w:t>110</w:t>
      </w:r>
    </w:p>
    <w:p w:rsidR="00D22498" w:rsidRPr="008915E7" w:rsidRDefault="00E43101">
      <w:pPr>
        <w:pStyle w:val="ConsPlusTitle"/>
        <w:jc w:val="center"/>
      </w:pPr>
      <w:proofErr w:type="spellStart"/>
      <w:r w:rsidRPr="008915E7">
        <w:t>р.п</w:t>
      </w:r>
      <w:proofErr w:type="spellEnd"/>
      <w:r w:rsidRPr="008915E7">
        <w:t>. Пречистое</w:t>
      </w:r>
    </w:p>
    <w:p w:rsidR="00E43101" w:rsidRPr="008915E7" w:rsidRDefault="00E43101">
      <w:pPr>
        <w:pStyle w:val="ConsPlusTitle"/>
        <w:jc w:val="center"/>
      </w:pPr>
    </w:p>
    <w:p w:rsidR="00D22498" w:rsidRPr="008915E7" w:rsidRDefault="00D22498">
      <w:pPr>
        <w:pStyle w:val="ConsPlusTitle"/>
        <w:jc w:val="center"/>
      </w:pPr>
      <w:r w:rsidRPr="008915E7">
        <w:t>О ВНЕСЕНИИ ИЗМЕНЕНИЙ В ПРИКАЗ ОТДЕЛА ФИНАНСОВ</w:t>
      </w:r>
    </w:p>
    <w:p w:rsidR="00D22498" w:rsidRPr="008915E7" w:rsidRDefault="00957658">
      <w:pPr>
        <w:pStyle w:val="ConsPlusTitle"/>
        <w:jc w:val="center"/>
      </w:pPr>
      <w:r w:rsidRPr="008915E7">
        <w:t xml:space="preserve">АДМИНИСТРАЦИИ </w:t>
      </w:r>
      <w:r w:rsidR="00D22498" w:rsidRPr="008915E7">
        <w:t xml:space="preserve">ПЕРВОМАЙСКОГО МУНИЦИПАЛЬНОГО РАЙОНА </w:t>
      </w:r>
    </w:p>
    <w:p w:rsidR="00D22498" w:rsidRPr="008915E7" w:rsidRDefault="00D22498">
      <w:pPr>
        <w:pStyle w:val="ConsPlusTitle"/>
        <w:jc w:val="center"/>
      </w:pPr>
      <w:r w:rsidRPr="008915E7">
        <w:t xml:space="preserve">ЯРОСЛАВСКОЙ ОБЛАСТИ ОТ </w:t>
      </w:r>
      <w:r w:rsidR="00A7392D" w:rsidRPr="008915E7">
        <w:t>29</w:t>
      </w:r>
      <w:r w:rsidRPr="008915E7">
        <w:t>.1</w:t>
      </w:r>
      <w:r w:rsidR="00A7392D" w:rsidRPr="008915E7">
        <w:t>2</w:t>
      </w:r>
      <w:r w:rsidRPr="008915E7">
        <w:t>.20</w:t>
      </w:r>
      <w:r w:rsidR="00A7392D" w:rsidRPr="008915E7">
        <w:t>17</w:t>
      </w:r>
      <w:r w:rsidRPr="008915E7">
        <w:t xml:space="preserve"> N 1</w:t>
      </w:r>
      <w:r w:rsidR="00A7392D" w:rsidRPr="008915E7">
        <w:t>17</w:t>
      </w:r>
    </w:p>
    <w:p w:rsidR="00D22498" w:rsidRPr="008915E7" w:rsidRDefault="00D22498">
      <w:pPr>
        <w:pStyle w:val="ConsPlusNormal"/>
        <w:jc w:val="both"/>
      </w:pPr>
    </w:p>
    <w:p w:rsidR="00D22498" w:rsidRPr="008915E7" w:rsidRDefault="00D22498" w:rsidP="00D22498">
      <w:pPr>
        <w:pStyle w:val="ConsPlusNormal"/>
      </w:pPr>
      <w:r w:rsidRPr="008915E7">
        <w:t>ОТДЕЛ ФИНАНСОВ АДМИНИСТРАЦИИ ПЕРВОМАЙСКОГО МУНИЦИПАЛЬНОГО РАЙОНА  ЯРОСЛАВСКОЙ ОБЛАСТИ ПРИКАЗЫВАЕТ:</w:t>
      </w:r>
    </w:p>
    <w:p w:rsidR="00D22498" w:rsidRPr="008915E7" w:rsidRDefault="00D22498">
      <w:pPr>
        <w:pStyle w:val="ConsPlusNormal"/>
        <w:jc w:val="both"/>
      </w:pPr>
    </w:p>
    <w:p w:rsidR="00CF03F1" w:rsidRPr="008915E7" w:rsidRDefault="00D22498" w:rsidP="00CF03F1">
      <w:pPr>
        <w:pStyle w:val="ConsPlusNormal"/>
        <w:numPr>
          <w:ilvl w:val="0"/>
          <w:numId w:val="2"/>
        </w:numPr>
        <w:ind w:left="0" w:firstLine="709"/>
        <w:jc w:val="both"/>
      </w:pPr>
      <w:proofErr w:type="gramStart"/>
      <w:r w:rsidRPr="008915E7">
        <w:t xml:space="preserve">В типовую форму </w:t>
      </w:r>
      <w:r w:rsidR="00EA4E26" w:rsidRPr="008915E7">
        <w:t>соглашения (договора) о предоставлении из бюджета Первомайского муниципального района субсидии некоммерческой организации, не являющейся государственным (муниципальным) учреждением</w:t>
      </w:r>
      <w:r w:rsidRPr="008915E7">
        <w:t xml:space="preserve">, </w:t>
      </w:r>
      <w:r w:rsidR="00EA4E26" w:rsidRPr="008915E7">
        <w:t xml:space="preserve"> </w:t>
      </w:r>
      <w:r w:rsidRPr="008915E7">
        <w:t>утвержденную приказом</w:t>
      </w:r>
      <w:r w:rsidR="00CF03F1" w:rsidRPr="008915E7">
        <w:t xml:space="preserve"> Отдела финансов администрации Первомайского муниципального района Ярославской области от 29.12.2017 N 117 "Об утверждении типовой формы соглашения (договора) о предоставлении из бюджета Первомайского муниципального района субсидии некоммерческой организации, не являющейся государственным (муниципальным) учреждением"</w:t>
      </w:r>
      <w:r w:rsidRPr="008915E7">
        <w:t xml:space="preserve">, внести </w:t>
      </w:r>
      <w:r w:rsidR="00294EF6" w:rsidRPr="008915E7">
        <w:t xml:space="preserve">следующие изменения: </w:t>
      </w:r>
      <w:proofErr w:type="gramEnd"/>
    </w:p>
    <w:p w:rsidR="00CF03F1" w:rsidRPr="008915E7" w:rsidRDefault="00CF03F1" w:rsidP="007D2806">
      <w:pPr>
        <w:pStyle w:val="ConsPlusNormal"/>
        <w:jc w:val="both"/>
      </w:pPr>
    </w:p>
    <w:p w:rsidR="00A60CF1" w:rsidRPr="008915E7" w:rsidRDefault="00E05282" w:rsidP="00A60CF1">
      <w:pPr>
        <w:spacing w:line="235" w:lineRule="auto"/>
        <w:jc w:val="both"/>
        <w:rPr>
          <w:rFonts w:ascii="Calibri" w:eastAsia="Times New Roman" w:hAnsi="Calibri" w:cs="Calibri"/>
        </w:rPr>
      </w:pPr>
      <w:r w:rsidRPr="008915E7">
        <w:rPr>
          <w:rFonts w:ascii="Calibri" w:hAnsi="Calibri"/>
        </w:rPr>
        <w:t>1.</w:t>
      </w:r>
      <w:r w:rsidR="00495466" w:rsidRPr="008915E7">
        <w:rPr>
          <w:rFonts w:ascii="Calibri" w:hAnsi="Calibri"/>
        </w:rPr>
        <w:t xml:space="preserve"> </w:t>
      </w:r>
      <w:r w:rsidR="00A60CF1" w:rsidRPr="008915E7">
        <w:rPr>
          <w:rFonts w:ascii="Calibri" w:eastAsia="Calibri" w:hAnsi="Calibri" w:cs="Calibri"/>
        </w:rPr>
        <w:t>Пункт 1.1</w:t>
      </w:r>
      <w:r w:rsidR="00A60CF1" w:rsidRPr="008915E7">
        <w:rPr>
          <w:rFonts w:ascii="Calibri" w:eastAsia="Times New Roman" w:hAnsi="Calibri" w:cs="Calibri"/>
        </w:rPr>
        <w:t xml:space="preserve"> раздела </w:t>
      </w:r>
      <w:r w:rsidR="007A6235" w:rsidRPr="008915E7">
        <w:rPr>
          <w:rFonts w:ascii="Calibri" w:eastAsia="Times New Roman" w:hAnsi="Calibri" w:cs="Calibri"/>
          <w:lang w:val="en-US"/>
        </w:rPr>
        <w:t>I</w:t>
      </w:r>
      <w:r w:rsidR="00A60CF1" w:rsidRPr="008915E7">
        <w:rPr>
          <w:rFonts w:ascii="Calibri" w:eastAsia="Times New Roman" w:hAnsi="Calibri" w:cs="Calibri"/>
        </w:rPr>
        <w:t xml:space="preserve"> изложить в следующей редакции:</w:t>
      </w:r>
    </w:p>
    <w:p w:rsidR="00A60CF1" w:rsidRPr="008915E7" w:rsidRDefault="00A60CF1" w:rsidP="00C375B3">
      <w:pPr>
        <w:widowControl w:val="0"/>
        <w:autoSpaceDE w:val="0"/>
        <w:autoSpaceDN w:val="0"/>
        <w:spacing w:after="0" w:line="235" w:lineRule="auto"/>
        <w:jc w:val="both"/>
        <w:rPr>
          <w:rFonts w:ascii="Calibri" w:eastAsia="Times New Roman" w:hAnsi="Calibri" w:cs="Times New Roman"/>
          <w:lang w:eastAsia="ru-RU"/>
        </w:rPr>
      </w:pPr>
      <w:r w:rsidRPr="008915E7">
        <w:rPr>
          <w:rFonts w:ascii="Calibri" w:eastAsia="Times New Roman" w:hAnsi="Calibri" w:cs="Times New Roman"/>
          <w:spacing w:val="-6"/>
          <w:lang w:eastAsia="ru-RU"/>
        </w:rPr>
        <w:t>«1.1. Предметом настоящего Соглашения  является предоставление в 20___году/20__− 20___годах</w:t>
      </w:r>
      <w:r w:rsidR="00D0026B" w:rsidRPr="008915E7">
        <w:rPr>
          <w:rFonts w:ascii="Calibri" w:eastAsia="Times New Roman" w:hAnsi="Calibri" w:cs="Times New Roman"/>
          <w:spacing w:val="-6"/>
          <w:lang w:eastAsia="ru-RU"/>
        </w:rPr>
        <w:t xml:space="preserve"> </w:t>
      </w:r>
      <w:r w:rsidR="00B62343" w:rsidRPr="008915E7">
        <w:rPr>
          <w:rFonts w:ascii="Calibri" w:eastAsia="Times New Roman" w:hAnsi="Calibri" w:cs="Times New Roman"/>
          <w:spacing w:val="-6"/>
          <w:lang w:eastAsia="ru-RU"/>
        </w:rPr>
        <w:t>&lt;1&gt;</w:t>
      </w:r>
      <w:r w:rsidRPr="008915E7">
        <w:rPr>
          <w:rFonts w:ascii="Calibri" w:eastAsia="Times New Roman" w:hAnsi="Calibri" w:cs="Times New Roman"/>
          <w:spacing w:val="-6"/>
          <w:lang w:eastAsia="ru-RU"/>
        </w:rPr>
        <w:t xml:space="preserve"> из бюджета </w:t>
      </w:r>
      <w:r w:rsidR="003C5733" w:rsidRPr="008915E7">
        <w:rPr>
          <w:rFonts w:ascii="Calibri" w:eastAsia="Times New Roman" w:hAnsi="Calibri" w:cs="Times New Roman"/>
          <w:spacing w:val="-6"/>
          <w:lang w:eastAsia="ru-RU"/>
        </w:rPr>
        <w:t>Первомайского муниципального района________________________________________________</w:t>
      </w:r>
      <w:r w:rsidRPr="008915E7">
        <w:rPr>
          <w:rFonts w:ascii="Calibri" w:eastAsia="Times New Roman" w:hAnsi="Calibri" w:cs="Times New Roman"/>
          <w:lang w:eastAsia="ru-RU"/>
        </w:rPr>
        <w:t>________________________________________________________________</w:t>
      </w:r>
      <w:r w:rsidR="00172393" w:rsidRPr="008915E7">
        <w:rPr>
          <w:rFonts w:ascii="Calibri" w:eastAsia="Times New Roman" w:hAnsi="Calibri" w:cs="Times New Roman"/>
          <w:lang w:eastAsia="ru-RU"/>
        </w:rPr>
        <w:t>_______________________________________________________</w:t>
      </w:r>
    </w:p>
    <w:p w:rsidR="00A60CF1" w:rsidRPr="008915E7" w:rsidRDefault="00A60CF1" w:rsidP="00A60CF1">
      <w:pPr>
        <w:widowControl w:val="0"/>
        <w:autoSpaceDE w:val="0"/>
        <w:autoSpaceDN w:val="0"/>
        <w:spacing w:after="0" w:line="235" w:lineRule="auto"/>
        <w:jc w:val="center"/>
        <w:rPr>
          <w:rFonts w:ascii="Calibri" w:eastAsia="Times New Roman" w:hAnsi="Calibri" w:cs="Times New Roman"/>
          <w:lang w:eastAsia="ru-RU"/>
        </w:rPr>
      </w:pPr>
      <w:r w:rsidRPr="008915E7">
        <w:rPr>
          <w:rFonts w:ascii="Calibri" w:eastAsia="Times New Roman" w:hAnsi="Calibri" w:cs="Times New Roman"/>
          <w:lang w:eastAsia="ru-RU"/>
        </w:rPr>
        <w:t>(наименование Получателя субсидии)</w:t>
      </w:r>
    </w:p>
    <w:p w:rsidR="00172393" w:rsidRPr="008915E7" w:rsidRDefault="00A60CF1" w:rsidP="00172393">
      <w:pPr>
        <w:autoSpaceDE w:val="0"/>
        <w:autoSpaceDN w:val="0"/>
        <w:adjustRightInd w:val="0"/>
        <w:spacing w:after="0" w:line="235" w:lineRule="auto"/>
        <w:jc w:val="both"/>
        <w:rPr>
          <w:rFonts w:ascii="Calibri" w:eastAsia="Calibri" w:hAnsi="Calibri" w:cs="Times New Roman"/>
        </w:rPr>
      </w:pPr>
      <w:r w:rsidRPr="008915E7">
        <w:rPr>
          <w:rFonts w:ascii="Calibri" w:eastAsia="Calibri" w:hAnsi="Calibri" w:cs="Times New Roman"/>
        </w:rPr>
        <w:t>субсидии _____</w:t>
      </w:r>
      <w:r w:rsidR="00172393" w:rsidRPr="008915E7">
        <w:rPr>
          <w:rFonts w:ascii="Calibri" w:eastAsia="Calibri" w:hAnsi="Calibri" w:cs="Times New Roman"/>
        </w:rPr>
        <w:t>_____________________</w:t>
      </w:r>
      <w:r w:rsidRPr="008915E7">
        <w:rPr>
          <w:rFonts w:ascii="Calibri" w:eastAsia="Calibri" w:hAnsi="Calibri" w:cs="Times New Roman"/>
        </w:rPr>
        <w:t>__________________________________________________</w:t>
      </w:r>
    </w:p>
    <w:p w:rsidR="00A60CF1" w:rsidRPr="008915E7" w:rsidRDefault="00172393" w:rsidP="00172393">
      <w:pPr>
        <w:autoSpaceDE w:val="0"/>
        <w:autoSpaceDN w:val="0"/>
        <w:adjustRightInd w:val="0"/>
        <w:spacing w:after="0" w:line="235" w:lineRule="auto"/>
        <w:jc w:val="both"/>
        <w:rPr>
          <w:rFonts w:ascii="Calibri" w:eastAsia="Times New Roman" w:hAnsi="Calibri" w:cs="Times New Roman"/>
          <w:lang w:eastAsia="ru-RU"/>
        </w:rPr>
      </w:pPr>
      <w:r w:rsidRPr="008915E7">
        <w:rPr>
          <w:rFonts w:ascii="Calibri" w:eastAsia="Calibri" w:hAnsi="Calibri" w:cs="Times New Roman"/>
        </w:rPr>
        <w:t xml:space="preserve">                              </w:t>
      </w:r>
      <w:r w:rsidR="00A60CF1" w:rsidRPr="008915E7">
        <w:rPr>
          <w:rFonts w:ascii="Calibri" w:eastAsia="Times New Roman" w:hAnsi="Calibri" w:cs="Times New Roman"/>
          <w:lang w:eastAsia="ru-RU"/>
        </w:rPr>
        <w:t>(цель предоставления субсидии</w:t>
      </w:r>
      <w:r w:rsidR="002A3035" w:rsidRPr="008915E7">
        <w:rPr>
          <w:rFonts w:ascii="Calibri" w:eastAsia="Times New Roman" w:hAnsi="Calibri" w:cs="Times New Roman"/>
          <w:lang w:eastAsia="ru-RU"/>
        </w:rPr>
        <w:t>&lt;2&gt;</w:t>
      </w:r>
      <w:r w:rsidR="00A60CF1" w:rsidRPr="008915E7">
        <w:rPr>
          <w:rFonts w:ascii="Calibri" w:eastAsia="Times New Roman" w:hAnsi="Calibri" w:cs="Times New Roman"/>
          <w:lang w:eastAsia="ru-RU"/>
        </w:rPr>
        <w:t>)</w:t>
      </w:r>
    </w:p>
    <w:p w:rsidR="00A60CF1" w:rsidRPr="008915E7" w:rsidRDefault="00A60CF1" w:rsidP="00A60CF1">
      <w:pPr>
        <w:widowControl w:val="0"/>
        <w:autoSpaceDE w:val="0"/>
        <w:autoSpaceDN w:val="0"/>
        <w:spacing w:after="0" w:line="235" w:lineRule="auto"/>
        <w:jc w:val="both"/>
        <w:rPr>
          <w:rFonts w:ascii="Calibri" w:eastAsia="Times New Roman" w:hAnsi="Calibri" w:cs="Times New Roman"/>
          <w:lang w:eastAsia="ru-RU"/>
        </w:rPr>
      </w:pPr>
      <w:r w:rsidRPr="008915E7">
        <w:rPr>
          <w:rFonts w:ascii="Calibri" w:eastAsia="Times New Roman" w:hAnsi="Calibri" w:cs="Times New Roman"/>
          <w:lang w:eastAsia="ru-RU"/>
        </w:rPr>
        <w:t>__________________________________________________ (далее – субсидия) для достижения результата (выполнения мероприятия) __________________</w:t>
      </w:r>
    </w:p>
    <w:p w:rsidR="00A60CF1" w:rsidRPr="008915E7" w:rsidRDefault="00A60CF1" w:rsidP="00A60CF1">
      <w:pPr>
        <w:widowControl w:val="0"/>
        <w:autoSpaceDE w:val="0"/>
        <w:autoSpaceDN w:val="0"/>
        <w:spacing w:after="0" w:line="235" w:lineRule="auto"/>
        <w:jc w:val="both"/>
        <w:rPr>
          <w:rFonts w:ascii="Calibri" w:eastAsia="Times New Roman" w:hAnsi="Calibri" w:cs="Times New Roman"/>
          <w:lang w:eastAsia="ru-RU"/>
        </w:rPr>
      </w:pPr>
      <w:r w:rsidRPr="008915E7">
        <w:rPr>
          <w:rFonts w:ascii="Calibri" w:eastAsia="Times New Roman" w:hAnsi="Calibri" w:cs="Times New Roman"/>
          <w:lang w:eastAsia="ru-RU"/>
        </w:rPr>
        <w:t>____________________________________________________________</w:t>
      </w:r>
      <w:r w:rsidR="00F47FDC" w:rsidRPr="008915E7">
        <w:rPr>
          <w:rFonts w:ascii="Calibri" w:eastAsia="Times New Roman" w:hAnsi="Calibri" w:cs="Times New Roman"/>
          <w:lang w:eastAsia="ru-RU"/>
        </w:rPr>
        <w:t>__________________</w:t>
      </w:r>
      <w:r w:rsidRPr="008915E7">
        <w:rPr>
          <w:rFonts w:ascii="Calibri" w:eastAsia="Times New Roman" w:hAnsi="Calibri" w:cs="Times New Roman"/>
          <w:lang w:eastAsia="ru-RU"/>
        </w:rPr>
        <w:t>___.».</w:t>
      </w:r>
    </w:p>
    <w:p w:rsidR="00A60CF1" w:rsidRPr="008915E7" w:rsidRDefault="00A60CF1" w:rsidP="00A60CF1">
      <w:pPr>
        <w:widowControl w:val="0"/>
        <w:autoSpaceDE w:val="0"/>
        <w:autoSpaceDN w:val="0"/>
        <w:spacing w:after="0" w:line="235" w:lineRule="auto"/>
        <w:jc w:val="center"/>
        <w:rPr>
          <w:rFonts w:ascii="Calibri" w:eastAsia="Times New Roman" w:hAnsi="Calibri" w:cs="Times New Roman"/>
          <w:lang w:eastAsia="ru-RU"/>
        </w:rPr>
      </w:pPr>
      <w:r w:rsidRPr="008915E7">
        <w:rPr>
          <w:rFonts w:ascii="Calibri" w:eastAsia="Times New Roman" w:hAnsi="Calibri" w:cs="Times New Roman"/>
          <w:lang w:eastAsia="ru-RU"/>
        </w:rPr>
        <w:t xml:space="preserve">(наименование </w:t>
      </w:r>
      <w:r w:rsidR="009D0531" w:rsidRPr="008915E7">
        <w:rPr>
          <w:rFonts w:ascii="Calibri" w:eastAsia="Times New Roman" w:hAnsi="Calibri" w:cs="Times New Roman"/>
          <w:lang w:eastAsia="ru-RU"/>
        </w:rPr>
        <w:t>муниципальной программы</w:t>
      </w:r>
      <w:r w:rsidRPr="008915E7">
        <w:rPr>
          <w:rFonts w:ascii="Calibri" w:eastAsia="Times New Roman" w:hAnsi="Calibri" w:cs="Times New Roman"/>
          <w:lang w:eastAsia="ru-RU"/>
        </w:rPr>
        <w:t xml:space="preserve">, подпрограммы </w:t>
      </w:r>
      <w:r w:rsidR="009D0531" w:rsidRPr="008915E7">
        <w:rPr>
          <w:rFonts w:ascii="Calibri" w:eastAsia="Times New Roman" w:hAnsi="Calibri" w:cs="Times New Roman"/>
          <w:lang w:eastAsia="ru-RU"/>
        </w:rPr>
        <w:t>муниципальной</w:t>
      </w:r>
      <w:r w:rsidRPr="008915E7">
        <w:rPr>
          <w:rFonts w:ascii="Calibri" w:eastAsia="Times New Roman" w:hAnsi="Calibri" w:cs="Times New Roman"/>
          <w:lang w:eastAsia="ru-RU"/>
        </w:rPr>
        <w:t xml:space="preserve"> программы)</w:t>
      </w:r>
    </w:p>
    <w:p w:rsidR="00941EF6" w:rsidRPr="008915E7" w:rsidRDefault="008312CA" w:rsidP="00941EF6">
      <w:pPr>
        <w:pStyle w:val="ConsPlusNormal"/>
      </w:pPr>
      <w:r w:rsidRPr="008915E7">
        <w:t xml:space="preserve"> 2. </w:t>
      </w:r>
      <w:r w:rsidR="00941EF6" w:rsidRPr="008915E7">
        <w:t xml:space="preserve"> В пункте 2.1.  раздела </w:t>
      </w:r>
      <w:r w:rsidR="00941EF6" w:rsidRPr="008915E7">
        <w:rPr>
          <w:lang w:val="en-US"/>
        </w:rPr>
        <w:t>II</w:t>
      </w:r>
      <w:r w:rsidR="00941EF6" w:rsidRPr="008915E7">
        <w:t xml:space="preserve"> цифру «4» заменить цифрой «3</w:t>
      </w:r>
      <w:r w:rsidR="00D454F9" w:rsidRPr="008915E7">
        <w:t>».</w:t>
      </w:r>
    </w:p>
    <w:p w:rsidR="00941EF6" w:rsidRPr="008915E7" w:rsidRDefault="001F2E1E" w:rsidP="00941EF6">
      <w:pPr>
        <w:pStyle w:val="ConsPlusNormal"/>
      </w:pPr>
      <w:r w:rsidRPr="008915E7">
        <w:t xml:space="preserve"> 3.  В подпункте 3.1.1.1. пункта</w:t>
      </w:r>
      <w:r w:rsidR="00941EF6" w:rsidRPr="008915E7">
        <w:t xml:space="preserve"> 3.1.</w:t>
      </w:r>
      <w:r w:rsidRPr="008915E7">
        <w:t xml:space="preserve"> раздела </w:t>
      </w:r>
      <w:r w:rsidRPr="008915E7">
        <w:rPr>
          <w:lang w:val="en-US"/>
        </w:rPr>
        <w:t>III</w:t>
      </w:r>
      <w:r w:rsidR="00941EF6" w:rsidRPr="008915E7">
        <w:t xml:space="preserve"> цифру «</w:t>
      </w:r>
      <w:r w:rsidRPr="008915E7">
        <w:t>5</w:t>
      </w:r>
      <w:r w:rsidR="00941EF6" w:rsidRPr="008915E7">
        <w:t>» заменить цифрой «</w:t>
      </w:r>
      <w:r w:rsidRPr="008915E7">
        <w:t>4</w:t>
      </w:r>
      <w:r w:rsidR="009E0CDA" w:rsidRPr="008915E7">
        <w:t>»</w:t>
      </w:r>
      <w:r w:rsidR="00D454F9" w:rsidRPr="008915E7">
        <w:t>.</w:t>
      </w:r>
    </w:p>
    <w:p w:rsidR="00A60CF1" w:rsidRPr="008915E7" w:rsidRDefault="008327DE" w:rsidP="00495466">
      <w:pPr>
        <w:pStyle w:val="ConsPlusNormal"/>
        <w:jc w:val="both"/>
      </w:pPr>
      <w:r w:rsidRPr="008915E7">
        <w:t xml:space="preserve"> 4.  В подпункте 3.1.2. пункта 3.1. раздела </w:t>
      </w:r>
      <w:r w:rsidRPr="008915E7">
        <w:rPr>
          <w:lang w:val="en-US"/>
        </w:rPr>
        <w:t>III</w:t>
      </w:r>
      <w:r w:rsidRPr="008915E7">
        <w:t xml:space="preserve"> цифру «6» заменить цифрой «5»</w:t>
      </w:r>
      <w:r w:rsidR="00D454F9" w:rsidRPr="008915E7">
        <w:t>.</w:t>
      </w:r>
    </w:p>
    <w:p w:rsidR="00D752D0" w:rsidRPr="008915E7" w:rsidRDefault="00D752D0" w:rsidP="00D752D0">
      <w:pPr>
        <w:pStyle w:val="ConsPlusNormal"/>
        <w:jc w:val="both"/>
      </w:pPr>
      <w:r w:rsidRPr="008915E7">
        <w:t xml:space="preserve"> </w:t>
      </w:r>
      <w:r w:rsidR="00854E97" w:rsidRPr="008915E7">
        <w:t>5</w:t>
      </w:r>
      <w:r w:rsidRPr="008915E7">
        <w:t>.</w:t>
      </w:r>
      <w:r w:rsidRPr="008915E7">
        <w:rPr>
          <w:rFonts w:ascii="Times New Roman" w:hAnsi="Times New Roman" w:cs="Times New Roman"/>
          <w:sz w:val="28"/>
          <w:szCs w:val="28"/>
        </w:rPr>
        <w:t xml:space="preserve"> </w:t>
      </w:r>
      <w:r w:rsidRPr="008915E7">
        <w:t xml:space="preserve">Пункт 3.2 </w:t>
      </w:r>
      <w:r w:rsidR="00F8505C" w:rsidRPr="008915E7">
        <w:t xml:space="preserve">раздела III </w:t>
      </w:r>
      <w:r w:rsidRPr="008915E7">
        <w:t>изложить в следующей редакции:</w:t>
      </w:r>
    </w:p>
    <w:p w:rsidR="00D752D0" w:rsidRPr="008915E7" w:rsidRDefault="00D752D0" w:rsidP="00D752D0">
      <w:pPr>
        <w:pStyle w:val="ConsPlusNormal"/>
        <w:jc w:val="both"/>
      </w:pPr>
      <w:r w:rsidRPr="008915E7">
        <w:t>«3.2. Перечисление субсидии осуществляется в пределах утвержденного кассового плана исполнения  бюджета</w:t>
      </w:r>
      <w:r w:rsidR="00E40E98" w:rsidRPr="008915E7">
        <w:t xml:space="preserve"> муниципального района </w:t>
      </w:r>
      <w:r w:rsidRPr="008915E7">
        <w:rPr>
          <w:vertAlign w:val="superscript"/>
        </w:rPr>
        <w:t xml:space="preserve"> </w:t>
      </w:r>
      <w:r w:rsidRPr="008915E7">
        <w:t>по платежным реквизитам Получателя</w:t>
      </w:r>
      <w:proofErr w:type="gramStart"/>
      <w:r w:rsidRPr="008915E7">
        <w:t xml:space="preserve"> ,</w:t>
      </w:r>
      <w:proofErr w:type="gramEnd"/>
    </w:p>
    <w:p w:rsidR="00D752D0" w:rsidRPr="008915E7" w:rsidRDefault="00D752D0" w:rsidP="00D752D0">
      <w:pPr>
        <w:pStyle w:val="ConsPlusNormal"/>
        <w:jc w:val="both"/>
      </w:pPr>
      <w:r w:rsidRPr="008915E7">
        <w:t xml:space="preserve">указанным в </w:t>
      </w:r>
      <w:r w:rsidR="00012213" w:rsidRPr="008915E7">
        <w:t xml:space="preserve">разделе </w:t>
      </w:r>
      <w:r w:rsidR="00012213" w:rsidRPr="008915E7">
        <w:rPr>
          <w:lang w:val="en-US"/>
        </w:rPr>
        <w:t>VIII</w:t>
      </w:r>
      <w:r w:rsidRPr="008915E7">
        <w:t xml:space="preserve"> настоящего Соглашения</w:t>
      </w:r>
      <w:proofErr w:type="gramStart"/>
      <w:r w:rsidRPr="008915E7">
        <w:t xml:space="preserve"> :</w:t>
      </w:r>
      <w:proofErr w:type="gramEnd"/>
    </w:p>
    <w:p w:rsidR="00D752D0" w:rsidRPr="008915E7" w:rsidRDefault="00D752D0" w:rsidP="00D752D0">
      <w:pPr>
        <w:pStyle w:val="ConsPlusNormal"/>
        <w:jc w:val="both"/>
      </w:pPr>
      <w:r w:rsidRPr="008915E7">
        <w:t xml:space="preserve">- на лицевой счет, предназначенный для учета операций со средствами участника казначейского сопровождения (его обособленного подразделения), открытый в </w:t>
      </w:r>
      <w:r w:rsidR="0096298C" w:rsidRPr="008915E7">
        <w:t>Отделе</w:t>
      </w:r>
      <w:r w:rsidRPr="008915E7">
        <w:t xml:space="preserve"> финансов </w:t>
      </w:r>
      <w:r w:rsidR="0096298C" w:rsidRPr="008915E7">
        <w:t xml:space="preserve">администрации Первомайского муниципального района </w:t>
      </w:r>
      <w:r w:rsidRPr="008915E7">
        <w:t>Ярославской области</w:t>
      </w:r>
      <w:r w:rsidR="00452679" w:rsidRPr="008915E7">
        <w:t xml:space="preserve"> &lt;</w:t>
      </w:r>
      <w:r w:rsidR="000D71E4" w:rsidRPr="008915E7">
        <w:t>6</w:t>
      </w:r>
      <w:r w:rsidR="00452679" w:rsidRPr="008915E7">
        <w:t>&gt;</w:t>
      </w:r>
      <w:r w:rsidRPr="008915E7">
        <w:t>;</w:t>
      </w:r>
    </w:p>
    <w:p w:rsidR="00D752D0" w:rsidRPr="008915E7" w:rsidRDefault="00D752D0" w:rsidP="00D752D0">
      <w:pPr>
        <w:pStyle w:val="ConsPlusNormal"/>
        <w:jc w:val="both"/>
      </w:pPr>
      <w:r w:rsidRPr="008915E7">
        <w:t>- на счет Получателя</w:t>
      </w:r>
      <w:proofErr w:type="gramStart"/>
      <w:r w:rsidRPr="008915E7">
        <w:t xml:space="preserve"> ,</w:t>
      </w:r>
      <w:proofErr w:type="gramEnd"/>
      <w:r w:rsidRPr="008915E7">
        <w:t xml:space="preserve"> открытый в ________________________</w:t>
      </w:r>
      <w:r w:rsidR="00452679" w:rsidRPr="008915E7">
        <w:t>________________________</w:t>
      </w:r>
    </w:p>
    <w:p w:rsidR="00D752D0" w:rsidRPr="008915E7" w:rsidRDefault="00D752D0" w:rsidP="00D752D0">
      <w:pPr>
        <w:pStyle w:val="ConsPlusNormal"/>
        <w:jc w:val="both"/>
      </w:pPr>
      <w:r w:rsidRPr="008915E7">
        <w:t xml:space="preserve">                                                                                        </w:t>
      </w:r>
      <w:proofErr w:type="gramStart"/>
      <w:r w:rsidRPr="008915E7">
        <w:t>(наименование учреждения</w:t>
      </w:r>
      <w:proofErr w:type="gramEnd"/>
    </w:p>
    <w:p w:rsidR="00D752D0" w:rsidRPr="008915E7" w:rsidRDefault="00D752D0" w:rsidP="00D752D0">
      <w:pPr>
        <w:pStyle w:val="ConsPlusNormal"/>
        <w:jc w:val="both"/>
      </w:pPr>
      <w:r w:rsidRPr="008915E7">
        <w:t>_______________________________________________________________</w:t>
      </w:r>
      <w:r w:rsidR="00452679" w:rsidRPr="008915E7">
        <w:t>&lt;6.</w:t>
      </w:r>
      <w:r w:rsidR="000D71E4" w:rsidRPr="008915E7">
        <w:t>1</w:t>
      </w:r>
      <w:r w:rsidR="00452679" w:rsidRPr="008915E7">
        <w:t>&gt;</w:t>
      </w:r>
      <w:r w:rsidRPr="008915E7">
        <w:t>».</w:t>
      </w:r>
    </w:p>
    <w:p w:rsidR="00D752D0" w:rsidRPr="008915E7" w:rsidRDefault="00D752D0" w:rsidP="00D752D0">
      <w:pPr>
        <w:pStyle w:val="ConsPlusNormal"/>
        <w:jc w:val="both"/>
      </w:pPr>
      <w:proofErr w:type="gramStart"/>
      <w:r w:rsidRPr="008915E7">
        <w:t>Центрального банка Российской Федерации или кредитной организации)</w:t>
      </w:r>
      <w:proofErr w:type="gramEnd"/>
    </w:p>
    <w:p w:rsidR="00403C98" w:rsidRPr="008915E7" w:rsidRDefault="00854E97" w:rsidP="00F86641">
      <w:pPr>
        <w:spacing w:after="0"/>
        <w:jc w:val="both"/>
        <w:rPr>
          <w:rFonts w:cs="Times New Roman"/>
          <w:szCs w:val="28"/>
        </w:rPr>
      </w:pPr>
      <w:r w:rsidRPr="008915E7">
        <w:t>6</w:t>
      </w:r>
      <w:r w:rsidR="00403C98" w:rsidRPr="008915E7">
        <w:t>.</w:t>
      </w:r>
      <w:r w:rsidR="00403C98" w:rsidRPr="008915E7">
        <w:rPr>
          <w:rFonts w:cs="Times New Roman"/>
          <w:szCs w:val="28"/>
        </w:rPr>
        <w:t xml:space="preserve">  </w:t>
      </w:r>
      <w:r w:rsidR="00F8505C" w:rsidRPr="008915E7">
        <w:rPr>
          <w:rFonts w:cs="Times New Roman"/>
          <w:szCs w:val="28"/>
        </w:rPr>
        <w:t xml:space="preserve">Раздел III </w:t>
      </w:r>
      <w:r w:rsidR="00A530F3" w:rsidRPr="008915E7">
        <w:rPr>
          <w:rFonts w:cs="Times New Roman"/>
          <w:szCs w:val="28"/>
        </w:rPr>
        <w:t>д</w:t>
      </w:r>
      <w:r w:rsidR="00403C98" w:rsidRPr="008915E7">
        <w:rPr>
          <w:rFonts w:cs="Times New Roman"/>
          <w:szCs w:val="28"/>
        </w:rPr>
        <w:t>ополнить пунктами 3.3</w:t>
      </w:r>
      <w:r w:rsidR="00403C98" w:rsidRPr="008915E7">
        <w:rPr>
          <w:rFonts w:cs="Times New Roman"/>
          <w:spacing w:val="-6"/>
          <w:szCs w:val="28"/>
          <w:lang w:eastAsia="ru-RU"/>
        </w:rPr>
        <w:t xml:space="preserve">, </w:t>
      </w:r>
      <w:r w:rsidR="00403C98" w:rsidRPr="008915E7">
        <w:rPr>
          <w:rFonts w:cs="Times New Roman"/>
          <w:szCs w:val="28"/>
        </w:rPr>
        <w:t>3.4 следующего содержания:</w:t>
      </w:r>
    </w:p>
    <w:p w:rsidR="00403C98" w:rsidRPr="008915E7" w:rsidRDefault="00403C98" w:rsidP="00F86641">
      <w:pPr>
        <w:widowControl w:val="0"/>
        <w:autoSpaceDE w:val="0"/>
        <w:autoSpaceDN w:val="0"/>
        <w:spacing w:after="0"/>
        <w:jc w:val="both"/>
        <w:rPr>
          <w:rFonts w:eastAsia="Calibri" w:cs="Times New Roman"/>
          <w:szCs w:val="28"/>
        </w:rPr>
      </w:pPr>
      <w:r w:rsidRPr="008915E7">
        <w:rPr>
          <w:rFonts w:cs="Times New Roman"/>
          <w:szCs w:val="28"/>
        </w:rPr>
        <w:t>«3.3. </w:t>
      </w:r>
      <w:proofErr w:type="gramStart"/>
      <w:r w:rsidRPr="008915E7">
        <w:rPr>
          <w:rFonts w:eastAsia="Calibri" w:cs="Times New Roman"/>
          <w:szCs w:val="28"/>
        </w:rPr>
        <w:t xml:space="preserve">В соответствии с Правилами проведения бюджетного мониторинга и применения мер реагирования в целях недопущения финансовых нарушений участниками казначейского </w:t>
      </w:r>
      <w:r w:rsidRPr="008915E7">
        <w:rPr>
          <w:rFonts w:eastAsia="Calibri" w:cs="Times New Roman"/>
          <w:szCs w:val="28"/>
        </w:rPr>
        <w:lastRenderedPageBreak/>
        <w:t>сопровождения, утвержденными постановлением Правительства Российской Федерации от 25 декабря 2021 г. № 2483 "Об утверждении Правил проведения бюджетного мониторинга и применения мер реагирования в целях недопущения финансовых нарушений участниками казначейского сопровождения", к Получателю  применяются следующие меры реагирования</w:t>
      </w:r>
      <w:r w:rsidR="00911CD8" w:rsidRPr="008915E7">
        <w:rPr>
          <w:rFonts w:eastAsia="Calibri" w:cs="Times New Roman"/>
          <w:szCs w:val="28"/>
        </w:rPr>
        <w:t>&lt;6.&gt;</w:t>
      </w:r>
      <w:r w:rsidRPr="008915E7">
        <w:rPr>
          <w:rFonts w:eastAsia="Calibri" w:cs="Times New Roman"/>
          <w:szCs w:val="28"/>
        </w:rPr>
        <w:t>:</w:t>
      </w:r>
      <w:proofErr w:type="gramEnd"/>
    </w:p>
    <w:p w:rsidR="00403C98" w:rsidRPr="008915E7" w:rsidRDefault="00403C98" w:rsidP="00F86641">
      <w:pPr>
        <w:widowControl w:val="0"/>
        <w:autoSpaceDE w:val="0"/>
        <w:autoSpaceDN w:val="0"/>
        <w:spacing w:after="0"/>
        <w:jc w:val="both"/>
        <w:rPr>
          <w:rFonts w:eastAsia="Calibri" w:cs="Times New Roman"/>
          <w:szCs w:val="28"/>
        </w:rPr>
      </w:pPr>
      <w:r w:rsidRPr="008915E7">
        <w:rPr>
          <w:rFonts w:eastAsia="Calibri" w:cs="Times New Roman"/>
          <w:szCs w:val="28"/>
        </w:rPr>
        <w:t>- приостановление операции на лицевом счете Получателя  в соответствии с пунктом 3 статьи 242.13-1 Бюджетного кодекса Российской Федерации;</w:t>
      </w:r>
    </w:p>
    <w:p w:rsidR="00403C98" w:rsidRPr="008915E7" w:rsidRDefault="00403C98" w:rsidP="00F86641">
      <w:pPr>
        <w:widowControl w:val="0"/>
        <w:autoSpaceDE w:val="0"/>
        <w:autoSpaceDN w:val="0"/>
        <w:spacing w:after="0"/>
        <w:jc w:val="both"/>
        <w:rPr>
          <w:rFonts w:eastAsia="Calibri" w:cs="Times New Roman"/>
          <w:szCs w:val="28"/>
        </w:rPr>
      </w:pPr>
      <w:r w:rsidRPr="008915E7">
        <w:rPr>
          <w:rFonts w:eastAsia="Calibri" w:cs="Times New Roman"/>
          <w:szCs w:val="28"/>
        </w:rPr>
        <w:t>- запрет осуществления операций на лицевом счете Получателя  при наличии оснований, указанных в пункте 10 статьи 242.13-1 Бюджетного кодекса Российской Федерации;</w:t>
      </w:r>
    </w:p>
    <w:p w:rsidR="00403C98" w:rsidRPr="008915E7" w:rsidRDefault="00403C98" w:rsidP="00403C98">
      <w:pPr>
        <w:jc w:val="both"/>
        <w:rPr>
          <w:rFonts w:cs="Times New Roman"/>
          <w:szCs w:val="28"/>
        </w:rPr>
      </w:pPr>
      <w:r w:rsidRPr="008915E7">
        <w:rPr>
          <w:rFonts w:eastAsia="Calibri" w:cs="Times New Roman"/>
          <w:szCs w:val="28"/>
        </w:rPr>
        <w:t>- отказ в осуществлении операции на лицевом счете Получателя при наличии оснований, указанных в пункте 11 статьи 242.13-1 Бюджетного кодекса Российской Федерации.</w:t>
      </w:r>
    </w:p>
    <w:p w:rsidR="007953DE" w:rsidRPr="008915E7" w:rsidRDefault="00403C98" w:rsidP="007953DE">
      <w:pPr>
        <w:jc w:val="both"/>
        <w:rPr>
          <w:rFonts w:cs="Times New Roman"/>
          <w:szCs w:val="28"/>
        </w:rPr>
      </w:pPr>
      <w:r w:rsidRPr="008915E7">
        <w:rPr>
          <w:rFonts w:cs="Times New Roman"/>
          <w:szCs w:val="28"/>
        </w:rPr>
        <w:t>3.4. </w:t>
      </w:r>
      <w:proofErr w:type="gramStart"/>
      <w:r w:rsidRPr="008915E7">
        <w:rPr>
          <w:rFonts w:cs="Times New Roman"/>
          <w:szCs w:val="28"/>
        </w:rPr>
        <w:t xml:space="preserve">Операции с целевыми средствами, отраженными на лицевом счете, проводятся после осуществления </w:t>
      </w:r>
      <w:r w:rsidR="003A3882" w:rsidRPr="008915E7">
        <w:rPr>
          <w:rFonts w:cs="Times New Roman"/>
          <w:szCs w:val="28"/>
        </w:rPr>
        <w:t xml:space="preserve">Отделом финансов администрации Первомайского муниципального района </w:t>
      </w:r>
      <w:r w:rsidRPr="008915E7">
        <w:rPr>
          <w:rFonts w:cs="Times New Roman"/>
          <w:szCs w:val="28"/>
        </w:rPr>
        <w:t xml:space="preserve"> Ярославской области санкционирования операций с целевыми средствами Получателя на основании документов-оснований и сведений об операциях с целевыми средствами (далее – Сведения) в соответствии с </w:t>
      </w:r>
      <w:r w:rsidR="007953DE" w:rsidRPr="008915E7">
        <w:rPr>
          <w:rFonts w:cs="Times New Roman"/>
          <w:szCs w:val="28"/>
        </w:rPr>
        <w:t>Порядком осуществления Отделом финансов администрации Первомайского муниципального района санкционирования операций со средствами участни</w:t>
      </w:r>
      <w:r w:rsidR="002145CB" w:rsidRPr="008915E7">
        <w:rPr>
          <w:rFonts w:cs="Times New Roman"/>
          <w:szCs w:val="28"/>
        </w:rPr>
        <w:t>ков казначейского сопровождения</w:t>
      </w:r>
      <w:r w:rsidR="007953DE" w:rsidRPr="008915E7">
        <w:rPr>
          <w:rFonts w:cs="Times New Roman"/>
          <w:szCs w:val="28"/>
        </w:rPr>
        <w:t>, утвержденным приказом Отдела финансов администрации</w:t>
      </w:r>
      <w:proofErr w:type="gramEnd"/>
      <w:r w:rsidR="007953DE" w:rsidRPr="008915E7">
        <w:rPr>
          <w:rFonts w:cs="Times New Roman"/>
          <w:szCs w:val="28"/>
        </w:rPr>
        <w:t xml:space="preserve"> Первомайского муниципального района Ярославской области от  11.05.2022 № 24 &lt;</w:t>
      </w:r>
      <w:r w:rsidR="00911CD8" w:rsidRPr="008915E7">
        <w:rPr>
          <w:rFonts w:cs="Times New Roman"/>
          <w:szCs w:val="28"/>
        </w:rPr>
        <w:t>6</w:t>
      </w:r>
      <w:r w:rsidR="007953DE" w:rsidRPr="008915E7">
        <w:rPr>
          <w:rFonts w:cs="Times New Roman"/>
          <w:szCs w:val="28"/>
        </w:rPr>
        <w:t>.&gt;.».</w:t>
      </w:r>
    </w:p>
    <w:p w:rsidR="00495466" w:rsidRPr="008915E7" w:rsidRDefault="00CD2432" w:rsidP="001A6003">
      <w:pPr>
        <w:pStyle w:val="ConsPlusNormal"/>
        <w:jc w:val="both"/>
      </w:pPr>
      <w:r w:rsidRPr="008915E7">
        <w:t>7</w:t>
      </w:r>
      <w:r w:rsidR="00553F48" w:rsidRPr="008915E7">
        <w:t xml:space="preserve">. </w:t>
      </w:r>
      <w:r w:rsidR="00495466" w:rsidRPr="008915E7">
        <w:t>Подпункт 4.1.</w:t>
      </w:r>
      <w:r w:rsidR="008D754B" w:rsidRPr="008915E7">
        <w:t>6</w:t>
      </w:r>
      <w:r w:rsidR="00495466" w:rsidRPr="008915E7">
        <w:t xml:space="preserve">. пункта 4.1. раздела </w:t>
      </w:r>
      <w:r w:rsidR="00386B8E" w:rsidRPr="008915E7">
        <w:rPr>
          <w:lang w:val="en-US"/>
        </w:rPr>
        <w:t>IV</w:t>
      </w:r>
      <w:r w:rsidR="00495466" w:rsidRPr="008915E7">
        <w:t xml:space="preserve"> изложить в следующей редакции:</w:t>
      </w:r>
    </w:p>
    <w:p w:rsidR="008D754B" w:rsidRPr="008915E7" w:rsidRDefault="000E40E2" w:rsidP="001A6003">
      <w:pPr>
        <w:pStyle w:val="ConsPlusNormal"/>
        <w:jc w:val="both"/>
      </w:pPr>
      <w:r w:rsidRPr="008915E7">
        <w:t>«</w:t>
      </w:r>
      <w:r w:rsidR="008D754B" w:rsidRPr="008915E7">
        <w:t>4.1.6. осуществлять оценку достижения Получателем результатов предоставления Субсидии, реализации плана мероприятий по достижению рез</w:t>
      </w:r>
      <w:r w:rsidR="007D2806" w:rsidRPr="008915E7">
        <w:t>ультатов предоставления Субсиди</w:t>
      </w:r>
      <w:r w:rsidR="008D754B" w:rsidRPr="008915E7">
        <w:t>и (или) иных показателей, установленных Правилами предоставления субсидии или Главным распорядителем сре</w:t>
      </w:r>
      <w:proofErr w:type="gramStart"/>
      <w:r w:rsidR="008D754B" w:rsidRPr="008915E7">
        <w:t>дств в с</w:t>
      </w:r>
      <w:proofErr w:type="gramEnd"/>
      <w:r w:rsidR="008D754B" w:rsidRPr="008915E7">
        <w:t xml:space="preserve">оответствии </w:t>
      </w:r>
      <w:hyperlink w:anchor="Par141" w:history="1">
        <w:r w:rsidR="008D754B" w:rsidRPr="008915E7">
          <w:rPr>
            <w:rStyle w:val="a3"/>
            <w:color w:val="auto"/>
            <w:u w:val="none"/>
          </w:rPr>
          <w:t>пунктом 4.1.</w:t>
        </w:r>
      </w:hyperlink>
      <w:r w:rsidR="008D754B" w:rsidRPr="008915E7">
        <w:t xml:space="preserve">4 настоящего Соглашения, на основании </w:t>
      </w:r>
      <w:hyperlink w:anchor="Par443" w:history="1">
        <w:r w:rsidR="008D754B" w:rsidRPr="008915E7">
          <w:rPr>
            <w:rStyle w:val="a3"/>
            <w:color w:val="auto"/>
            <w:u w:val="none"/>
          </w:rPr>
          <w:t>&lt;15&gt;</w:t>
        </w:r>
      </w:hyperlink>
      <w:r w:rsidR="008D754B" w:rsidRPr="008915E7">
        <w:t>:</w:t>
      </w:r>
      <w:r w:rsidR="00126F9E" w:rsidRPr="008915E7">
        <w:t>»</w:t>
      </w:r>
    </w:p>
    <w:p w:rsidR="00495466" w:rsidRPr="008915E7" w:rsidRDefault="00495466" w:rsidP="00495466">
      <w:pPr>
        <w:pStyle w:val="ConsPlusNormal"/>
        <w:jc w:val="both"/>
      </w:pPr>
    </w:p>
    <w:p w:rsidR="00964270" w:rsidRPr="008915E7" w:rsidRDefault="00496E46" w:rsidP="00EE1002">
      <w:pPr>
        <w:pStyle w:val="ConsPlusNormal"/>
        <w:jc w:val="both"/>
        <w:rPr>
          <w:szCs w:val="22"/>
        </w:rPr>
      </w:pPr>
      <w:r w:rsidRPr="008915E7">
        <w:rPr>
          <w:szCs w:val="22"/>
        </w:rPr>
        <w:t>8</w:t>
      </w:r>
      <w:r w:rsidR="00964270" w:rsidRPr="008915E7">
        <w:rPr>
          <w:szCs w:val="22"/>
        </w:rPr>
        <w:t xml:space="preserve">. Подпункт 4.1.6.2. пункта 4.1 раздела </w:t>
      </w:r>
      <w:r w:rsidR="00386B8E" w:rsidRPr="008915E7">
        <w:rPr>
          <w:szCs w:val="22"/>
        </w:rPr>
        <w:t>IV</w:t>
      </w:r>
      <w:r w:rsidR="00964270" w:rsidRPr="008915E7">
        <w:rPr>
          <w:szCs w:val="22"/>
        </w:rPr>
        <w:t xml:space="preserve"> изложить в следующей редакции:</w:t>
      </w:r>
    </w:p>
    <w:p w:rsidR="00964270" w:rsidRPr="008915E7" w:rsidRDefault="00964270" w:rsidP="00EE1002">
      <w:pPr>
        <w:jc w:val="both"/>
        <w:outlineLvl w:val="0"/>
        <w:rPr>
          <w:rFonts w:ascii="Calibri" w:eastAsiaTheme="minorEastAsia" w:hAnsi="Calibri" w:cs="Times New Roman"/>
          <w:lang w:eastAsia="ru-RU"/>
        </w:rPr>
      </w:pPr>
      <w:r w:rsidRPr="008915E7">
        <w:rPr>
          <w:rFonts w:ascii="Calibri" w:hAnsi="Calibri"/>
        </w:rPr>
        <w:t xml:space="preserve"> </w:t>
      </w:r>
      <w:r w:rsidR="002034B5" w:rsidRPr="008915E7">
        <w:rPr>
          <w:rFonts w:ascii="Calibri" w:hAnsi="Calibri"/>
        </w:rPr>
        <w:t>«</w:t>
      </w:r>
      <w:r w:rsidRPr="008915E7">
        <w:rPr>
          <w:rFonts w:ascii="Calibri" w:hAnsi="Calibri"/>
        </w:rPr>
        <w:t>4.1.6.2.</w:t>
      </w:r>
      <w:r w:rsidR="00696DF1" w:rsidRPr="008915E7">
        <w:rPr>
          <w:rFonts w:ascii="Calibri" w:eastAsiaTheme="minorEastAsia" w:hAnsi="Calibri" w:cs="Times New Roman"/>
          <w:lang w:eastAsia="ru-RU"/>
        </w:rPr>
        <w:t xml:space="preserve">    отчет</w:t>
      </w:r>
      <w:proofErr w:type="gramStart"/>
      <w:r w:rsidR="00696DF1" w:rsidRPr="008915E7">
        <w:rPr>
          <w:rFonts w:ascii="Calibri" w:eastAsiaTheme="minorEastAsia" w:hAnsi="Calibri" w:cs="Times New Roman"/>
          <w:lang w:eastAsia="ru-RU"/>
        </w:rPr>
        <w:t>а(</w:t>
      </w:r>
      <w:proofErr w:type="spellStart"/>
      <w:proofErr w:type="gramEnd"/>
      <w:r w:rsidR="00696DF1" w:rsidRPr="008915E7">
        <w:rPr>
          <w:rFonts w:ascii="Calibri" w:eastAsiaTheme="minorEastAsia" w:hAnsi="Calibri" w:cs="Times New Roman"/>
          <w:lang w:eastAsia="ru-RU"/>
        </w:rPr>
        <w:t>ов</w:t>
      </w:r>
      <w:proofErr w:type="spellEnd"/>
      <w:r w:rsidR="00696DF1" w:rsidRPr="008915E7">
        <w:rPr>
          <w:rFonts w:ascii="Calibri" w:eastAsiaTheme="minorEastAsia" w:hAnsi="Calibri" w:cs="Times New Roman"/>
          <w:lang w:eastAsia="ru-RU"/>
        </w:rPr>
        <w:t>)  о  реализации  плана  мероприятий  по  достижению  результатов предоставления субсидии в соответствии приложением №______ к настоящему Соглашению, являющемуся неотъемлемой частью настоящего Соглашения,</w:t>
      </w:r>
      <w:r w:rsidR="00696DF1" w:rsidRPr="008915E7">
        <w:rPr>
          <w:rFonts w:ascii="Calibri" w:eastAsiaTheme="minorEastAsia" w:hAnsi="Calibri" w:cs="Arial"/>
          <w:lang w:eastAsia="ru-RU"/>
        </w:rPr>
        <w:t xml:space="preserve"> </w:t>
      </w:r>
      <w:r w:rsidR="00696DF1" w:rsidRPr="008915E7">
        <w:rPr>
          <w:rFonts w:ascii="Calibri" w:eastAsiaTheme="minorEastAsia" w:hAnsi="Calibri" w:cs="Times New Roman"/>
          <w:lang w:eastAsia="ru-RU"/>
        </w:rPr>
        <w:t>представленного(</w:t>
      </w:r>
      <w:proofErr w:type="spellStart"/>
      <w:r w:rsidR="00696DF1" w:rsidRPr="008915E7">
        <w:rPr>
          <w:rFonts w:ascii="Calibri" w:eastAsiaTheme="minorEastAsia" w:hAnsi="Calibri" w:cs="Times New Roman"/>
          <w:lang w:eastAsia="ru-RU"/>
        </w:rPr>
        <w:t>ых</w:t>
      </w:r>
      <w:proofErr w:type="spellEnd"/>
      <w:r w:rsidR="00696DF1" w:rsidRPr="008915E7">
        <w:rPr>
          <w:rFonts w:ascii="Calibri" w:eastAsiaTheme="minorEastAsia" w:hAnsi="Calibri" w:cs="Times New Roman"/>
          <w:lang w:eastAsia="ru-RU"/>
        </w:rPr>
        <w:t>) в соответствии с пунктом 4.3.9.3 настоящего Соглашения;</w:t>
      </w:r>
      <w:r w:rsidR="007D2806" w:rsidRPr="008915E7">
        <w:rPr>
          <w:rFonts w:ascii="Calibri" w:hAnsi="Calibri"/>
        </w:rPr>
        <w:t xml:space="preserve"> ”</w:t>
      </w:r>
    </w:p>
    <w:p w:rsidR="00964270" w:rsidRPr="008915E7" w:rsidRDefault="00496E46" w:rsidP="001254DF">
      <w:pPr>
        <w:pStyle w:val="ConsPlusNormal"/>
        <w:jc w:val="both"/>
      </w:pPr>
      <w:r w:rsidRPr="008915E7">
        <w:t>9</w:t>
      </w:r>
      <w:r w:rsidR="001254DF" w:rsidRPr="008915E7">
        <w:t>.</w:t>
      </w:r>
      <w:r w:rsidR="00ED5193" w:rsidRPr="008915E7">
        <w:t xml:space="preserve"> </w:t>
      </w:r>
      <w:r w:rsidR="00964270" w:rsidRPr="008915E7">
        <w:t xml:space="preserve">Пункт 4.1. раздела </w:t>
      </w:r>
      <w:r w:rsidR="00ED5193" w:rsidRPr="008915E7">
        <w:t>IV</w:t>
      </w:r>
      <w:r w:rsidR="00964270" w:rsidRPr="008915E7">
        <w:t xml:space="preserve"> дополнить подпунктом 4.1.6.3. следующего содержания:</w:t>
      </w:r>
    </w:p>
    <w:p w:rsidR="00696DF1" w:rsidRPr="008915E7" w:rsidRDefault="001254DF" w:rsidP="001254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«</w:t>
      </w:r>
      <w:r w:rsidR="00696DF1" w:rsidRPr="008915E7">
        <w:rPr>
          <w:rFonts w:ascii="Calibri" w:eastAsia="Times New Roman" w:hAnsi="Calibri" w:cs="Calibri"/>
          <w:szCs w:val="20"/>
          <w:lang w:eastAsia="ru-RU"/>
        </w:rPr>
        <w:t>4.1.6.3. ______________________________________________________________ &lt;17&gt;;</w:t>
      </w:r>
      <w:r w:rsidR="007D2806" w:rsidRPr="008915E7">
        <w:rPr>
          <w:rFonts w:ascii="Calibri" w:eastAsia="Times New Roman" w:hAnsi="Calibri" w:cs="Calibri"/>
          <w:szCs w:val="20"/>
          <w:lang w:eastAsia="ru-RU"/>
        </w:rPr>
        <w:t>”</w:t>
      </w:r>
    </w:p>
    <w:p w:rsidR="00696DF1" w:rsidRPr="008915E7" w:rsidRDefault="00696DF1" w:rsidP="003B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3A3B" w:rsidRPr="008915E7" w:rsidRDefault="00F561E7" w:rsidP="00F561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1</w:t>
      </w:r>
      <w:r w:rsidR="00496E46" w:rsidRPr="008915E7">
        <w:rPr>
          <w:rFonts w:ascii="Calibri" w:eastAsia="Times New Roman" w:hAnsi="Calibri" w:cs="Calibri"/>
          <w:szCs w:val="20"/>
          <w:lang w:eastAsia="ru-RU"/>
        </w:rPr>
        <w:t>0</w:t>
      </w:r>
      <w:r w:rsidRPr="008915E7">
        <w:rPr>
          <w:rFonts w:ascii="Calibri" w:eastAsia="Times New Roman" w:hAnsi="Calibri" w:cs="Calibri"/>
          <w:szCs w:val="20"/>
          <w:lang w:eastAsia="ru-RU"/>
        </w:rPr>
        <w:t>.</w:t>
      </w:r>
      <w:r w:rsidR="00ED5193" w:rsidRPr="008915E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496E46" w:rsidRPr="008915E7">
        <w:rPr>
          <w:rFonts w:ascii="Calibri" w:eastAsia="Times New Roman" w:hAnsi="Calibri" w:cs="Calibri"/>
          <w:szCs w:val="20"/>
          <w:lang w:eastAsia="ru-RU"/>
        </w:rPr>
        <w:t>П</w:t>
      </w:r>
      <w:r w:rsidR="00D83A3B" w:rsidRPr="008915E7">
        <w:rPr>
          <w:rFonts w:ascii="Calibri" w:eastAsia="Times New Roman" w:hAnsi="Calibri" w:cs="Calibri"/>
          <w:szCs w:val="20"/>
          <w:lang w:eastAsia="ru-RU"/>
        </w:rPr>
        <w:t xml:space="preserve">одпункт 4.3.8. пункта 4.3. раздела </w:t>
      </w:r>
      <w:r w:rsidR="00AA661D" w:rsidRPr="008915E7">
        <w:rPr>
          <w:rFonts w:ascii="Calibri" w:eastAsia="Times New Roman" w:hAnsi="Calibri" w:cs="Calibri"/>
          <w:szCs w:val="20"/>
          <w:lang w:eastAsia="ru-RU"/>
        </w:rPr>
        <w:t>IV</w:t>
      </w:r>
      <w:r w:rsidR="00D83A3B" w:rsidRPr="008915E7">
        <w:rPr>
          <w:rFonts w:ascii="Calibri" w:eastAsia="Times New Roman" w:hAnsi="Calibri" w:cs="Calibri"/>
          <w:szCs w:val="20"/>
          <w:lang w:eastAsia="ru-RU"/>
        </w:rPr>
        <w:t xml:space="preserve"> изложить в следующей редакции:</w:t>
      </w:r>
    </w:p>
    <w:p w:rsidR="007D2806" w:rsidRPr="008915E7" w:rsidRDefault="007D2806" w:rsidP="007D280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3A3B" w:rsidRPr="008915E7" w:rsidRDefault="00074648" w:rsidP="000746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«</w:t>
      </w:r>
      <w:r w:rsidR="007D2806" w:rsidRPr="008915E7">
        <w:rPr>
          <w:rFonts w:ascii="Calibri" w:eastAsia="Times New Roman" w:hAnsi="Calibri" w:cs="Calibri"/>
          <w:szCs w:val="20"/>
          <w:lang w:eastAsia="ru-RU"/>
        </w:rPr>
        <w:t xml:space="preserve">4.3.8. </w:t>
      </w:r>
      <w:r w:rsidR="00D83A3B" w:rsidRPr="008915E7">
        <w:rPr>
          <w:rFonts w:ascii="Calibri" w:eastAsia="Times New Roman" w:hAnsi="Calibri" w:cs="Calibri"/>
          <w:szCs w:val="20"/>
          <w:lang w:eastAsia="ru-RU"/>
        </w:rPr>
        <w:t>обеспечивать достижение значений результатов предоставления Субсидии, реализацию плана мероприятий по достижению результатов предоставления Субсидии, установленного в соответствии с приложени</w:t>
      </w:r>
      <w:r w:rsidR="00730D51" w:rsidRPr="008915E7">
        <w:rPr>
          <w:rFonts w:ascii="Calibri" w:eastAsia="Times New Roman" w:hAnsi="Calibri" w:cs="Calibri"/>
          <w:szCs w:val="20"/>
          <w:lang w:eastAsia="ru-RU"/>
        </w:rPr>
        <w:t>я</w:t>
      </w:r>
      <w:r w:rsidR="00D83A3B" w:rsidRPr="008915E7">
        <w:rPr>
          <w:rFonts w:ascii="Calibri" w:eastAsia="Times New Roman" w:hAnsi="Calibri" w:cs="Calibri"/>
          <w:szCs w:val="20"/>
          <w:lang w:eastAsia="ru-RU"/>
        </w:rPr>
        <w:t>м</w:t>
      </w:r>
      <w:r w:rsidR="00730D51" w:rsidRPr="008915E7">
        <w:rPr>
          <w:rFonts w:ascii="Calibri" w:eastAsia="Times New Roman" w:hAnsi="Calibri" w:cs="Calibri"/>
          <w:szCs w:val="20"/>
          <w:lang w:eastAsia="ru-RU"/>
        </w:rPr>
        <w:t>и</w:t>
      </w:r>
      <w:r w:rsidR="00942B14" w:rsidRPr="008915E7">
        <w:rPr>
          <w:rFonts w:ascii="Calibri" w:eastAsia="Times New Roman" w:hAnsi="Calibri" w:cs="Calibri"/>
          <w:szCs w:val="20"/>
          <w:lang w:eastAsia="ru-RU"/>
        </w:rPr>
        <w:t xml:space="preserve"> №</w:t>
      </w:r>
      <w:r w:rsidR="00D83A3B" w:rsidRPr="008915E7">
        <w:rPr>
          <w:rFonts w:ascii="Calibri" w:eastAsia="Times New Roman" w:hAnsi="Calibri" w:cs="Calibri"/>
          <w:szCs w:val="20"/>
          <w:lang w:eastAsia="ru-RU"/>
        </w:rPr>
        <w:t xml:space="preserve"> ___</w:t>
      </w:r>
      <w:r w:rsidR="00730D51" w:rsidRPr="008915E7">
        <w:rPr>
          <w:rFonts w:ascii="Calibri" w:eastAsia="Times New Roman" w:hAnsi="Calibri" w:cs="Calibri"/>
          <w:szCs w:val="20"/>
          <w:lang w:eastAsia="ru-RU"/>
        </w:rPr>
        <w:t>, №</w:t>
      </w:r>
      <w:r w:rsidR="00D83A3B" w:rsidRPr="008915E7">
        <w:rPr>
          <w:rFonts w:ascii="Calibri" w:eastAsia="Times New Roman" w:hAnsi="Calibri" w:cs="Calibri"/>
          <w:szCs w:val="20"/>
          <w:lang w:eastAsia="ru-RU"/>
        </w:rPr>
        <w:t>____ к настоящему Соглашению, и (или) иных показателей, установленных Правилами предоставления субсидии или Главным распорядителем средств в соответствии с пунктом 4.1.4 настоящего Соглашения</w:t>
      </w:r>
      <w:proofErr w:type="gramStart"/>
      <w:r w:rsidR="00D83A3B" w:rsidRPr="008915E7">
        <w:rPr>
          <w:rFonts w:ascii="Calibri" w:eastAsia="Times New Roman" w:hAnsi="Calibri" w:cs="Calibri"/>
          <w:szCs w:val="20"/>
          <w:lang w:eastAsia="ru-RU"/>
        </w:rPr>
        <w:t>;</w:t>
      </w:r>
      <w:r w:rsidR="007D2806" w:rsidRPr="008915E7">
        <w:t xml:space="preserve"> </w:t>
      </w:r>
      <w:r w:rsidR="007D2806" w:rsidRPr="008915E7">
        <w:rPr>
          <w:rFonts w:ascii="Calibri" w:eastAsia="Times New Roman" w:hAnsi="Calibri" w:cs="Calibri"/>
          <w:szCs w:val="20"/>
          <w:lang w:eastAsia="ru-RU"/>
        </w:rPr>
        <w:t>”</w:t>
      </w:r>
      <w:proofErr w:type="gramEnd"/>
    </w:p>
    <w:p w:rsidR="00D83A3B" w:rsidRPr="008915E7" w:rsidRDefault="00D83A3B" w:rsidP="00D83A3B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100AC" w:rsidRPr="008915E7" w:rsidRDefault="00A003DD" w:rsidP="00A00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1</w:t>
      </w:r>
      <w:r w:rsidR="007F2F59" w:rsidRPr="008915E7">
        <w:rPr>
          <w:rFonts w:ascii="Calibri" w:eastAsia="Times New Roman" w:hAnsi="Calibri" w:cs="Calibri"/>
          <w:szCs w:val="20"/>
          <w:lang w:eastAsia="ru-RU"/>
        </w:rPr>
        <w:t>1</w:t>
      </w:r>
      <w:r w:rsidRPr="008915E7">
        <w:rPr>
          <w:rFonts w:ascii="Calibri" w:eastAsia="Times New Roman" w:hAnsi="Calibri" w:cs="Calibri"/>
          <w:szCs w:val="20"/>
          <w:lang w:eastAsia="ru-RU"/>
        </w:rPr>
        <w:t>.</w:t>
      </w:r>
      <w:r w:rsidR="00ED5193" w:rsidRPr="008915E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C100AC" w:rsidRPr="008915E7">
        <w:rPr>
          <w:rFonts w:ascii="Calibri" w:eastAsia="Times New Roman" w:hAnsi="Calibri" w:cs="Calibri"/>
          <w:szCs w:val="20"/>
          <w:lang w:eastAsia="ru-RU"/>
        </w:rPr>
        <w:t xml:space="preserve">Подпункт 4.3.9.3. пункта 4.3. раздела </w:t>
      </w:r>
      <w:r w:rsidR="00AA661D" w:rsidRPr="008915E7">
        <w:rPr>
          <w:rFonts w:ascii="Calibri" w:eastAsia="Times New Roman" w:hAnsi="Calibri" w:cs="Calibri"/>
          <w:szCs w:val="20"/>
          <w:lang w:eastAsia="ru-RU"/>
        </w:rPr>
        <w:t>IV</w:t>
      </w:r>
      <w:r w:rsidR="00C100AC" w:rsidRPr="008915E7">
        <w:rPr>
          <w:rFonts w:ascii="Calibri" w:eastAsia="Times New Roman" w:hAnsi="Calibri" w:cs="Calibri"/>
          <w:szCs w:val="20"/>
          <w:lang w:eastAsia="ru-RU"/>
        </w:rPr>
        <w:t xml:space="preserve"> изложить в следующей редакции:  </w:t>
      </w:r>
    </w:p>
    <w:p w:rsidR="00C100AC" w:rsidRPr="008915E7" w:rsidRDefault="00A003DD" w:rsidP="00A00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«</w:t>
      </w:r>
      <w:r w:rsidR="00C100AC" w:rsidRPr="008915E7">
        <w:rPr>
          <w:rFonts w:ascii="Calibri" w:eastAsia="Times New Roman" w:hAnsi="Calibri" w:cs="Calibri"/>
          <w:szCs w:val="20"/>
          <w:lang w:eastAsia="ru-RU"/>
        </w:rPr>
        <w:t xml:space="preserve"> 4.3.9.3. отчет о  реализации  плана  мероприятий  по  достижению  результатов предоставления субсидии в соответствии с пунктом 4.1.4.2 настоящего Соглашения не позднее __ рабочего дня, следующего </w:t>
      </w:r>
      <w:proofErr w:type="gramStart"/>
      <w:r w:rsidR="00C100AC" w:rsidRPr="008915E7">
        <w:rPr>
          <w:rFonts w:ascii="Calibri" w:eastAsia="Times New Roman" w:hAnsi="Calibri" w:cs="Calibri"/>
          <w:szCs w:val="20"/>
          <w:lang w:eastAsia="ru-RU"/>
        </w:rPr>
        <w:t>за</w:t>
      </w:r>
      <w:proofErr w:type="gramEnd"/>
      <w:r w:rsidR="00C100AC" w:rsidRPr="008915E7">
        <w:rPr>
          <w:rFonts w:ascii="Calibri" w:eastAsia="Times New Roman" w:hAnsi="Calibri" w:cs="Calibri"/>
          <w:szCs w:val="20"/>
          <w:lang w:eastAsia="ru-RU"/>
        </w:rPr>
        <w:t xml:space="preserve"> отчетным ________________________________;    </w:t>
      </w:r>
    </w:p>
    <w:p w:rsidR="00C100AC" w:rsidRPr="008915E7" w:rsidRDefault="00C100AC" w:rsidP="00C100A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 xml:space="preserve">                               </w:t>
      </w:r>
      <w:r w:rsidR="00AA661D" w:rsidRPr="008915E7">
        <w:rPr>
          <w:rFonts w:ascii="Calibri" w:eastAsia="Times New Roman" w:hAnsi="Calibri" w:cs="Calibri"/>
          <w:szCs w:val="20"/>
          <w:lang w:eastAsia="ru-RU"/>
        </w:rPr>
        <w:t xml:space="preserve">                           </w:t>
      </w:r>
      <w:r w:rsidRPr="008915E7">
        <w:rPr>
          <w:rFonts w:ascii="Calibri" w:eastAsia="Times New Roman" w:hAnsi="Calibri" w:cs="Calibri"/>
          <w:szCs w:val="20"/>
          <w:lang w:eastAsia="ru-RU"/>
        </w:rPr>
        <w:t>(месяц, квартал, год)</w:t>
      </w:r>
      <w:r w:rsidR="00AA661D" w:rsidRPr="008915E7">
        <w:t xml:space="preserve"> </w:t>
      </w:r>
      <w:r w:rsidR="00AA661D" w:rsidRPr="008915E7">
        <w:rPr>
          <w:rFonts w:ascii="Calibri" w:eastAsia="Times New Roman" w:hAnsi="Calibri" w:cs="Calibri"/>
          <w:szCs w:val="20"/>
          <w:lang w:eastAsia="ru-RU"/>
        </w:rPr>
        <w:t>”</w:t>
      </w:r>
    </w:p>
    <w:p w:rsidR="00C100AC" w:rsidRPr="008915E7" w:rsidRDefault="002F42F9" w:rsidP="002F4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1</w:t>
      </w:r>
      <w:r w:rsidR="007F2F59" w:rsidRPr="008915E7">
        <w:rPr>
          <w:rFonts w:ascii="Calibri" w:eastAsia="Times New Roman" w:hAnsi="Calibri" w:cs="Calibri"/>
          <w:szCs w:val="20"/>
          <w:lang w:eastAsia="ru-RU"/>
        </w:rPr>
        <w:t>2</w:t>
      </w:r>
      <w:r w:rsidRPr="008915E7">
        <w:rPr>
          <w:rFonts w:ascii="Calibri" w:eastAsia="Times New Roman" w:hAnsi="Calibri" w:cs="Calibri"/>
          <w:szCs w:val="20"/>
          <w:lang w:eastAsia="ru-RU"/>
        </w:rPr>
        <w:t>.</w:t>
      </w:r>
      <w:r w:rsidR="00ED5193" w:rsidRPr="008915E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C100AC" w:rsidRPr="008915E7">
        <w:rPr>
          <w:rFonts w:ascii="Calibri" w:eastAsia="Times New Roman" w:hAnsi="Calibri" w:cs="Calibri"/>
          <w:szCs w:val="20"/>
          <w:lang w:eastAsia="ru-RU"/>
        </w:rPr>
        <w:t xml:space="preserve">Подпункты 4.3.9.3.1. и 4.3.9.3.2. </w:t>
      </w:r>
      <w:r w:rsidR="00AA661D" w:rsidRPr="008915E7">
        <w:rPr>
          <w:rFonts w:ascii="Calibri" w:eastAsia="Times New Roman" w:hAnsi="Calibri" w:cs="Calibri"/>
          <w:szCs w:val="20"/>
          <w:lang w:eastAsia="ru-RU"/>
        </w:rPr>
        <w:t xml:space="preserve">пункта 4.3. раздела IV </w:t>
      </w:r>
      <w:r w:rsidR="00C100AC" w:rsidRPr="008915E7">
        <w:rPr>
          <w:rFonts w:ascii="Calibri" w:eastAsia="Times New Roman" w:hAnsi="Calibri" w:cs="Calibri"/>
          <w:szCs w:val="20"/>
          <w:lang w:eastAsia="ru-RU"/>
        </w:rPr>
        <w:t xml:space="preserve">заменить </w:t>
      </w:r>
      <w:r w:rsidR="00877C2C" w:rsidRPr="008915E7">
        <w:rPr>
          <w:rFonts w:ascii="Calibri" w:eastAsia="Times New Roman" w:hAnsi="Calibri" w:cs="Calibri"/>
          <w:szCs w:val="20"/>
          <w:lang w:eastAsia="ru-RU"/>
        </w:rPr>
        <w:t>пунктами</w:t>
      </w:r>
      <w:r w:rsidR="00C100AC" w:rsidRPr="008915E7">
        <w:rPr>
          <w:rFonts w:ascii="Calibri" w:eastAsia="Times New Roman" w:hAnsi="Calibri" w:cs="Calibri"/>
          <w:szCs w:val="20"/>
          <w:lang w:eastAsia="ru-RU"/>
        </w:rPr>
        <w:t xml:space="preserve"> следующего содержания:</w:t>
      </w:r>
    </w:p>
    <w:p w:rsidR="00C100AC" w:rsidRPr="008915E7" w:rsidRDefault="00063B78" w:rsidP="00C100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«</w:t>
      </w:r>
      <w:r w:rsidR="00C100AC" w:rsidRPr="008915E7">
        <w:rPr>
          <w:rFonts w:ascii="Calibri" w:eastAsia="Times New Roman" w:hAnsi="Calibri" w:cs="Calibri"/>
          <w:szCs w:val="20"/>
          <w:lang w:eastAsia="ru-RU"/>
        </w:rPr>
        <w:t>4.3.9.4. иные отчеты &lt;31&gt;:</w:t>
      </w:r>
    </w:p>
    <w:p w:rsidR="00063B78" w:rsidRPr="008915E7" w:rsidRDefault="00C100AC" w:rsidP="00C100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lastRenderedPageBreak/>
        <w:t xml:space="preserve">4.3.9.4.1. ________________________________________________________________;    </w:t>
      </w:r>
      <w:r w:rsidR="00E50375" w:rsidRPr="008915E7">
        <w:rPr>
          <w:rFonts w:ascii="Calibri" w:eastAsia="Times New Roman" w:hAnsi="Calibri" w:cs="Calibri"/>
          <w:szCs w:val="20"/>
          <w:lang w:eastAsia="ru-RU"/>
        </w:rPr>
        <w:t>”</w:t>
      </w:r>
      <w:r w:rsidRPr="008915E7">
        <w:rPr>
          <w:rFonts w:ascii="Calibri" w:eastAsia="Times New Roman" w:hAnsi="Calibri" w:cs="Calibri"/>
          <w:szCs w:val="20"/>
          <w:lang w:eastAsia="ru-RU"/>
        </w:rPr>
        <w:t xml:space="preserve">    </w:t>
      </w:r>
    </w:p>
    <w:p w:rsidR="00063B78" w:rsidRPr="008915E7" w:rsidRDefault="00063B78" w:rsidP="00C100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1</w:t>
      </w:r>
      <w:r w:rsidR="00933768" w:rsidRPr="008915E7">
        <w:rPr>
          <w:rFonts w:ascii="Calibri" w:eastAsia="Times New Roman" w:hAnsi="Calibri" w:cs="Calibri"/>
          <w:szCs w:val="20"/>
          <w:lang w:eastAsia="ru-RU"/>
        </w:rPr>
        <w:t>3</w:t>
      </w:r>
      <w:r w:rsidRPr="008915E7">
        <w:rPr>
          <w:rFonts w:ascii="Calibri" w:eastAsia="Times New Roman" w:hAnsi="Calibri" w:cs="Calibri"/>
          <w:szCs w:val="20"/>
          <w:lang w:eastAsia="ru-RU"/>
        </w:rPr>
        <w:t xml:space="preserve">. Подпункт 4.3.15&lt;1&gt; пункта 4.3. раздела </w:t>
      </w:r>
      <w:r w:rsidR="00AA661D" w:rsidRPr="008915E7">
        <w:rPr>
          <w:rFonts w:ascii="Calibri" w:eastAsia="Times New Roman" w:hAnsi="Calibri" w:cs="Calibri"/>
          <w:szCs w:val="20"/>
          <w:lang w:eastAsia="ru-RU"/>
        </w:rPr>
        <w:t>IV</w:t>
      </w:r>
      <w:r w:rsidRPr="008915E7">
        <w:rPr>
          <w:rFonts w:ascii="Calibri" w:eastAsia="Times New Roman" w:hAnsi="Calibri" w:cs="Calibri"/>
          <w:szCs w:val="20"/>
          <w:lang w:eastAsia="ru-RU"/>
        </w:rPr>
        <w:t xml:space="preserve"> изложить в следующей редакции:</w:t>
      </w:r>
    </w:p>
    <w:p w:rsidR="001E32E7" w:rsidRPr="008915E7" w:rsidRDefault="00721197" w:rsidP="001E3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«4.3.15&lt;1&gt;.</w:t>
      </w:r>
      <w:r w:rsidR="001E32E7" w:rsidRPr="008915E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AA661D" w:rsidRPr="008915E7">
        <w:rPr>
          <w:rFonts w:ascii="Calibri" w:eastAsia="Times New Roman" w:hAnsi="Calibri" w:cs="Calibri"/>
          <w:szCs w:val="20"/>
          <w:lang w:eastAsia="ru-RU"/>
        </w:rPr>
        <w:t>п</w:t>
      </w:r>
      <w:r w:rsidR="001E32E7" w:rsidRPr="008915E7">
        <w:rPr>
          <w:rFonts w:ascii="Calibri" w:eastAsia="Times New Roman" w:hAnsi="Calibri" w:cs="Calibri"/>
          <w:szCs w:val="20"/>
          <w:lang w:eastAsia="ru-RU"/>
        </w:rPr>
        <w:t>редоставить согласие на осуществление _________________________________</w:t>
      </w:r>
    </w:p>
    <w:p w:rsidR="001E32E7" w:rsidRPr="008915E7" w:rsidRDefault="001E32E7" w:rsidP="001E3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 w:rsidRPr="008915E7">
        <w:rPr>
          <w:rFonts w:ascii="Calibri" w:eastAsia="Times New Roman" w:hAnsi="Calibri" w:cs="Calibri"/>
          <w:szCs w:val="20"/>
          <w:lang w:eastAsia="ru-RU"/>
        </w:rPr>
        <w:t>(наименование Главного</w:t>
      </w:r>
      <w:proofErr w:type="gramEnd"/>
    </w:p>
    <w:p w:rsidR="001E32E7" w:rsidRPr="008915E7" w:rsidRDefault="001E32E7" w:rsidP="001E3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___________________________________________________________________________</w:t>
      </w:r>
    </w:p>
    <w:p w:rsidR="001E32E7" w:rsidRPr="008915E7" w:rsidRDefault="001E32E7" w:rsidP="001E3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 xml:space="preserve">               распорядителя средств (казенного учреждения))</w:t>
      </w:r>
    </w:p>
    <w:p w:rsidR="001E32E7" w:rsidRPr="008915E7" w:rsidRDefault="001E32E7" w:rsidP="001E3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 xml:space="preserve">проверки  соблюдения Получателем  порядка и условий предоставления субсидии, в том числе в части достижения результатов предоставления субсидии, а также  проверки органами государственного (муниципального) финансового контроля в соответствии со </w:t>
      </w:r>
      <w:hyperlink r:id="rId9" w:history="1">
        <w:r w:rsidRPr="008915E7">
          <w:rPr>
            <w:rStyle w:val="a3"/>
            <w:rFonts w:ascii="Calibri" w:eastAsia="Times New Roman" w:hAnsi="Calibri" w:cs="Calibri"/>
            <w:color w:val="auto"/>
            <w:szCs w:val="20"/>
            <w:lang w:eastAsia="ru-RU"/>
          </w:rPr>
          <w:t>статьями 268.1</w:t>
        </w:r>
      </w:hyperlink>
      <w:r w:rsidRPr="008915E7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0" w:history="1">
        <w:r w:rsidRPr="008915E7">
          <w:rPr>
            <w:rStyle w:val="a3"/>
            <w:rFonts w:ascii="Calibri" w:eastAsia="Times New Roman" w:hAnsi="Calibri" w:cs="Calibri"/>
            <w:color w:val="auto"/>
            <w:szCs w:val="20"/>
            <w:lang w:eastAsia="ru-RU"/>
          </w:rPr>
          <w:t>269.2</w:t>
        </w:r>
      </w:hyperlink>
      <w:r w:rsidRPr="008915E7">
        <w:rPr>
          <w:rFonts w:ascii="Calibri" w:eastAsia="Times New Roman" w:hAnsi="Calibri" w:cs="Calibri"/>
          <w:szCs w:val="20"/>
          <w:lang w:eastAsia="ru-RU"/>
        </w:rPr>
        <w:t xml:space="preserve"> Бюджетного кодекса Российской Федерации</w:t>
      </w:r>
      <w:proofErr w:type="gramStart"/>
      <w:r w:rsidRPr="008915E7">
        <w:rPr>
          <w:rFonts w:ascii="Calibri" w:eastAsia="Times New Roman" w:hAnsi="Calibri" w:cs="Calibri"/>
          <w:szCs w:val="20"/>
          <w:lang w:eastAsia="ru-RU"/>
        </w:rPr>
        <w:t>.»</w:t>
      </w:r>
      <w:proofErr w:type="gramEnd"/>
    </w:p>
    <w:p w:rsidR="00362A6D" w:rsidRPr="008915E7" w:rsidRDefault="00362A6D" w:rsidP="00AB7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35" w:rsidRPr="008915E7" w:rsidRDefault="00515174" w:rsidP="00AB7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14</w:t>
      </w:r>
      <w:r w:rsidR="00AB7D35" w:rsidRPr="008915E7">
        <w:rPr>
          <w:rFonts w:ascii="Calibri" w:eastAsia="Times New Roman" w:hAnsi="Calibri" w:cs="Calibri"/>
          <w:szCs w:val="20"/>
          <w:lang w:eastAsia="ru-RU"/>
        </w:rPr>
        <w:t xml:space="preserve">. Раздел </w:t>
      </w:r>
      <w:r w:rsidR="00362A6D" w:rsidRPr="008915E7">
        <w:rPr>
          <w:rFonts w:ascii="Calibri" w:eastAsia="Times New Roman" w:hAnsi="Calibri" w:cs="Calibri"/>
          <w:szCs w:val="20"/>
          <w:lang w:val="en-US" w:eastAsia="ru-RU"/>
        </w:rPr>
        <w:t>VIII</w:t>
      </w:r>
      <w:r w:rsidR="00AB7D35" w:rsidRPr="008915E7">
        <w:rPr>
          <w:rFonts w:ascii="Calibri" w:eastAsia="Times New Roman" w:hAnsi="Calibri" w:cs="Calibri"/>
          <w:szCs w:val="20"/>
          <w:lang w:eastAsia="ru-RU"/>
        </w:rPr>
        <w:t xml:space="preserve"> изложить в следующей редакции:</w:t>
      </w:r>
    </w:p>
    <w:p w:rsidR="00AB7D35" w:rsidRPr="008915E7" w:rsidRDefault="00AB7D35" w:rsidP="00AB7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7D35" w:rsidRPr="008915E7" w:rsidRDefault="00AB7D35" w:rsidP="00AB7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«</w:t>
      </w:r>
      <w:r w:rsidR="001A7300" w:rsidRPr="008915E7">
        <w:rPr>
          <w:rFonts w:ascii="Calibri" w:eastAsia="Times New Roman" w:hAnsi="Calibri" w:cs="Calibri"/>
          <w:szCs w:val="20"/>
          <w:lang w:val="en-US" w:eastAsia="ru-RU"/>
        </w:rPr>
        <w:t>VIII</w:t>
      </w:r>
      <w:r w:rsidRPr="008915E7">
        <w:rPr>
          <w:rFonts w:ascii="Calibri" w:eastAsia="Times New Roman" w:hAnsi="Calibri" w:cs="Calibri"/>
          <w:szCs w:val="20"/>
          <w:lang w:eastAsia="ru-RU"/>
        </w:rPr>
        <w:t>. Платежные реквизиты Сторон</w:t>
      </w:r>
    </w:p>
    <w:p w:rsidR="00AB7D35" w:rsidRPr="008915E7" w:rsidRDefault="00AB7D35" w:rsidP="00AB7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915E7" w:rsidRPr="008915E7" w:rsidTr="009F05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Главный распорядитель средств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(казенное учреждение)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71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Получатель </w:t>
            </w:r>
          </w:p>
        </w:tc>
      </w:tr>
      <w:tr w:rsidR="008915E7" w:rsidRPr="008915E7" w:rsidTr="009F05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</w:t>
            </w:r>
          </w:p>
          <w:p w:rsidR="00AB7D35" w:rsidRPr="008915E7" w:rsidRDefault="00AB7D35" w:rsidP="0071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Получателя </w:t>
            </w:r>
          </w:p>
        </w:tc>
      </w:tr>
      <w:tr w:rsidR="008915E7" w:rsidRPr="008915E7" w:rsidTr="009F05E2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ОГРН</w:t>
            </w:r>
          </w:p>
        </w:tc>
      </w:tr>
      <w:tr w:rsidR="008915E7" w:rsidRPr="008915E7" w:rsidTr="009F05E2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ОКТМО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ОКТМО</w:t>
            </w:r>
          </w:p>
        </w:tc>
      </w:tr>
      <w:tr w:rsidR="008915E7" w:rsidRPr="008915E7" w:rsidTr="009F05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нахождения:</w:t>
            </w:r>
          </w:p>
        </w:tc>
      </w:tr>
      <w:tr w:rsidR="008915E7" w:rsidRPr="008915E7" w:rsidTr="009F05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Телефон, факс: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Телефон, факс:</w:t>
            </w:r>
          </w:p>
        </w:tc>
      </w:tr>
      <w:tr w:rsidR="008915E7" w:rsidRPr="008915E7" w:rsidTr="009F05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ИНН/КПП</w:t>
            </w:r>
          </w:p>
        </w:tc>
      </w:tr>
      <w:tr w:rsidR="008915E7" w:rsidRPr="008915E7" w:rsidTr="009F05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C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Платежные реквизиты: &lt;</w:t>
            </w:r>
            <w:r w:rsidR="00AC52DC" w:rsidRPr="008915E7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&gt;</w:t>
            </w:r>
          </w:p>
        </w:tc>
      </w:tr>
      <w:tr w:rsidR="008915E7" w:rsidRPr="008915E7" w:rsidTr="009F05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Казначейский счет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финансового органа, в котором открыт лицевой счет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Лицевой счет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подразделения банка России/наименование и место нахождения ТОФК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Единый казначейский счет</w:t>
            </w:r>
          </w:p>
          <w:p w:rsidR="00AB7D35" w:rsidRPr="008915E7" w:rsidRDefault="00AB7D35" w:rsidP="0034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Единый казначейский счет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Казначейский счет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финансового органа, в котором открыт лицевой счет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Лицевой счет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подразделения банка России/наименование и место нахождения ТОФК</w:t>
            </w:r>
          </w:p>
          <w:p w:rsidR="00AB7D35" w:rsidRPr="008915E7" w:rsidRDefault="00AB7D35" w:rsidP="0034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БИК </w:t>
            </w:r>
          </w:p>
        </w:tc>
      </w:tr>
      <w:tr w:rsidR="008915E7" w:rsidRPr="008915E7" w:rsidTr="009F05E2">
        <w:trPr>
          <w:trHeight w:val="16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Платежные реквизиты: &lt;</w:t>
            </w:r>
            <w:r w:rsidR="00AC52DC" w:rsidRPr="008915E7">
              <w:rPr>
                <w:rFonts w:ascii="Calibri" w:eastAsia="Times New Roman" w:hAnsi="Calibri" w:cs="Calibri"/>
                <w:szCs w:val="20"/>
                <w:lang w:eastAsia="ru-RU"/>
              </w:rPr>
              <w:t>6.1</w:t>
            </w: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&gt;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Банка: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БИК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Корреспонд</w:t>
            </w:r>
            <w:r w:rsidR="00737CD9" w:rsidRPr="008915E7">
              <w:rPr>
                <w:rFonts w:ascii="Calibri" w:eastAsia="Times New Roman" w:hAnsi="Calibri" w:cs="Calibri"/>
                <w:szCs w:val="20"/>
                <w:lang w:eastAsia="ru-RU"/>
              </w:rPr>
              <w:t>ентский</w:t>
            </w: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счет банка</w:t>
            </w:r>
          </w:p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15E7">
              <w:rPr>
                <w:rFonts w:ascii="Calibri" w:eastAsia="Times New Roman" w:hAnsi="Calibri" w:cs="Calibri"/>
                <w:szCs w:val="20"/>
                <w:lang w:eastAsia="ru-RU"/>
              </w:rPr>
              <w:t>Расчетный счет</w:t>
            </w:r>
          </w:p>
        </w:tc>
      </w:tr>
      <w:tr w:rsidR="008915E7" w:rsidRPr="008915E7" w:rsidTr="009F05E2">
        <w:trPr>
          <w:trHeight w:val="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35" w:rsidRPr="008915E7" w:rsidRDefault="00AB7D35" w:rsidP="00AB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B7D35" w:rsidRPr="008915E7" w:rsidRDefault="00AB7D35" w:rsidP="00AB7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ab/>
      </w:r>
      <w:r w:rsidR="00A530F3" w:rsidRPr="008915E7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8915E7">
        <w:rPr>
          <w:rFonts w:ascii="Calibri" w:eastAsia="Times New Roman" w:hAnsi="Calibri" w:cs="Calibri"/>
          <w:szCs w:val="20"/>
          <w:lang w:eastAsia="ru-RU"/>
        </w:rPr>
        <w:t>».</w:t>
      </w:r>
    </w:p>
    <w:p w:rsidR="00CD084E" w:rsidRPr="008915E7" w:rsidRDefault="00CD084E" w:rsidP="00C100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>1</w:t>
      </w:r>
      <w:r w:rsidR="00064321" w:rsidRPr="008915E7">
        <w:rPr>
          <w:rFonts w:ascii="Calibri" w:eastAsia="Times New Roman" w:hAnsi="Calibri" w:cs="Calibri"/>
          <w:szCs w:val="20"/>
          <w:lang w:eastAsia="ru-RU"/>
        </w:rPr>
        <w:t>5</w:t>
      </w:r>
      <w:r w:rsidRPr="008915E7">
        <w:rPr>
          <w:rFonts w:ascii="Calibri" w:eastAsia="Times New Roman" w:hAnsi="Calibri" w:cs="Calibri"/>
          <w:szCs w:val="20"/>
          <w:lang w:eastAsia="ru-RU"/>
        </w:rPr>
        <w:t>. Сноски изложить в следующей редакции:</w:t>
      </w:r>
    </w:p>
    <w:p w:rsidR="00CD084E" w:rsidRPr="008915E7" w:rsidRDefault="00CD084E" w:rsidP="00CD084E">
      <w:pPr>
        <w:spacing w:before="120"/>
        <w:ind w:firstLine="53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lastRenderedPageBreak/>
        <w:t>«</w:t>
      </w:r>
      <w:r w:rsidR="00C100AC" w:rsidRPr="008915E7">
        <w:rPr>
          <w:rFonts w:ascii="Calibri" w:eastAsia="Times New Roman" w:hAnsi="Calibri" w:cs="Calibri"/>
          <w:szCs w:val="20"/>
          <w:lang w:eastAsia="ru-RU"/>
        </w:rPr>
        <w:t xml:space="preserve">  </w:t>
      </w:r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казывается срок, на который предоставляется Субсидия. При предоставлении Субсидии на оказание общественно полезной услуги </w:t>
      </w:r>
      <w:proofErr w:type="gramStart"/>
      <w:r w:rsidR="00E30486" w:rsidRPr="008915E7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оглашение заключается на срок не менее 2 лет.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428"/>
      <w:bookmarkEnd w:id="0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Правилами предоставления субсидии. Информация об общественно полезной услуге оформляется по форме согласно </w:t>
      </w:r>
      <w:hyperlink w:anchor="Par510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приложению 1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настоящей Типовой форме, которая является неотъемлемой частью </w:t>
      </w:r>
      <w:proofErr w:type="gramStart"/>
      <w:r w:rsidR="00BB0825" w:rsidRPr="008915E7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оглашения.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r429"/>
      <w:bookmarkEnd w:id="1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</w:t>
      </w:r>
      <w:bookmarkStart w:id="2" w:name="Par430"/>
      <w:bookmarkEnd w:id="2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</w:t>
      </w:r>
      <w:proofErr w:type="gramStart"/>
      <w:r w:rsidR="006D0861" w:rsidRPr="008915E7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431"/>
      <w:bookmarkEnd w:id="3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</w:t>
      </w:r>
      <w:r w:rsidR="00B95D76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ar432"/>
      <w:bookmarkEnd w:id="4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</w:t>
      </w:r>
      <w:r w:rsidR="00B95D76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FA2CA1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ar433"/>
      <w:bookmarkStart w:id="6" w:name="Par435"/>
      <w:bookmarkEnd w:id="5"/>
      <w:bookmarkEnd w:id="6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</w:t>
      </w:r>
      <w:r w:rsidR="00FA2CA1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&gt; </w:t>
      </w:r>
      <w:r w:rsidR="00FA2CA1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proofErr w:type="gramEnd"/>
      <w:r w:rsidR="00FA2CA1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в случае, если в соответствии с Порядком предоставления субсидии предоставление </w:t>
      </w:r>
      <w:r w:rsidR="004D46E8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="00FA2CA1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убсидии осуществляется в рамках казначейского сопровождения.</w:t>
      </w:r>
    </w:p>
    <w:p w:rsidR="00FA2CA1" w:rsidRPr="008915E7" w:rsidRDefault="00FA2CA1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&lt;6.1.&gt;</w:t>
      </w:r>
      <w:r w:rsidR="00D44A86" w:rsidRPr="008915E7">
        <w:t xml:space="preserve"> </w:t>
      </w:r>
      <w:r w:rsidR="00D44A86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Предусматривается в случае, если в соответствии с Порядком предоставления субсидии предоставление субсидии не подлежит казначейскому сопровождению.</w:t>
      </w:r>
    </w:p>
    <w:p w:rsidR="00CD084E" w:rsidRPr="008915E7" w:rsidRDefault="004D46E8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&lt;7</w:t>
      </w:r>
      <w:proofErr w:type="gramStart"/>
      <w:r w:rsidR="007B10F5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</w:t>
      </w:r>
      <w:r w:rsidR="00CD084E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proofErr w:type="gramEnd"/>
      <w:r w:rsidR="00CD084E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в случае, если это установлено Правилами предоставления субсидии. Приложение, указанное в </w:t>
      </w:r>
      <w:hyperlink w:anchor="Par124" w:history="1">
        <w:r w:rsidR="00CD084E"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3.2.1</w:t>
        </w:r>
      </w:hyperlink>
      <w:r w:rsidR="00CD084E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оформляется по форме согласно </w:t>
      </w:r>
      <w:hyperlink w:anchor="Par757" w:history="1">
        <w:r w:rsidR="00CD084E"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приложению 2</w:t>
        </w:r>
      </w:hyperlink>
      <w:r w:rsidR="00CD084E"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настоящей Типовой форме, если иная форма не установлена Правилами предоставления субсидий.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ar436"/>
      <w:bookmarkEnd w:id="7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&lt;8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Par437"/>
      <w:bookmarkEnd w:id="8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&lt;9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при наличии в </w:t>
      </w:r>
      <w:r w:rsidR="00DA047D" w:rsidRPr="008915E7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</w:t>
      </w:r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оглашении </w:t>
      </w:r>
      <w:hyperlink w:anchor="Par98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пунктов 3.1.1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w:anchor="Par125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3.2.2.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w:anchor="Par205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4.2.2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(или) иных положений, предусматривающих представление Получателем Главному распорядителю средств конкретных документов, с указанием таких пунктов.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438"/>
      <w:bookmarkEnd w:id="9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&lt;10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бюджетным законодательством Российской Федерации и (или) Правилами предоставления субсидии установлено право Главного распорядителя средств принимать решение об утверждении им Сведений.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trike/>
          <w:sz w:val="20"/>
          <w:szCs w:val="20"/>
          <w:lang w:eastAsia="ru-RU"/>
        </w:rPr>
      </w:pPr>
      <w:bookmarkStart w:id="10" w:name="Par439"/>
      <w:bookmarkEnd w:id="10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&lt;11&gt; Сноска утратила силу с 17.08.2021г.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Par440"/>
      <w:bookmarkEnd w:id="11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&lt;12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&gt; </w:t>
      </w:r>
      <w:bookmarkStart w:id="12" w:name="Par441"/>
      <w:bookmarkEnd w:id="12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 Приложение, указанное в пункте 4.1.4.1, оформляется по форме согласно приложению 3 к настоящей Типовой форме. В случае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&lt;13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показатели.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3" w:name="Par442"/>
      <w:bookmarkEnd w:id="13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&lt;14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Par443"/>
      <w:bookmarkEnd w:id="14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&lt;15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при наличии в соглашении </w:t>
      </w:r>
      <w:hyperlink w:anchor="Par141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 4.1.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4, а также в случае, если это установлено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444"/>
      <w:bookmarkEnd w:id="15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&lt;16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при наличии в соглашении </w:t>
      </w:r>
      <w:hyperlink w:anchor="Par142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 4.1.4.1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 также в случае, если это установлено Правилами предоставления субсидии. Отчет, указанный в </w:t>
      </w:r>
      <w:hyperlink w:anchor="Par159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4.1.6.1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оформляется по форме согласно </w:t>
      </w:r>
      <w:hyperlink w:anchor="Par949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приложению 4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настоящей Типовой форме (в случае если Правилами предоставления субсидии установлено право Главного распорядителя средств 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устанавливать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6" w:name="Par445"/>
      <w:bookmarkEnd w:id="16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&lt;17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при наличии в соглашении </w:t>
      </w:r>
      <w:hyperlink w:anchor="Par143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 4.1.4.2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средств, установленные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7" w:name="Par446"/>
      <w:bookmarkEnd w:id="17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&lt;18&gt; Отчет, указанный в </w:t>
      </w:r>
      <w:hyperlink w:anchor="Par166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4.1.7.1.1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оформляется по форме согласно </w:t>
      </w:r>
      <w:hyperlink w:anchor="Par1018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приложению 5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настоящей Типовой форме (в случае если Правилами предоставления субсидии установлено право Главного распорядителя средств 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устанавливать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447"/>
      <w:bookmarkEnd w:id="18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&lt;19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средств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448"/>
      <w:bookmarkEnd w:id="19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&lt;20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ar141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 4.1.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 Приложение, указанное в </w:t>
      </w:r>
      <w:hyperlink w:anchor="Par187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4.1.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9, оформляется по рекомендуемому образцу (</w:t>
      </w:r>
      <w:hyperlink w:anchor="Par1297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приложение  6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настоящей Типовой форме).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0" w:name="Par449"/>
      <w:bookmarkEnd w:id="20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&lt;21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1" w:name="Par450"/>
      <w:bookmarkEnd w:id="21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&lt;22&gt; </w:t>
      </w:r>
      <w:bookmarkStart w:id="22" w:name="Par451"/>
      <w:bookmarkEnd w:id="22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Сноска утратила силу с 17.08.2021г.</w:t>
      </w:r>
    </w:p>
    <w:p w:rsidR="00730D51" w:rsidRPr="008915E7" w:rsidRDefault="00730D51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&lt;23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год, следующий за годом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3" w:name="Par452"/>
      <w:bookmarkEnd w:id="23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&lt;24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год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4" w:name="Par453"/>
      <w:bookmarkEnd w:id="24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&lt;25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64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разделе I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5" w:name="Par454"/>
      <w:bookmarkStart w:id="26" w:name="Par455"/>
      <w:bookmarkEnd w:id="25"/>
      <w:bookmarkEnd w:id="26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&lt;26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7" w:name="Par456"/>
      <w:bookmarkEnd w:id="27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&lt;27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8" w:name="Par457"/>
      <w:bookmarkStart w:id="29" w:name="Par460"/>
      <w:bookmarkEnd w:id="28"/>
      <w:bookmarkEnd w:id="29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&lt;28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случае, если бюджетным законодательством Российской Федерации</w:t>
      </w:r>
      <w:r w:rsidRPr="008915E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(или) Правилами предоставления субсидии установлено право Главного распорядителя средств принимать решение об утверждении Сведений Получателем.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0" w:name="Par461"/>
      <w:bookmarkStart w:id="31" w:name="Par462"/>
      <w:bookmarkEnd w:id="30"/>
      <w:bookmarkEnd w:id="31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&lt;29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 соответствии с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2" w:name="Par463"/>
      <w:bookmarkStart w:id="33" w:name="Par464"/>
      <w:bookmarkEnd w:id="32"/>
      <w:bookmarkEnd w:id="33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&lt;30&gt; Сроки представления отчетов, указанных в </w:t>
      </w:r>
      <w:hyperlink w:anchor="Par257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4.3.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9,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средств 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устанавливать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сроки и формы представления отчетности в соглашении.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4" w:name="Par465"/>
      <w:bookmarkStart w:id="35" w:name="Par466"/>
      <w:bookmarkEnd w:id="34"/>
      <w:bookmarkEnd w:id="35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&lt;31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при наличии в соглашении </w:t>
      </w:r>
      <w:hyperlink w:anchor="Par167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 4.1.7.1.2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6" w:name="Par467"/>
      <w:bookmarkStart w:id="37" w:name="Par468"/>
      <w:bookmarkEnd w:id="36"/>
      <w:bookmarkEnd w:id="37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&lt;32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год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8" w:name="Par469"/>
      <w:bookmarkEnd w:id="38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&lt;33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при наличии в соглашении </w:t>
      </w:r>
      <w:hyperlink w:anchor="Par205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 4.2.2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ar64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разделе I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9" w:name="Par470"/>
      <w:bookmarkEnd w:id="39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&lt;34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0" w:name="Par471"/>
      <w:bookmarkEnd w:id="40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&lt;35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иные конкретные обязательства в случае, если это установлено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1" w:name="Par472"/>
      <w:bookmarkEnd w:id="41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&lt;36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год, следующий за годом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2" w:name="Par473"/>
      <w:bookmarkStart w:id="43" w:name="Par474"/>
      <w:bookmarkEnd w:id="42"/>
      <w:bookmarkEnd w:id="43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&lt;37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П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ar336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4.4.4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оформляется по рекомендуемому образцу (</w:t>
      </w:r>
      <w:hyperlink w:anchor="Par1382" w:history="1">
        <w:r w:rsidRPr="008915E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приложение  7</w:t>
        </w:r>
      </w:hyperlink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настоящей Типовой форме).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4" w:name="Par475"/>
      <w:bookmarkEnd w:id="44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&lt;38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иные конкретные права в случае, если это установлено Правилами предоставления субсидии.</w:t>
      </w:r>
    </w:p>
    <w:p w:rsidR="00CD084E" w:rsidRPr="008915E7" w:rsidRDefault="00CD084E" w:rsidP="00CD08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5" w:name="Par476"/>
      <w:bookmarkStart w:id="46" w:name="Par478"/>
      <w:bookmarkEnd w:id="45"/>
      <w:bookmarkEnd w:id="46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&lt;39</w:t>
      </w:r>
      <w:proofErr w:type="gramStart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В</w:t>
      </w:r>
      <w:proofErr w:type="gramEnd"/>
      <w:r w:rsidRPr="008915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696DF1" w:rsidRPr="006756FF" w:rsidRDefault="00C100AC" w:rsidP="006756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915E7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</w:t>
      </w:r>
    </w:p>
    <w:p w:rsidR="003B66D3" w:rsidRPr="008915E7" w:rsidRDefault="00644447" w:rsidP="006A38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915E7">
        <w:rPr>
          <w:rFonts w:ascii="Calibri" w:hAnsi="Calibri" w:cs="Calibri"/>
        </w:rPr>
        <w:t>1</w:t>
      </w:r>
      <w:r w:rsidR="00064321" w:rsidRPr="008915E7">
        <w:rPr>
          <w:rFonts w:ascii="Calibri" w:hAnsi="Calibri" w:cs="Calibri"/>
        </w:rPr>
        <w:t>6</w:t>
      </w:r>
      <w:r w:rsidRPr="008915E7">
        <w:rPr>
          <w:rFonts w:ascii="Calibri" w:hAnsi="Calibri" w:cs="Calibri"/>
        </w:rPr>
        <w:t>.</w:t>
      </w:r>
      <w:r w:rsidR="003B66D3" w:rsidRPr="008915E7">
        <w:rPr>
          <w:rFonts w:ascii="Calibri" w:hAnsi="Calibri" w:cs="Calibri"/>
        </w:rPr>
        <w:t xml:space="preserve"> </w:t>
      </w:r>
      <w:hyperlink r:id="rId11" w:history="1">
        <w:r w:rsidR="003B66D3" w:rsidRPr="008915E7">
          <w:rPr>
            <w:rFonts w:ascii="Calibri" w:hAnsi="Calibri" w:cs="Calibri"/>
          </w:rPr>
          <w:t>Дополнить</w:t>
        </w:r>
      </w:hyperlink>
      <w:r w:rsidR="003B66D3" w:rsidRPr="008915E7">
        <w:rPr>
          <w:rFonts w:ascii="Calibri" w:hAnsi="Calibri" w:cs="Calibri"/>
        </w:rPr>
        <w:t xml:space="preserve"> приложением </w:t>
      </w:r>
      <w:r w:rsidR="00F70290" w:rsidRPr="008915E7">
        <w:rPr>
          <w:rFonts w:ascii="Calibri" w:hAnsi="Calibri" w:cs="Calibri"/>
        </w:rPr>
        <w:t>3</w:t>
      </w:r>
      <w:r w:rsidR="003B66D3" w:rsidRPr="008915E7">
        <w:rPr>
          <w:rFonts w:ascii="Calibri" w:hAnsi="Calibri" w:cs="Calibri"/>
        </w:rPr>
        <w:t>&lt;1&gt; следующего содержания: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66D3" w:rsidRPr="008915E7" w:rsidRDefault="00644447" w:rsidP="00644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7">
        <w:rPr>
          <w:rFonts w:ascii="Calibri" w:hAnsi="Calibri" w:cs="Calibri"/>
        </w:rPr>
        <w:t xml:space="preserve">                         </w:t>
      </w:r>
      <w:r w:rsidR="003B66D3" w:rsidRPr="008915E7">
        <w:rPr>
          <w:rFonts w:ascii="Calibri" w:hAnsi="Calibri" w:cs="Calibri"/>
        </w:rPr>
        <w:t>"</w:t>
      </w:r>
      <w:r w:rsidR="003B66D3" w:rsidRPr="008915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0290" w:rsidRPr="008915E7">
        <w:rPr>
          <w:rFonts w:ascii="Times New Roman" w:hAnsi="Times New Roman" w:cs="Times New Roman"/>
          <w:sz w:val="24"/>
          <w:szCs w:val="24"/>
        </w:rPr>
        <w:t>3</w:t>
      </w:r>
      <w:r w:rsidR="003B66D3" w:rsidRPr="008915E7">
        <w:rPr>
          <w:rFonts w:ascii="Times New Roman" w:hAnsi="Times New Roman" w:cs="Times New Roman"/>
          <w:sz w:val="24"/>
          <w:szCs w:val="24"/>
        </w:rPr>
        <w:t>&lt;1&gt;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из бюджета Первомайского муниципального района субсидии некоммерческой организации, не являющейся государственным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(муниципальным) учреждением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___к Соглашению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 № ____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7">
        <w:rPr>
          <w:rFonts w:ascii="Times New Roman" w:hAnsi="Times New Roman" w:cs="Times New Roman"/>
          <w:sz w:val="24"/>
          <w:szCs w:val="24"/>
        </w:rPr>
        <w:t>ПЛАН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7">
        <w:rPr>
          <w:rFonts w:ascii="Times New Roman" w:hAnsi="Times New Roman" w:cs="Times New Roman"/>
          <w:sz w:val="24"/>
          <w:szCs w:val="24"/>
        </w:rPr>
        <w:t>мероприятий по достижению результатов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7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7">
        <w:rPr>
          <w:rFonts w:ascii="Times New Roman" w:hAnsi="Times New Roman" w:cs="Times New Roman"/>
          <w:sz w:val="24"/>
          <w:szCs w:val="24"/>
        </w:rPr>
        <w:t>на _______ год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1"/>
        <w:gridCol w:w="3628"/>
        <w:gridCol w:w="1247"/>
        <w:gridCol w:w="850"/>
      </w:tblGrid>
      <w:tr w:rsidR="008915E7" w:rsidRPr="008915E7">
        <w:tc>
          <w:tcPr>
            <w:tcW w:w="3345" w:type="dxa"/>
            <w:gridSpan w:val="2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Коды</w:t>
            </w:r>
          </w:p>
        </w:tc>
      </w:tr>
      <w:tr w:rsidR="008915E7" w:rsidRPr="008915E7">
        <w:tc>
          <w:tcPr>
            <w:tcW w:w="3345" w:type="dxa"/>
            <w:gridSpan w:val="2"/>
          </w:tcPr>
          <w:p w:rsidR="003B66D3" w:rsidRPr="008915E7" w:rsidRDefault="003B66D3" w:rsidP="00F1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Получатель 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ИНН </w:t>
            </w:r>
            <w:hyperlink w:anchor="Par76" w:history="1">
              <w:r w:rsidRPr="008915E7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c>
          <w:tcPr>
            <w:tcW w:w="3345" w:type="dxa"/>
            <w:gridSpan w:val="2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Главный распорядитель средств (казенное учреждение)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c>
          <w:tcPr>
            <w:tcW w:w="2154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4447" w:rsidRPr="008915E7">
        <w:tc>
          <w:tcPr>
            <w:tcW w:w="2154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3B66D3" w:rsidRPr="008915E7" w:rsidRDefault="003B66D3" w:rsidP="002B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(первичный - "0", уточненный - "1", "2", "3", "...") </w:t>
            </w:r>
            <w:hyperlink w:anchor="Par79" w:history="1">
              <w:r w:rsidRPr="008915E7">
                <w:rPr>
                  <w:rFonts w:ascii="Calibri" w:hAnsi="Calibri" w:cs="Calibri"/>
                </w:rPr>
                <w:t>&lt;</w:t>
              </w:r>
              <w:r w:rsidR="002B61EA" w:rsidRPr="008915E7">
                <w:rPr>
                  <w:rFonts w:ascii="Calibri" w:hAnsi="Calibri" w:cs="Calibri"/>
                </w:rPr>
                <w:t>2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79"/>
        <w:gridCol w:w="1984"/>
        <w:gridCol w:w="2438"/>
      </w:tblGrid>
      <w:tr w:rsidR="008915E7" w:rsidRPr="008915E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2B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Наименование результата предоставления субсидии, контрольной точки </w:t>
            </w:r>
            <w:hyperlink w:anchor="Par80" w:history="1">
              <w:r w:rsidRPr="008915E7">
                <w:rPr>
                  <w:rFonts w:ascii="Calibri" w:hAnsi="Calibri" w:cs="Calibri"/>
                </w:rPr>
                <w:t>&lt;</w:t>
              </w:r>
              <w:r w:rsidR="002B61EA" w:rsidRPr="008915E7">
                <w:rPr>
                  <w:rFonts w:ascii="Calibri" w:hAnsi="Calibri" w:cs="Calibri"/>
                </w:rPr>
                <w:t>3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2B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Плановое значение результата предоставления субсидии, контрольной точки </w:t>
            </w:r>
            <w:hyperlink w:anchor="Par81" w:history="1">
              <w:r w:rsidRPr="008915E7">
                <w:rPr>
                  <w:rFonts w:ascii="Calibri" w:hAnsi="Calibri" w:cs="Calibri"/>
                </w:rPr>
                <w:t>&lt;</w:t>
              </w:r>
              <w:r w:rsidR="002B61EA" w:rsidRPr="008915E7">
                <w:rPr>
                  <w:rFonts w:ascii="Calibri" w:hAnsi="Calibri" w:cs="Calibri"/>
                </w:rPr>
                <w:t>4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2B6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Плановый срок достижения результата предоставления субсидии, контрольной точки (</w:t>
            </w:r>
            <w:proofErr w:type="spellStart"/>
            <w:r w:rsidRPr="008915E7">
              <w:rPr>
                <w:rFonts w:ascii="Calibri" w:hAnsi="Calibri" w:cs="Calibri"/>
              </w:rPr>
              <w:t>дд.мм</w:t>
            </w:r>
            <w:proofErr w:type="gramStart"/>
            <w:r w:rsidRPr="008915E7">
              <w:rPr>
                <w:rFonts w:ascii="Calibri" w:hAnsi="Calibri" w:cs="Calibri"/>
              </w:rPr>
              <w:t>.г</w:t>
            </w:r>
            <w:proofErr w:type="gramEnd"/>
            <w:r w:rsidRPr="008915E7">
              <w:rPr>
                <w:rFonts w:ascii="Calibri" w:hAnsi="Calibri" w:cs="Calibri"/>
              </w:rPr>
              <w:t>ггг</w:t>
            </w:r>
            <w:proofErr w:type="spellEnd"/>
            <w:r w:rsidRPr="008915E7">
              <w:rPr>
                <w:rFonts w:ascii="Calibri" w:hAnsi="Calibri" w:cs="Calibri"/>
              </w:rPr>
              <w:t xml:space="preserve">) </w:t>
            </w:r>
            <w:hyperlink w:anchor="Par82" w:history="1">
              <w:r w:rsidRPr="008915E7">
                <w:rPr>
                  <w:rFonts w:ascii="Calibri" w:hAnsi="Calibri" w:cs="Calibri"/>
                </w:rPr>
                <w:t>&lt;</w:t>
              </w:r>
              <w:r w:rsidR="002B61EA" w:rsidRPr="008915E7">
                <w:rPr>
                  <w:rFonts w:ascii="Calibri" w:hAnsi="Calibri" w:cs="Calibri"/>
                </w:rPr>
                <w:t>5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</w:tr>
      <w:tr w:rsidR="008915E7" w:rsidRPr="008915E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4</w:t>
            </w:r>
          </w:p>
        </w:tc>
      </w:tr>
      <w:tr w:rsidR="008915E7" w:rsidRPr="008915E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Результат предоставления субсидии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Контрольная точка 1.1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Контрольная точка 1.2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4447" w:rsidRPr="008915E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15E7">
        <w:rPr>
          <w:rFonts w:ascii="Calibri" w:hAnsi="Calibri" w:cs="Calibri"/>
        </w:rPr>
        <w:t>--------------------------------</w:t>
      </w:r>
    </w:p>
    <w:p w:rsidR="00644447" w:rsidRPr="008915E7" w:rsidRDefault="003B66D3" w:rsidP="006444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76"/>
      <w:bookmarkEnd w:id="47"/>
      <w:r w:rsidRPr="008915E7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8915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915E7">
        <w:rPr>
          <w:rFonts w:ascii="Times New Roman" w:hAnsi="Times New Roman" w:cs="Times New Roman"/>
          <w:sz w:val="24"/>
          <w:szCs w:val="24"/>
        </w:rP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  <w:bookmarkStart w:id="48" w:name="Par77"/>
      <w:bookmarkStart w:id="49" w:name="Par79"/>
      <w:bookmarkEnd w:id="48"/>
      <w:bookmarkEnd w:id="49"/>
    </w:p>
    <w:p w:rsidR="003B66D3" w:rsidRPr="008915E7" w:rsidRDefault="003B66D3" w:rsidP="006444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5E7">
        <w:rPr>
          <w:rFonts w:ascii="Times New Roman" w:hAnsi="Times New Roman" w:cs="Times New Roman"/>
          <w:sz w:val="24"/>
          <w:szCs w:val="24"/>
        </w:rPr>
        <w:t>&lt;</w:t>
      </w:r>
      <w:r w:rsidR="002B61EA" w:rsidRPr="008915E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915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915E7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изменения.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80"/>
      <w:bookmarkEnd w:id="50"/>
      <w:r w:rsidRPr="008915E7">
        <w:rPr>
          <w:rFonts w:ascii="Times New Roman" w:hAnsi="Times New Roman" w:cs="Times New Roman"/>
          <w:sz w:val="24"/>
          <w:szCs w:val="24"/>
        </w:rPr>
        <w:t>&lt;</w:t>
      </w:r>
      <w:r w:rsidR="002B61EA" w:rsidRPr="008915E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915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915E7">
        <w:rPr>
          <w:rFonts w:ascii="Times New Roman" w:hAnsi="Times New Roman" w:cs="Times New Roman"/>
          <w:sz w:val="24"/>
          <w:szCs w:val="24"/>
        </w:rPr>
        <w:t xml:space="preserve">казываются наименования результатов предоставления субсидии, установленные в графе </w:t>
      </w:r>
      <w:r w:rsidR="007B1BC4" w:rsidRPr="008915E7">
        <w:rPr>
          <w:rFonts w:ascii="Times New Roman" w:hAnsi="Times New Roman" w:cs="Times New Roman"/>
          <w:sz w:val="24"/>
          <w:szCs w:val="24"/>
        </w:rPr>
        <w:t>2</w:t>
      </w:r>
      <w:r w:rsidRPr="008915E7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оформленного в соответствии с приложением </w:t>
      </w:r>
      <w:r w:rsidR="007B1BC4" w:rsidRPr="008915E7">
        <w:rPr>
          <w:rFonts w:ascii="Times New Roman" w:hAnsi="Times New Roman" w:cs="Times New Roman"/>
          <w:sz w:val="24"/>
          <w:szCs w:val="24"/>
        </w:rPr>
        <w:t>3</w:t>
      </w:r>
      <w:r w:rsidRPr="008915E7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соответствующие им наименования контрольных точек.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81"/>
      <w:bookmarkEnd w:id="51"/>
      <w:r w:rsidRPr="008915E7">
        <w:rPr>
          <w:rFonts w:ascii="Times New Roman" w:hAnsi="Times New Roman" w:cs="Times New Roman"/>
          <w:sz w:val="24"/>
          <w:szCs w:val="24"/>
        </w:rPr>
        <w:t>&lt;</w:t>
      </w:r>
      <w:r w:rsidR="002B61EA" w:rsidRPr="008915E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8915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915E7">
        <w:rPr>
          <w:rFonts w:ascii="Times New Roman" w:hAnsi="Times New Roman" w:cs="Times New Roman"/>
          <w:sz w:val="24"/>
          <w:szCs w:val="24"/>
        </w:rPr>
        <w:t xml:space="preserve">казывается плановое значение результата предоставления субсидии, установленное в приложении к соглашению, оформленном в соответствии с приложением </w:t>
      </w:r>
      <w:r w:rsidR="007B1BC4" w:rsidRPr="008915E7">
        <w:rPr>
          <w:rFonts w:ascii="Times New Roman" w:hAnsi="Times New Roman" w:cs="Times New Roman"/>
          <w:sz w:val="24"/>
          <w:szCs w:val="24"/>
        </w:rPr>
        <w:t>3</w:t>
      </w:r>
      <w:r w:rsidRPr="008915E7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82"/>
      <w:bookmarkEnd w:id="52"/>
      <w:r w:rsidRPr="008915E7">
        <w:rPr>
          <w:rFonts w:ascii="Times New Roman" w:hAnsi="Times New Roman" w:cs="Times New Roman"/>
          <w:sz w:val="24"/>
          <w:szCs w:val="24"/>
        </w:rPr>
        <w:t>&lt;</w:t>
      </w:r>
      <w:r w:rsidR="002B61EA" w:rsidRPr="008915E7">
        <w:rPr>
          <w:rFonts w:ascii="Times New Roman" w:hAnsi="Times New Roman" w:cs="Times New Roman"/>
          <w:sz w:val="24"/>
          <w:szCs w:val="24"/>
        </w:rPr>
        <w:t>5</w:t>
      </w:r>
      <w:r w:rsidRPr="008915E7">
        <w:rPr>
          <w:rFonts w:ascii="Times New Roman" w:hAnsi="Times New Roman" w:cs="Times New Roman"/>
          <w:sz w:val="24"/>
          <w:szCs w:val="24"/>
        </w:rPr>
        <w:t xml:space="preserve">&gt; Указывается срок достижения результата предоставления субсидии, установленный в приложении к соглашению, оформленном в соответствии с приложением </w:t>
      </w:r>
      <w:r w:rsidR="007B1BC4" w:rsidRPr="008915E7">
        <w:rPr>
          <w:rFonts w:ascii="Times New Roman" w:hAnsi="Times New Roman" w:cs="Times New Roman"/>
          <w:sz w:val="24"/>
          <w:szCs w:val="24"/>
        </w:rPr>
        <w:t>3</w:t>
      </w:r>
      <w:r w:rsidRPr="008915E7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плановый срок достижения контрольных точек в формате (</w:t>
      </w:r>
      <w:proofErr w:type="spellStart"/>
      <w:r w:rsidRPr="008915E7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8915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915E7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8915E7">
        <w:rPr>
          <w:rFonts w:ascii="Times New Roman" w:hAnsi="Times New Roman" w:cs="Times New Roman"/>
          <w:sz w:val="24"/>
          <w:szCs w:val="24"/>
        </w:rPr>
        <w:t>)."</w:t>
      </w:r>
      <w:r w:rsidR="00644447" w:rsidRPr="008915E7">
        <w:rPr>
          <w:rFonts w:ascii="Times New Roman" w:hAnsi="Times New Roman" w:cs="Times New Roman"/>
          <w:sz w:val="24"/>
          <w:szCs w:val="24"/>
        </w:rPr>
        <w:t>;</w:t>
      </w:r>
    </w:p>
    <w:p w:rsidR="003B66D3" w:rsidRPr="008915E7" w:rsidRDefault="00C7781E" w:rsidP="00C7781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8915E7">
        <w:rPr>
          <w:rFonts w:ascii="Times New Roman" w:hAnsi="Times New Roman" w:cs="Times New Roman"/>
        </w:rPr>
        <w:t>1</w:t>
      </w:r>
      <w:r w:rsidR="008B3356" w:rsidRPr="008915E7">
        <w:rPr>
          <w:rFonts w:ascii="Times New Roman" w:hAnsi="Times New Roman" w:cs="Times New Roman"/>
        </w:rPr>
        <w:t>7</w:t>
      </w:r>
      <w:r w:rsidR="003B66D3" w:rsidRPr="008915E7">
        <w:rPr>
          <w:rFonts w:ascii="Times New Roman" w:hAnsi="Times New Roman" w:cs="Times New Roman"/>
        </w:rPr>
        <w:t xml:space="preserve">. </w:t>
      </w:r>
      <w:hyperlink r:id="rId12" w:history="1">
        <w:r w:rsidR="003B66D3" w:rsidRPr="008915E7">
          <w:rPr>
            <w:rFonts w:ascii="Times New Roman" w:hAnsi="Times New Roman" w:cs="Times New Roman"/>
          </w:rPr>
          <w:t>Дополнить</w:t>
        </w:r>
      </w:hyperlink>
      <w:r w:rsidR="003B66D3" w:rsidRPr="008915E7">
        <w:rPr>
          <w:rFonts w:ascii="Times New Roman" w:hAnsi="Times New Roman" w:cs="Times New Roman"/>
        </w:rPr>
        <w:t xml:space="preserve"> приложением </w:t>
      </w:r>
      <w:r w:rsidR="00F70290" w:rsidRPr="008915E7">
        <w:rPr>
          <w:rFonts w:ascii="Times New Roman" w:hAnsi="Times New Roman" w:cs="Times New Roman"/>
        </w:rPr>
        <w:t>4</w:t>
      </w:r>
      <w:r w:rsidR="003B66D3" w:rsidRPr="008915E7">
        <w:rPr>
          <w:rFonts w:ascii="Times New Roman" w:hAnsi="Times New Roman" w:cs="Times New Roman"/>
        </w:rPr>
        <w:t>&lt;1&gt; следующего содержания:</w:t>
      </w:r>
    </w:p>
    <w:p w:rsidR="003B66D3" w:rsidRPr="008915E7" w:rsidRDefault="00644447" w:rsidP="00644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7">
        <w:rPr>
          <w:rFonts w:ascii="Times New Roman" w:hAnsi="Times New Roman" w:cs="Times New Roman"/>
          <w:sz w:val="24"/>
          <w:szCs w:val="24"/>
        </w:rPr>
        <w:t xml:space="preserve">           "               </w:t>
      </w:r>
      <w:r w:rsidR="003B66D3" w:rsidRPr="008915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0290" w:rsidRPr="008915E7">
        <w:rPr>
          <w:rFonts w:ascii="Times New Roman" w:hAnsi="Times New Roman" w:cs="Times New Roman"/>
          <w:sz w:val="24"/>
          <w:szCs w:val="24"/>
        </w:rPr>
        <w:t>4</w:t>
      </w:r>
      <w:r w:rsidR="003B66D3" w:rsidRPr="008915E7">
        <w:rPr>
          <w:rFonts w:ascii="Times New Roman" w:hAnsi="Times New Roman" w:cs="Times New Roman"/>
          <w:sz w:val="24"/>
          <w:szCs w:val="24"/>
        </w:rPr>
        <w:t>&lt;1&gt;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из бюджета Первомайского муниципального района субсидии некоммерческой организации, не являющейся государственным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(муниципальным) учреждением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___к Соглашению</w:t>
      </w:r>
    </w:p>
    <w:p w:rsidR="00D522C8" w:rsidRPr="008915E7" w:rsidRDefault="00D522C8" w:rsidP="00D522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5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 № ____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915E7">
        <w:rPr>
          <w:rFonts w:ascii="Calibri" w:hAnsi="Calibri" w:cs="Calibri"/>
        </w:rPr>
        <w:t>ОТЧЕТ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915E7">
        <w:rPr>
          <w:rFonts w:ascii="Calibri" w:hAnsi="Calibri" w:cs="Calibri"/>
        </w:rPr>
        <w:t>о реализации плана мероприятий по достижению результатов</w:t>
      </w: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915E7">
        <w:rPr>
          <w:rFonts w:ascii="Calibri" w:hAnsi="Calibri" w:cs="Calibri"/>
        </w:rPr>
        <w:t xml:space="preserve">предоставления субсидии </w:t>
      </w:r>
      <w:hyperlink w:anchor="Par255" w:history="1">
        <w:r w:rsidRPr="008915E7">
          <w:rPr>
            <w:rFonts w:ascii="Calibri" w:hAnsi="Calibri" w:cs="Calibri"/>
          </w:rPr>
          <w:t>&lt;1&gt;</w:t>
        </w:r>
      </w:hyperlink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915E7">
        <w:rPr>
          <w:rFonts w:ascii="Calibri" w:hAnsi="Calibri" w:cs="Calibri"/>
        </w:rPr>
        <w:t>по состоянию на 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1"/>
        <w:gridCol w:w="3628"/>
        <w:gridCol w:w="1247"/>
        <w:gridCol w:w="850"/>
      </w:tblGrid>
      <w:tr w:rsidR="008915E7" w:rsidRPr="008915E7">
        <w:tc>
          <w:tcPr>
            <w:tcW w:w="3345" w:type="dxa"/>
            <w:gridSpan w:val="2"/>
          </w:tcPr>
          <w:p w:rsidR="003B66D3" w:rsidRPr="008915E7" w:rsidRDefault="003B66D3" w:rsidP="004C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Получатель 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ИНН </w:t>
            </w:r>
            <w:hyperlink w:anchor="Par256" w:history="1">
              <w:r w:rsidRPr="008915E7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c>
          <w:tcPr>
            <w:tcW w:w="3345" w:type="dxa"/>
            <w:gridSpan w:val="2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Главный распорядитель средств (казенное учреждение)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c>
          <w:tcPr>
            <w:tcW w:w="2154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 w:rsidTr="003B7BEE">
        <w:trPr>
          <w:trHeight w:val="485"/>
        </w:trPr>
        <w:tc>
          <w:tcPr>
            <w:tcW w:w="2154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3B66D3" w:rsidRPr="008915E7" w:rsidRDefault="003B66D3" w:rsidP="008B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(первичный - "0", уточненный - "1", "2", "3", "...") </w:t>
            </w:r>
            <w:hyperlink w:anchor="Par259" w:history="1">
              <w:r w:rsidRPr="008915E7">
                <w:rPr>
                  <w:rFonts w:ascii="Calibri" w:hAnsi="Calibri" w:cs="Calibri"/>
                </w:rPr>
                <w:t>&lt;</w:t>
              </w:r>
              <w:r w:rsidR="00E04D8A" w:rsidRPr="008915E7">
                <w:rPr>
                  <w:rFonts w:ascii="Calibri" w:hAnsi="Calibri" w:cs="Calibri"/>
                </w:rPr>
                <w:t>3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15E7" w:rsidRPr="008915E7" w:rsidTr="003B7BEE">
        <w:trPr>
          <w:trHeight w:val="18"/>
        </w:trPr>
        <w:tc>
          <w:tcPr>
            <w:tcW w:w="2154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4447" w:rsidRPr="008915E7" w:rsidTr="003B7BEE">
        <w:trPr>
          <w:trHeight w:val="125"/>
        </w:trPr>
        <w:tc>
          <w:tcPr>
            <w:tcW w:w="2154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Единица измерения: руб.</w:t>
            </w:r>
          </w:p>
        </w:tc>
        <w:tc>
          <w:tcPr>
            <w:tcW w:w="4819" w:type="dxa"/>
            <w:gridSpan w:val="2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по </w:t>
            </w:r>
            <w:hyperlink r:id="rId13" w:history="1">
              <w:r w:rsidRPr="008915E7">
                <w:rPr>
                  <w:rFonts w:ascii="Calibri" w:hAnsi="Calibri" w:cs="Calibri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383</w:t>
            </w:r>
          </w:p>
        </w:tc>
      </w:tr>
    </w:tbl>
    <w:p w:rsidR="00644447" w:rsidRPr="008915E7" w:rsidRDefault="00644447" w:rsidP="003B66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644447" w:rsidRPr="008915E7">
          <w:pgSz w:w="11905" w:h="16838"/>
          <w:pgMar w:top="1134" w:right="850" w:bottom="1134" w:left="1701" w:header="0" w:footer="0" w:gutter="0"/>
          <w:cols w:space="720"/>
          <w:noEndnote/>
        </w:sectPr>
      </w:pPr>
      <w:bookmarkStart w:id="53" w:name="_GoBack"/>
      <w:bookmarkEnd w:id="5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5"/>
        <w:gridCol w:w="253"/>
        <w:gridCol w:w="1164"/>
        <w:gridCol w:w="1247"/>
        <w:gridCol w:w="537"/>
        <w:gridCol w:w="340"/>
        <w:gridCol w:w="710"/>
        <w:gridCol w:w="1531"/>
        <w:gridCol w:w="480"/>
        <w:gridCol w:w="340"/>
        <w:gridCol w:w="1051"/>
        <w:gridCol w:w="819"/>
        <w:gridCol w:w="340"/>
        <w:gridCol w:w="655"/>
        <w:gridCol w:w="1417"/>
        <w:gridCol w:w="25"/>
      </w:tblGrid>
      <w:tr w:rsidR="008915E7" w:rsidRPr="008915E7">
        <w:trPr>
          <w:gridAfter w:val="1"/>
          <w:wAfter w:w="25" w:type="dxa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E0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lastRenderedPageBreak/>
              <w:t xml:space="preserve">Наименование результата предоставления субсидии, контрольной точки </w:t>
            </w:r>
            <w:hyperlink w:anchor="Par260" w:history="1">
              <w:r w:rsidRPr="008915E7">
                <w:rPr>
                  <w:rFonts w:ascii="Calibri" w:hAnsi="Calibri" w:cs="Calibri"/>
                </w:rPr>
                <w:t>&lt;</w:t>
              </w:r>
              <w:r w:rsidR="00E04D8A" w:rsidRPr="008915E7">
                <w:rPr>
                  <w:rFonts w:ascii="Calibri" w:hAnsi="Calibri" w:cs="Calibri"/>
                </w:rPr>
                <w:t>4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E0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Причина отклонения </w:t>
            </w:r>
            <w:hyperlink w:anchor="Par266" w:history="1">
              <w:r w:rsidRPr="008915E7">
                <w:rPr>
                  <w:rFonts w:ascii="Calibri" w:hAnsi="Calibri" w:cs="Calibri"/>
                </w:rPr>
                <w:t>&lt;</w:t>
              </w:r>
              <w:r w:rsidR="00E04D8A" w:rsidRPr="008915E7">
                <w:rPr>
                  <w:rFonts w:ascii="Calibri" w:hAnsi="Calibri" w:cs="Calibri"/>
                </w:rPr>
                <w:t>10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E0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плановое </w:t>
            </w:r>
            <w:hyperlink w:anchor="Par261" w:history="1">
              <w:r w:rsidRPr="008915E7">
                <w:rPr>
                  <w:rFonts w:ascii="Calibri" w:hAnsi="Calibri" w:cs="Calibri"/>
                </w:rPr>
                <w:t>&lt;</w:t>
              </w:r>
              <w:r w:rsidR="00E04D8A" w:rsidRPr="008915E7">
                <w:rPr>
                  <w:rFonts w:ascii="Calibri" w:hAnsi="Calibri" w:cs="Calibri"/>
                </w:rPr>
                <w:t>5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E0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фактическое </w:t>
            </w:r>
            <w:hyperlink w:anchor="Par262" w:history="1">
              <w:r w:rsidRPr="008915E7">
                <w:rPr>
                  <w:rFonts w:ascii="Calibri" w:hAnsi="Calibri" w:cs="Calibri"/>
                </w:rPr>
                <w:t>&lt;</w:t>
              </w:r>
              <w:r w:rsidR="00E04D8A" w:rsidRPr="008915E7">
                <w:rPr>
                  <w:rFonts w:ascii="Calibri" w:hAnsi="Calibri" w:cs="Calibri"/>
                </w:rPr>
                <w:t>6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E0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прогнозное </w:t>
            </w:r>
            <w:hyperlink w:anchor="Par263" w:history="1">
              <w:r w:rsidRPr="008915E7">
                <w:rPr>
                  <w:rFonts w:ascii="Calibri" w:hAnsi="Calibri" w:cs="Calibri"/>
                </w:rPr>
                <w:t>&lt;</w:t>
              </w:r>
              <w:r w:rsidR="00E04D8A" w:rsidRPr="008915E7">
                <w:rPr>
                  <w:rFonts w:ascii="Calibri" w:hAnsi="Calibri" w:cs="Calibri"/>
                </w:rPr>
                <w:t>7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E0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плановый </w:t>
            </w:r>
            <w:hyperlink w:anchor="Par264" w:history="1">
              <w:r w:rsidRPr="008915E7">
                <w:rPr>
                  <w:rFonts w:ascii="Calibri" w:hAnsi="Calibri" w:cs="Calibri"/>
                </w:rPr>
                <w:t>&lt;</w:t>
              </w:r>
              <w:r w:rsidR="00E04D8A" w:rsidRPr="008915E7">
                <w:rPr>
                  <w:rFonts w:ascii="Calibri" w:hAnsi="Calibri" w:cs="Calibri"/>
                </w:rPr>
                <w:t>8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E0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фактический/прогнозный </w:t>
            </w:r>
            <w:hyperlink w:anchor="Par265" w:history="1">
              <w:r w:rsidRPr="008915E7">
                <w:rPr>
                  <w:rFonts w:ascii="Calibri" w:hAnsi="Calibri" w:cs="Calibri"/>
                </w:rPr>
                <w:t>&lt;</w:t>
              </w:r>
              <w:r w:rsidR="00E04D8A" w:rsidRPr="008915E7">
                <w:rPr>
                  <w:rFonts w:ascii="Calibri" w:hAnsi="Calibri" w:cs="Calibri"/>
                </w:rPr>
                <w:t>9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8</w:t>
            </w:r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Результат предоставления субсидии: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контрольные точки отчетного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 w:rsidP="00E04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контрольные точки планового периода </w:t>
            </w:r>
            <w:hyperlink w:anchor="Par267" w:history="1">
              <w:r w:rsidRPr="008915E7">
                <w:rPr>
                  <w:rFonts w:ascii="Calibri" w:hAnsi="Calibri" w:cs="Calibri"/>
                </w:rPr>
                <w:t>&lt;1</w:t>
              </w:r>
              <w:r w:rsidR="00E04D8A" w:rsidRPr="008915E7">
                <w:rPr>
                  <w:rFonts w:ascii="Calibri" w:hAnsi="Calibri" w:cs="Calibri"/>
                </w:rPr>
                <w:t>1</w:t>
              </w:r>
              <w:r w:rsidRPr="008915E7">
                <w:rPr>
                  <w:rFonts w:ascii="Calibri" w:hAnsi="Calibri" w:cs="Calibri"/>
                </w:rPr>
                <w:t>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rPr>
          <w:gridAfter w:val="1"/>
          <w:wAfter w:w="25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c>
          <w:tcPr>
            <w:tcW w:w="2948" w:type="dxa"/>
            <w:gridSpan w:val="2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Руководитель </w:t>
            </w:r>
            <w:r w:rsidR="009B775E" w:rsidRPr="008915E7">
              <w:rPr>
                <w:rFonts w:ascii="Calibri" w:hAnsi="Calibri" w:cs="Calibri"/>
              </w:rPr>
              <w:t xml:space="preserve">Получателя </w:t>
            </w:r>
            <w:r w:rsidRPr="008915E7">
              <w:rPr>
                <w:rFonts w:ascii="Calibri" w:hAnsi="Calibri" w:cs="Calibri"/>
              </w:rPr>
              <w:t>(уполномоченное лицо)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15E7" w:rsidRPr="008915E7">
        <w:tc>
          <w:tcPr>
            <w:tcW w:w="2948" w:type="dxa"/>
            <w:gridSpan w:val="2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D3B54" w:rsidRPr="008915E7" w:rsidRDefault="003D3B54" w:rsidP="0026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 xml:space="preserve">Исполнитель </w:t>
            </w:r>
            <w:r w:rsidR="00723ACE" w:rsidRPr="008915E7">
              <w:rPr>
                <w:rFonts w:ascii="Calibri" w:hAnsi="Calibri" w:cs="Calibri"/>
              </w:rPr>
              <w:t xml:space="preserve">    </w:t>
            </w:r>
            <w:r w:rsidR="003B7BEE" w:rsidRPr="008915E7">
              <w:rPr>
                <w:rFonts w:ascii="Calibri" w:hAnsi="Calibri" w:cs="Calibri"/>
              </w:rPr>
              <w:t xml:space="preserve">                 </w:t>
            </w:r>
            <w:r w:rsidR="00263029" w:rsidRPr="008915E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</w:t>
            </w:r>
            <w:r w:rsidR="00B46D71" w:rsidRPr="008915E7">
              <w:rPr>
                <w:rFonts w:ascii="Calibri" w:hAnsi="Calibri" w:cs="Calibri"/>
              </w:rPr>
              <w:t xml:space="preserve">   </w:t>
            </w:r>
            <w:r w:rsidR="00263029" w:rsidRPr="008915E7">
              <w:rPr>
                <w:rFonts w:ascii="Calibri" w:hAnsi="Calibri" w:cs="Calibri"/>
              </w:rPr>
              <w:t xml:space="preserve">                             </w:t>
            </w:r>
            <w:r w:rsidR="00B46D71" w:rsidRPr="008915E7">
              <w:rPr>
                <w:rFonts w:ascii="Calibri" w:hAnsi="Calibri" w:cs="Calibri"/>
              </w:rPr>
              <w:t xml:space="preserve">                           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</w:tcPr>
          <w:p w:rsidR="003B66D3" w:rsidRPr="008915E7" w:rsidRDefault="003B66D3" w:rsidP="003D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8915E7" w:rsidRPr="008915E7">
        <w:tc>
          <w:tcPr>
            <w:tcW w:w="13604" w:type="dxa"/>
            <w:gridSpan w:val="16"/>
          </w:tcPr>
          <w:p w:rsidR="003B66D3" w:rsidRPr="008915E7" w:rsidRDefault="003B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15E7">
              <w:rPr>
                <w:rFonts w:ascii="Calibri" w:hAnsi="Calibri" w:cs="Calibri"/>
              </w:rPr>
              <w:t>"___" __________ 20__ г.</w:t>
            </w:r>
            <w:r w:rsidR="003B7BEE" w:rsidRPr="008915E7">
              <w:rPr>
                <w:rFonts w:ascii="Calibri" w:hAnsi="Calibri" w:cs="Calibri"/>
              </w:rPr>
              <w:t xml:space="preserve"> </w:t>
            </w:r>
          </w:p>
        </w:tc>
      </w:tr>
    </w:tbl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B66D3" w:rsidRPr="008915E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15E7">
        <w:rPr>
          <w:rFonts w:ascii="Calibri" w:hAnsi="Calibri" w:cs="Calibri"/>
        </w:rPr>
        <w:t>--------------------------------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4" w:name="Par255"/>
      <w:bookmarkEnd w:id="54"/>
      <w:proofErr w:type="gramStart"/>
      <w:r w:rsidRPr="008915E7">
        <w:rPr>
          <w:rFonts w:ascii="Calibri" w:hAnsi="Calibri" w:cs="Calibri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в отчетном периоде,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результаты предоставления субсидии, контрольные точки, срок достижения которых запланирован в течение трех месяцев, следующих за отчетным периодом.</w:t>
      </w:r>
      <w:proofErr w:type="gramEnd"/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5" w:name="Par256"/>
      <w:bookmarkEnd w:id="55"/>
      <w:r w:rsidRPr="008915E7">
        <w:rPr>
          <w:rFonts w:ascii="Calibri" w:hAnsi="Calibri" w:cs="Calibri"/>
        </w:rPr>
        <w:t>&lt;2</w:t>
      </w:r>
      <w:proofErr w:type="gramStart"/>
      <w:r w:rsidRPr="008915E7">
        <w:rPr>
          <w:rFonts w:ascii="Calibri" w:hAnsi="Calibri" w:cs="Calibri"/>
        </w:rPr>
        <w:t>&gt; З</w:t>
      </w:r>
      <w:proofErr w:type="gramEnd"/>
      <w:r w:rsidRPr="008915E7">
        <w:rPr>
          <w:rFonts w:ascii="Calibri" w:hAnsi="Calibri" w:cs="Calibri"/>
        </w:rP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6" w:name="Par257"/>
      <w:bookmarkStart w:id="57" w:name="Par259"/>
      <w:bookmarkEnd w:id="56"/>
      <w:bookmarkEnd w:id="57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3</w:t>
      </w:r>
      <w:proofErr w:type="gramStart"/>
      <w:r w:rsidRPr="008915E7">
        <w:rPr>
          <w:rFonts w:ascii="Calibri" w:hAnsi="Calibri" w:cs="Calibri"/>
        </w:rPr>
        <w:t>&gt; П</w:t>
      </w:r>
      <w:proofErr w:type="gramEnd"/>
      <w:r w:rsidRPr="008915E7">
        <w:rPr>
          <w:rFonts w:ascii="Calibri" w:hAnsi="Calibri" w:cs="Calibri"/>
        </w:rPr>
        <w:t>ри представлении уточненных значений указывается номер очередного изменения.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8" w:name="Par260"/>
      <w:bookmarkEnd w:id="58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4</w:t>
      </w:r>
      <w:r w:rsidRPr="008915E7">
        <w:rPr>
          <w:rFonts w:ascii="Calibri" w:hAnsi="Calibri" w:cs="Calibri"/>
        </w:rPr>
        <w:t xml:space="preserve">&gt; Значения графы 1 формируются на основании значений графы 1 приложения к соглашению, оформленного в соответствии с приложением </w:t>
      </w:r>
      <w:r w:rsidR="006246A8" w:rsidRPr="008915E7">
        <w:rPr>
          <w:rFonts w:ascii="Calibri" w:hAnsi="Calibri" w:cs="Calibri"/>
        </w:rPr>
        <w:t>3</w:t>
      </w:r>
      <w:r w:rsidRPr="008915E7">
        <w:rPr>
          <w:rFonts w:ascii="Calibri" w:hAnsi="Calibri" w:cs="Calibri"/>
        </w:rPr>
        <w:t>&lt;1&gt; к настоящей типовой форме.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9" w:name="Par261"/>
      <w:bookmarkEnd w:id="59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5</w:t>
      </w:r>
      <w:proofErr w:type="gramStart"/>
      <w:r w:rsidRPr="008915E7">
        <w:rPr>
          <w:rFonts w:ascii="Calibri" w:hAnsi="Calibri" w:cs="Calibri"/>
        </w:rPr>
        <w:t>&gt; У</w:t>
      </w:r>
      <w:proofErr w:type="gramEnd"/>
      <w:r w:rsidRPr="008915E7">
        <w:rPr>
          <w:rFonts w:ascii="Calibri" w:hAnsi="Calibri" w:cs="Calibri"/>
        </w:rPr>
        <w:t xml:space="preserve">казываются в соответствии с плановыми значениями, установленными в графе 3 приложения к соглашению, оформленного в соответствии с приложением </w:t>
      </w:r>
      <w:r w:rsidR="006246A8" w:rsidRPr="008915E7">
        <w:rPr>
          <w:rFonts w:ascii="Calibri" w:hAnsi="Calibri" w:cs="Calibri"/>
        </w:rPr>
        <w:t>3</w:t>
      </w:r>
      <w:r w:rsidRPr="008915E7">
        <w:rPr>
          <w:rFonts w:ascii="Calibri" w:hAnsi="Calibri" w:cs="Calibri"/>
        </w:rPr>
        <w:t>&lt;1&gt; к настоящей типовой форме.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0" w:name="Par262"/>
      <w:bookmarkEnd w:id="60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6</w:t>
      </w:r>
      <w:proofErr w:type="gramStart"/>
      <w:r w:rsidRPr="008915E7">
        <w:rPr>
          <w:rFonts w:ascii="Calibri" w:hAnsi="Calibri" w:cs="Calibri"/>
        </w:rPr>
        <w:t>&gt; У</w:t>
      </w:r>
      <w:proofErr w:type="gramEnd"/>
      <w:r w:rsidRPr="008915E7">
        <w:rPr>
          <w:rFonts w:ascii="Calibri" w:hAnsi="Calibri" w:cs="Calibri"/>
        </w:rPr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1" w:name="Par263"/>
      <w:bookmarkEnd w:id="61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7</w:t>
      </w:r>
      <w:proofErr w:type="gramStart"/>
      <w:r w:rsidRPr="008915E7">
        <w:rPr>
          <w:rFonts w:ascii="Calibri" w:hAnsi="Calibri" w:cs="Calibri"/>
        </w:rPr>
        <w:t>&gt; У</w:t>
      </w:r>
      <w:proofErr w:type="gramEnd"/>
      <w:r w:rsidRPr="008915E7">
        <w:rPr>
          <w:rFonts w:ascii="Calibri" w:hAnsi="Calibri" w:cs="Calibri"/>
        </w:rPr>
        <w:t>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3, срок достижения по которым на соответствующую отчетную дату наступил.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2" w:name="Par264"/>
      <w:bookmarkEnd w:id="62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8</w:t>
      </w:r>
      <w:proofErr w:type="gramStart"/>
      <w:r w:rsidRPr="008915E7">
        <w:rPr>
          <w:rFonts w:ascii="Calibri" w:hAnsi="Calibri" w:cs="Calibri"/>
        </w:rPr>
        <w:t>&gt; У</w:t>
      </w:r>
      <w:proofErr w:type="gramEnd"/>
      <w:r w:rsidRPr="008915E7">
        <w:rPr>
          <w:rFonts w:ascii="Calibri" w:hAnsi="Calibri" w:cs="Calibri"/>
        </w:rPr>
        <w:t xml:space="preserve">казываются в соответствии с плановыми датами, установленными в графе 4 приложения к соглашению, оформленного в соответствии с приложением </w:t>
      </w:r>
      <w:r w:rsidR="006246A8" w:rsidRPr="008915E7">
        <w:rPr>
          <w:rFonts w:ascii="Calibri" w:hAnsi="Calibri" w:cs="Calibri"/>
        </w:rPr>
        <w:t>3</w:t>
      </w:r>
      <w:r w:rsidRPr="008915E7">
        <w:rPr>
          <w:rFonts w:ascii="Calibri" w:hAnsi="Calibri" w:cs="Calibri"/>
        </w:rPr>
        <w:t>&lt;1&gt; к настоящей типовой форме.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3" w:name="Par265"/>
      <w:bookmarkEnd w:id="63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9</w:t>
      </w:r>
      <w:proofErr w:type="gramStart"/>
      <w:r w:rsidRPr="008915E7">
        <w:rPr>
          <w:rFonts w:ascii="Calibri" w:hAnsi="Calibri" w:cs="Calibri"/>
        </w:rPr>
        <w:t>&gt; У</w:t>
      </w:r>
      <w:proofErr w:type="gramEnd"/>
      <w:r w:rsidRPr="008915E7">
        <w:rPr>
          <w:rFonts w:ascii="Calibri" w:hAnsi="Calibri" w:cs="Calibri"/>
        </w:rPr>
        <w:t>казывается срок достижения результата предоставления субсидии, контрольной точки, указанных в графе 1. В случае если значение результата предоставления субсидии, контрольной точки, установленное в графе 3, в отчетном периоде не достигнуто (достигнуто частично), указывается прогнозный срок достижения установленного значения.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4" w:name="Par266"/>
      <w:bookmarkEnd w:id="64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10</w:t>
      </w:r>
      <w:proofErr w:type="gramStart"/>
      <w:r w:rsidRPr="008915E7">
        <w:rPr>
          <w:rFonts w:ascii="Calibri" w:hAnsi="Calibri" w:cs="Calibri"/>
        </w:rPr>
        <w:t>&gt; У</w:t>
      </w:r>
      <w:proofErr w:type="gramEnd"/>
      <w:r w:rsidRPr="008915E7">
        <w:rPr>
          <w:rFonts w:ascii="Calibri" w:hAnsi="Calibri" w:cs="Calibri"/>
        </w:rPr>
        <w:t>казывается причина отклонения от планового значения в случае, если на установленную дату плановое значение результата предоставления субсидии, контрольной точки не достигнуто.</w:t>
      </w:r>
    </w:p>
    <w:p w:rsidR="003B66D3" w:rsidRPr="008915E7" w:rsidRDefault="003B66D3" w:rsidP="003B66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5" w:name="Par267"/>
      <w:bookmarkEnd w:id="65"/>
      <w:r w:rsidRPr="008915E7">
        <w:rPr>
          <w:rFonts w:ascii="Calibri" w:hAnsi="Calibri" w:cs="Calibri"/>
        </w:rPr>
        <w:t>&lt;</w:t>
      </w:r>
      <w:r w:rsidR="00E04D8A" w:rsidRPr="008915E7">
        <w:rPr>
          <w:rFonts w:ascii="Calibri" w:hAnsi="Calibri" w:cs="Calibri"/>
        </w:rPr>
        <w:t>11</w:t>
      </w:r>
      <w:r w:rsidRPr="008915E7">
        <w:rPr>
          <w:rFonts w:ascii="Calibri" w:hAnsi="Calibri" w:cs="Calibri"/>
        </w:rPr>
        <w:t>&gt; Указываются наименования контрольных точек, достижение которых запланировано в течение трех месяцев, следующих за отчетным периодом</w:t>
      </w:r>
      <w:proofErr w:type="gramStart"/>
      <w:r w:rsidRPr="008915E7">
        <w:rPr>
          <w:rFonts w:ascii="Calibri" w:hAnsi="Calibri" w:cs="Calibri"/>
        </w:rPr>
        <w:t>.".</w:t>
      </w:r>
      <w:proofErr w:type="gramEnd"/>
    </w:p>
    <w:p w:rsidR="003B66D3" w:rsidRPr="008915E7" w:rsidRDefault="003B66D3" w:rsidP="003B66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1DD" w:rsidRPr="008915E7" w:rsidRDefault="00941F94" w:rsidP="006801DD">
      <w:pPr>
        <w:pStyle w:val="aa"/>
        <w:numPr>
          <w:ilvl w:val="0"/>
          <w:numId w:val="2"/>
        </w:numPr>
        <w:spacing w:after="0"/>
        <w:jc w:val="both"/>
        <w:rPr>
          <w:rFonts w:ascii="Calibri" w:hAnsi="Calibri" w:cs="Calibri"/>
          <w:szCs w:val="20"/>
        </w:rPr>
      </w:pPr>
      <w:r w:rsidRPr="008915E7">
        <w:rPr>
          <w:rFonts w:ascii="Calibri" w:hAnsi="Calibri" w:cs="Calibri"/>
          <w:szCs w:val="20"/>
        </w:rPr>
        <w:t>Т</w:t>
      </w:r>
      <w:r w:rsidR="00644447" w:rsidRPr="008915E7">
        <w:rPr>
          <w:rFonts w:ascii="Calibri" w:hAnsi="Calibri" w:cs="Calibri"/>
          <w:szCs w:val="20"/>
        </w:rPr>
        <w:t>ипов</w:t>
      </w:r>
      <w:r w:rsidRPr="008915E7">
        <w:rPr>
          <w:rFonts w:ascii="Calibri" w:hAnsi="Calibri" w:cs="Calibri"/>
          <w:szCs w:val="20"/>
        </w:rPr>
        <w:t>ую</w:t>
      </w:r>
      <w:r w:rsidR="00644447" w:rsidRPr="008915E7">
        <w:rPr>
          <w:rFonts w:ascii="Calibri" w:hAnsi="Calibri" w:cs="Calibri"/>
          <w:szCs w:val="20"/>
        </w:rPr>
        <w:t xml:space="preserve"> форм</w:t>
      </w:r>
      <w:r w:rsidRPr="008915E7">
        <w:rPr>
          <w:rFonts w:ascii="Calibri" w:hAnsi="Calibri" w:cs="Calibri"/>
          <w:szCs w:val="20"/>
        </w:rPr>
        <w:t>у</w:t>
      </w:r>
      <w:r w:rsidR="00644447" w:rsidRPr="008915E7">
        <w:rPr>
          <w:rFonts w:ascii="Calibri" w:hAnsi="Calibri" w:cs="Calibri"/>
          <w:szCs w:val="20"/>
        </w:rPr>
        <w:t xml:space="preserve"> дополнительного соглашения (договора) к соглашени</w:t>
      </w:r>
      <w:proofErr w:type="gramStart"/>
      <w:r w:rsidR="00644447" w:rsidRPr="008915E7">
        <w:rPr>
          <w:rFonts w:ascii="Calibri" w:hAnsi="Calibri" w:cs="Calibri"/>
          <w:szCs w:val="20"/>
        </w:rPr>
        <w:t>ю(</w:t>
      </w:r>
      <w:proofErr w:type="gramEnd"/>
      <w:r w:rsidR="00644447" w:rsidRPr="008915E7">
        <w:rPr>
          <w:rFonts w:ascii="Calibri" w:hAnsi="Calibri" w:cs="Calibri"/>
          <w:szCs w:val="20"/>
        </w:rPr>
        <w:t xml:space="preserve">договору) о </w:t>
      </w:r>
    </w:p>
    <w:p w:rsidR="00644447" w:rsidRPr="008915E7" w:rsidRDefault="006801DD" w:rsidP="0056533C">
      <w:pPr>
        <w:spacing w:after="0"/>
        <w:jc w:val="both"/>
        <w:rPr>
          <w:rFonts w:ascii="Calibri" w:hAnsi="Calibri" w:cs="Calibri"/>
          <w:szCs w:val="20"/>
        </w:rPr>
      </w:pPr>
      <w:r w:rsidRPr="008915E7">
        <w:rPr>
          <w:rFonts w:ascii="Calibri" w:hAnsi="Calibri" w:cs="Calibri"/>
          <w:szCs w:val="20"/>
        </w:rPr>
        <w:t>п</w:t>
      </w:r>
      <w:r w:rsidR="00644447" w:rsidRPr="008915E7">
        <w:rPr>
          <w:rFonts w:ascii="Calibri" w:hAnsi="Calibri" w:cs="Calibri"/>
          <w:szCs w:val="20"/>
        </w:rPr>
        <w:t xml:space="preserve">редоставлении из бюджета Первомайского муниципального района субсидии некоммерческой </w:t>
      </w:r>
      <w:proofErr w:type="gramStart"/>
      <w:r w:rsidR="00644447" w:rsidRPr="008915E7">
        <w:rPr>
          <w:rFonts w:ascii="Calibri" w:hAnsi="Calibri" w:cs="Calibri"/>
          <w:szCs w:val="20"/>
        </w:rPr>
        <w:t>организации</w:t>
      </w:r>
      <w:proofErr w:type="gramEnd"/>
      <w:r w:rsidR="00644447" w:rsidRPr="008915E7">
        <w:rPr>
          <w:rFonts w:ascii="Calibri" w:hAnsi="Calibri" w:cs="Calibri"/>
          <w:szCs w:val="20"/>
        </w:rPr>
        <w:t xml:space="preserve"> не являющейся государственным (муниципальным) учреждением (Приложение 2 к приказу)  изложить в следующей редакции:</w:t>
      </w:r>
    </w:p>
    <w:p w:rsidR="009D7849" w:rsidRPr="008915E7" w:rsidRDefault="009D7849" w:rsidP="0056533C">
      <w:pPr>
        <w:spacing w:after="0"/>
        <w:jc w:val="both"/>
        <w:rPr>
          <w:rFonts w:ascii="Calibri" w:hAnsi="Calibri" w:cs="Calibri"/>
          <w:szCs w:val="20"/>
        </w:rPr>
      </w:pPr>
    </w:p>
    <w:p w:rsidR="009D7849" w:rsidRPr="008915E7" w:rsidRDefault="009D7849" w:rsidP="0056533C">
      <w:pPr>
        <w:spacing w:after="0"/>
        <w:jc w:val="both"/>
        <w:rPr>
          <w:rFonts w:ascii="Calibri" w:hAnsi="Calibri" w:cs="Calibri"/>
          <w:szCs w:val="20"/>
        </w:rPr>
      </w:pPr>
    </w:p>
    <w:p w:rsidR="009D7849" w:rsidRPr="008915E7" w:rsidRDefault="009D7849" w:rsidP="0056533C">
      <w:pPr>
        <w:spacing w:after="0"/>
        <w:jc w:val="both"/>
        <w:rPr>
          <w:rFonts w:ascii="Calibri" w:hAnsi="Calibri" w:cs="Calibri"/>
          <w:szCs w:val="20"/>
        </w:rPr>
      </w:pPr>
    </w:p>
    <w:p w:rsidR="009D7849" w:rsidRPr="008915E7" w:rsidRDefault="009D7849" w:rsidP="0056533C">
      <w:pPr>
        <w:spacing w:after="0"/>
        <w:jc w:val="both"/>
        <w:rPr>
          <w:rFonts w:ascii="Calibri" w:hAnsi="Calibri" w:cs="Calibri"/>
          <w:szCs w:val="20"/>
        </w:rPr>
      </w:pPr>
    </w:p>
    <w:p w:rsidR="009D7849" w:rsidRPr="008915E7" w:rsidRDefault="009D7849" w:rsidP="0056533C">
      <w:pPr>
        <w:spacing w:after="0"/>
        <w:jc w:val="both"/>
        <w:rPr>
          <w:rFonts w:ascii="Calibri" w:hAnsi="Calibri" w:cs="Calibri"/>
          <w:szCs w:val="20"/>
        </w:rPr>
      </w:pPr>
    </w:p>
    <w:p w:rsidR="00FF06AC" w:rsidRPr="008915E7" w:rsidRDefault="00644447" w:rsidP="00FF06AC">
      <w:pPr>
        <w:jc w:val="center"/>
        <w:rPr>
          <w:rFonts w:ascii="Calibri" w:eastAsiaTheme="minorEastAsia" w:hAnsi="Calibri" w:cs="Calibri"/>
          <w:szCs w:val="20"/>
          <w:lang w:eastAsia="ru-RU"/>
        </w:rPr>
      </w:pPr>
      <w:r w:rsidRPr="008915E7">
        <w:rPr>
          <w:rFonts w:ascii="Courier New" w:eastAsia="Times New Roman" w:hAnsi="Courier New" w:cs="Courier New"/>
          <w:szCs w:val="20"/>
          <w:lang w:eastAsia="ru-RU"/>
        </w:rPr>
        <w:lastRenderedPageBreak/>
        <w:t>"</w:t>
      </w:r>
      <w:r w:rsidRPr="008915E7">
        <w:t xml:space="preserve"> </w:t>
      </w:r>
      <w:r w:rsidR="00FF06AC" w:rsidRPr="008915E7">
        <w:rPr>
          <w:rFonts w:ascii="Calibri" w:eastAsiaTheme="minorEastAsia" w:hAnsi="Calibri" w:cs="Calibri"/>
          <w:szCs w:val="20"/>
          <w:lang w:eastAsia="ru-RU"/>
        </w:rPr>
        <w:t>ТИПОВАЯ ФОРМА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szCs w:val="20"/>
          <w:lang w:eastAsia="ru-RU"/>
        </w:rPr>
      </w:pPr>
      <w:r w:rsidRPr="008915E7">
        <w:rPr>
          <w:rFonts w:ascii="Calibri" w:eastAsiaTheme="minorEastAsia" w:hAnsi="Calibri" w:cs="Calibri"/>
          <w:szCs w:val="20"/>
          <w:lang w:eastAsia="ru-RU"/>
        </w:rPr>
        <w:t>дополнительного соглашения (договора) к соглашению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szCs w:val="20"/>
          <w:lang w:eastAsia="ru-RU"/>
        </w:rPr>
      </w:pPr>
      <w:r w:rsidRPr="008915E7">
        <w:rPr>
          <w:rFonts w:ascii="Calibri" w:eastAsiaTheme="minorEastAsia" w:hAnsi="Calibri" w:cs="Calibri"/>
          <w:szCs w:val="20"/>
          <w:lang w:eastAsia="ru-RU"/>
        </w:rPr>
        <w:t>(договору) о предоставлении из бюджета Первомайского муниципального района субсидии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szCs w:val="20"/>
          <w:lang w:eastAsia="ru-RU"/>
        </w:rPr>
      </w:pPr>
      <w:r w:rsidRPr="008915E7">
        <w:rPr>
          <w:rFonts w:ascii="Calibri" w:eastAsiaTheme="minorEastAsia" w:hAnsi="Calibri" w:cs="Calibri"/>
          <w:szCs w:val="20"/>
          <w:lang w:eastAsia="ru-RU"/>
        </w:rPr>
        <w:t xml:space="preserve">некоммерческой </w:t>
      </w:r>
      <w:proofErr w:type="gramStart"/>
      <w:r w:rsidRPr="008915E7">
        <w:rPr>
          <w:rFonts w:ascii="Calibri" w:eastAsiaTheme="minorEastAsia" w:hAnsi="Calibri" w:cs="Calibri"/>
          <w:szCs w:val="20"/>
          <w:lang w:eastAsia="ru-RU"/>
        </w:rPr>
        <w:t>организации</w:t>
      </w:r>
      <w:proofErr w:type="gramEnd"/>
      <w:r w:rsidRPr="008915E7">
        <w:rPr>
          <w:rFonts w:ascii="Calibri" w:eastAsiaTheme="minorEastAsia" w:hAnsi="Calibri" w:cs="Calibri"/>
          <w:szCs w:val="20"/>
          <w:lang w:eastAsia="ru-RU"/>
        </w:rPr>
        <w:t xml:space="preserve"> не являющейся государственным (муниципальным) учреждением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15E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</w:t>
      </w:r>
    </w:p>
    <w:p w:rsidR="0056533C" w:rsidRPr="008915E7" w:rsidRDefault="0056533C" w:rsidP="00FF06A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ДОПОЛНИТЕЛЬНО</w:t>
      </w:r>
      <w:proofErr w:type="gramStart"/>
      <w:r w:rsidRPr="008915E7">
        <w:rPr>
          <w:rFonts w:eastAsiaTheme="minorEastAsia" w:cs="Courier New"/>
          <w:lang w:eastAsia="ru-RU"/>
        </w:rPr>
        <w:t>Е(</w:t>
      </w:r>
      <w:proofErr w:type="gramEnd"/>
      <w:r w:rsidRPr="008915E7">
        <w:rPr>
          <w:rFonts w:eastAsiaTheme="minorEastAsia" w:cs="Courier New"/>
          <w:lang w:eastAsia="ru-RU"/>
        </w:rPr>
        <w:t>ЫЙ) СОГЛАШЕНИЕ (ДОГОВОР) N _____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                 </w:t>
      </w:r>
      <w:r w:rsidR="00063D76" w:rsidRPr="008915E7">
        <w:rPr>
          <w:rFonts w:eastAsiaTheme="minorEastAsia" w:cs="Courier New"/>
          <w:lang w:eastAsia="ru-RU"/>
        </w:rPr>
        <w:t xml:space="preserve">                        </w:t>
      </w:r>
      <w:r w:rsidRPr="008915E7">
        <w:rPr>
          <w:rFonts w:eastAsiaTheme="minorEastAsia" w:cs="Courier New"/>
          <w:lang w:eastAsia="ru-RU"/>
        </w:rPr>
        <w:t xml:space="preserve">     К СОГЛАШЕНИЮ (ДОГОВОРУ)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         </w:t>
      </w:r>
      <w:r w:rsidR="00063D76" w:rsidRPr="008915E7">
        <w:rPr>
          <w:rFonts w:eastAsiaTheme="minorEastAsia" w:cs="Courier New"/>
          <w:lang w:eastAsia="ru-RU"/>
        </w:rPr>
        <w:t xml:space="preserve">                             </w:t>
      </w:r>
      <w:r w:rsidRPr="008915E7">
        <w:rPr>
          <w:rFonts w:eastAsiaTheme="minorEastAsia" w:cs="Courier New"/>
          <w:lang w:eastAsia="ru-RU"/>
        </w:rPr>
        <w:t xml:space="preserve">        от "__" ________ 20__ г. N _____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</w:p>
    <w:p w:rsidR="00FF06AC" w:rsidRPr="008915E7" w:rsidRDefault="00FF06AC" w:rsidP="00FF06AC">
      <w:pPr>
        <w:autoSpaceDE w:val="0"/>
        <w:autoSpaceDN w:val="0"/>
        <w:adjustRightInd w:val="0"/>
        <w:spacing w:after="108" w:line="240" w:lineRule="auto"/>
        <w:outlineLvl w:val="0"/>
        <w:rPr>
          <w:rFonts w:eastAsiaTheme="minorEastAsia" w:cs="Courier New"/>
          <w:lang w:eastAsia="ru-RU"/>
        </w:rPr>
      </w:pPr>
      <w:proofErr w:type="spellStart"/>
      <w:r w:rsidRPr="008915E7">
        <w:rPr>
          <w:rFonts w:eastAsiaTheme="minorEastAsia" w:cs="Courier New"/>
          <w:lang w:eastAsia="ru-RU"/>
        </w:rPr>
        <w:t>п</w:t>
      </w:r>
      <w:proofErr w:type="gramStart"/>
      <w:r w:rsidRPr="008915E7">
        <w:rPr>
          <w:rFonts w:eastAsiaTheme="minorEastAsia" w:cs="Courier New"/>
          <w:lang w:eastAsia="ru-RU"/>
        </w:rPr>
        <w:t>.П</w:t>
      </w:r>
      <w:proofErr w:type="gramEnd"/>
      <w:r w:rsidRPr="008915E7">
        <w:rPr>
          <w:rFonts w:eastAsiaTheme="minorEastAsia" w:cs="Courier New"/>
          <w:lang w:eastAsia="ru-RU"/>
        </w:rPr>
        <w:t>речистое</w:t>
      </w:r>
      <w:proofErr w:type="spellEnd"/>
      <w:r w:rsidRPr="008915E7">
        <w:rPr>
          <w:rFonts w:eastAsiaTheme="minorEastAsia" w:cs="Courier New"/>
          <w:lang w:eastAsia="ru-RU"/>
        </w:rPr>
        <w:t xml:space="preserve">                       </w:t>
      </w:r>
      <w:r w:rsidR="00063D76" w:rsidRPr="008915E7">
        <w:rPr>
          <w:rFonts w:eastAsiaTheme="minorEastAsia" w:cs="Courier New"/>
          <w:lang w:eastAsia="ru-RU"/>
        </w:rPr>
        <w:t xml:space="preserve">                                                                           </w:t>
      </w:r>
      <w:r w:rsidRPr="008915E7">
        <w:rPr>
          <w:rFonts w:eastAsiaTheme="minorEastAsia" w:cs="Courier New"/>
          <w:lang w:eastAsia="ru-RU"/>
        </w:rPr>
        <w:t xml:space="preserve">       «__» __________ </w:t>
      </w:r>
      <w:r w:rsidRPr="008915E7">
        <w:rPr>
          <w:rFonts w:eastAsiaTheme="minorEastAsia" w:cs="Courier New"/>
          <w:lang w:eastAsia="ru-RU"/>
        </w:rPr>
        <w:softHyphen/>
      </w:r>
      <w:r w:rsidRPr="008915E7">
        <w:rPr>
          <w:rFonts w:eastAsiaTheme="minorEastAsia" w:cs="Courier New"/>
          <w:lang w:eastAsia="ru-RU"/>
        </w:rPr>
        <w:softHyphen/>
      </w:r>
      <w:r w:rsidRPr="008915E7">
        <w:rPr>
          <w:rFonts w:eastAsiaTheme="minorEastAsia" w:cs="Courier New"/>
          <w:lang w:eastAsia="ru-RU"/>
        </w:rPr>
        <w:softHyphen/>
        <w:t xml:space="preserve">20___г.                 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            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                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_____________________________________________________________</w:t>
      </w:r>
      <w:r w:rsidR="002A3867" w:rsidRPr="008915E7">
        <w:rPr>
          <w:rFonts w:eastAsiaTheme="minorEastAsia" w:cs="Courier New"/>
          <w:lang w:eastAsia="ru-RU"/>
        </w:rPr>
        <w:t>__________________</w:t>
      </w:r>
      <w:r w:rsidRPr="008915E7">
        <w:rPr>
          <w:rFonts w:eastAsiaTheme="minorEastAsia" w:cs="Courier New"/>
          <w:lang w:eastAsia="ru-RU"/>
        </w:rPr>
        <w:t>__,</w:t>
      </w:r>
    </w:p>
    <w:p w:rsidR="00FF06AC" w:rsidRPr="008915E7" w:rsidRDefault="00FF06AC" w:rsidP="002A3867">
      <w:pPr>
        <w:autoSpaceDE w:val="0"/>
        <w:autoSpaceDN w:val="0"/>
        <w:adjustRightInd w:val="0"/>
        <w:spacing w:after="0" w:line="360" w:lineRule="auto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(наименование главного распорядителя бюджетных средств бюджета Первомайского </w:t>
      </w:r>
      <w:r w:rsidR="002A3867" w:rsidRPr="008915E7">
        <w:rPr>
          <w:rFonts w:eastAsiaTheme="minorEastAsia" w:cs="Courier New"/>
          <w:lang w:eastAsia="ru-RU"/>
        </w:rPr>
        <w:t xml:space="preserve"> </w:t>
      </w:r>
      <w:r w:rsidR="004A08CE" w:rsidRPr="008915E7">
        <w:rPr>
          <w:rFonts w:eastAsiaTheme="minorEastAsia" w:cs="Courier New"/>
          <w:lang w:eastAsia="ru-RU"/>
        </w:rPr>
        <w:t>м</w:t>
      </w:r>
      <w:r w:rsidRPr="008915E7">
        <w:rPr>
          <w:rFonts w:eastAsiaTheme="minorEastAsia" w:cs="Courier New"/>
          <w:lang w:eastAsia="ru-RU"/>
        </w:rPr>
        <w:t>униципального района</w:t>
      </w:r>
      <w:r w:rsidR="004D46E8" w:rsidRPr="008915E7">
        <w:rPr>
          <w:rFonts w:eastAsiaTheme="minorEastAsia" w:cs="Courier New"/>
          <w:lang w:eastAsia="ru-RU"/>
        </w:rPr>
        <w:t>)</w:t>
      </w:r>
    </w:p>
    <w:p w:rsidR="00FF06AC" w:rsidRPr="008915E7" w:rsidRDefault="00FF06AC" w:rsidP="00FF0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которому как получателю бюджетных средств доведены лимиты бюджетных обязательств на предоставление субсидии в соответствии с пунктом 2 </w:t>
      </w:r>
      <w:hyperlink r:id="rId14" w:history="1">
        <w:r w:rsidRPr="008915E7">
          <w:rPr>
            <w:rFonts w:eastAsiaTheme="minorEastAsia" w:cs="Courier New"/>
            <w:lang w:eastAsia="ru-RU"/>
          </w:rPr>
          <w:t>статьи 78.1</w:t>
        </w:r>
      </w:hyperlink>
      <w:r w:rsidRPr="008915E7">
        <w:rPr>
          <w:rFonts w:eastAsiaTheme="minorEastAsia" w:cs="Courier New"/>
          <w:lang w:eastAsia="ru-RU"/>
        </w:rPr>
        <w:t xml:space="preserve"> Бюджетного кодекса Российской Федерации, именуемый в дальнейшем «Главный распорядитель средств», в лице 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_____________________________________________________________</w:t>
      </w:r>
      <w:r w:rsidR="00AE0BAA" w:rsidRPr="008915E7">
        <w:rPr>
          <w:rFonts w:eastAsiaTheme="minorEastAsia" w:cs="Courier New"/>
          <w:lang w:eastAsia="ru-RU"/>
        </w:rPr>
        <w:t>_____________________</w:t>
      </w:r>
      <w:r w:rsidRPr="008915E7">
        <w:rPr>
          <w:rFonts w:eastAsiaTheme="minorEastAsia" w:cs="Courier New"/>
          <w:lang w:eastAsia="ru-RU"/>
        </w:rPr>
        <w:t>__,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(наименование должности, а также фамилия, имя, отчество руководителя Главного распорядителя средств или уполномоченного им лица)</w:t>
      </w:r>
    </w:p>
    <w:p w:rsidR="00FF06AC" w:rsidRPr="008915E7" w:rsidRDefault="00FF06AC" w:rsidP="00FF06AC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eastAsiaTheme="minorEastAsia" w:cs="Courier New"/>
          <w:lang w:eastAsia="ru-RU"/>
        </w:rPr>
      </w:pPr>
      <w:proofErr w:type="gramStart"/>
      <w:r w:rsidRPr="008915E7">
        <w:rPr>
          <w:rFonts w:eastAsiaTheme="minorEastAsia" w:cs="Courier New"/>
          <w:lang w:eastAsia="ru-RU"/>
        </w:rPr>
        <w:t>действующего</w:t>
      </w:r>
      <w:proofErr w:type="gramEnd"/>
      <w:r w:rsidRPr="008915E7">
        <w:rPr>
          <w:rFonts w:eastAsiaTheme="minorEastAsia" w:cs="Courier New"/>
          <w:lang w:eastAsia="ru-RU"/>
        </w:rPr>
        <w:t xml:space="preserve"> (ей) на основании</w:t>
      </w:r>
      <w:r w:rsidR="00AE0BAA" w:rsidRPr="008915E7">
        <w:rPr>
          <w:rFonts w:eastAsiaTheme="minorEastAsia" w:cs="Courier New"/>
          <w:lang w:eastAsia="ru-RU"/>
        </w:rPr>
        <w:t>__________</w:t>
      </w:r>
      <w:r w:rsidRPr="008915E7">
        <w:rPr>
          <w:rFonts w:eastAsiaTheme="minorEastAsia" w:cs="Courier New"/>
          <w:lang w:eastAsia="ru-RU"/>
        </w:rPr>
        <w:t>______________________________________________</w:t>
      </w:r>
    </w:p>
    <w:p w:rsidR="00FF06AC" w:rsidRPr="008915E7" w:rsidRDefault="00AE0BAA" w:rsidP="00AE0BAA">
      <w:pPr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_____________________</w:t>
      </w:r>
      <w:r w:rsidR="00FF06AC" w:rsidRPr="008915E7">
        <w:rPr>
          <w:rFonts w:eastAsiaTheme="minorEastAsia" w:cs="Courier New"/>
          <w:lang w:eastAsia="ru-RU"/>
        </w:rPr>
        <w:t>_______________________________________________________________,    (реквизиты учредительного документа, доверенности, приказа или иного документа, удостоверяющего полномочия)</w:t>
      </w:r>
    </w:p>
    <w:p w:rsidR="00FF06AC" w:rsidRPr="008915E7" w:rsidRDefault="00FF06AC" w:rsidP="000E28C8">
      <w:pPr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с одной стороны и _________________________________</w:t>
      </w:r>
      <w:r w:rsidR="000E28C8" w:rsidRPr="008915E7">
        <w:rPr>
          <w:rFonts w:eastAsiaTheme="minorEastAsia" w:cs="Courier New"/>
          <w:lang w:eastAsia="ru-RU"/>
        </w:rPr>
        <w:t>____________________</w:t>
      </w:r>
      <w:r w:rsidRPr="008915E7">
        <w:rPr>
          <w:rFonts w:eastAsiaTheme="minorEastAsia" w:cs="Courier New"/>
          <w:lang w:eastAsia="ru-RU"/>
        </w:rPr>
        <w:t>_______________________________, (наименование некоммерческой организации, не являющейся государственным (муниципальным) учреждением)</w:t>
      </w:r>
    </w:p>
    <w:p w:rsidR="00637E14" w:rsidRPr="008915E7" w:rsidRDefault="00FF06AC" w:rsidP="00FF0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ourier New"/>
          <w:lang w:eastAsia="ru-RU"/>
        </w:rPr>
      </w:pPr>
      <w:proofErr w:type="gramStart"/>
      <w:r w:rsidRPr="008915E7">
        <w:rPr>
          <w:rFonts w:eastAsiaTheme="minorEastAsia" w:cs="Courier New"/>
          <w:lang w:eastAsia="ru-RU"/>
        </w:rPr>
        <w:t>именуемая</w:t>
      </w:r>
      <w:proofErr w:type="gramEnd"/>
      <w:r w:rsidRPr="008915E7">
        <w:rPr>
          <w:rFonts w:eastAsiaTheme="minorEastAsia" w:cs="Courier New"/>
          <w:lang w:eastAsia="ru-RU"/>
        </w:rPr>
        <w:t xml:space="preserve"> в дальнейшем «Получатель», в лице 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_______________________________________________________________</w:t>
      </w:r>
      <w:r w:rsidR="00637E14" w:rsidRPr="008915E7">
        <w:rPr>
          <w:rFonts w:eastAsiaTheme="minorEastAsia" w:cs="Courier New"/>
          <w:lang w:eastAsia="ru-RU"/>
        </w:rPr>
        <w:t>_____________________</w:t>
      </w:r>
      <w:r w:rsidRPr="008915E7">
        <w:rPr>
          <w:rFonts w:eastAsiaTheme="minorEastAsia" w:cs="Courier New"/>
          <w:lang w:eastAsia="ru-RU"/>
        </w:rPr>
        <w:t>_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(наименование должности, а также фамилия, имя, отчество лица, представляющего Получателя, или уполномоченного им лица)</w:t>
      </w:r>
    </w:p>
    <w:p w:rsidR="004840E3" w:rsidRPr="008915E7" w:rsidRDefault="00FF06AC" w:rsidP="00FF0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действующег</w:t>
      </w:r>
      <w:proofErr w:type="gramStart"/>
      <w:r w:rsidRPr="008915E7">
        <w:rPr>
          <w:rFonts w:eastAsiaTheme="minorEastAsia" w:cs="Courier New"/>
          <w:lang w:eastAsia="ru-RU"/>
        </w:rPr>
        <w:t>о(</w:t>
      </w:r>
      <w:proofErr w:type="gramEnd"/>
      <w:r w:rsidRPr="008915E7">
        <w:rPr>
          <w:rFonts w:eastAsiaTheme="minorEastAsia" w:cs="Courier New"/>
          <w:lang w:eastAsia="ru-RU"/>
        </w:rPr>
        <w:t xml:space="preserve">ей) на основании 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__</w:t>
      </w:r>
      <w:r w:rsidR="00637E14" w:rsidRPr="008915E7">
        <w:rPr>
          <w:rFonts w:eastAsiaTheme="minorEastAsia" w:cs="Courier New"/>
          <w:lang w:eastAsia="ru-RU"/>
        </w:rPr>
        <w:t>____________________________</w:t>
      </w:r>
      <w:r w:rsidRPr="008915E7">
        <w:rPr>
          <w:rFonts w:eastAsiaTheme="minorEastAsia" w:cs="Courier New"/>
          <w:lang w:eastAsia="ru-RU"/>
        </w:rPr>
        <w:t>______________________________________________________,</w:t>
      </w:r>
    </w:p>
    <w:p w:rsidR="00FF06AC" w:rsidRPr="008915E7" w:rsidRDefault="00FF06AC" w:rsidP="00FF0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(реквизиты учредительного документа некоммерческой организации, не являющейся государственным (муниципальным) учреждением, доверенности)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bCs/>
          <w:lang w:eastAsia="ru-RU"/>
        </w:rPr>
        <w:t>с другой стороны, далее именуемые «Стороны»,</w:t>
      </w:r>
      <w:r w:rsidRPr="008915E7">
        <w:rPr>
          <w:rFonts w:eastAsiaTheme="minorEastAsia" w:cs="Courier New"/>
          <w:lang w:eastAsia="ru-RU"/>
        </w:rPr>
        <w:t xml:space="preserve">  в соответствии   с   пунктом   7.3   раздела    </w:t>
      </w:r>
      <w:r w:rsidR="00CC0D2E" w:rsidRPr="008915E7">
        <w:rPr>
          <w:rFonts w:eastAsiaTheme="minorEastAsia" w:cs="Courier New"/>
          <w:lang w:val="en-US" w:eastAsia="ru-RU"/>
        </w:rPr>
        <w:t>VII</w:t>
      </w:r>
      <w:r w:rsidRPr="008915E7">
        <w:rPr>
          <w:rFonts w:eastAsiaTheme="minorEastAsia" w:cs="Courier New"/>
          <w:lang w:eastAsia="ru-RU"/>
        </w:rPr>
        <w:t xml:space="preserve">    соглашения    (договора</w:t>
      </w:r>
      <w:proofErr w:type="gramStart"/>
      <w:r w:rsidRPr="008915E7">
        <w:rPr>
          <w:rFonts w:eastAsiaTheme="minorEastAsia" w:cs="Courier New"/>
          <w:lang w:eastAsia="ru-RU"/>
        </w:rPr>
        <w:t>)о</w:t>
      </w:r>
      <w:proofErr w:type="gramEnd"/>
      <w:r w:rsidRPr="008915E7">
        <w:rPr>
          <w:rFonts w:eastAsiaTheme="minorEastAsia" w:cs="Courier New"/>
          <w:lang w:eastAsia="ru-RU"/>
        </w:rPr>
        <w:t>т "___" ________ 20___ г. N _____ (далее - Соглашение (Договор)) заключили настоящее(</w:t>
      </w:r>
      <w:proofErr w:type="spellStart"/>
      <w:r w:rsidRPr="008915E7">
        <w:rPr>
          <w:rFonts w:eastAsiaTheme="minorEastAsia" w:cs="Courier New"/>
          <w:lang w:eastAsia="ru-RU"/>
        </w:rPr>
        <w:t>ий</w:t>
      </w:r>
      <w:proofErr w:type="spellEnd"/>
      <w:r w:rsidRPr="008915E7">
        <w:rPr>
          <w:rFonts w:eastAsiaTheme="minorEastAsia" w:cs="Courier New"/>
          <w:lang w:eastAsia="ru-RU"/>
        </w:rPr>
        <w:t>)   Дополнительное(</w:t>
      </w:r>
      <w:proofErr w:type="spellStart"/>
      <w:r w:rsidRPr="008915E7">
        <w:rPr>
          <w:rFonts w:eastAsiaTheme="minorEastAsia" w:cs="Courier New"/>
          <w:lang w:eastAsia="ru-RU"/>
        </w:rPr>
        <w:t>ый</w:t>
      </w:r>
      <w:proofErr w:type="spellEnd"/>
      <w:r w:rsidRPr="008915E7">
        <w:rPr>
          <w:rFonts w:eastAsiaTheme="minorEastAsia" w:cs="Courier New"/>
          <w:lang w:eastAsia="ru-RU"/>
        </w:rPr>
        <w:t>)   соглашение   (договор)   к  Соглашению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(Договору) о нижеследующем: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 Внести в Соглашение (Договор) следующие изменения </w:t>
      </w:r>
      <w:hyperlink w:anchor="P405" w:history="1">
        <w:r w:rsidRPr="008915E7">
          <w:rPr>
            <w:rFonts w:eastAsiaTheme="minorEastAsia" w:cs="Courier New"/>
            <w:lang w:eastAsia="ru-RU"/>
          </w:rPr>
          <w:t>&lt;*&gt;</w:t>
        </w:r>
      </w:hyperlink>
      <w:r w:rsidRPr="008915E7">
        <w:rPr>
          <w:rFonts w:eastAsiaTheme="minorEastAsia" w:cs="Courier New"/>
          <w:lang w:eastAsia="ru-RU"/>
        </w:rPr>
        <w:t>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1.1. В преамбуле: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_____________________________________________________________________.</w:t>
      </w:r>
    </w:p>
    <w:p w:rsidR="00FF06AC" w:rsidRPr="008915E7" w:rsidRDefault="00CC0D2E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1.2.В разделе </w:t>
      </w:r>
      <w:r w:rsidRPr="008915E7">
        <w:rPr>
          <w:rFonts w:eastAsiaTheme="minorEastAsia" w:cs="Courier New"/>
          <w:lang w:val="en-US" w:eastAsia="ru-RU"/>
        </w:rPr>
        <w:t>I</w:t>
      </w:r>
      <w:r w:rsidRPr="008915E7">
        <w:rPr>
          <w:rFonts w:eastAsiaTheme="minorEastAsia" w:cs="Courier New"/>
          <w:lang w:eastAsia="ru-RU"/>
        </w:rPr>
        <w:t xml:space="preserve">: 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_____________________________________________________________________.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1.3. В разделе </w:t>
      </w:r>
      <w:r w:rsidR="00E10227" w:rsidRPr="008915E7">
        <w:rPr>
          <w:rFonts w:eastAsiaTheme="minorEastAsia" w:cs="Courier New"/>
          <w:lang w:val="en-US" w:eastAsia="ru-RU"/>
        </w:rPr>
        <w:t>II</w:t>
      </w:r>
      <w:r w:rsidRPr="008915E7">
        <w:rPr>
          <w:rFonts w:eastAsiaTheme="minorEastAsia" w:cs="Courier New"/>
          <w:lang w:eastAsia="ru-RU"/>
        </w:rPr>
        <w:t>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_____________________________________________________________________.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1.4. В разделе </w:t>
      </w:r>
      <w:r w:rsidR="00E10227" w:rsidRPr="008915E7">
        <w:rPr>
          <w:rFonts w:eastAsiaTheme="minorEastAsia" w:cs="Courier New"/>
          <w:lang w:val="en-US" w:eastAsia="ru-RU"/>
        </w:rPr>
        <w:t>III</w:t>
      </w:r>
      <w:r w:rsidRPr="008915E7">
        <w:rPr>
          <w:rFonts w:eastAsiaTheme="minorEastAsia" w:cs="Courier New"/>
          <w:lang w:eastAsia="ru-RU"/>
        </w:rPr>
        <w:t>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_____________________________________________________________________.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lastRenderedPageBreak/>
        <w:t xml:space="preserve">    1.5. В разделе </w:t>
      </w:r>
      <w:r w:rsidR="00E10227" w:rsidRPr="008915E7">
        <w:rPr>
          <w:rFonts w:eastAsiaTheme="minorEastAsia" w:cs="Courier New"/>
          <w:lang w:val="en-US" w:eastAsia="ru-RU"/>
        </w:rPr>
        <w:t>IV</w:t>
      </w:r>
      <w:r w:rsidRPr="008915E7">
        <w:rPr>
          <w:rFonts w:eastAsiaTheme="minorEastAsia" w:cs="Courier New"/>
          <w:lang w:eastAsia="ru-RU"/>
        </w:rPr>
        <w:t>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____________________________________________________________________.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1.6. В разделе </w:t>
      </w:r>
      <w:r w:rsidR="00E10227" w:rsidRPr="008915E7">
        <w:rPr>
          <w:rFonts w:eastAsiaTheme="minorEastAsia" w:cs="Courier New"/>
          <w:lang w:val="en-US" w:eastAsia="ru-RU"/>
        </w:rPr>
        <w:t>V</w:t>
      </w:r>
      <w:r w:rsidRPr="008915E7">
        <w:rPr>
          <w:rFonts w:eastAsiaTheme="minorEastAsia" w:cs="Courier New"/>
          <w:lang w:eastAsia="ru-RU"/>
        </w:rPr>
        <w:t>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_____________________________________________________________________.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1.7. В разделе </w:t>
      </w:r>
      <w:r w:rsidR="00E10227" w:rsidRPr="008915E7">
        <w:rPr>
          <w:rFonts w:eastAsiaTheme="minorEastAsia" w:cs="Courier New"/>
          <w:lang w:val="en-US" w:eastAsia="ru-RU"/>
        </w:rPr>
        <w:t>VI</w:t>
      </w:r>
      <w:r w:rsidRPr="008915E7">
        <w:rPr>
          <w:rFonts w:eastAsiaTheme="minorEastAsia" w:cs="Courier New"/>
          <w:lang w:eastAsia="ru-RU"/>
        </w:rPr>
        <w:t>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_____________________________________________________________________.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1.8. В разделе </w:t>
      </w:r>
      <w:r w:rsidR="00E10227" w:rsidRPr="008915E7">
        <w:rPr>
          <w:rFonts w:eastAsiaTheme="minorEastAsia" w:cs="Courier New"/>
          <w:lang w:val="en-US" w:eastAsia="ru-RU"/>
        </w:rPr>
        <w:t>VII</w:t>
      </w:r>
      <w:r w:rsidRPr="008915E7">
        <w:rPr>
          <w:rFonts w:eastAsiaTheme="minorEastAsia" w:cs="Courier New"/>
          <w:lang w:eastAsia="ru-RU"/>
        </w:rPr>
        <w:t>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_____________________________________________________________________.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1.9. Раздел </w:t>
      </w:r>
      <w:r w:rsidR="00A73803" w:rsidRPr="008915E7">
        <w:rPr>
          <w:rFonts w:eastAsiaTheme="minorEastAsia" w:cs="Courier New"/>
          <w:lang w:val="en-US" w:eastAsia="ru-RU"/>
        </w:rPr>
        <w:t>VIII</w:t>
      </w:r>
      <w:r w:rsidRPr="008915E7">
        <w:rPr>
          <w:rFonts w:eastAsiaTheme="minorEastAsia" w:cs="Courier New"/>
          <w:lang w:eastAsia="ru-RU"/>
        </w:rPr>
        <w:t xml:space="preserve"> изложить в следующей редакции: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alibri"/>
          <w:lang w:eastAsia="ru-RU"/>
        </w:rPr>
      </w:pP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"</w:t>
      </w:r>
      <w:r w:rsidR="00F86E2E" w:rsidRPr="008915E7">
        <w:rPr>
          <w:rFonts w:eastAsiaTheme="minorEastAsia" w:cs="Courier New"/>
          <w:lang w:val="en-US" w:eastAsia="ru-RU"/>
        </w:rPr>
        <w:t>VIII</w:t>
      </w:r>
      <w:r w:rsidRPr="008915E7">
        <w:rPr>
          <w:rFonts w:eastAsiaTheme="minorEastAsia" w:cs="Courier New"/>
          <w:lang w:eastAsia="ru-RU"/>
        </w:rPr>
        <w:t>. Платежные реквизиты Сторон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1E4EC9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 xml:space="preserve">Главный распорядитель средств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1E4EC9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 xml:space="preserve">Получатель 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Полное наименование Главного распорядителя средств (казенного учреждения)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1E4EC9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 xml:space="preserve">Полное наименование Получателя 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ОГРН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8915E7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hyperlink r:id="rId15" w:history="1">
              <w:r w:rsidR="00FF06AC" w:rsidRPr="008915E7">
                <w:rPr>
                  <w:rFonts w:eastAsiaTheme="minorEastAsia" w:cs="Courier New"/>
                  <w:lang w:eastAsia="ru-RU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6756FF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hyperlink r:id="rId16" w:history="1">
              <w:r w:rsidR="00FF06AC" w:rsidRPr="008915E7">
                <w:rPr>
                  <w:rFonts w:eastAsiaTheme="minorEastAsia" w:cs="Courier New"/>
                  <w:lang w:eastAsia="ru-RU"/>
                </w:rPr>
                <w:t>ОКТМО</w:t>
              </w:r>
            </w:hyperlink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Место нахождения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Место нахождения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Телефон, факс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Телефон, факс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ИНН/КПП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Платежные реквизиты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Платежные реквизиты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Наименование банка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Наименование банка Российской Федерации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БИК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БИК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Расчетный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8450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Корреспонд</w:t>
            </w:r>
            <w:r w:rsidR="008450CE" w:rsidRPr="008915E7">
              <w:rPr>
                <w:rFonts w:eastAsiaTheme="minorEastAsia" w:cs="Courier New"/>
                <w:lang w:eastAsia="ru-RU"/>
              </w:rPr>
              <w:t>ентский</w:t>
            </w:r>
            <w:r w:rsidRPr="008915E7">
              <w:rPr>
                <w:rFonts w:eastAsiaTheme="minorEastAsia" w:cs="Courier New"/>
                <w:lang w:eastAsia="ru-RU"/>
              </w:rPr>
              <w:t xml:space="preserve"> счет банка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Расчетный счет</w:t>
            </w:r>
          </w:p>
        </w:tc>
      </w:tr>
      <w:tr w:rsidR="008915E7" w:rsidRPr="008915E7" w:rsidTr="00F702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  <w:r w:rsidRPr="008915E7">
              <w:rPr>
                <w:rFonts w:eastAsiaTheme="minorEastAsia" w:cs="Courier New"/>
                <w:lang w:eastAsia="ru-RU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6AC" w:rsidRPr="008915E7" w:rsidRDefault="00FF06AC" w:rsidP="00FF06A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Courier New"/>
                <w:lang w:eastAsia="ru-RU"/>
              </w:rPr>
            </w:pPr>
          </w:p>
        </w:tc>
      </w:tr>
    </w:tbl>
    <w:p w:rsidR="00FF06AC" w:rsidRPr="008915E7" w:rsidRDefault="00C03CF5" w:rsidP="00CE0AE4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"</w:t>
      </w:r>
      <w:r w:rsidR="00FF06AC" w:rsidRPr="008915E7">
        <w:rPr>
          <w:rFonts w:eastAsiaTheme="minorEastAsia" w:cs="Courier New"/>
          <w:lang w:eastAsia="ru-RU"/>
        </w:rPr>
        <w:t>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1.10. Приложение к Соглашению (Договору) изложить в новой редакции согласно приложению ______ к настоящему Дополнительному соглашению (договору), которое является его неотъемлемой частью.</w:t>
      </w:r>
    </w:p>
    <w:p w:rsidR="00FF06AC" w:rsidRPr="008915E7" w:rsidRDefault="00FF06AC" w:rsidP="00FF06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2. Настояще</w:t>
      </w:r>
      <w:proofErr w:type="gramStart"/>
      <w:r w:rsidRPr="008915E7">
        <w:rPr>
          <w:rFonts w:eastAsiaTheme="minorEastAsia" w:cs="Courier New"/>
          <w:lang w:eastAsia="ru-RU"/>
        </w:rPr>
        <w:t>е(</w:t>
      </w:r>
      <w:proofErr w:type="spellStart"/>
      <w:proofErr w:type="gramEnd"/>
      <w:r w:rsidRPr="008915E7">
        <w:rPr>
          <w:rFonts w:eastAsiaTheme="minorEastAsia" w:cs="Courier New"/>
          <w:lang w:eastAsia="ru-RU"/>
        </w:rPr>
        <w:t>ий</w:t>
      </w:r>
      <w:proofErr w:type="spellEnd"/>
      <w:r w:rsidRPr="008915E7">
        <w:rPr>
          <w:rFonts w:eastAsiaTheme="minorEastAsia" w:cs="Courier New"/>
          <w:lang w:eastAsia="ru-RU"/>
        </w:rPr>
        <w:t>) Дополнительное(</w:t>
      </w:r>
      <w:proofErr w:type="spellStart"/>
      <w:r w:rsidRPr="008915E7">
        <w:rPr>
          <w:rFonts w:eastAsiaTheme="minorEastAsia" w:cs="Courier New"/>
          <w:lang w:eastAsia="ru-RU"/>
        </w:rPr>
        <w:t>ый</w:t>
      </w:r>
      <w:proofErr w:type="spellEnd"/>
      <w:r w:rsidRPr="008915E7">
        <w:rPr>
          <w:rFonts w:eastAsiaTheme="minorEastAsia" w:cs="Courier New"/>
          <w:lang w:eastAsia="ru-RU"/>
        </w:rPr>
        <w:t>) соглашение (договор) является неотъемлемой частью Соглашения (Договора).</w:t>
      </w:r>
    </w:p>
    <w:p w:rsidR="00FF06AC" w:rsidRPr="008915E7" w:rsidRDefault="00FF06AC" w:rsidP="00FF06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3. Настояще</w:t>
      </w:r>
      <w:proofErr w:type="gramStart"/>
      <w:r w:rsidRPr="008915E7">
        <w:rPr>
          <w:rFonts w:eastAsiaTheme="minorEastAsia" w:cs="Courier New"/>
          <w:lang w:eastAsia="ru-RU"/>
        </w:rPr>
        <w:t>е(</w:t>
      </w:r>
      <w:proofErr w:type="spellStart"/>
      <w:proofErr w:type="gramEnd"/>
      <w:r w:rsidRPr="008915E7">
        <w:rPr>
          <w:rFonts w:eastAsiaTheme="minorEastAsia" w:cs="Courier New"/>
          <w:lang w:eastAsia="ru-RU"/>
        </w:rPr>
        <w:t>ий</w:t>
      </w:r>
      <w:proofErr w:type="spellEnd"/>
      <w:r w:rsidRPr="008915E7">
        <w:rPr>
          <w:rFonts w:eastAsiaTheme="minorEastAsia" w:cs="Courier New"/>
          <w:lang w:eastAsia="ru-RU"/>
        </w:rPr>
        <w:t>) Дополнительное(</w:t>
      </w:r>
      <w:proofErr w:type="spellStart"/>
      <w:r w:rsidRPr="008915E7">
        <w:rPr>
          <w:rFonts w:eastAsiaTheme="minorEastAsia" w:cs="Courier New"/>
          <w:lang w:eastAsia="ru-RU"/>
        </w:rPr>
        <w:t>ый</w:t>
      </w:r>
      <w:proofErr w:type="spellEnd"/>
      <w:r w:rsidRPr="008915E7">
        <w:rPr>
          <w:rFonts w:eastAsiaTheme="minorEastAsia" w:cs="Courier New"/>
          <w:lang w:eastAsia="ru-RU"/>
        </w:rPr>
        <w:t>) соглашение (договор)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FF06AC" w:rsidRPr="008915E7" w:rsidRDefault="00FF06AC" w:rsidP="00FF06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4. Условия Соглашения (Договора), не затронутые настоящим Дополнительным соглашением (договором), остаются неизменными.</w:t>
      </w:r>
    </w:p>
    <w:p w:rsidR="00FF06AC" w:rsidRPr="008915E7" w:rsidRDefault="00FF06AC" w:rsidP="00FF06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lastRenderedPageBreak/>
        <w:t>5. Настояще</w:t>
      </w:r>
      <w:proofErr w:type="gramStart"/>
      <w:r w:rsidRPr="008915E7">
        <w:rPr>
          <w:rFonts w:eastAsiaTheme="minorEastAsia" w:cs="Courier New"/>
          <w:lang w:eastAsia="ru-RU"/>
        </w:rPr>
        <w:t>е(</w:t>
      </w:r>
      <w:proofErr w:type="spellStart"/>
      <w:proofErr w:type="gramEnd"/>
      <w:r w:rsidRPr="008915E7">
        <w:rPr>
          <w:rFonts w:eastAsiaTheme="minorEastAsia" w:cs="Courier New"/>
          <w:lang w:eastAsia="ru-RU"/>
        </w:rPr>
        <w:t>ий</w:t>
      </w:r>
      <w:proofErr w:type="spellEnd"/>
      <w:r w:rsidRPr="008915E7">
        <w:rPr>
          <w:rFonts w:eastAsiaTheme="minorEastAsia" w:cs="Courier New"/>
          <w:lang w:eastAsia="ru-RU"/>
        </w:rPr>
        <w:t>) Дополнительное(</w:t>
      </w:r>
      <w:proofErr w:type="spellStart"/>
      <w:r w:rsidRPr="008915E7">
        <w:rPr>
          <w:rFonts w:eastAsiaTheme="minorEastAsia" w:cs="Courier New"/>
          <w:lang w:eastAsia="ru-RU"/>
        </w:rPr>
        <w:t>ый</w:t>
      </w:r>
      <w:proofErr w:type="spellEnd"/>
      <w:r w:rsidRPr="008915E7">
        <w:rPr>
          <w:rFonts w:eastAsiaTheme="minorEastAsia" w:cs="Courier New"/>
          <w:lang w:eastAsia="ru-RU"/>
        </w:rP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>6. Подписи Сторон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</w:p>
    <w:p w:rsidR="008861D2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Главный распорядитель средств                      Получатель 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__________/__________________          </w:t>
      </w:r>
      <w:r w:rsidR="00A62A8B" w:rsidRPr="008915E7">
        <w:rPr>
          <w:rFonts w:eastAsiaTheme="minorEastAsia" w:cs="Courier New"/>
          <w:lang w:eastAsia="ru-RU"/>
        </w:rPr>
        <w:t xml:space="preserve">          </w:t>
      </w:r>
      <w:r w:rsidRPr="008915E7">
        <w:rPr>
          <w:rFonts w:eastAsiaTheme="minorEastAsia" w:cs="Courier New"/>
          <w:lang w:eastAsia="ru-RU"/>
        </w:rPr>
        <w:t xml:space="preserve"> __________/__________________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ourier New"/>
          <w:lang w:eastAsia="ru-RU"/>
        </w:rPr>
      </w:pPr>
      <w:r w:rsidRPr="008915E7">
        <w:rPr>
          <w:rFonts w:eastAsiaTheme="minorEastAsia" w:cs="Courier New"/>
          <w:lang w:eastAsia="ru-RU"/>
        </w:rPr>
        <w:t xml:space="preserve">(подпись)      (Ф.И.О.)                      </w:t>
      </w:r>
      <w:r w:rsidR="00A62A8B" w:rsidRPr="008915E7">
        <w:rPr>
          <w:rFonts w:eastAsiaTheme="minorEastAsia" w:cs="Courier New"/>
          <w:lang w:eastAsia="ru-RU"/>
        </w:rPr>
        <w:t xml:space="preserve">                        </w:t>
      </w:r>
      <w:r w:rsidRPr="008915E7">
        <w:rPr>
          <w:rFonts w:eastAsiaTheme="minorEastAsia" w:cs="Courier New"/>
          <w:lang w:eastAsia="ru-RU"/>
        </w:rPr>
        <w:t xml:space="preserve"> (подпись)      (Ф.И.О.)</w:t>
      </w: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Calibri"/>
          <w:lang w:eastAsia="ru-RU"/>
        </w:rPr>
      </w:pPr>
    </w:p>
    <w:p w:rsidR="00FF06AC" w:rsidRPr="008915E7" w:rsidRDefault="00FF06AC" w:rsidP="00FF06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 w:cs="Calibri"/>
          <w:lang w:eastAsia="ru-RU"/>
        </w:rPr>
      </w:pPr>
      <w:r w:rsidRPr="008915E7">
        <w:rPr>
          <w:rFonts w:eastAsiaTheme="minorEastAsia" w:cs="Calibri"/>
          <w:lang w:eastAsia="ru-RU"/>
        </w:rPr>
        <w:t>--------------------------------</w:t>
      </w:r>
    </w:p>
    <w:p w:rsidR="00FF06AC" w:rsidRPr="008915E7" w:rsidRDefault="00FF06AC" w:rsidP="00FF06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0"/>
          <w:szCs w:val="20"/>
          <w:lang w:eastAsia="ru-RU"/>
        </w:rPr>
      </w:pPr>
      <w:r w:rsidRPr="008915E7">
        <w:rPr>
          <w:rFonts w:ascii="Calibri" w:eastAsiaTheme="minorEastAsia" w:hAnsi="Calibri" w:cs="Calibri"/>
          <w:sz w:val="20"/>
          <w:szCs w:val="20"/>
          <w:lang w:eastAsia="ru-RU"/>
        </w:rPr>
        <w:t>&lt;*&gt; Указываются абзацы, пункты, подпункты и (или) разделы Соглашения (Договора), в которые вносятся изменения.</w:t>
      </w:r>
    </w:p>
    <w:p w:rsidR="00FF06AC" w:rsidRPr="008915E7" w:rsidRDefault="00C03CF5" w:rsidP="00FF06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Cs w:val="20"/>
          <w:lang w:eastAsia="ru-RU"/>
        </w:rPr>
      </w:pPr>
      <w:r w:rsidRPr="008915E7">
        <w:rPr>
          <w:rFonts w:ascii="Calibri" w:eastAsiaTheme="minorEastAsia" w:hAnsi="Calibri" w:cs="Calibr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"</w:t>
      </w:r>
    </w:p>
    <w:p w:rsidR="00D22498" w:rsidRPr="008915E7" w:rsidRDefault="00644447" w:rsidP="00CF03F1">
      <w:pPr>
        <w:pStyle w:val="ConsPlusNormal"/>
        <w:ind w:firstLine="709"/>
        <w:jc w:val="both"/>
      </w:pPr>
      <w:r w:rsidRPr="008915E7">
        <w:t>3</w:t>
      </w:r>
      <w:r w:rsidR="00D22498" w:rsidRPr="008915E7">
        <w:t>. Приказ вступает в силу с момента подписания.</w:t>
      </w:r>
    </w:p>
    <w:p w:rsidR="00A32393" w:rsidRPr="008915E7" w:rsidRDefault="00A32393" w:rsidP="00191F01">
      <w:pPr>
        <w:pStyle w:val="ConsPlusNormal"/>
        <w:jc w:val="both"/>
      </w:pPr>
    </w:p>
    <w:p w:rsidR="00D22498" w:rsidRPr="008915E7" w:rsidRDefault="00D22498">
      <w:pPr>
        <w:pStyle w:val="ConsPlusNormal"/>
        <w:jc w:val="both"/>
      </w:pPr>
    </w:p>
    <w:p w:rsidR="00A32393" w:rsidRPr="008915E7" w:rsidRDefault="00A32393" w:rsidP="00A32393">
      <w:pPr>
        <w:pStyle w:val="ConsPlusNormal"/>
      </w:pPr>
      <w:r w:rsidRPr="008915E7">
        <w:t>Начальник Отдела</w:t>
      </w:r>
    </w:p>
    <w:p w:rsidR="00A32393" w:rsidRPr="008915E7" w:rsidRDefault="00A32393" w:rsidP="00191F01">
      <w:pPr>
        <w:pStyle w:val="ConsPlusNormal"/>
      </w:pPr>
      <w:r w:rsidRPr="008915E7">
        <w:t xml:space="preserve">финансов                                                                                                                                             </w:t>
      </w:r>
      <w:proofErr w:type="spellStart"/>
      <w:r w:rsidRPr="008915E7">
        <w:t>В.В.Крюкова</w:t>
      </w:r>
      <w:proofErr w:type="spellEnd"/>
    </w:p>
    <w:p w:rsidR="00A32393" w:rsidRPr="008915E7" w:rsidRDefault="00A32393">
      <w:pPr>
        <w:pStyle w:val="ConsPlusNormal"/>
        <w:jc w:val="both"/>
      </w:pPr>
    </w:p>
    <w:p w:rsidR="00A32393" w:rsidRPr="008915E7" w:rsidRDefault="00A32393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p w:rsidR="00E91870" w:rsidRPr="008915E7" w:rsidRDefault="00E91870">
      <w:pPr>
        <w:pStyle w:val="ConsPlusNormal"/>
        <w:jc w:val="both"/>
      </w:pPr>
    </w:p>
    <w:sectPr w:rsidR="00E91870" w:rsidRPr="008915E7" w:rsidSect="007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B2" w:rsidRDefault="004F7CB2" w:rsidP="009033BB">
      <w:pPr>
        <w:spacing w:after="0" w:line="240" w:lineRule="auto"/>
      </w:pPr>
      <w:r>
        <w:separator/>
      </w:r>
    </w:p>
  </w:endnote>
  <w:endnote w:type="continuationSeparator" w:id="0">
    <w:p w:rsidR="004F7CB2" w:rsidRDefault="004F7CB2" w:rsidP="009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B2" w:rsidRDefault="004F7CB2" w:rsidP="009033BB">
      <w:pPr>
        <w:spacing w:after="0" w:line="240" w:lineRule="auto"/>
      </w:pPr>
      <w:r>
        <w:separator/>
      </w:r>
    </w:p>
  </w:footnote>
  <w:footnote w:type="continuationSeparator" w:id="0">
    <w:p w:rsidR="004F7CB2" w:rsidRDefault="004F7CB2" w:rsidP="0090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07B"/>
    <w:multiLevelType w:val="multilevel"/>
    <w:tmpl w:val="02C818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0" w:hanging="7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CEA531A"/>
    <w:multiLevelType w:val="multilevel"/>
    <w:tmpl w:val="9FB44D0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80E4142"/>
    <w:multiLevelType w:val="hybridMultilevel"/>
    <w:tmpl w:val="0EB6E2FA"/>
    <w:lvl w:ilvl="0" w:tplc="33047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8D0150"/>
    <w:multiLevelType w:val="multilevel"/>
    <w:tmpl w:val="F6606E7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BA3716"/>
    <w:multiLevelType w:val="multilevel"/>
    <w:tmpl w:val="31722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632CEE"/>
    <w:multiLevelType w:val="hybridMultilevel"/>
    <w:tmpl w:val="FB826AD0"/>
    <w:lvl w:ilvl="0" w:tplc="09D0CDF0">
      <w:start w:val="1"/>
      <w:numFmt w:val="decimal"/>
      <w:lvlText w:val="%1."/>
      <w:lvlJc w:val="left"/>
      <w:pPr>
        <w:ind w:left="1344" w:hanging="804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07F48"/>
    <w:rsid w:val="00012213"/>
    <w:rsid w:val="00014EF2"/>
    <w:rsid w:val="00037348"/>
    <w:rsid w:val="00044DFB"/>
    <w:rsid w:val="000523DD"/>
    <w:rsid w:val="0005754D"/>
    <w:rsid w:val="00061293"/>
    <w:rsid w:val="00063B78"/>
    <w:rsid w:val="00063D76"/>
    <w:rsid w:val="00064321"/>
    <w:rsid w:val="00074648"/>
    <w:rsid w:val="0007715A"/>
    <w:rsid w:val="000A138F"/>
    <w:rsid w:val="000A6414"/>
    <w:rsid w:val="000B2E44"/>
    <w:rsid w:val="000B76EB"/>
    <w:rsid w:val="000D48E8"/>
    <w:rsid w:val="000D71E4"/>
    <w:rsid w:val="000E28C8"/>
    <w:rsid w:val="000E40E2"/>
    <w:rsid w:val="000E51B6"/>
    <w:rsid w:val="000F07DC"/>
    <w:rsid w:val="0010625C"/>
    <w:rsid w:val="001254DF"/>
    <w:rsid w:val="00126F9E"/>
    <w:rsid w:val="00132859"/>
    <w:rsid w:val="001333C7"/>
    <w:rsid w:val="00135AEE"/>
    <w:rsid w:val="00144F3E"/>
    <w:rsid w:val="00147F39"/>
    <w:rsid w:val="00154C61"/>
    <w:rsid w:val="00172393"/>
    <w:rsid w:val="001779AA"/>
    <w:rsid w:val="00191F01"/>
    <w:rsid w:val="001A6003"/>
    <w:rsid w:val="001A7300"/>
    <w:rsid w:val="001B76FA"/>
    <w:rsid w:val="001D46D1"/>
    <w:rsid w:val="001E32E7"/>
    <w:rsid w:val="001E4EC9"/>
    <w:rsid w:val="001E7886"/>
    <w:rsid w:val="001F2E1E"/>
    <w:rsid w:val="001F6191"/>
    <w:rsid w:val="00201A15"/>
    <w:rsid w:val="002034B5"/>
    <w:rsid w:val="00207C85"/>
    <w:rsid w:val="0021114C"/>
    <w:rsid w:val="002145CB"/>
    <w:rsid w:val="0021494A"/>
    <w:rsid w:val="0022041F"/>
    <w:rsid w:val="00220EE3"/>
    <w:rsid w:val="00234F31"/>
    <w:rsid w:val="00235888"/>
    <w:rsid w:val="00235B0A"/>
    <w:rsid w:val="00256BA4"/>
    <w:rsid w:val="002604B9"/>
    <w:rsid w:val="002615D0"/>
    <w:rsid w:val="00263029"/>
    <w:rsid w:val="00281323"/>
    <w:rsid w:val="0028291C"/>
    <w:rsid w:val="00293A70"/>
    <w:rsid w:val="00294EF6"/>
    <w:rsid w:val="002A3035"/>
    <w:rsid w:val="002A3867"/>
    <w:rsid w:val="002B61EA"/>
    <w:rsid w:val="002C3775"/>
    <w:rsid w:val="002E39D8"/>
    <w:rsid w:val="002E5208"/>
    <w:rsid w:val="002F42F9"/>
    <w:rsid w:val="003350B2"/>
    <w:rsid w:val="00340F9A"/>
    <w:rsid w:val="00342CC0"/>
    <w:rsid w:val="00345E2D"/>
    <w:rsid w:val="003550C1"/>
    <w:rsid w:val="00362A6D"/>
    <w:rsid w:val="00386B8E"/>
    <w:rsid w:val="003A3882"/>
    <w:rsid w:val="003B3297"/>
    <w:rsid w:val="003B3661"/>
    <w:rsid w:val="003B66D3"/>
    <w:rsid w:val="003B7BEE"/>
    <w:rsid w:val="003C2BFE"/>
    <w:rsid w:val="003C5733"/>
    <w:rsid w:val="003D3B54"/>
    <w:rsid w:val="003D3EAE"/>
    <w:rsid w:val="00403C98"/>
    <w:rsid w:val="004430D0"/>
    <w:rsid w:val="004444BC"/>
    <w:rsid w:val="00452679"/>
    <w:rsid w:val="00466C03"/>
    <w:rsid w:val="004840E3"/>
    <w:rsid w:val="00495466"/>
    <w:rsid w:val="00496E46"/>
    <w:rsid w:val="004A08CE"/>
    <w:rsid w:val="004B702D"/>
    <w:rsid w:val="004C113F"/>
    <w:rsid w:val="004C5742"/>
    <w:rsid w:val="004D46E8"/>
    <w:rsid w:val="004D7863"/>
    <w:rsid w:val="004F7CB2"/>
    <w:rsid w:val="0051420E"/>
    <w:rsid w:val="00515174"/>
    <w:rsid w:val="00525430"/>
    <w:rsid w:val="0053032A"/>
    <w:rsid w:val="00531BE2"/>
    <w:rsid w:val="00536A97"/>
    <w:rsid w:val="005403B2"/>
    <w:rsid w:val="005437BE"/>
    <w:rsid w:val="005470CF"/>
    <w:rsid w:val="0054756A"/>
    <w:rsid w:val="00553F48"/>
    <w:rsid w:val="0056533C"/>
    <w:rsid w:val="00585740"/>
    <w:rsid w:val="005D4081"/>
    <w:rsid w:val="005E5C6E"/>
    <w:rsid w:val="005E7547"/>
    <w:rsid w:val="006031BC"/>
    <w:rsid w:val="00603D0E"/>
    <w:rsid w:val="00614BF5"/>
    <w:rsid w:val="00622EE9"/>
    <w:rsid w:val="006246A8"/>
    <w:rsid w:val="00634669"/>
    <w:rsid w:val="00635DB5"/>
    <w:rsid w:val="00637E14"/>
    <w:rsid w:val="00643534"/>
    <w:rsid w:val="00644447"/>
    <w:rsid w:val="00654C77"/>
    <w:rsid w:val="00657385"/>
    <w:rsid w:val="00667880"/>
    <w:rsid w:val="006756FF"/>
    <w:rsid w:val="006801DD"/>
    <w:rsid w:val="00694046"/>
    <w:rsid w:val="00696DF1"/>
    <w:rsid w:val="006A38DB"/>
    <w:rsid w:val="006D0861"/>
    <w:rsid w:val="006D72BB"/>
    <w:rsid w:val="006F1EA6"/>
    <w:rsid w:val="006F4DC1"/>
    <w:rsid w:val="00703913"/>
    <w:rsid w:val="00706A2D"/>
    <w:rsid w:val="007164A5"/>
    <w:rsid w:val="00721197"/>
    <w:rsid w:val="00723ACE"/>
    <w:rsid w:val="00730761"/>
    <w:rsid w:val="00730D51"/>
    <w:rsid w:val="00737CD9"/>
    <w:rsid w:val="00743C8D"/>
    <w:rsid w:val="00747ACC"/>
    <w:rsid w:val="00783306"/>
    <w:rsid w:val="007953DE"/>
    <w:rsid w:val="007A6235"/>
    <w:rsid w:val="007A6419"/>
    <w:rsid w:val="007A69FE"/>
    <w:rsid w:val="007B10F5"/>
    <w:rsid w:val="007B1BC4"/>
    <w:rsid w:val="007C7E9C"/>
    <w:rsid w:val="007D2806"/>
    <w:rsid w:val="007F2F59"/>
    <w:rsid w:val="00801A24"/>
    <w:rsid w:val="008312CA"/>
    <w:rsid w:val="008327DE"/>
    <w:rsid w:val="00837FE6"/>
    <w:rsid w:val="008450CE"/>
    <w:rsid w:val="00845B97"/>
    <w:rsid w:val="008471E1"/>
    <w:rsid w:val="00850752"/>
    <w:rsid w:val="00850C40"/>
    <w:rsid w:val="00854E97"/>
    <w:rsid w:val="00855885"/>
    <w:rsid w:val="00877C2C"/>
    <w:rsid w:val="008861D2"/>
    <w:rsid w:val="008915E7"/>
    <w:rsid w:val="008B0DEC"/>
    <w:rsid w:val="008B3356"/>
    <w:rsid w:val="008D3F6C"/>
    <w:rsid w:val="008D754B"/>
    <w:rsid w:val="008E4DE5"/>
    <w:rsid w:val="008F0986"/>
    <w:rsid w:val="009033BB"/>
    <w:rsid w:val="00911CD8"/>
    <w:rsid w:val="00915F6C"/>
    <w:rsid w:val="009235E6"/>
    <w:rsid w:val="00930282"/>
    <w:rsid w:val="00933768"/>
    <w:rsid w:val="00941EF6"/>
    <w:rsid w:val="00941F94"/>
    <w:rsid w:val="00942B14"/>
    <w:rsid w:val="00957658"/>
    <w:rsid w:val="0096298C"/>
    <w:rsid w:val="009640EB"/>
    <w:rsid w:val="00964270"/>
    <w:rsid w:val="00975E1E"/>
    <w:rsid w:val="0098536B"/>
    <w:rsid w:val="009B775E"/>
    <w:rsid w:val="009D0531"/>
    <w:rsid w:val="009D7849"/>
    <w:rsid w:val="009E0CDA"/>
    <w:rsid w:val="009E7AA0"/>
    <w:rsid w:val="009F7568"/>
    <w:rsid w:val="00A003DD"/>
    <w:rsid w:val="00A17AD5"/>
    <w:rsid w:val="00A32393"/>
    <w:rsid w:val="00A430D1"/>
    <w:rsid w:val="00A530F3"/>
    <w:rsid w:val="00A60CF1"/>
    <w:rsid w:val="00A62A8B"/>
    <w:rsid w:val="00A65369"/>
    <w:rsid w:val="00A72BB3"/>
    <w:rsid w:val="00A73803"/>
    <w:rsid w:val="00A7392D"/>
    <w:rsid w:val="00A933D0"/>
    <w:rsid w:val="00A937F9"/>
    <w:rsid w:val="00AA25CC"/>
    <w:rsid w:val="00AA661D"/>
    <w:rsid w:val="00AB7D35"/>
    <w:rsid w:val="00AC52DC"/>
    <w:rsid w:val="00AE0BAA"/>
    <w:rsid w:val="00B05E9C"/>
    <w:rsid w:val="00B21095"/>
    <w:rsid w:val="00B35338"/>
    <w:rsid w:val="00B434D3"/>
    <w:rsid w:val="00B46D71"/>
    <w:rsid w:val="00B516AD"/>
    <w:rsid w:val="00B57558"/>
    <w:rsid w:val="00B62343"/>
    <w:rsid w:val="00B73201"/>
    <w:rsid w:val="00B8246F"/>
    <w:rsid w:val="00B85E18"/>
    <w:rsid w:val="00B95D76"/>
    <w:rsid w:val="00BB07EA"/>
    <w:rsid w:val="00BB0825"/>
    <w:rsid w:val="00BD7AB4"/>
    <w:rsid w:val="00BF1ECA"/>
    <w:rsid w:val="00BF3C3C"/>
    <w:rsid w:val="00BF665D"/>
    <w:rsid w:val="00C03CF5"/>
    <w:rsid w:val="00C100AC"/>
    <w:rsid w:val="00C33D7F"/>
    <w:rsid w:val="00C375B3"/>
    <w:rsid w:val="00C45E08"/>
    <w:rsid w:val="00C7781E"/>
    <w:rsid w:val="00C90144"/>
    <w:rsid w:val="00C94F27"/>
    <w:rsid w:val="00CA1B16"/>
    <w:rsid w:val="00CB3F79"/>
    <w:rsid w:val="00CB7733"/>
    <w:rsid w:val="00CC0D2E"/>
    <w:rsid w:val="00CD084E"/>
    <w:rsid w:val="00CD2432"/>
    <w:rsid w:val="00CE0AE4"/>
    <w:rsid w:val="00CE24E4"/>
    <w:rsid w:val="00CF03F1"/>
    <w:rsid w:val="00D0026B"/>
    <w:rsid w:val="00D037D2"/>
    <w:rsid w:val="00D22498"/>
    <w:rsid w:val="00D27ACA"/>
    <w:rsid w:val="00D43376"/>
    <w:rsid w:val="00D44A86"/>
    <w:rsid w:val="00D454F9"/>
    <w:rsid w:val="00D50AD6"/>
    <w:rsid w:val="00D522C8"/>
    <w:rsid w:val="00D752D0"/>
    <w:rsid w:val="00D83A3B"/>
    <w:rsid w:val="00D917B8"/>
    <w:rsid w:val="00D96A2C"/>
    <w:rsid w:val="00D9773E"/>
    <w:rsid w:val="00DA047D"/>
    <w:rsid w:val="00DC1CB0"/>
    <w:rsid w:val="00E04D8A"/>
    <w:rsid w:val="00E05282"/>
    <w:rsid w:val="00E10227"/>
    <w:rsid w:val="00E30486"/>
    <w:rsid w:val="00E40E98"/>
    <w:rsid w:val="00E43101"/>
    <w:rsid w:val="00E50375"/>
    <w:rsid w:val="00E622E1"/>
    <w:rsid w:val="00E75277"/>
    <w:rsid w:val="00E80765"/>
    <w:rsid w:val="00E84627"/>
    <w:rsid w:val="00E904B9"/>
    <w:rsid w:val="00E91870"/>
    <w:rsid w:val="00E93037"/>
    <w:rsid w:val="00E96F21"/>
    <w:rsid w:val="00EA4E26"/>
    <w:rsid w:val="00EA6D52"/>
    <w:rsid w:val="00ED1D8F"/>
    <w:rsid w:val="00ED5193"/>
    <w:rsid w:val="00ED7310"/>
    <w:rsid w:val="00EE1002"/>
    <w:rsid w:val="00EF335D"/>
    <w:rsid w:val="00F10B71"/>
    <w:rsid w:val="00F127B6"/>
    <w:rsid w:val="00F33A1B"/>
    <w:rsid w:val="00F47FDC"/>
    <w:rsid w:val="00F553BE"/>
    <w:rsid w:val="00F561E7"/>
    <w:rsid w:val="00F60739"/>
    <w:rsid w:val="00F645F1"/>
    <w:rsid w:val="00F70290"/>
    <w:rsid w:val="00F82C7F"/>
    <w:rsid w:val="00F8505C"/>
    <w:rsid w:val="00F86641"/>
    <w:rsid w:val="00F86E2E"/>
    <w:rsid w:val="00FA2CA1"/>
    <w:rsid w:val="00FB6C93"/>
    <w:rsid w:val="00FE46E0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C"/>
  </w:style>
  <w:style w:type="paragraph" w:styleId="1">
    <w:name w:val="heading 1"/>
    <w:basedOn w:val="a"/>
    <w:next w:val="a"/>
    <w:link w:val="10"/>
    <w:uiPriority w:val="9"/>
    <w:qFormat/>
    <w:rsid w:val="008D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  <w:style w:type="character" w:customStyle="1" w:styleId="10">
    <w:name w:val="Заголовок 1 Знак"/>
    <w:basedOn w:val="a0"/>
    <w:link w:val="1"/>
    <w:uiPriority w:val="9"/>
    <w:rsid w:val="008D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9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C"/>
  </w:style>
  <w:style w:type="paragraph" w:styleId="1">
    <w:name w:val="heading 1"/>
    <w:basedOn w:val="a"/>
    <w:next w:val="a"/>
    <w:link w:val="10"/>
    <w:uiPriority w:val="9"/>
    <w:qFormat/>
    <w:rsid w:val="008D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  <w:style w:type="character" w:customStyle="1" w:styleId="10">
    <w:name w:val="Заголовок 1 Знак"/>
    <w:basedOn w:val="a0"/>
    <w:link w:val="1"/>
    <w:uiPriority w:val="9"/>
    <w:rsid w:val="008D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9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56DCCAEC51ACD4E04FC3FD1F94CF9E6423FC82F4E7B644283E49F3B6AC6A9A0207873B86AF57C8535C6B645FIB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56DCCAEC51ACD4E04FDDF009F8919B662AAA86F0E3BA1677624FA4E9FC6CCF5047D962C7EE44C9524269655EBD28EC70678767E8C917D4FB9D1EADI01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0A2626B1A93870DF7D2C40A4BBF370258D71FC5353CB19F7ADEA7C6B97626F4F1EEC14534AD333585888DADS1n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56DCCAEC51ACD4E04FDDF009F8919B662AAA86F0E3BA1677624FA4E9FC6CCF5047D962C7EE44C9524269655EBD28EC70678767E8C917D4FB9D1EADI01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A0A2626B1A93870DF7D2C40A4BBF370258D71FC5353CB19F7ADEA7C6B97626F4F1EEC14534AD333585888DADS1nEN" TargetMode="External"/><Relationship Id="rId10" Type="http://schemas.openxmlformats.org/officeDocument/2006/relationships/hyperlink" Target="consultantplus://offline/ref=2F4BA077C1ED67DD727A278BA04885C4103C1174D13C4F7416F9583E2E1BFBE0004ED287E3D3333225D12BB457304A8CB834D497288Bi5T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4BA077C1ED67DD727A278BA04885C4103C1174D13C4F7416F9583E2E1BFBE0004ED287E3D1353225D12BB457304A8CB834D497288Bi5T4G" TargetMode="External"/><Relationship Id="rId14" Type="http://schemas.openxmlformats.org/officeDocument/2006/relationships/hyperlink" Target="consultantplus://offline/ref=18DC79CFD12949371F11D8B53E18FFBC3360AAA5A2F17AF56225AF7D6B696B8E1CF97454C970E8F9o4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5870-95CB-419B-AA21-753585EC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 финансов</cp:lastModifiedBy>
  <cp:revision>11</cp:revision>
  <cp:lastPrinted>2023-02-17T07:10:00Z</cp:lastPrinted>
  <dcterms:created xsi:type="dcterms:W3CDTF">2023-02-15T13:55:00Z</dcterms:created>
  <dcterms:modified xsi:type="dcterms:W3CDTF">2023-02-17T07:11:00Z</dcterms:modified>
</cp:coreProperties>
</file>