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EC" w:rsidRPr="00EF1DEC" w:rsidRDefault="00546BD9" w:rsidP="00EF1DEC">
      <w:pPr>
        <w:jc w:val="center"/>
        <w:rPr>
          <w:b/>
        </w:rPr>
      </w:pPr>
      <w:bookmarkStart w:id="0" w:name="_GoBack"/>
      <w:bookmarkEnd w:id="0"/>
      <w:r w:rsidRPr="00EF1DEC">
        <w:rPr>
          <w:b/>
        </w:rPr>
        <w:t xml:space="preserve">Отдел финансов администрации </w:t>
      </w:r>
      <w:proofErr w:type="gramStart"/>
      <w:r w:rsidRPr="00EF1DEC">
        <w:rPr>
          <w:b/>
        </w:rPr>
        <w:t>Первомайского</w:t>
      </w:r>
      <w:proofErr w:type="gramEnd"/>
    </w:p>
    <w:p w:rsidR="00546BD9" w:rsidRDefault="00546BD9" w:rsidP="00EF1DEC">
      <w:pPr>
        <w:jc w:val="center"/>
        <w:rPr>
          <w:b/>
        </w:rPr>
      </w:pPr>
      <w:r w:rsidRPr="00EF1DEC">
        <w:rPr>
          <w:b/>
        </w:rPr>
        <w:t>муниципального района</w:t>
      </w:r>
      <w:r w:rsidR="00EF1DEC" w:rsidRPr="00EF1DEC">
        <w:rPr>
          <w:b/>
        </w:rPr>
        <w:t xml:space="preserve"> </w:t>
      </w:r>
      <w:r w:rsidRPr="00EF1DEC">
        <w:rPr>
          <w:b/>
        </w:rPr>
        <w:t>Ярославской области</w:t>
      </w:r>
    </w:p>
    <w:p w:rsidR="00691806" w:rsidRPr="00EF1DEC" w:rsidRDefault="00691806" w:rsidP="00EF1DEC">
      <w:pPr>
        <w:jc w:val="center"/>
        <w:rPr>
          <w:b/>
        </w:rPr>
      </w:pPr>
    </w:p>
    <w:p w:rsidR="00546BD9" w:rsidRDefault="00546BD9" w:rsidP="00546BD9">
      <w:r w:rsidRPr="000268F3">
        <w:rPr>
          <w:sz w:val="28"/>
          <w:szCs w:val="28"/>
        </w:rPr>
        <w:t xml:space="preserve">                                           </w:t>
      </w:r>
    </w:p>
    <w:p w:rsidR="001B0C17" w:rsidRDefault="001B0C17" w:rsidP="001B0C17">
      <w:pPr>
        <w:pStyle w:val="a4"/>
      </w:pPr>
      <w:r>
        <w:t>П</w:t>
      </w:r>
      <w:r w:rsidR="00EF1DEC">
        <w:t>риказ</w:t>
      </w:r>
    </w:p>
    <w:p w:rsidR="00691806" w:rsidRDefault="00691806" w:rsidP="001B0C17">
      <w:pPr>
        <w:pStyle w:val="a4"/>
      </w:pPr>
    </w:p>
    <w:p w:rsidR="001B0C17" w:rsidRDefault="001B0C17" w:rsidP="001B0C17">
      <w:pPr>
        <w:pStyle w:val="a4"/>
        <w:jc w:val="both"/>
      </w:pPr>
    </w:p>
    <w:p w:rsidR="00EC55AB" w:rsidRDefault="00446970" w:rsidP="00446970">
      <w:pPr>
        <w:pStyle w:val="a4"/>
        <w:tabs>
          <w:tab w:val="left" w:pos="7800"/>
        </w:tabs>
        <w:ind w:left="-284" w:firstLine="284"/>
        <w:jc w:val="left"/>
        <w:rPr>
          <w:b w:val="0"/>
          <w:sz w:val="24"/>
        </w:rPr>
      </w:pPr>
      <w:r>
        <w:rPr>
          <w:b w:val="0"/>
          <w:sz w:val="24"/>
        </w:rPr>
        <w:t xml:space="preserve">14 марта </w:t>
      </w:r>
      <w:r w:rsidR="00546BD9" w:rsidRPr="00EF1DEC">
        <w:rPr>
          <w:b w:val="0"/>
          <w:sz w:val="24"/>
        </w:rPr>
        <w:t>20</w:t>
      </w:r>
      <w:r w:rsidR="00B87F59" w:rsidRPr="00EF1DEC">
        <w:rPr>
          <w:b w:val="0"/>
          <w:sz w:val="24"/>
        </w:rPr>
        <w:t>1</w:t>
      </w:r>
      <w:r w:rsidR="00662083">
        <w:rPr>
          <w:b w:val="0"/>
          <w:sz w:val="24"/>
        </w:rPr>
        <w:t>7</w:t>
      </w:r>
      <w:r w:rsidR="001B0C17" w:rsidRPr="00EF1DEC">
        <w:rPr>
          <w:sz w:val="24"/>
        </w:rPr>
        <w:tab/>
      </w:r>
      <w:r w:rsidR="001B0C17" w:rsidRPr="00EF1DEC">
        <w:rPr>
          <w:b w:val="0"/>
          <w:sz w:val="24"/>
        </w:rPr>
        <w:t>№</w:t>
      </w:r>
      <w:r w:rsidR="0066208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11</w:t>
      </w:r>
    </w:p>
    <w:p w:rsidR="00446970" w:rsidRPr="00EF1DEC" w:rsidRDefault="00446970" w:rsidP="00446970">
      <w:pPr>
        <w:pStyle w:val="a4"/>
        <w:tabs>
          <w:tab w:val="left" w:pos="7800"/>
        </w:tabs>
        <w:ind w:left="-284" w:firstLine="284"/>
        <w:jc w:val="left"/>
        <w:rPr>
          <w:b w:val="0"/>
          <w:sz w:val="24"/>
        </w:rPr>
      </w:pPr>
    </w:p>
    <w:p w:rsidR="00662083" w:rsidRDefault="00662083" w:rsidP="00662083">
      <w:pPr>
        <w:ind w:right="5101"/>
        <w:rPr>
          <w:lang w:eastAsia="en-US"/>
        </w:rPr>
      </w:pPr>
      <w:r w:rsidRPr="00662083">
        <w:rPr>
          <w:lang w:eastAsia="en-US"/>
        </w:rPr>
        <w:fldChar w:fldCharType="begin"/>
      </w:r>
      <w:r w:rsidRPr="00662083">
        <w:rPr>
          <w:lang w:eastAsia="en-US"/>
        </w:rPr>
        <w:instrText xml:space="preserve"> DOCPROPERTY "Содержание" \* MERGEFORMAT </w:instrText>
      </w:r>
      <w:r w:rsidRPr="00662083">
        <w:rPr>
          <w:lang w:eastAsia="en-US"/>
        </w:rPr>
        <w:fldChar w:fldCharType="separate"/>
      </w:r>
      <w:r w:rsidRPr="00662083">
        <w:rPr>
          <w:lang w:eastAsia="en-US"/>
        </w:rPr>
        <w:t>Об утверждении Порядка согласования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  <w:r w:rsidRPr="00662083">
        <w:rPr>
          <w:lang w:eastAsia="en-US"/>
        </w:rPr>
        <w:fldChar w:fldCharType="end"/>
      </w:r>
    </w:p>
    <w:p w:rsidR="00662083" w:rsidRDefault="00662083" w:rsidP="00662083">
      <w:pPr>
        <w:ind w:right="5101"/>
        <w:rPr>
          <w:lang w:eastAsia="en-US"/>
        </w:rPr>
      </w:pPr>
    </w:p>
    <w:p w:rsidR="00662083" w:rsidRDefault="00662083" w:rsidP="00662083">
      <w:pPr>
        <w:ind w:right="5101"/>
        <w:rPr>
          <w:lang w:eastAsia="en-US"/>
        </w:rPr>
      </w:pPr>
    </w:p>
    <w:p w:rsidR="00662083" w:rsidRPr="00774F31" w:rsidRDefault="00662083" w:rsidP="00662083">
      <w:pPr>
        <w:suppressAutoHyphens/>
        <w:ind w:right="-3" w:firstLine="709"/>
        <w:jc w:val="both"/>
        <w:rPr>
          <w:lang w:eastAsia="en-US"/>
        </w:rPr>
      </w:pPr>
      <w:r w:rsidRPr="00774F31">
        <w:rPr>
          <w:lang w:eastAsia="en-US"/>
        </w:rPr>
        <w:t xml:space="preserve">В соответствии с пунктом 5 статьи 242 Бюджетного кодекса Российской Федерации </w:t>
      </w:r>
    </w:p>
    <w:p w:rsidR="00662083" w:rsidRDefault="00662083" w:rsidP="00662083">
      <w:pPr>
        <w:ind w:right="5101"/>
        <w:rPr>
          <w:lang w:eastAsia="en-US"/>
        </w:rPr>
      </w:pPr>
    </w:p>
    <w:p w:rsidR="00662083" w:rsidRPr="00662083" w:rsidRDefault="00662083" w:rsidP="00662083">
      <w:pPr>
        <w:ind w:right="5101"/>
        <w:rPr>
          <w:lang w:eastAsia="en-US"/>
        </w:rPr>
      </w:pPr>
    </w:p>
    <w:p w:rsidR="006015CA" w:rsidRPr="00EF1DEC" w:rsidRDefault="006015CA" w:rsidP="006015CA">
      <w:pPr>
        <w:pStyle w:val="a4"/>
        <w:tabs>
          <w:tab w:val="left" w:pos="7800"/>
        </w:tabs>
        <w:jc w:val="left"/>
        <w:rPr>
          <w:b w:val="0"/>
          <w:color w:val="000000"/>
          <w:spacing w:val="-1"/>
          <w:sz w:val="22"/>
          <w:szCs w:val="22"/>
        </w:rPr>
      </w:pPr>
      <w:r w:rsidRPr="00EF1DEC">
        <w:rPr>
          <w:b w:val="0"/>
          <w:color w:val="000000"/>
          <w:spacing w:val="-1"/>
          <w:sz w:val="22"/>
          <w:szCs w:val="22"/>
        </w:rPr>
        <w:t xml:space="preserve">ОТДЕЛ ФИНАНСОВ АДМИНИСТРАЦИИ </w:t>
      </w:r>
      <w:r w:rsidR="00446970">
        <w:rPr>
          <w:b w:val="0"/>
          <w:color w:val="000000"/>
          <w:spacing w:val="-1"/>
          <w:sz w:val="22"/>
          <w:szCs w:val="22"/>
        </w:rPr>
        <w:t xml:space="preserve"> </w:t>
      </w:r>
      <w:r w:rsidRPr="00EF1DEC">
        <w:rPr>
          <w:b w:val="0"/>
          <w:color w:val="000000"/>
          <w:spacing w:val="-1"/>
          <w:sz w:val="22"/>
          <w:szCs w:val="22"/>
        </w:rPr>
        <w:t xml:space="preserve">ПЕРВОМАЙСКОГО МУНИЦИПАЛЬНОГО РАЙОНА  </w:t>
      </w:r>
      <w:r w:rsidR="00707D7E">
        <w:rPr>
          <w:b w:val="0"/>
          <w:color w:val="000000"/>
          <w:spacing w:val="-1"/>
          <w:sz w:val="22"/>
          <w:szCs w:val="22"/>
        </w:rPr>
        <w:t>ЯРОСЛАВСКОЙ</w:t>
      </w:r>
      <w:r w:rsidR="00446970">
        <w:rPr>
          <w:b w:val="0"/>
          <w:color w:val="000000"/>
          <w:spacing w:val="-1"/>
          <w:sz w:val="22"/>
          <w:szCs w:val="22"/>
        </w:rPr>
        <w:t xml:space="preserve"> </w:t>
      </w:r>
      <w:r w:rsidR="00707D7E">
        <w:rPr>
          <w:b w:val="0"/>
          <w:color w:val="000000"/>
          <w:spacing w:val="-1"/>
          <w:sz w:val="22"/>
          <w:szCs w:val="22"/>
        </w:rPr>
        <w:t xml:space="preserve">ОБЛАСТИ </w:t>
      </w:r>
      <w:r w:rsidR="00446970">
        <w:rPr>
          <w:b w:val="0"/>
          <w:color w:val="000000"/>
          <w:spacing w:val="-1"/>
          <w:sz w:val="22"/>
          <w:szCs w:val="22"/>
        </w:rPr>
        <w:t xml:space="preserve"> </w:t>
      </w:r>
      <w:r w:rsidRPr="00EF1DEC">
        <w:rPr>
          <w:b w:val="0"/>
          <w:color w:val="000000"/>
          <w:spacing w:val="-1"/>
          <w:sz w:val="22"/>
          <w:szCs w:val="22"/>
        </w:rPr>
        <w:t>ПРИКАЗЫВАЕТ</w:t>
      </w:r>
      <w:r>
        <w:rPr>
          <w:b w:val="0"/>
          <w:color w:val="000000"/>
          <w:spacing w:val="-1"/>
          <w:sz w:val="22"/>
          <w:szCs w:val="22"/>
        </w:rPr>
        <w:t>:</w:t>
      </w:r>
    </w:p>
    <w:p w:rsidR="006015CA" w:rsidRPr="00EF1DEC" w:rsidRDefault="006015CA" w:rsidP="00FC7ACF">
      <w:pPr>
        <w:pStyle w:val="a4"/>
        <w:tabs>
          <w:tab w:val="left" w:pos="7800"/>
        </w:tabs>
        <w:ind w:left="-426" w:firstLine="426"/>
        <w:jc w:val="left"/>
        <w:rPr>
          <w:b w:val="0"/>
          <w:color w:val="000000"/>
          <w:spacing w:val="-1"/>
          <w:sz w:val="24"/>
        </w:rPr>
      </w:pPr>
    </w:p>
    <w:p w:rsidR="009D6027" w:rsidRDefault="00FC7ACF" w:rsidP="009D6027">
      <w:pPr>
        <w:pStyle w:val="Default"/>
      </w:pPr>
      <w:r w:rsidRPr="005C124B">
        <w:rPr>
          <w:sz w:val="28"/>
          <w:szCs w:val="28"/>
        </w:rPr>
        <w:t xml:space="preserve">      </w:t>
      </w:r>
      <w:r w:rsidR="00EC2665">
        <w:rPr>
          <w:sz w:val="28"/>
          <w:szCs w:val="28"/>
        </w:rPr>
        <w:t xml:space="preserve"> </w:t>
      </w:r>
      <w:r w:rsidR="006015CA" w:rsidRPr="00691806">
        <w:t xml:space="preserve">   </w:t>
      </w:r>
      <w:r w:rsidR="006015CA">
        <w:t xml:space="preserve">         </w:t>
      </w:r>
    </w:p>
    <w:p w:rsidR="00446970" w:rsidRDefault="00662083" w:rsidP="00662083">
      <w:pPr>
        <w:pStyle w:val="a7"/>
        <w:numPr>
          <w:ilvl w:val="0"/>
          <w:numId w:val="6"/>
        </w:numPr>
        <w:jc w:val="both"/>
      </w:pPr>
      <w:r>
        <w:t>Утвердить</w:t>
      </w:r>
      <w:r w:rsidR="00446970">
        <w:t xml:space="preserve"> прилагаемый </w:t>
      </w:r>
      <w:r>
        <w:t xml:space="preserve"> Порядок согласования решений о наличии потребности </w:t>
      </w:r>
      <w:r w:rsidRPr="00446970">
        <w:rPr>
          <w:szCs w:val="28"/>
        </w:rPr>
        <w:t>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  <w:r>
        <w:t>.</w:t>
      </w:r>
      <w:r w:rsidR="00AE4DCF">
        <w:t xml:space="preserve"> </w:t>
      </w:r>
    </w:p>
    <w:p w:rsidR="00662083" w:rsidRDefault="00662083" w:rsidP="00662083">
      <w:pPr>
        <w:pStyle w:val="a7"/>
        <w:numPr>
          <w:ilvl w:val="0"/>
          <w:numId w:val="6"/>
        </w:numPr>
        <w:jc w:val="both"/>
      </w:pPr>
      <w:r>
        <w:t>Приказ вступает в силу с момента подписания.</w:t>
      </w:r>
    </w:p>
    <w:p w:rsidR="00662083" w:rsidRPr="00662083" w:rsidRDefault="00662083" w:rsidP="00662083">
      <w:pPr>
        <w:pStyle w:val="a7"/>
        <w:jc w:val="both"/>
        <w:rPr>
          <w:szCs w:val="28"/>
        </w:rPr>
      </w:pPr>
    </w:p>
    <w:p w:rsidR="00B1007C" w:rsidRDefault="00B1007C" w:rsidP="00B1007C">
      <w:pPr>
        <w:pStyle w:val="a7"/>
        <w:spacing w:line="360" w:lineRule="auto"/>
        <w:jc w:val="both"/>
        <w:rPr>
          <w:color w:val="333333"/>
        </w:rPr>
      </w:pPr>
    </w:p>
    <w:p w:rsidR="00B1007C" w:rsidRDefault="00B1007C" w:rsidP="00B1007C">
      <w:pPr>
        <w:pStyle w:val="a7"/>
        <w:spacing w:line="360" w:lineRule="auto"/>
        <w:jc w:val="both"/>
        <w:rPr>
          <w:color w:val="333333"/>
        </w:rPr>
      </w:pPr>
    </w:p>
    <w:p w:rsidR="00B1007C" w:rsidRPr="009D6027" w:rsidRDefault="00B1007C" w:rsidP="00B1007C">
      <w:pPr>
        <w:pStyle w:val="a7"/>
        <w:spacing w:line="360" w:lineRule="auto"/>
        <w:jc w:val="both"/>
      </w:pPr>
    </w:p>
    <w:p w:rsidR="00052D94" w:rsidRDefault="00052D94" w:rsidP="00052D94">
      <w:pPr>
        <w:pStyle w:val="hp"/>
        <w:tabs>
          <w:tab w:val="left" w:pos="0"/>
        </w:tabs>
        <w:spacing w:after="0" w:line="360" w:lineRule="auto"/>
        <w:jc w:val="both"/>
        <w:rPr>
          <w:color w:val="000000"/>
        </w:rPr>
      </w:pPr>
    </w:p>
    <w:p w:rsidR="00D048A2" w:rsidRDefault="001B0C17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  <w:r w:rsidRPr="00691806">
        <w:t>Начальник</w:t>
      </w:r>
      <w:r w:rsidR="0040206C" w:rsidRPr="00691806">
        <w:t xml:space="preserve"> О</w:t>
      </w:r>
      <w:r w:rsidR="00546BD9" w:rsidRPr="00691806">
        <w:t xml:space="preserve">тдела  </w:t>
      </w:r>
      <w:r w:rsidR="00662083">
        <w:t>финансов</w:t>
      </w:r>
      <w:r w:rsidR="00546BD9" w:rsidRPr="00691806">
        <w:t xml:space="preserve">                                         В.</w:t>
      </w:r>
      <w:r w:rsidR="0040206C" w:rsidRPr="00691806">
        <w:t xml:space="preserve"> </w:t>
      </w:r>
      <w:r w:rsidR="00546BD9" w:rsidRPr="00691806">
        <w:t>В.</w:t>
      </w:r>
      <w:r w:rsidR="0040206C" w:rsidRPr="00691806">
        <w:t xml:space="preserve"> </w:t>
      </w:r>
      <w:r w:rsidR="00546BD9" w:rsidRPr="00691806">
        <w:t>Крюкова</w:t>
      </w:r>
      <w:r w:rsidR="00A4311D" w:rsidRPr="00691806">
        <w:t>.</w:t>
      </w: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Pr="00774F31" w:rsidRDefault="00446970" w:rsidP="00446970">
      <w:pPr>
        <w:ind w:left="5670"/>
        <w:jc w:val="right"/>
        <w:rPr>
          <w:rFonts w:cs="Calibri"/>
          <w:lang w:eastAsia="en-US"/>
        </w:rPr>
      </w:pPr>
      <w:proofErr w:type="gramStart"/>
      <w:r>
        <w:rPr>
          <w:rFonts w:cs="Calibri"/>
          <w:lang w:eastAsia="en-US"/>
        </w:rPr>
        <w:lastRenderedPageBreak/>
        <w:t>Утвержден</w:t>
      </w:r>
      <w:proofErr w:type="gramEnd"/>
      <w:r>
        <w:rPr>
          <w:rFonts w:cs="Calibri"/>
          <w:lang w:eastAsia="en-US"/>
        </w:rPr>
        <w:t xml:space="preserve"> </w:t>
      </w:r>
      <w:r w:rsidR="00662083" w:rsidRPr="00774F31">
        <w:rPr>
          <w:rFonts w:cs="Calibri"/>
          <w:lang w:eastAsia="en-US"/>
        </w:rPr>
        <w:t>приказ</w:t>
      </w:r>
      <w:r>
        <w:rPr>
          <w:rFonts w:cs="Calibri"/>
          <w:lang w:eastAsia="en-US"/>
        </w:rPr>
        <w:t>ом</w:t>
      </w:r>
      <w:r w:rsidR="00662083" w:rsidRPr="00774F31">
        <w:rPr>
          <w:rFonts w:cs="Calibri"/>
          <w:lang w:eastAsia="en-US"/>
        </w:rPr>
        <w:t xml:space="preserve"> Отдела  финансов </w:t>
      </w:r>
      <w:r w:rsidR="00AE4DCF" w:rsidRPr="00774F31">
        <w:rPr>
          <w:rFonts w:cs="Calibri"/>
          <w:lang w:eastAsia="en-US"/>
        </w:rPr>
        <w:t xml:space="preserve">администрации ПМР </w:t>
      </w:r>
      <w:r w:rsidR="00662083" w:rsidRPr="00774F31">
        <w:rPr>
          <w:rFonts w:cs="Calibri"/>
          <w:lang w:eastAsia="en-US"/>
        </w:rPr>
        <w:br/>
        <w:t xml:space="preserve">от </w:t>
      </w:r>
      <w:r>
        <w:rPr>
          <w:rFonts w:cs="Calibri"/>
          <w:lang w:eastAsia="en-US"/>
        </w:rPr>
        <w:t xml:space="preserve">14 марта </w:t>
      </w:r>
      <w:r w:rsidR="00662083" w:rsidRPr="00774F31">
        <w:rPr>
          <w:rFonts w:cs="Calibri"/>
          <w:lang w:eastAsia="en-US"/>
        </w:rPr>
        <w:t>2017 №</w:t>
      </w:r>
      <w:r>
        <w:rPr>
          <w:rFonts w:cs="Calibri"/>
          <w:lang w:eastAsia="en-US"/>
        </w:rPr>
        <w:t xml:space="preserve"> 11</w:t>
      </w:r>
    </w:p>
    <w:p w:rsidR="00662083" w:rsidRPr="00662083" w:rsidRDefault="00662083" w:rsidP="00662083">
      <w:pPr>
        <w:ind w:left="5670"/>
        <w:jc w:val="both"/>
        <w:rPr>
          <w:rFonts w:cs="Calibri"/>
          <w:sz w:val="28"/>
          <w:szCs w:val="22"/>
          <w:lang w:eastAsia="en-US"/>
        </w:rPr>
      </w:pPr>
    </w:p>
    <w:p w:rsidR="00662083" w:rsidRPr="00662083" w:rsidRDefault="00662083" w:rsidP="00662083">
      <w:pPr>
        <w:ind w:left="5670"/>
        <w:jc w:val="both"/>
        <w:rPr>
          <w:rFonts w:cs="Calibri"/>
          <w:sz w:val="28"/>
          <w:szCs w:val="22"/>
          <w:lang w:eastAsia="en-US"/>
        </w:rPr>
      </w:pPr>
    </w:p>
    <w:p w:rsidR="00662083" w:rsidRPr="00774F31" w:rsidRDefault="00662083" w:rsidP="00662083">
      <w:pPr>
        <w:jc w:val="center"/>
        <w:rPr>
          <w:rFonts w:cs="Calibri"/>
          <w:b/>
          <w:lang w:eastAsia="en-US"/>
        </w:rPr>
      </w:pPr>
      <w:r w:rsidRPr="00774F31">
        <w:rPr>
          <w:rFonts w:cs="Calibri"/>
          <w:b/>
          <w:lang w:eastAsia="en-US"/>
        </w:rPr>
        <w:t>ПОРЯДОК</w:t>
      </w:r>
    </w:p>
    <w:p w:rsidR="00662083" w:rsidRPr="00774F31" w:rsidRDefault="00662083" w:rsidP="00662083">
      <w:pPr>
        <w:jc w:val="center"/>
        <w:rPr>
          <w:rFonts w:cs="Calibri"/>
          <w:b/>
          <w:lang w:eastAsia="en-US"/>
        </w:rPr>
      </w:pPr>
      <w:r w:rsidRPr="00774F31">
        <w:rPr>
          <w:b/>
          <w:lang w:eastAsia="en-US"/>
        </w:rPr>
        <w:t>согласования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662083" w:rsidRPr="00774F31" w:rsidRDefault="00662083" w:rsidP="00662083">
      <w:pPr>
        <w:ind w:firstLine="709"/>
        <w:jc w:val="both"/>
        <w:rPr>
          <w:rFonts w:cs="Calibri"/>
          <w:lang w:eastAsia="en-US"/>
        </w:rPr>
      </w:pPr>
    </w:p>
    <w:p w:rsidR="00662083" w:rsidRPr="00774F31" w:rsidRDefault="00662083" w:rsidP="00662083">
      <w:pPr>
        <w:tabs>
          <w:tab w:val="left" w:pos="1134"/>
        </w:tabs>
        <w:ind w:firstLine="709"/>
        <w:jc w:val="both"/>
        <w:rPr>
          <w:rFonts w:cs="Calibri"/>
          <w:lang w:eastAsia="en-US"/>
        </w:rPr>
      </w:pPr>
      <w:r w:rsidRPr="00774F31">
        <w:rPr>
          <w:rFonts w:cs="Calibri"/>
          <w:lang w:eastAsia="en-US"/>
        </w:rPr>
        <w:t>1.</w:t>
      </w:r>
      <w:r w:rsidRPr="00774F31">
        <w:rPr>
          <w:rFonts w:cs="Calibri"/>
          <w:lang w:eastAsia="en-US"/>
        </w:rPr>
        <w:tab/>
        <w:t>Настоящий Порядок определяет правила согласования Отделом финансов администрации Первомайского муниципального района  Ярославской области (далее – Отдел финансов)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 (далее – неиспользованные остатки межбюджетных трансфертов).</w:t>
      </w:r>
    </w:p>
    <w:p w:rsidR="00662083" w:rsidRPr="00774F31" w:rsidRDefault="00662083" w:rsidP="00662083">
      <w:pPr>
        <w:ind w:firstLine="709"/>
        <w:jc w:val="both"/>
        <w:rPr>
          <w:rFonts w:cs="Calibri"/>
          <w:lang w:eastAsia="en-US"/>
        </w:rPr>
      </w:pPr>
      <w:r w:rsidRPr="00774F31">
        <w:rPr>
          <w:rFonts w:cs="Calibri"/>
          <w:lang w:eastAsia="en-US"/>
        </w:rPr>
        <w:t>2. При  принятии решения о наличии потребности в неиспользованных остатках межбюджетных трансфертов главный администратор доходов бюджета Первомайского муниципального района  от возврата остатков целевых средств (далее – главный администратор средств бюджета муниципального района</w:t>
      </w:r>
      <w:proofErr w:type="gramStart"/>
      <w:r w:rsidRPr="00774F31">
        <w:rPr>
          <w:rFonts w:cs="Calibri"/>
          <w:lang w:eastAsia="en-US"/>
        </w:rPr>
        <w:t xml:space="preserve"> )</w:t>
      </w:r>
      <w:proofErr w:type="gramEnd"/>
      <w:r w:rsidRPr="00774F31">
        <w:rPr>
          <w:rFonts w:cs="Calibri"/>
          <w:lang w:eastAsia="en-US"/>
        </w:rPr>
        <w:t xml:space="preserve"> направляет на согласование в Отдел финансов проект приказа ненормативного характера о наличии потребности в неиспользованных остатках межбюджетных трансфертов (далее – проект приказа). Вместе с проектом приказа направляются обоснования необходимости подтверждения потребности в неиспользованных остатках межбюджетных трансфертов или копия протокола заседания рабочей комиссии, заверенная руководителем главного администратора средств бюджета муниципального района. </w:t>
      </w:r>
    </w:p>
    <w:p w:rsidR="00662083" w:rsidRPr="00774F31" w:rsidRDefault="00662083" w:rsidP="00662083">
      <w:pPr>
        <w:ind w:firstLine="709"/>
        <w:jc w:val="both"/>
        <w:rPr>
          <w:rFonts w:cs="Calibri"/>
          <w:lang w:eastAsia="en-US"/>
        </w:rPr>
      </w:pPr>
      <w:r w:rsidRPr="00774F31">
        <w:rPr>
          <w:rFonts w:cs="Calibri"/>
          <w:lang w:eastAsia="en-US"/>
        </w:rPr>
        <w:t>Отдел финансов в течение пяти рабочих дней с момента поступления рассматривает представленные документы и в случае необходимости запрашивает у главного администратора средств бюджета муниципального района дополнительные сведения, подтверждающие потребность в неиспользованных остатках межбюджетных трансфертов.</w:t>
      </w:r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4F31">
        <w:rPr>
          <w:rFonts w:eastAsia="Calibri"/>
          <w:lang w:eastAsia="en-US"/>
        </w:rPr>
        <w:t xml:space="preserve">3. В случае отказа в согласовании проекта приказа Отдел финансов направляет </w:t>
      </w:r>
      <w:r w:rsidRPr="00774F31">
        <w:rPr>
          <w:rFonts w:cs="Calibri"/>
          <w:lang w:eastAsia="en-US"/>
        </w:rPr>
        <w:t>главному администратору средств бюджета муниципального района заключение с обоснованием причин отказа в согласовании.</w:t>
      </w:r>
      <w:r w:rsidRPr="00774F31">
        <w:rPr>
          <w:rFonts w:eastAsia="Calibri"/>
          <w:lang w:eastAsia="en-US"/>
        </w:rPr>
        <w:t xml:space="preserve"> </w:t>
      </w:r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4F31">
        <w:rPr>
          <w:rFonts w:eastAsia="Calibri"/>
          <w:lang w:eastAsia="en-US"/>
        </w:rPr>
        <w:t>Основаниями для отказа в согласовании проекта приказа являются:</w:t>
      </w:r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74F31">
        <w:rPr>
          <w:rFonts w:eastAsia="Calibri"/>
          <w:lang w:eastAsia="en-US"/>
        </w:rPr>
        <w:t xml:space="preserve">- несоответствие оформления приказа требованиям, установленным Администрацией Первомайского муниципального района в Порядке возврата межбюджетных трансфертов и принятия главными администраторами средств бюджета муниципального района решений о наличии (об отсутствии) потребности в межбюджетных трансфертах; </w:t>
      </w:r>
      <w:proofErr w:type="gramEnd"/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4F31">
        <w:rPr>
          <w:rFonts w:eastAsia="Calibri"/>
          <w:lang w:eastAsia="en-US"/>
        </w:rPr>
        <w:t>- наличие замечаний, связанных с обоснованием подтверждения наличия потребности</w:t>
      </w:r>
      <w:r w:rsidRPr="00774F31">
        <w:rPr>
          <w:rFonts w:cs="Calibri"/>
          <w:lang w:eastAsia="en-US"/>
        </w:rPr>
        <w:t xml:space="preserve"> в неиспользованных остатках межбюджетных трансфертов.</w:t>
      </w:r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  <w:r w:rsidRPr="00774F31">
        <w:rPr>
          <w:rFonts w:eastAsia="Calibri"/>
          <w:lang w:eastAsia="en-US"/>
        </w:rPr>
        <w:t xml:space="preserve">При отсутствии замечаний по результатам рассмотрения проект приказа </w:t>
      </w:r>
      <w:r w:rsidRPr="00774F31">
        <w:rPr>
          <w:rFonts w:cs="Calibri"/>
          <w:lang w:eastAsia="en-US"/>
        </w:rPr>
        <w:t>согласуется начальником Отдела финансов и не позднее следующего рабочего дня направляется главному администратору средств бюджета</w:t>
      </w:r>
      <w:r w:rsidR="00AE4DCF" w:rsidRPr="00774F31">
        <w:rPr>
          <w:rFonts w:cs="Calibri"/>
          <w:lang w:eastAsia="en-US"/>
        </w:rPr>
        <w:t xml:space="preserve"> муниципального района</w:t>
      </w:r>
      <w:proofErr w:type="gramStart"/>
      <w:r w:rsidR="00AE4DCF" w:rsidRPr="00774F31">
        <w:rPr>
          <w:rFonts w:cs="Calibri"/>
          <w:lang w:eastAsia="en-US"/>
        </w:rPr>
        <w:t xml:space="preserve"> </w:t>
      </w:r>
      <w:r w:rsidRPr="00774F31">
        <w:rPr>
          <w:rFonts w:cs="Calibri"/>
          <w:lang w:eastAsia="en-US"/>
        </w:rPr>
        <w:t>.</w:t>
      </w:r>
      <w:proofErr w:type="gramEnd"/>
    </w:p>
    <w:p w:rsidR="00662083" w:rsidRPr="00774F31" w:rsidRDefault="00662083" w:rsidP="00662083">
      <w:pPr>
        <w:tabs>
          <w:tab w:val="right" w:pos="8931"/>
        </w:tabs>
        <w:jc w:val="both"/>
        <w:rPr>
          <w:rFonts w:cs="Calibri"/>
          <w:lang w:eastAsia="en-US"/>
        </w:rPr>
      </w:pPr>
    </w:p>
    <w:p w:rsidR="00662083" w:rsidRPr="00774F31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  <w:rPr>
          <w:color w:val="000000"/>
          <w:spacing w:val="1"/>
        </w:rPr>
      </w:pPr>
    </w:p>
    <w:sectPr w:rsidR="00662083" w:rsidRPr="00774F31" w:rsidSect="00EF1DEC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600"/>
    <w:multiLevelType w:val="multilevel"/>
    <w:tmpl w:val="F30826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CB4D3A"/>
    <w:multiLevelType w:val="hybridMultilevel"/>
    <w:tmpl w:val="E648EE64"/>
    <w:lvl w:ilvl="0" w:tplc="5A0AB91C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C620236"/>
    <w:multiLevelType w:val="hybridMultilevel"/>
    <w:tmpl w:val="D360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F70"/>
    <w:multiLevelType w:val="multilevel"/>
    <w:tmpl w:val="9C72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920E6"/>
    <w:multiLevelType w:val="hybridMultilevel"/>
    <w:tmpl w:val="C1A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D7D"/>
    <w:multiLevelType w:val="hybridMultilevel"/>
    <w:tmpl w:val="C1A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17"/>
    <w:rsid w:val="00012337"/>
    <w:rsid w:val="000162E1"/>
    <w:rsid w:val="00052D94"/>
    <w:rsid w:val="00057AE0"/>
    <w:rsid w:val="00087C38"/>
    <w:rsid w:val="000A1D52"/>
    <w:rsid w:val="000B5545"/>
    <w:rsid w:val="000E35E7"/>
    <w:rsid w:val="001069B2"/>
    <w:rsid w:val="00140408"/>
    <w:rsid w:val="00161C3A"/>
    <w:rsid w:val="001A2AD9"/>
    <w:rsid w:val="001B0C17"/>
    <w:rsid w:val="001E34AD"/>
    <w:rsid w:val="00217E8A"/>
    <w:rsid w:val="00222416"/>
    <w:rsid w:val="00253436"/>
    <w:rsid w:val="002807AA"/>
    <w:rsid w:val="00296404"/>
    <w:rsid w:val="002A5298"/>
    <w:rsid w:val="002F54D0"/>
    <w:rsid w:val="002F61C2"/>
    <w:rsid w:val="003049F9"/>
    <w:rsid w:val="00325F02"/>
    <w:rsid w:val="003360EA"/>
    <w:rsid w:val="00344019"/>
    <w:rsid w:val="00354846"/>
    <w:rsid w:val="0036352B"/>
    <w:rsid w:val="003A0448"/>
    <w:rsid w:val="003B78CE"/>
    <w:rsid w:val="0040206C"/>
    <w:rsid w:val="00404E6E"/>
    <w:rsid w:val="00446970"/>
    <w:rsid w:val="00450C9B"/>
    <w:rsid w:val="004529AC"/>
    <w:rsid w:val="004A69A7"/>
    <w:rsid w:val="004B4F97"/>
    <w:rsid w:val="004E096B"/>
    <w:rsid w:val="00530533"/>
    <w:rsid w:val="00546BD9"/>
    <w:rsid w:val="005675D2"/>
    <w:rsid w:val="00577732"/>
    <w:rsid w:val="005A7BB4"/>
    <w:rsid w:val="005B01D2"/>
    <w:rsid w:val="005E7C01"/>
    <w:rsid w:val="005F17E2"/>
    <w:rsid w:val="006015CA"/>
    <w:rsid w:val="00633329"/>
    <w:rsid w:val="00634A9B"/>
    <w:rsid w:val="0064554C"/>
    <w:rsid w:val="00655F3C"/>
    <w:rsid w:val="00662083"/>
    <w:rsid w:val="00666DD1"/>
    <w:rsid w:val="0068587A"/>
    <w:rsid w:val="00691806"/>
    <w:rsid w:val="00694263"/>
    <w:rsid w:val="006D2FA3"/>
    <w:rsid w:val="006E5423"/>
    <w:rsid w:val="006F55DF"/>
    <w:rsid w:val="007065C1"/>
    <w:rsid w:val="00707D7E"/>
    <w:rsid w:val="007178C0"/>
    <w:rsid w:val="007401AC"/>
    <w:rsid w:val="007738B5"/>
    <w:rsid w:val="00774F31"/>
    <w:rsid w:val="007870CF"/>
    <w:rsid w:val="0078769D"/>
    <w:rsid w:val="00793BA9"/>
    <w:rsid w:val="007B0821"/>
    <w:rsid w:val="007C7E67"/>
    <w:rsid w:val="007F6CAC"/>
    <w:rsid w:val="008073B5"/>
    <w:rsid w:val="00840F0A"/>
    <w:rsid w:val="008D4EA5"/>
    <w:rsid w:val="00904CB9"/>
    <w:rsid w:val="0095159C"/>
    <w:rsid w:val="00972156"/>
    <w:rsid w:val="009D5337"/>
    <w:rsid w:val="009D6027"/>
    <w:rsid w:val="009F1D1C"/>
    <w:rsid w:val="009F425D"/>
    <w:rsid w:val="00A059D9"/>
    <w:rsid w:val="00A11A09"/>
    <w:rsid w:val="00A4311D"/>
    <w:rsid w:val="00A45B89"/>
    <w:rsid w:val="00A56A48"/>
    <w:rsid w:val="00AA5634"/>
    <w:rsid w:val="00AC3856"/>
    <w:rsid w:val="00AD3A39"/>
    <w:rsid w:val="00AD66C2"/>
    <w:rsid w:val="00AE4DCF"/>
    <w:rsid w:val="00B1007C"/>
    <w:rsid w:val="00B20570"/>
    <w:rsid w:val="00B27962"/>
    <w:rsid w:val="00B660ED"/>
    <w:rsid w:val="00B87F59"/>
    <w:rsid w:val="00B9500F"/>
    <w:rsid w:val="00B95F6B"/>
    <w:rsid w:val="00BA75B1"/>
    <w:rsid w:val="00BB1D63"/>
    <w:rsid w:val="00BB4E99"/>
    <w:rsid w:val="00BE0AA5"/>
    <w:rsid w:val="00C029BC"/>
    <w:rsid w:val="00C1196D"/>
    <w:rsid w:val="00C25F80"/>
    <w:rsid w:val="00C7549E"/>
    <w:rsid w:val="00CB0A61"/>
    <w:rsid w:val="00CE765B"/>
    <w:rsid w:val="00CF5D48"/>
    <w:rsid w:val="00CF659E"/>
    <w:rsid w:val="00D048A2"/>
    <w:rsid w:val="00D72F79"/>
    <w:rsid w:val="00D758C9"/>
    <w:rsid w:val="00DE5C34"/>
    <w:rsid w:val="00E047FB"/>
    <w:rsid w:val="00E415A7"/>
    <w:rsid w:val="00E47760"/>
    <w:rsid w:val="00E50638"/>
    <w:rsid w:val="00E701B5"/>
    <w:rsid w:val="00E851FB"/>
    <w:rsid w:val="00E879AA"/>
    <w:rsid w:val="00EC2665"/>
    <w:rsid w:val="00EC55AB"/>
    <w:rsid w:val="00EC5D0C"/>
    <w:rsid w:val="00ED2339"/>
    <w:rsid w:val="00EF1DEC"/>
    <w:rsid w:val="00F0195D"/>
    <w:rsid w:val="00F12B88"/>
    <w:rsid w:val="00F27530"/>
    <w:rsid w:val="00F61B01"/>
    <w:rsid w:val="00FA2FFE"/>
    <w:rsid w:val="00FA48F6"/>
    <w:rsid w:val="00FC7ACF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C17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1B0C17"/>
    <w:pPr>
      <w:jc w:val="center"/>
    </w:pPr>
    <w:rPr>
      <w:b/>
      <w:bCs/>
      <w:sz w:val="28"/>
    </w:rPr>
  </w:style>
  <w:style w:type="table" w:styleId="a6">
    <w:name w:val="Table Grid"/>
    <w:basedOn w:val="a1"/>
    <w:rsid w:val="00D0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549E"/>
    <w:pPr>
      <w:ind w:left="720"/>
      <w:contextualSpacing/>
    </w:pPr>
  </w:style>
  <w:style w:type="paragraph" w:customStyle="1" w:styleId="ConsPlusTitle">
    <w:name w:val="ConsPlusTitle"/>
    <w:rsid w:val="00CF65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C7ACF"/>
    <w:rPr>
      <w:color w:val="0000FF"/>
      <w:u w:val="single"/>
    </w:rPr>
  </w:style>
  <w:style w:type="character" w:customStyle="1" w:styleId="docsearchterm">
    <w:name w:val="docsearchterm"/>
    <w:basedOn w:val="a0"/>
    <w:rsid w:val="00FC7ACF"/>
  </w:style>
  <w:style w:type="paragraph" w:customStyle="1" w:styleId="hp">
    <w:name w:val="hp"/>
    <w:basedOn w:val="a"/>
    <w:rsid w:val="00FC7ACF"/>
    <w:pPr>
      <w:spacing w:after="300"/>
    </w:pPr>
  </w:style>
  <w:style w:type="paragraph" w:styleId="a9">
    <w:name w:val="Body Text Indent"/>
    <w:basedOn w:val="a"/>
    <w:link w:val="aa"/>
    <w:rsid w:val="00E41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15A7"/>
    <w:rPr>
      <w:sz w:val="24"/>
      <w:szCs w:val="24"/>
    </w:rPr>
  </w:style>
  <w:style w:type="character" w:customStyle="1" w:styleId="a5">
    <w:name w:val="Подзаголовок Знак"/>
    <w:basedOn w:val="a0"/>
    <w:link w:val="a4"/>
    <w:rsid w:val="006015CA"/>
    <w:rPr>
      <w:b/>
      <w:bCs/>
      <w:sz w:val="28"/>
      <w:szCs w:val="24"/>
    </w:rPr>
  </w:style>
  <w:style w:type="paragraph" w:styleId="ab">
    <w:name w:val="Balloon Text"/>
    <w:basedOn w:val="a"/>
    <w:link w:val="ac"/>
    <w:rsid w:val="00840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0F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0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C17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1B0C17"/>
    <w:pPr>
      <w:jc w:val="center"/>
    </w:pPr>
    <w:rPr>
      <w:b/>
      <w:bCs/>
      <w:sz w:val="28"/>
    </w:rPr>
  </w:style>
  <w:style w:type="table" w:styleId="a6">
    <w:name w:val="Table Grid"/>
    <w:basedOn w:val="a1"/>
    <w:rsid w:val="00D0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549E"/>
    <w:pPr>
      <w:ind w:left="720"/>
      <w:contextualSpacing/>
    </w:pPr>
  </w:style>
  <w:style w:type="paragraph" w:customStyle="1" w:styleId="ConsPlusTitle">
    <w:name w:val="ConsPlusTitle"/>
    <w:rsid w:val="00CF65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C7ACF"/>
    <w:rPr>
      <w:color w:val="0000FF"/>
      <w:u w:val="single"/>
    </w:rPr>
  </w:style>
  <w:style w:type="character" w:customStyle="1" w:styleId="docsearchterm">
    <w:name w:val="docsearchterm"/>
    <w:basedOn w:val="a0"/>
    <w:rsid w:val="00FC7ACF"/>
  </w:style>
  <w:style w:type="paragraph" w:customStyle="1" w:styleId="hp">
    <w:name w:val="hp"/>
    <w:basedOn w:val="a"/>
    <w:rsid w:val="00FC7ACF"/>
    <w:pPr>
      <w:spacing w:after="300"/>
    </w:pPr>
  </w:style>
  <w:style w:type="paragraph" w:styleId="a9">
    <w:name w:val="Body Text Indent"/>
    <w:basedOn w:val="a"/>
    <w:link w:val="aa"/>
    <w:rsid w:val="00E41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15A7"/>
    <w:rPr>
      <w:sz w:val="24"/>
      <w:szCs w:val="24"/>
    </w:rPr>
  </w:style>
  <w:style w:type="character" w:customStyle="1" w:styleId="a5">
    <w:name w:val="Подзаголовок Знак"/>
    <w:basedOn w:val="a0"/>
    <w:link w:val="a4"/>
    <w:rsid w:val="006015CA"/>
    <w:rPr>
      <w:b/>
      <w:bCs/>
      <w:sz w:val="28"/>
      <w:szCs w:val="24"/>
    </w:rPr>
  </w:style>
  <w:style w:type="paragraph" w:styleId="ab">
    <w:name w:val="Balloon Text"/>
    <w:basedOn w:val="a"/>
    <w:link w:val="ac"/>
    <w:rsid w:val="00840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0F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0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6CC3-8F31-4AEE-A524-0DF69B8C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Rayfu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Отдел финансов 1</cp:lastModifiedBy>
  <cp:revision>2</cp:revision>
  <cp:lastPrinted>2017-03-14T11:10:00Z</cp:lastPrinted>
  <dcterms:created xsi:type="dcterms:W3CDTF">2017-04-05T13:22:00Z</dcterms:created>
  <dcterms:modified xsi:type="dcterms:W3CDTF">2017-04-05T13:22:00Z</dcterms:modified>
</cp:coreProperties>
</file>