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4D189C" w:rsidRDefault="00034F8B" w:rsidP="004D189C">
      <w:pPr>
        <w:jc w:val="center"/>
        <w:rPr>
          <w:b/>
        </w:rPr>
      </w:pPr>
      <w:r>
        <w:rPr>
          <w:b/>
        </w:rPr>
        <w:t>Информация Первомайского муниципального района</w:t>
      </w:r>
    </w:p>
    <w:p w:rsidR="00145FE6" w:rsidRPr="004D189C" w:rsidRDefault="004D189C" w:rsidP="004D189C">
      <w:pPr>
        <w:jc w:val="center"/>
        <w:rPr>
          <w:b/>
        </w:rPr>
      </w:pPr>
      <w:r>
        <w:rPr>
          <w:b/>
        </w:rPr>
        <w:t>о</w:t>
      </w:r>
      <w:r w:rsidR="00145FE6" w:rsidRPr="004D189C">
        <w:rPr>
          <w:b/>
        </w:rPr>
        <w:t xml:space="preserve"> </w:t>
      </w:r>
      <w:r w:rsidR="00034F8B">
        <w:rPr>
          <w:b/>
        </w:rPr>
        <w:t xml:space="preserve">ходе </w:t>
      </w:r>
      <w:r w:rsidR="00145FE6" w:rsidRPr="004D189C">
        <w:rPr>
          <w:b/>
        </w:rPr>
        <w:t>реализации  Плана первоочередных мероприятий по обеспечению устойчивого развития экономики и социальной стабильности  на 2015 год и плановый период 2016 и 2017 годов</w:t>
      </w:r>
      <w:r w:rsidR="00034F8B">
        <w:rPr>
          <w:b/>
        </w:rPr>
        <w:t>, утвержденного постановлением Администрации Первомайского муниципального района от</w:t>
      </w:r>
      <w:r w:rsidR="00F70785">
        <w:rPr>
          <w:b/>
        </w:rPr>
        <w:t xml:space="preserve"> 24.02.2015</w:t>
      </w:r>
      <w:r w:rsidR="00034F8B">
        <w:rPr>
          <w:b/>
        </w:rPr>
        <w:t xml:space="preserve"> №</w:t>
      </w:r>
      <w:r w:rsidR="00F70785">
        <w:rPr>
          <w:b/>
        </w:rPr>
        <w:t xml:space="preserve"> 118</w:t>
      </w:r>
    </w:p>
    <w:p w:rsidR="00145FE6" w:rsidRPr="00034F8B" w:rsidRDefault="00034F8B" w:rsidP="004D189C">
      <w:pPr>
        <w:jc w:val="center"/>
        <w:rPr>
          <w:b/>
          <w:u w:val="single"/>
        </w:rPr>
      </w:pPr>
      <w:r w:rsidRPr="00034F8B">
        <w:rPr>
          <w:b/>
          <w:u w:val="single"/>
        </w:rPr>
        <w:t>по состоянию на 01.01.2016 г.</w:t>
      </w:r>
    </w:p>
    <w:p w:rsidR="00145FE6" w:rsidRDefault="00145FE6"/>
    <w:p w:rsidR="00145FE6" w:rsidRDefault="00145FE6"/>
    <w:p w:rsidR="00A154DA" w:rsidRDefault="00A154DA" w:rsidP="00A154DA">
      <w:pPr>
        <w:jc w:val="center"/>
        <w:rPr>
          <w:b/>
        </w:rPr>
      </w:pPr>
      <w:r>
        <w:rPr>
          <w:b/>
        </w:rPr>
        <w:t xml:space="preserve"> </w:t>
      </w:r>
    </w:p>
    <w:p w:rsidR="00A154DA" w:rsidRDefault="00A154DA" w:rsidP="00A154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701"/>
        <w:gridCol w:w="1560"/>
        <w:gridCol w:w="1984"/>
        <w:gridCol w:w="2835"/>
        <w:gridCol w:w="2629"/>
      </w:tblGrid>
      <w:tr w:rsidR="00F70785" w:rsidTr="00F707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F70785">
            <w:pPr>
              <w:jc w:val="center"/>
              <w:rPr>
                <w:b/>
              </w:rPr>
            </w:pPr>
            <w:r>
              <w:rPr>
                <w:b/>
              </w:rPr>
              <w:t>№ пункта плана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F70785" w:rsidRDefault="00F7078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F70785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5D16E5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Достигнутый результат (на отчетную дату)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A154DA">
            <w:pPr>
              <w:jc w:val="center"/>
              <w:rPr>
                <w:b/>
              </w:rPr>
            </w:pPr>
            <w:r>
              <w:rPr>
                <w:b/>
              </w:rPr>
              <w:t>Примечание (проблемные вопросы)</w:t>
            </w:r>
          </w:p>
        </w:tc>
      </w:tr>
      <w:tr w:rsidR="00F70785" w:rsidTr="00F707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70785" w:rsidRDefault="00F7078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F707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Активация экономического роста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Стабилизационные меры</w:t>
            </w:r>
          </w:p>
        </w:tc>
      </w:tr>
      <w:tr w:rsidR="00F70785" w:rsidTr="00F707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Проведение работы по пересмотру расходов бюджета Первомайского муниципального района по приоритентности с выделением трех составляющих:</w:t>
            </w:r>
          </w:p>
          <w:p w:rsidR="00F70785" w:rsidRDefault="00F70785">
            <w:r>
              <w:t>- не подлежит сокращению при любых сценариях развития экономики;</w:t>
            </w:r>
          </w:p>
          <w:p w:rsidR="00F70785" w:rsidRDefault="00F70785">
            <w:r>
              <w:t>- возможные к частичному сокращению;</w:t>
            </w:r>
          </w:p>
          <w:p w:rsidR="00F70785" w:rsidRDefault="00F70785">
            <w:r>
              <w:t>- возможные к полному сокращению</w:t>
            </w:r>
          </w:p>
          <w:p w:rsidR="00F70785" w:rsidRDefault="00F707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до 15.03.2015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F70785">
            <w:r w:rsidRPr="00A7357E">
              <w:rPr>
                <w:b/>
              </w:rPr>
              <w:t>выполнено</w:t>
            </w:r>
            <w:r>
              <w:t xml:space="preserve"> (</w:t>
            </w:r>
            <w:r w:rsidRPr="00F70785">
              <w:t>расходы бюджета на 2015 год сокращены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F01E00">
            <w:r>
              <w:t>-</w:t>
            </w:r>
          </w:p>
        </w:tc>
      </w:tr>
      <w:tr w:rsidR="00F70785" w:rsidTr="00F707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Оптимизация расходов бюджета муниципального района с целью недопущения дефицита бюджета муниципального района</w:t>
            </w:r>
          </w:p>
          <w:p w:rsidR="00F70785" w:rsidRDefault="00F707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31.12.2015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85" w:rsidRDefault="00F70785" w:rsidP="00F70785">
            <w:r w:rsidRPr="00A7357E">
              <w:rPr>
                <w:b/>
              </w:rPr>
              <w:t>выполнено</w:t>
            </w:r>
            <w:r>
              <w:t xml:space="preserve"> (</w:t>
            </w:r>
            <w:r w:rsidRPr="00F70785">
              <w:t>бюджет 2015 года бездефицитный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2D2C49">
            <w:r>
              <w:t>-</w:t>
            </w:r>
          </w:p>
        </w:tc>
      </w:tr>
      <w:tr w:rsidR="00F70785" w:rsidTr="00F707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 xml:space="preserve">Организация работы по сокращению муниципального долга в части погашения </w:t>
            </w:r>
            <w:r>
              <w:lastRenderedPageBreak/>
              <w:t>задолженности предприятий и организаций АПК по централизованным кредитам, полученным в 1992-1994 годах</w:t>
            </w:r>
          </w:p>
          <w:p w:rsidR="00F70785" w:rsidRDefault="00F70785" w:rsidP="00F01E0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lastRenderedPageBreak/>
              <w:t>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DF6AA3" w:rsidP="007A3A22">
            <w:r w:rsidRPr="00A7357E">
              <w:rPr>
                <w:b/>
              </w:rPr>
              <w:t>выполн</w:t>
            </w:r>
            <w:r w:rsidR="007A3A22" w:rsidRPr="00A7357E">
              <w:rPr>
                <w:b/>
              </w:rPr>
              <w:t>ено</w:t>
            </w:r>
            <w:r w:rsidR="00F70785">
              <w:t xml:space="preserve"> (</w:t>
            </w:r>
            <w:r w:rsidR="007A3A22">
              <w:t>муниципальный долг в сумме 217,9 тыс. руб. погашен полностью</w:t>
            </w:r>
            <w:r w:rsidR="00F70785"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F01E00">
            <w:r>
              <w:t>-</w:t>
            </w:r>
          </w:p>
        </w:tc>
      </w:tr>
      <w:tr w:rsidR="00F70785" w:rsidTr="00F707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lastRenderedPageBreak/>
              <w:t>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Постоянно обеспечивать отсутствие просроченной кредиторской задолженности по оплате труда и по начислениям на выплаты по оплате труда работников бюджетной сферы</w:t>
            </w:r>
          </w:p>
          <w:p w:rsidR="00F70785" w:rsidRDefault="00F707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 w:rsidP="00F70785">
            <w:r w:rsidRPr="00A7357E">
              <w:rPr>
                <w:b/>
              </w:rPr>
              <w:t>выполнено</w:t>
            </w:r>
            <w:r>
              <w:t xml:space="preserve"> (</w:t>
            </w:r>
            <w:r w:rsidRPr="00F70785">
              <w:t>отсутствие просроченной кредиторской задолженности по оплате труда и по начислениям на выплаты по оплате труда работников бюджетной сферы в 2015 г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-</w:t>
            </w:r>
          </w:p>
        </w:tc>
      </w:tr>
      <w:tr w:rsidR="00F70785" w:rsidTr="00F707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Разработка Комплексной дорожной карты по улучшению инвестиционного климата в Первомайском муниципальном районе, включающей «дорожные карты»: «Поддержка малого предпринимательства», «Эффективность процедур по выдаче разрешений на строительство», «Внедрение процедуры оценки регулирующего воздействия в муниципальном образовании», «Наличие и качество информационной поддержки инвесторов и бизнеса», «Наличие и качество организационных механизмов поддержи инвесторов и бизнеса»</w:t>
            </w:r>
          </w:p>
          <w:p w:rsidR="00F70785" w:rsidRDefault="00F707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70785">
            <w:r>
              <w:t>01.03.2015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85" w:rsidRDefault="00F46B99" w:rsidP="00F46B99">
            <w:r w:rsidRPr="00A7357E">
              <w:rPr>
                <w:b/>
              </w:rPr>
              <w:t>в</w:t>
            </w:r>
            <w:r w:rsidR="00F70785" w:rsidRPr="00A7357E">
              <w:rPr>
                <w:b/>
              </w:rPr>
              <w:t>ыполнено</w:t>
            </w:r>
            <w:r w:rsidR="00F70785">
              <w:t xml:space="preserve"> (</w:t>
            </w:r>
            <w:r w:rsidR="00F70785" w:rsidRPr="00F70785">
              <w:t>Комплексная дорожная карта разработана и  утверждена постановлением администрации Первомайского МР от 27.02.2015 № 134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85" w:rsidRDefault="00F46B99" w:rsidP="00DC5148">
            <w:r>
              <w:t>-</w:t>
            </w:r>
          </w:p>
        </w:tc>
      </w:tr>
      <w:tr w:rsidR="006E690D" w:rsidTr="006807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D" w:rsidRDefault="006E690D">
            <w:r>
              <w:t>6.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D" w:rsidRDefault="006E690D" w:rsidP="00F01E00">
            <w:r>
              <w:t>Заключение соглашения с торговыми организациями с целью сдерживания роста цен на основные продукты питания и увеличения доли продукции производителей Ярославской области на прилавках магазинов.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D" w:rsidRDefault="006E690D">
            <w:r>
              <w:t>30.03.2015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D" w:rsidRDefault="006E690D" w:rsidP="006E690D">
            <w:r w:rsidRPr="00A7357E">
              <w:rPr>
                <w:b/>
              </w:rPr>
              <w:t>выполнено</w:t>
            </w:r>
            <w:r>
              <w:t xml:space="preserve"> (заключены соглашения с 5-тью наиболее крупными торговыми  организациями и ИП, имеющими розничные торговые точки)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D" w:rsidRDefault="006E690D">
            <w:r>
              <w:t>-</w:t>
            </w:r>
          </w:p>
        </w:tc>
      </w:tr>
      <w:tr w:rsidR="00C56423" w:rsidTr="006807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23" w:rsidRDefault="00C56423">
            <w:r>
              <w:t>7.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23" w:rsidRDefault="00C56423">
            <w:r>
              <w:t xml:space="preserve">Проведение инвентаризации имущества, находящегося в муниципальной </w:t>
            </w:r>
            <w:r>
              <w:lastRenderedPageBreak/>
              <w:t>собственности, систематизации сведений о его наличии и использовании:</w:t>
            </w:r>
          </w:p>
          <w:p w:rsidR="00C56423" w:rsidRDefault="00C56423">
            <w:r>
              <w:t>- выявление неиспользуемого (бесхозяйного) имущества и обеспечение его эффективного использования;</w:t>
            </w:r>
          </w:p>
          <w:p w:rsidR="00C56423" w:rsidRDefault="00C56423">
            <w:r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использование;</w:t>
            </w:r>
          </w:p>
          <w:p w:rsidR="00C56423" w:rsidRDefault="00C56423" w:rsidP="009B0834">
            <w:r>
              <w:t>- 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23" w:rsidRDefault="00C56423">
            <w:r>
              <w:lastRenderedPageBreak/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23" w:rsidRDefault="00C56423" w:rsidP="00C56423">
            <w:r w:rsidRPr="00A7357E">
              <w:rPr>
                <w:b/>
              </w:rPr>
              <w:t>выполняется</w:t>
            </w:r>
            <w:r>
              <w:t xml:space="preserve"> (в 2015 году проведена инвентаризация муниципального </w:t>
            </w:r>
            <w:r>
              <w:lastRenderedPageBreak/>
              <w:t xml:space="preserve">имущества, бесхозяйного имущества не выявлено, утвержден перечень имущества, сдаваемого в аренду, арендная плата взимается в полном объеме, задолженности по состоянию на 01.01.2016 г. по арендной плате нет)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23" w:rsidRDefault="00C56423">
            <w:r>
              <w:lastRenderedPageBreak/>
              <w:t>-</w:t>
            </w:r>
          </w:p>
        </w:tc>
      </w:tr>
      <w:tr w:rsidR="00F46B9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lastRenderedPageBreak/>
              <w:t>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Введение моратория на увеличение действующих ставок арендной платы за муниципальное имущество и отмены действующих в отношении его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31.12.2015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 w:rsidP="00F46B99">
            <w:r w:rsidRPr="00A7357E">
              <w:rPr>
                <w:b/>
              </w:rPr>
              <w:t>выполнено</w:t>
            </w:r>
            <w:r>
              <w:t xml:space="preserve"> (</w:t>
            </w:r>
            <w:r w:rsidRPr="00F46B99">
              <w:t>ставки арендной платы за муниципальное имущество на 2015 год не увеличены, действующие льготы не отменены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7A3A22" w:rsidP="00F01E00">
            <w:r>
              <w:t>-</w:t>
            </w:r>
          </w:p>
        </w:tc>
      </w:tr>
      <w:tr w:rsidR="009173B9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9.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Проведение мероприятий по мобилизации земельного налога и арендной платы за землю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3" w:rsidRPr="00DF6AA3" w:rsidRDefault="00DF6AA3" w:rsidP="00DF6AA3">
            <w:r w:rsidRPr="00A7357E">
              <w:rPr>
                <w:b/>
              </w:rPr>
              <w:t>выполняется</w:t>
            </w:r>
            <w:r>
              <w:t xml:space="preserve"> (</w:t>
            </w:r>
            <w:r w:rsidRPr="00DF6AA3">
              <w:t>в течение 2015 г. проведены работы по:</w:t>
            </w:r>
          </w:p>
          <w:p w:rsidR="00DF6AA3" w:rsidRPr="00DF6AA3" w:rsidRDefault="00DF6AA3" w:rsidP="00DF6AA3">
            <w:r w:rsidRPr="00DF6AA3">
              <w:t>1) установлению (уточнению) категорий земель (</w:t>
            </w:r>
            <w:r w:rsidR="0091717C">
              <w:t>7</w:t>
            </w:r>
            <w:r w:rsidRPr="00DF6AA3">
              <w:t>4 зем. участка);</w:t>
            </w:r>
          </w:p>
          <w:p w:rsidR="00DF6AA3" w:rsidRPr="00DF6AA3" w:rsidRDefault="00DF6AA3" w:rsidP="00DF6AA3">
            <w:r w:rsidRPr="00DF6AA3">
              <w:t>2) установлению видов разрешенного использования ЗУ (</w:t>
            </w:r>
            <w:r w:rsidR="0091717C">
              <w:t>105</w:t>
            </w:r>
            <w:r w:rsidRPr="00DF6AA3">
              <w:t xml:space="preserve"> ЗУ);</w:t>
            </w:r>
          </w:p>
          <w:p w:rsidR="00DF6AA3" w:rsidRPr="00DF6AA3" w:rsidRDefault="00DF6AA3" w:rsidP="00DF6AA3">
            <w:r w:rsidRPr="00DF6AA3">
              <w:t>3) установлению правообладателей ЗУ (2</w:t>
            </w:r>
            <w:r w:rsidR="004B5394">
              <w:t>03</w:t>
            </w:r>
            <w:r w:rsidRPr="00DF6AA3">
              <w:t xml:space="preserve"> правообладателя);</w:t>
            </w:r>
          </w:p>
          <w:p w:rsidR="00DF6AA3" w:rsidRPr="00DF6AA3" w:rsidRDefault="00DF6AA3" w:rsidP="00DF6AA3">
            <w:r w:rsidRPr="00DF6AA3">
              <w:t>4) установлению несоответствий в адресах ЗУ (</w:t>
            </w:r>
            <w:r w:rsidR="004B5394">
              <w:t xml:space="preserve">102 </w:t>
            </w:r>
            <w:r w:rsidRPr="00DF6AA3">
              <w:t>ЗУ);</w:t>
            </w:r>
          </w:p>
          <w:p w:rsidR="009173B9" w:rsidRDefault="00DF6AA3" w:rsidP="004B5394">
            <w:r w:rsidRPr="00DF6AA3">
              <w:t>5) установление (уточнение) адресов ЗУ (</w:t>
            </w:r>
            <w:r w:rsidR="004B5394">
              <w:t>363</w:t>
            </w:r>
            <w:r w:rsidRPr="00DF6AA3">
              <w:t xml:space="preserve"> ЗУ)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 w:rsidP="002D2C49">
            <w:r>
              <w:t xml:space="preserve"> </w:t>
            </w:r>
            <w:r w:rsidR="007A3A22">
              <w:t>-</w:t>
            </w:r>
          </w:p>
        </w:tc>
      </w:tr>
      <w:tr w:rsidR="009173B9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10.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 xml:space="preserve">Увеличение количества заседаний межведомственной комиссии по укреплению налоговой дисциплины и </w:t>
            </w:r>
            <w:r>
              <w:lastRenderedPageBreak/>
              <w:t xml:space="preserve">легализации налоговой базы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lastRenderedPageBreak/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Default="009173B9" w:rsidP="009173B9">
            <w:r w:rsidRPr="00A7357E">
              <w:rPr>
                <w:b/>
              </w:rPr>
              <w:t>выполняется</w:t>
            </w:r>
            <w:r>
              <w:t xml:space="preserve"> (проведено 7 заседаний комиссии)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 w:rsidP="00F01E00">
            <w:r>
              <w:t>-</w:t>
            </w:r>
          </w:p>
        </w:tc>
      </w:tr>
      <w:tr w:rsidR="00C56423" w:rsidTr="006807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23" w:rsidRDefault="00C56423">
            <w:r>
              <w:lastRenderedPageBreak/>
              <w:t>11.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23" w:rsidRDefault="00C56423" w:rsidP="002D2C49">
            <w:r>
              <w:t>Реализация комплекса мер, направленных на повышение эффективности сферы образования и культуры: обоснованная оптимизация существующей сети муниципальных учреждений образования 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23" w:rsidRDefault="00C56423">
            <w:r>
              <w:t>2015-2017 г.г.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23" w:rsidRDefault="00A7357E" w:rsidP="00A7357E">
            <w:r w:rsidRPr="00904938">
              <w:rPr>
                <w:b/>
              </w:rPr>
              <w:t>в</w:t>
            </w:r>
            <w:r w:rsidR="00C56423" w:rsidRPr="00904938">
              <w:rPr>
                <w:b/>
              </w:rPr>
              <w:t>ыполняется</w:t>
            </w:r>
            <w:r w:rsidR="00C56423">
              <w:t xml:space="preserve"> (в 2015 году ликвидирован </w:t>
            </w:r>
            <w:r w:rsidR="00605970">
              <w:t xml:space="preserve">Беляевский </w:t>
            </w:r>
            <w:r w:rsidR="00C56423">
              <w:t>филиал</w:t>
            </w:r>
            <w:r w:rsidR="00605970">
              <w:t xml:space="preserve"> МУ Первомайская СОШ, проведена реорганизация МУП Первомайская ЦБС с сокращением штатной численности)</w:t>
            </w:r>
            <w:r w:rsidR="00C56423"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23" w:rsidRDefault="00C56423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Повышение эффективности муниципального управления</w:t>
            </w:r>
          </w:p>
        </w:tc>
      </w:tr>
      <w:tr w:rsidR="00F46B9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12.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Обоснованная оптимизация штатной численности ОМСУ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30 апреля 2015 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9" w:rsidRDefault="00F46B99" w:rsidP="00F46B99">
            <w:r w:rsidRPr="00904938">
              <w:rPr>
                <w:b/>
              </w:rPr>
              <w:t>выполнено</w:t>
            </w:r>
            <w:r>
              <w:t xml:space="preserve"> (</w:t>
            </w:r>
            <w:r w:rsidRPr="00F46B99">
              <w:t>проведено сокращение штатной численности аппарата управления администрации муниципального района (сокращено 2 единицы)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 w:rsidP="00A669E6">
            <w:r>
              <w:t>-</w:t>
            </w:r>
          </w:p>
        </w:tc>
      </w:tr>
      <w:tr w:rsidR="00F46B9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13.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 w:rsidP="002D2C49">
            <w:r>
              <w:t>Внедрение нормативов времени на выполнение типовых работ в ОМСУ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31 декабря 2016 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9" w:rsidRDefault="00F46B99" w:rsidP="00F46B99">
            <w:r>
              <w:t>предусмотрено на 2016 год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-</w:t>
            </w:r>
          </w:p>
        </w:tc>
      </w:tr>
      <w:tr w:rsidR="00F46B9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14.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 w:rsidP="0095347A">
            <w:r>
              <w:t>Оптимизация структуры Администрации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31 декабря 2016 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9" w:rsidRDefault="00F46B99" w:rsidP="00F46B99">
            <w:r>
              <w:t>предусмотрено в 2016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 w:rsidP="00F01E00">
            <w:r>
              <w:t xml:space="preserve"> 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Снижение издержек бизнеса</w:t>
            </w:r>
          </w:p>
        </w:tc>
      </w:tr>
      <w:tr w:rsidR="00F46B9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15.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Внедрение практики обращения в территориальное управление Росреестра по государственной регистрации прав на недвижимое имущество, находящееся в муниципальной собственности,  и сделок с ним по заявлениям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9" w:rsidRDefault="00F46B99" w:rsidP="00F46B99">
            <w:r w:rsidRPr="00904938">
              <w:rPr>
                <w:b/>
              </w:rPr>
              <w:t>выполнено</w:t>
            </w:r>
            <w:r>
              <w:t xml:space="preserve"> (</w:t>
            </w:r>
            <w:r w:rsidRPr="00F46B99">
              <w:t>внедрена практика обращения в территориальное управление Росреестра по государственной регистрации прав на недвижимое имущество и сделок с ним специалистом администрации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 w:rsidP="00F01E00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Поддержка малого и среднего предпринимательства</w:t>
            </w:r>
          </w:p>
        </w:tc>
      </w:tr>
      <w:tr w:rsidR="00F46B9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16.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Реализация мероприятий муниципальной программы «Развитие субъектов малого и среднего предпринимательства в Первомайском муниципальном районе»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9" w:rsidRDefault="009173B9" w:rsidP="009173B9">
            <w:r w:rsidRPr="00904938">
              <w:rPr>
                <w:b/>
              </w:rPr>
              <w:t>выполняется</w:t>
            </w:r>
            <w:r>
              <w:t xml:space="preserve"> (в 2015 году выполнены все мероприятия муниципальной программы, освоено 142,4 тыс. руб.)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 w:rsidP="0095347A">
            <w:r>
              <w:t>-</w:t>
            </w:r>
          </w:p>
        </w:tc>
      </w:tr>
      <w:tr w:rsidR="009173B9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17.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 w:rsidP="0095347A">
            <w:r>
              <w:t xml:space="preserve">Привлечение бюджетных ассигнований из областного и федерального бюджетов на </w:t>
            </w:r>
            <w:r>
              <w:lastRenderedPageBreak/>
              <w:t>финансовую поддержку СМиСП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lastRenderedPageBreak/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Default="009173B9" w:rsidP="009173B9">
            <w:r w:rsidRPr="00904938">
              <w:rPr>
                <w:b/>
              </w:rPr>
              <w:t>выполняется</w:t>
            </w:r>
            <w:r>
              <w:t xml:space="preserve"> (в 2015 году привлечены средства из областного бюджета в сумме </w:t>
            </w:r>
            <w:r>
              <w:lastRenderedPageBreak/>
              <w:t>100,0 тыс. руб.)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lastRenderedPageBreak/>
              <w:t>-</w:t>
            </w:r>
          </w:p>
        </w:tc>
      </w:tr>
      <w:tr w:rsidR="00F46B9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lastRenderedPageBreak/>
              <w:t>18.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 w:rsidP="0034789E">
            <w:r>
              <w:t>Актуализация и ведение Перечня имущества, находящегося в собственности Первомайского муниципального района, предназначенного для передачи во владение и (или) пользование СМиСП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9" w:rsidRDefault="00F46B99" w:rsidP="00F46B99">
            <w:r w:rsidRPr="00904938">
              <w:rPr>
                <w:b/>
              </w:rPr>
              <w:t>выполнено</w:t>
            </w:r>
            <w:r>
              <w:t xml:space="preserve"> (</w:t>
            </w:r>
            <w:r w:rsidRPr="00F46B99">
              <w:t>перечень имущества, предназначенный для передачи во владение и (или) пользование СМиСП актуализирован (постановление администрации Первомайского МР от 30.03.2015  № 203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9" w:rsidRDefault="00F46B99" w:rsidP="00F01E00">
            <w:r>
              <w:t>-</w:t>
            </w:r>
          </w:p>
        </w:tc>
      </w:tr>
      <w:tr w:rsidR="00C95AB6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19.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 w:rsidP="0095347A">
            <w:r>
              <w:t xml:space="preserve">Создание информационно-консультационного центра по поддержке малого и среднего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31.12.2015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6" w:rsidRPr="00904938" w:rsidRDefault="00C95AB6" w:rsidP="00C95AB6">
            <w:pPr>
              <w:rPr>
                <w:b/>
              </w:rPr>
            </w:pPr>
            <w:r w:rsidRPr="00904938">
              <w:rPr>
                <w:b/>
              </w:rPr>
              <w:t xml:space="preserve">не выполнено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Отсутствие денежных средств в бюджете муниципального района на содержание штата Центра</w:t>
            </w:r>
          </w:p>
        </w:tc>
      </w:tr>
      <w:tr w:rsidR="00C95AB6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20.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Оптимизация процесса предоставления муниципальных услуг путем перевода их предоставления в электронном виде через Единый портал государтсвенных и муниципальных услуг и многофункциональные центры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6" w:rsidRDefault="00C95AB6" w:rsidP="00C95AB6">
            <w:r w:rsidRPr="00904938">
              <w:rPr>
                <w:b/>
              </w:rPr>
              <w:t>выполняется</w:t>
            </w:r>
            <w:r>
              <w:t xml:space="preserve"> (в 2015 году на территории района открыт МФЦ)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-</w:t>
            </w:r>
          </w:p>
        </w:tc>
      </w:tr>
      <w:tr w:rsidR="00C95AB6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21.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 w:rsidP="0095347A">
            <w:r>
              <w:t>Корректировка коэффициента базовой доходности (К2) для налогоплательщиков, применяющих систему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01.07.2015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 w:rsidP="00C95AB6">
            <w:r w:rsidRPr="00904938">
              <w:rPr>
                <w:b/>
              </w:rPr>
              <w:t>не выполнено</w:t>
            </w:r>
            <w:r>
              <w:t xml:space="preserve"> (корректировка </w:t>
            </w:r>
            <w:r w:rsidR="00E03878">
              <w:t xml:space="preserve">коэффициента К2 </w:t>
            </w:r>
            <w:r>
              <w:t>не проводилась всвязи с тем, что коэффициент</w:t>
            </w:r>
            <w:r w:rsidR="00E03878">
              <w:t xml:space="preserve"> дефлятор (К1) для расчета ЕНВД остался на уровне 2015 года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-</w:t>
            </w:r>
          </w:p>
        </w:tc>
      </w:tr>
      <w:tr w:rsidR="00C95AB6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22.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Осуществление закупок товаров, работ, услуг для муниципальных нужд у субъектов малого предпринимательства в объеме не менее чем 25 % от объема закупок, осуществленных конкурентными способами определения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C95AB6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6" w:rsidRDefault="00C95AB6" w:rsidP="00C95AB6">
            <w:r w:rsidRPr="00904938">
              <w:rPr>
                <w:b/>
              </w:rPr>
              <w:t>выполняется</w:t>
            </w:r>
            <w:r>
              <w:t xml:space="preserve"> (в 2015 году 65,8 % закупок осуществлено у субъектов малого предпринимательства)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B6" w:rsidRDefault="009173B9" w:rsidP="0095347A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Поддержка отраслей экономики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Сельское хозяйство</w:t>
            </w:r>
          </w:p>
        </w:tc>
      </w:tr>
      <w:tr w:rsidR="00E617E1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23.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 w:rsidP="00F01E00">
            <w:r>
              <w:t xml:space="preserve">Предоставление субсидии </w:t>
            </w:r>
            <w:r>
              <w:lastRenderedPageBreak/>
              <w:t>сельскохозяйственным организациям муниципального района на компенсацию части затрат на посев зерновых, зернобобовых культур и однолетних трав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lastRenderedPageBreak/>
              <w:t>2015.г.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1" w:rsidRDefault="009179CA" w:rsidP="009179CA">
            <w:r w:rsidRPr="00904938">
              <w:rPr>
                <w:b/>
              </w:rPr>
              <w:t>выполнено</w:t>
            </w:r>
            <w:r>
              <w:t xml:space="preserve"> (по муниципальной программе </w:t>
            </w:r>
            <w:r>
              <w:lastRenderedPageBreak/>
              <w:t>«Развитие сельского хозяйства в первомайском муниципальном районе в 2015 году» выплачено субсидий в сумме 2168,4 тыс. руб.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1" w:rsidRDefault="00E617E1">
            <w:r>
              <w:lastRenderedPageBreak/>
              <w:t>-</w:t>
            </w:r>
          </w:p>
        </w:tc>
      </w:tr>
      <w:tr w:rsidR="00E617E1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lastRenderedPageBreak/>
              <w:t>24.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Сохранение субсидирования сельскохозяйственных организаций муниципального района в плановом периоде 2016-2017 г.г.</w:t>
            </w:r>
          </w:p>
          <w:p w:rsidR="00E617E1" w:rsidRDefault="00E617E1"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2016-2017 г.г.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1" w:rsidRDefault="009179CA" w:rsidP="009179CA">
            <w:r w:rsidRPr="00904938">
              <w:rPr>
                <w:b/>
              </w:rPr>
              <w:t>выполняется</w:t>
            </w:r>
            <w:r>
              <w:t xml:space="preserve"> (по муниципальной программе «Развитие сельского хозяйства в Первомайском муниципальном районе в 2016-2018 годах» предусмотрено предоставление субсидий в сумме 1800 тыс. руб.)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-</w:t>
            </w:r>
          </w:p>
        </w:tc>
      </w:tr>
      <w:tr w:rsidR="00D26C2B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25.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 xml:space="preserve">Проведение мероприятий по вовлечению в хозяйственный оборот земельных участков сельскохозяйственного назначения, сформированных за счет невостребованных земельных долей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2015-2017 г.г.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B" w:rsidRDefault="009179CA" w:rsidP="009179CA">
            <w:r w:rsidRPr="00904938">
              <w:rPr>
                <w:b/>
              </w:rPr>
              <w:t>в</w:t>
            </w:r>
            <w:r w:rsidR="00D26C2B" w:rsidRPr="00904938">
              <w:rPr>
                <w:b/>
              </w:rPr>
              <w:t xml:space="preserve">ыполняется </w:t>
            </w:r>
            <w:r w:rsidR="00D26C2B">
              <w:t>(</w:t>
            </w:r>
            <w:r w:rsidR="00D26C2B" w:rsidRPr="00D26C2B">
              <w:t>на 01.0</w:t>
            </w:r>
            <w:r w:rsidR="00E617E1">
              <w:t>1</w:t>
            </w:r>
            <w:r w:rsidR="00D26C2B" w:rsidRPr="00D26C2B">
              <w:t>.201</w:t>
            </w:r>
            <w:r w:rsidR="00E617E1">
              <w:t>6</w:t>
            </w:r>
            <w:r w:rsidR="00D26C2B" w:rsidRPr="00D26C2B">
              <w:t xml:space="preserve"> г. признано право муниципальной собственности на земли с/х назначения, сформированные в счет невостребованных земельных долей, в количестве </w:t>
            </w:r>
            <w:r w:rsidR="00E617E1">
              <w:t xml:space="preserve"> </w:t>
            </w:r>
            <w:r>
              <w:t>6656,8</w:t>
            </w:r>
            <w:r w:rsidR="00E617E1">
              <w:t xml:space="preserve"> </w:t>
            </w:r>
            <w:r w:rsidR="00D26C2B" w:rsidRPr="00D26C2B">
              <w:t>га</w:t>
            </w:r>
            <w:r w:rsidR="00D26C2B"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9179CA" w:rsidP="009B0834">
            <w:r>
              <w:t>Отсутствие у поселений финансовых средств на межевание данных земельных участков</w:t>
            </w:r>
          </w:p>
        </w:tc>
      </w:tr>
      <w:tr w:rsidR="00E617E1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26.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Активизация работы по привлечению инвесторов в сферу АПК на территории Первомайского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2015-2017 г.г.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1" w:rsidRDefault="00E207A9" w:rsidP="00E207A9">
            <w:r w:rsidRPr="00904938">
              <w:rPr>
                <w:b/>
              </w:rPr>
              <w:t>в</w:t>
            </w:r>
            <w:r w:rsidR="009179CA" w:rsidRPr="00904938">
              <w:rPr>
                <w:b/>
              </w:rPr>
              <w:t>ыполняется</w:t>
            </w:r>
            <w:r w:rsidR="009179CA">
              <w:t xml:space="preserve"> (постоянно ведется работа по привлечению инвесторов в отрасль, для этого подготовлены материалы по 5 инвестиционным площадкам с размещением информации на сайтах Департамента АПК, Департамента имущественных и земельных отношений, Администрации Первомайского МР. Ведется работа по оформлению земельных участков в собственность поселений)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9179CA">
            <w:r>
              <w:t>Низкая привлекательность отрасли, тяжелое финансовое положение предприятий, отсутствие оборотных средств на модернизацию производства</w:t>
            </w:r>
          </w:p>
        </w:tc>
      </w:tr>
      <w:tr w:rsidR="00E617E1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27.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Участие в проведении выставочно-ярмарочных мероприятий, проводимых при поддержке Правительства ЯО Участие в реализации проекта «Покупай ярославское»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E617E1">
            <w:r>
              <w:t>31.12.2015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1" w:rsidRDefault="009179CA" w:rsidP="009179CA">
            <w:r w:rsidRPr="00904938">
              <w:rPr>
                <w:b/>
              </w:rPr>
              <w:t>выполнено</w:t>
            </w:r>
            <w:r>
              <w:t xml:space="preserve"> (участие в выставке ЯрАгро-2015, реализация проекта «Покупай ярославское в торговых точках Первомайского района)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1" w:rsidRDefault="009179CA" w:rsidP="009B0834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Жилищное строительство и жилищно-коммунальное хозяйство</w:t>
            </w:r>
          </w:p>
        </w:tc>
      </w:tr>
      <w:tr w:rsidR="00D26C2B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28.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 xml:space="preserve">Разработка «дорожной карты» по развитию жилищно-коммунального </w:t>
            </w:r>
            <w:r>
              <w:lastRenderedPageBreak/>
              <w:t>хозяйства Первомайского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lastRenderedPageBreak/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B" w:rsidRDefault="00D26C2B" w:rsidP="00D26C2B">
            <w:r w:rsidRPr="00904938">
              <w:rPr>
                <w:b/>
              </w:rPr>
              <w:t>выполнено</w:t>
            </w:r>
            <w:r>
              <w:t xml:space="preserve"> (</w:t>
            </w:r>
            <w:r w:rsidRPr="00D26C2B">
              <w:t xml:space="preserve">«Дорожная карта» по развитию ЖКХ разработана и утверждена </w:t>
            </w:r>
            <w:r w:rsidRPr="00D26C2B">
              <w:lastRenderedPageBreak/>
              <w:t>постановлением администрации Первомайского МР от 29.01. 2015  № 31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lastRenderedPageBreak/>
              <w:t>-</w:t>
            </w:r>
          </w:p>
        </w:tc>
      </w:tr>
      <w:tr w:rsidR="00C86BE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lastRenderedPageBreak/>
              <w:t>29.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Реализация мероприятий по модернизации и реформированию жилищно-коммунального хозяйства Первомайского муниципального района, развитию газификации, теплоснабжения, водоснабжения, водоотведения и очистки сточных вод (выполнение поручения в соответствии с указом Президента РФ № 600 – Бесперебойное предоставление коммунальных услуг нормативного качества и по доступной стоимости)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9" w:rsidRDefault="00DB4B9C">
            <w:r w:rsidRPr="00904938">
              <w:rPr>
                <w:b/>
              </w:rPr>
              <w:t>выполняется</w:t>
            </w:r>
            <w:r>
              <w:t xml:space="preserve"> (в рамках муниципальной программы «Обеспечение качественными коммунальными услугами населения Первомайского района на 2015-2017 годы» в 2015 году реализованы мероприятия:</w:t>
            </w:r>
          </w:p>
          <w:p w:rsidR="00DB4B9C" w:rsidRDefault="00DB4B9C">
            <w:r>
              <w:t>- выполнены проектные работы по реконструкции ОСК в с. Кукобой;</w:t>
            </w:r>
          </w:p>
          <w:p w:rsidR="00DB4B9C" w:rsidRDefault="00DB4B9C" w:rsidP="00DB4B9C">
            <w:r>
              <w:t>- осуществлено строительство шахтного колодца в д. Тарасово Кукобойского с/п;</w:t>
            </w:r>
          </w:p>
          <w:p w:rsidR="00DB4B9C" w:rsidRDefault="00DB4B9C" w:rsidP="00DB4B9C">
            <w:r>
              <w:t>- выполнена модернизация артскважины в д. Федино Пречистенского с/п;</w:t>
            </w:r>
          </w:p>
          <w:p w:rsidR="00DB4B9C" w:rsidRDefault="00DB4B9C" w:rsidP="00DB4B9C">
            <w:r>
              <w:t>- выполнено устройство сетей водопровода с колодцами в п. Пречистое, протяженностью 0,4 км.</w:t>
            </w:r>
          </w:p>
          <w:p w:rsidR="00DB4B9C" w:rsidRDefault="00DB4B9C" w:rsidP="00DB4B9C">
            <w:r>
              <w:t xml:space="preserve"> Всего по муниципальной программе в 2015 году освоено денежных средств в сумме 4576,1 тыс. руб.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DB4B9C" w:rsidP="009B0834">
            <w:r>
              <w:t>-</w:t>
            </w:r>
          </w:p>
        </w:tc>
      </w:tr>
      <w:tr w:rsidR="00C86BE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30.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 xml:space="preserve">Выполнение краткосрочного плана капитального ремонта общего имущества в многоквартирных домах на территории Первомайского муниципального района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31.12.2015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9" w:rsidRDefault="00DB4B9C" w:rsidP="00DF6AA3">
            <w:r w:rsidRPr="00904938">
              <w:rPr>
                <w:b/>
              </w:rPr>
              <w:t>выполн</w:t>
            </w:r>
            <w:r w:rsidR="00DF6AA3" w:rsidRPr="00904938">
              <w:rPr>
                <w:b/>
              </w:rPr>
              <w:t>ен</w:t>
            </w:r>
            <w:r>
              <w:t xml:space="preserve"> (выполнен капитальный ремонт крыш на 2-х многоквартирных домах в п. Пречистое, освоено денежных средств в сумме 3938,0 тыс. руб.)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DF6AA3" w:rsidP="0095347A">
            <w:r>
              <w:t>-</w:t>
            </w:r>
          </w:p>
        </w:tc>
      </w:tr>
      <w:tr w:rsidR="00C86BE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31.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Государственная поддержка молодых семей Первомайского муниципального района в приобретении (строительстве)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DF6AA3" w:rsidP="00DF6AA3">
            <w:r w:rsidRPr="00904938">
              <w:rPr>
                <w:b/>
              </w:rPr>
              <w:t>выполняется</w:t>
            </w:r>
            <w:r>
              <w:t xml:space="preserve"> (в рамках программы получили финансовую поддержку 9 семей, освоено денежных средств в сумме 5305,1 тыс. руб.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DF6AA3" w:rsidP="00A669E6">
            <w:r>
              <w:t>-</w:t>
            </w:r>
          </w:p>
        </w:tc>
      </w:tr>
      <w:tr w:rsidR="00C86BE9" w:rsidTr="00C86B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32.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Реализация программы по переселению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до 31.12.2015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9" w:rsidRDefault="00DF6AA3" w:rsidP="00DF6AA3">
            <w:r w:rsidRPr="00904938">
              <w:rPr>
                <w:b/>
              </w:rPr>
              <w:t xml:space="preserve">выполнено </w:t>
            </w:r>
            <w:r>
              <w:t>(в рамках программы по переселению граждан построен 9-ти квартирный жилой дом в с. Николо-Гора Пречистенского с/п общей площадью 321,4 кв.м. Переселено 19 человек)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9" w:rsidRDefault="00DF6AA3" w:rsidP="001C0C9E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Промышленность и топливно-энергетический комплекс</w:t>
            </w:r>
          </w:p>
        </w:tc>
      </w:tr>
      <w:tr w:rsidR="007A3A22" w:rsidTr="00917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22" w:rsidRDefault="007A3A22">
            <w:r>
              <w:lastRenderedPageBreak/>
              <w:t>33.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22" w:rsidRDefault="007A3A22">
            <w:r>
              <w:t>Участие организаций и индивидуальных предпринимателей Первомайского муниципального района в мероприятиях ОЦП «Развитие промышленности Ярославской области и повышение ее конкурентоспособности» на 2014-2016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22" w:rsidRDefault="007A3A22">
            <w:r>
              <w:t>31.12.2016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Default="009D7C75" w:rsidP="009D7C75">
            <w:r w:rsidRPr="00904938">
              <w:rPr>
                <w:b/>
              </w:rPr>
              <w:t>выполняется</w:t>
            </w:r>
            <w:r>
              <w:t xml:space="preserve"> (в рамках программы 17 мастеров Первомайского МР приняли участие в выставках народных художественных промыслов – «ЯрАгро-2015» и «Ярославский базар»)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Default="007A3A22" w:rsidP="0034789E">
            <w:r>
              <w:t>-</w:t>
            </w:r>
          </w:p>
        </w:tc>
      </w:tr>
      <w:tr w:rsidR="00BF0E3C" w:rsidTr="00BF0E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3C" w:rsidRDefault="00BF0E3C">
            <w:r>
              <w:t>34.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3C" w:rsidRDefault="00BF0E3C">
            <w:r>
              <w:t>Обеспечение постоянного контроля за состоянием платежей за топливно-энергетические ресурсы со стороны потребителей в рамках Комиссии по работе с неплательщиками коммунальных услуг Первомайского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3C" w:rsidRDefault="00BF0E3C">
            <w: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C" w:rsidRDefault="00BF0E3C" w:rsidP="00BF0E3C">
            <w:r w:rsidRPr="00904938">
              <w:rPr>
                <w:b/>
              </w:rPr>
              <w:t xml:space="preserve">выполняется </w:t>
            </w:r>
            <w:r>
              <w:t>(заседания комиссии проводятся ежемесячно)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3C" w:rsidRDefault="00BF0E3C" w:rsidP="0095347A">
            <w:r>
              <w:t>-</w:t>
            </w:r>
          </w:p>
        </w:tc>
      </w:tr>
      <w:tr w:rsidR="00D26C2B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35.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Недопущение просрочки оплаты за топливно-энергетические ресурсы со стороны бюджетных учреждений и муниципальных унитарных предприятий Первомайского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B" w:rsidRDefault="00D26C2B" w:rsidP="00D26C2B">
            <w:r w:rsidRPr="00904938">
              <w:rPr>
                <w:b/>
              </w:rPr>
              <w:t>выполняется</w:t>
            </w:r>
            <w:r>
              <w:t xml:space="preserve"> (</w:t>
            </w:r>
            <w:r w:rsidRPr="00D26C2B">
              <w:t>просрочка за оплату топливно-энергетических ресурсов со стороны бюджетных учреждений, муниципальных унитарных предприятий по состоянию на 01.0</w:t>
            </w:r>
            <w:r>
              <w:t>1</w:t>
            </w:r>
            <w:r w:rsidRPr="00D26C2B">
              <w:t>.201</w:t>
            </w:r>
            <w:r>
              <w:t>6</w:t>
            </w:r>
            <w:r w:rsidRPr="00D26C2B">
              <w:t xml:space="preserve"> отсутствует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 w:rsidP="00A669E6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Транспорт</w:t>
            </w:r>
          </w:p>
        </w:tc>
      </w:tr>
      <w:tr w:rsidR="00D26C2B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36.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Предоставление хозяйствующим субъектам, осуществляющим регулярные пассажирские перевозки на территории Первомайского муниципального район, субсидии на возмещение затрат в связи с оказанием транспортных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B" w:rsidRDefault="00D26C2B" w:rsidP="00D26C2B">
            <w:r w:rsidRPr="00904938">
              <w:rPr>
                <w:b/>
              </w:rPr>
              <w:t>выполняется</w:t>
            </w:r>
            <w:r>
              <w:t xml:space="preserve"> (в 2015 году предоставлена субсидия </w:t>
            </w:r>
            <w:r w:rsidR="00C95AB6">
              <w:t xml:space="preserve">из бюджета района </w:t>
            </w:r>
            <w:r>
              <w:t>в сумме</w:t>
            </w:r>
            <w:r w:rsidR="00C95AB6">
              <w:t xml:space="preserve"> 9,2</w:t>
            </w:r>
            <w:r>
              <w:t xml:space="preserve">      млн. руб.)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 w:rsidP="0095347A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Потребительский рынок</w:t>
            </w:r>
          </w:p>
        </w:tc>
      </w:tr>
      <w:tr w:rsidR="00D26C2B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37.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 xml:space="preserve">Предоставление организациям и индивидуальным предпринимателям, занимающимися доставкой товаров в отдаленные сельские населенные пункты Первомайского муниципального района, субсидии на возмещение части затрат на </w:t>
            </w:r>
            <w:r>
              <w:lastRenderedPageBreak/>
              <w:t>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lastRenderedPageBreak/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B" w:rsidRDefault="00D26C2B" w:rsidP="00D26C2B">
            <w:r w:rsidRPr="00904938">
              <w:rPr>
                <w:b/>
              </w:rPr>
              <w:t>выполняется</w:t>
            </w:r>
            <w:r>
              <w:t xml:space="preserve"> (в 2015 году предоставлена субсидия </w:t>
            </w:r>
            <w:r w:rsidR="00C95AB6">
              <w:t xml:space="preserve">из областного и местного бюджетов </w:t>
            </w:r>
            <w:r>
              <w:t xml:space="preserve">в сумме </w:t>
            </w:r>
            <w:r w:rsidR="00C95AB6">
              <w:t>246,0 тыс. руб.)</w:t>
            </w:r>
            <w:r>
              <w:t xml:space="preserve"> 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-</w:t>
            </w:r>
          </w:p>
        </w:tc>
      </w:tr>
      <w:tr w:rsidR="00D26C2B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lastRenderedPageBreak/>
              <w:t>38.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Предоставление организациям и индивидуальным предпринимателям, оказывающим социально значимые бытовые услуги сельскому населению, субсидии с целью возмещения части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B" w:rsidRDefault="00D26C2B" w:rsidP="00D26C2B">
            <w:r w:rsidRPr="00904938">
              <w:rPr>
                <w:b/>
              </w:rPr>
              <w:t>выполняется</w:t>
            </w:r>
            <w:r>
              <w:t xml:space="preserve"> (в 2015 году предоставлена субсидия </w:t>
            </w:r>
            <w:r w:rsidR="00C95AB6">
              <w:t xml:space="preserve">из областного и местного бюджетов </w:t>
            </w:r>
            <w:r>
              <w:t>в сумме</w:t>
            </w:r>
            <w:r w:rsidR="00C95AB6">
              <w:t xml:space="preserve"> 55,6 тыс. руб.)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-</w:t>
            </w:r>
          </w:p>
        </w:tc>
      </w:tr>
      <w:tr w:rsidR="00D26C2B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39.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 w:rsidP="00D26C2B">
            <w:r>
              <w:t>Предоставление льготы по арендной плате за нежилые помещения муниципальной собственности, находяшиеся в сельской местности, в которых размещены отделения почтовой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1 квартал 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B" w:rsidRDefault="00D26C2B" w:rsidP="00D26C2B">
            <w:r w:rsidRPr="00904938">
              <w:rPr>
                <w:b/>
              </w:rPr>
              <w:t>выполнено</w:t>
            </w:r>
            <w:r>
              <w:t xml:space="preserve"> (</w:t>
            </w:r>
            <w:r w:rsidRPr="00D26C2B">
              <w:t>льготы предоставлены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 w:rsidP="0095347A">
            <w:r>
              <w:t>-</w:t>
            </w:r>
          </w:p>
        </w:tc>
      </w:tr>
      <w:tr w:rsidR="00D26C2B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40.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Предоставление льготы по арендной плате за нежилые помещения муниципальной собственности, находящиеся в сельской местности, в которых размещены комплексные приемные пункты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1 квартал 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B" w:rsidRDefault="00D26C2B">
            <w:r w:rsidRPr="00904938">
              <w:rPr>
                <w:b/>
              </w:rPr>
              <w:t>выполнено</w:t>
            </w:r>
            <w:r>
              <w:t xml:space="preserve"> (льготы предоставлены)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 w:rsidP="0095347A">
            <w:r>
              <w:t>-</w:t>
            </w:r>
          </w:p>
        </w:tc>
      </w:tr>
      <w:tr w:rsidR="00D26C2B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41.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Поддержка предприятий розничной торговли, реализующих продукцию российских производителей – организация рынков «выходного дня» на территории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D26C2B">
            <w:r>
              <w:t>2015-2017 г.г.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B" w:rsidRDefault="00C54180" w:rsidP="00C54180">
            <w:r w:rsidRPr="00904938">
              <w:rPr>
                <w:b/>
              </w:rPr>
              <w:t>в</w:t>
            </w:r>
            <w:r w:rsidR="00D26C2B" w:rsidRPr="00904938">
              <w:rPr>
                <w:b/>
              </w:rPr>
              <w:t>ыполняется</w:t>
            </w:r>
            <w:r w:rsidR="00D26C2B">
              <w:t xml:space="preserve"> (</w:t>
            </w:r>
            <w:r w:rsidR="00D26C2B" w:rsidRPr="00D26C2B">
              <w:t>рынки «выходного дня» на территории района проводятся регулярно 1 раз в неделю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2B" w:rsidRDefault="00AC789B" w:rsidP="0095347A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Обеспечение социальной стабильности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Обеспечение занятости населения</w:t>
            </w:r>
          </w:p>
        </w:tc>
      </w:tr>
      <w:tr w:rsidR="000931FE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42.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Мероприятия ведомственной целевой программы «Содействие занятости населения Ярославской области» на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в течение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CE76E3" w:rsidP="00CE76E3">
            <w:r w:rsidRPr="00904938">
              <w:rPr>
                <w:b/>
              </w:rPr>
              <w:t>в</w:t>
            </w:r>
            <w:r w:rsidR="008D1A52" w:rsidRPr="00904938">
              <w:rPr>
                <w:b/>
              </w:rPr>
              <w:t>ыполнено</w:t>
            </w:r>
            <w:r>
              <w:t xml:space="preserve"> (мероприятия программы выполнены в полном объеме)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E" w:rsidRDefault="00CE76E3" w:rsidP="00C06E2D">
            <w:r>
              <w:t>-</w:t>
            </w:r>
          </w:p>
        </w:tc>
      </w:tr>
      <w:tr w:rsidR="000931FE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43.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Мероприятия в рамках региональной программы дополнительных мероприятий в сфере занятости населения Ярославской области на 2013-2015 годы. Трудоустройство незанятых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в течение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E" w:rsidRDefault="00CE76E3" w:rsidP="00CE76E3">
            <w:r w:rsidRPr="00904938">
              <w:rPr>
                <w:b/>
              </w:rPr>
              <w:t>в</w:t>
            </w:r>
            <w:r w:rsidR="008D1A52" w:rsidRPr="00904938">
              <w:rPr>
                <w:b/>
              </w:rPr>
              <w:t>ыполнено</w:t>
            </w:r>
            <w:r>
              <w:t xml:space="preserve"> (трудоустроено 3 незанятых инвалида)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E" w:rsidRDefault="000931FE"/>
        </w:tc>
      </w:tr>
      <w:tr w:rsidR="000931FE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lastRenderedPageBreak/>
              <w:t>44.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в течение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E" w:rsidRDefault="00CE76E3" w:rsidP="00CE76E3">
            <w:r w:rsidRPr="00904938">
              <w:rPr>
                <w:b/>
              </w:rPr>
              <w:t>выполнено</w:t>
            </w:r>
            <w:r>
              <w:t xml:space="preserve"> (направлено на профессиональное обучение 29 безработных граждан)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E" w:rsidRDefault="000931FE"/>
        </w:tc>
      </w:tr>
      <w:tr w:rsidR="000931FE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45.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 w:rsidP="00680063"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в течение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E" w:rsidRDefault="00CE76E3" w:rsidP="00CE76E3">
            <w:r w:rsidRPr="00904938">
              <w:rPr>
                <w:b/>
              </w:rPr>
              <w:t>выполнено</w:t>
            </w:r>
            <w:r>
              <w:t xml:space="preserve"> (трудоустроено 9 граждан, испытывающих трудности в поиске работы, 73 несовершеннолетних граждан в возрасте от 14 до 18 лет в свободное от учебы время)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FE" w:rsidRDefault="000931FE"/>
        </w:tc>
      </w:tr>
      <w:tr w:rsidR="008D1A52" w:rsidTr="00BF0E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8D1A52">
            <w:r>
              <w:t>46.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8D1A52">
            <w:r>
              <w:t>Организация проведения оплачиваемых общественных работ</w:t>
            </w:r>
          </w:p>
          <w:p w:rsidR="008D1A52" w:rsidRDefault="008D1A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8D1A52">
            <w:r>
              <w:t>в течение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2" w:rsidRDefault="00CE76E3" w:rsidP="00CE76E3">
            <w:r w:rsidRPr="00904938">
              <w:rPr>
                <w:b/>
              </w:rPr>
              <w:t>выполнено</w:t>
            </w:r>
            <w:r>
              <w:t xml:space="preserve"> (принимали участие в общественных работах 69 человек)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52" w:rsidRDefault="008D1A52"/>
        </w:tc>
      </w:tr>
      <w:tr w:rsidR="008D1A52" w:rsidTr="00BF0E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8D1A52">
            <w:r>
              <w:t>47.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8D1A52">
            <w:r>
              <w:t>Содействие самозанятости безработных граждан</w:t>
            </w:r>
          </w:p>
          <w:p w:rsidR="008D1A52" w:rsidRDefault="008D1A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8D1A52">
            <w:r>
              <w:t>в течение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CE76E3" w:rsidP="00CE76E3">
            <w:r w:rsidRPr="00904938">
              <w:rPr>
                <w:b/>
              </w:rPr>
              <w:t>выполнено</w:t>
            </w:r>
            <w:r>
              <w:t xml:space="preserve"> (субсидию на развитие самозанятости получили 2 безработных гражданина в соответствии с программой)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52" w:rsidRDefault="008D1A52"/>
        </w:tc>
      </w:tr>
      <w:tr w:rsidR="008D1A52" w:rsidTr="00BF0E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8D1A52">
            <w:r>
              <w:t>48.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8D1A52">
            <w:r>
              <w:t>Осуществление социальных выплат гражданам, признанным в установленном порядке безработными</w:t>
            </w:r>
          </w:p>
          <w:p w:rsidR="008D1A52" w:rsidRDefault="008D1A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8D1A52">
            <w:r>
              <w:t>в течение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52" w:rsidRDefault="00CE76E3" w:rsidP="00CE76E3">
            <w:r w:rsidRPr="00904938">
              <w:rPr>
                <w:b/>
              </w:rPr>
              <w:t>выполнено</w:t>
            </w:r>
            <w:r>
              <w:t xml:space="preserve"> (выплаты безработным гражданам произведены в полном объеме)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52" w:rsidRDefault="008D1A52"/>
        </w:tc>
      </w:tr>
      <w:tr w:rsidR="000931FE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49.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Мероприятия по снижению неформальной занятости в Первомайском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>
            <w:r>
              <w:t>в течение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E" w:rsidRDefault="000931FE" w:rsidP="000931FE">
            <w:r w:rsidRPr="00904938">
              <w:rPr>
                <w:b/>
              </w:rPr>
              <w:t>выполнено</w:t>
            </w:r>
            <w:r>
              <w:t xml:space="preserve"> (в течение года выявлено 226  работников, с которыми не были заключены трудовые договора, из них со 192    работниками после проведенной проверки трудовые договора заключены)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E" w:rsidRDefault="000931FE" w:rsidP="0095347A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Социальная поддержка граждан</w:t>
            </w:r>
          </w:p>
        </w:tc>
      </w:tr>
      <w:tr w:rsidR="009A1D6A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50.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 xml:space="preserve">Бесплатное предоставление земельных участков для ИЖС, ЛПХ всем гражданам, имеющим 3-х и более детей, имеющим право на такое предоставление, и </w:t>
            </w:r>
            <w:r>
              <w:lastRenderedPageBreak/>
              <w:t>обратившимся в органы местного самоуправления Первомайского муниципального района</w:t>
            </w:r>
          </w:p>
          <w:p w:rsidR="009A1D6A" w:rsidRDefault="009A1D6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lastRenderedPageBreak/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1717C" w:rsidP="0091717C">
            <w:r w:rsidRPr="00904938">
              <w:rPr>
                <w:b/>
              </w:rPr>
              <w:t>выполняется</w:t>
            </w:r>
            <w:r>
              <w:t xml:space="preserve"> (в 2015 году на учет поставлено 6 многодетных семей, 2-м семьям предоставлены в собственность земельные участки)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 w:rsidP="0095347A">
            <w:r>
              <w:t>-</w:t>
            </w:r>
          </w:p>
        </w:tc>
      </w:tr>
      <w:tr w:rsidR="00C54180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lastRenderedPageBreak/>
              <w:t>51.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Информирование населения муниципального района о мерах социальной поддержки, предоставляемых отделом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постоянно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AC789B" w:rsidP="00AC789B">
            <w:r w:rsidRPr="00904938">
              <w:rPr>
                <w:b/>
              </w:rPr>
              <w:t>в</w:t>
            </w:r>
            <w:r w:rsidR="00C54180" w:rsidRPr="00904938">
              <w:rPr>
                <w:b/>
              </w:rPr>
              <w:t>ыполняется</w:t>
            </w:r>
            <w:r w:rsidR="00C54180">
              <w:t xml:space="preserve"> (</w:t>
            </w:r>
            <w:r w:rsidR="00C54180" w:rsidRPr="00C54180">
              <w:t>информирование проводится через сайт администрации Первомайского МР; газету «Призыв», путем размещения информации на стендах, досках объявлений в многоквартирных домах</w:t>
            </w:r>
            <w:r w:rsidR="00C54180"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 w:rsidP="00990443">
            <w:r>
              <w:t>-</w:t>
            </w:r>
          </w:p>
        </w:tc>
      </w:tr>
      <w:tr w:rsidR="00C86BE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52.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Реализация мероприятий муниципальной программы «Доступная среда в Первомайском муниципальном районе» на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31.12.2015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9" w:rsidRPr="00904938" w:rsidRDefault="0091717C" w:rsidP="0091717C">
            <w:pPr>
              <w:rPr>
                <w:b/>
              </w:rPr>
            </w:pPr>
            <w:r w:rsidRPr="00904938">
              <w:rPr>
                <w:b/>
              </w:rPr>
              <w:t>не выполнено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91717C">
            <w:r>
              <w:t>Нарушение сроков выполнения работ подрядной организацией</w:t>
            </w:r>
          </w:p>
        </w:tc>
      </w:tr>
      <w:tr w:rsidR="00C86BE9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53.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Проявление внимания и заботы к пенсионерам и людям с ограниченными возможностями, оказание мер социальной поддержки пожилым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9" w:rsidRDefault="0091717C" w:rsidP="0091717C">
            <w:r w:rsidRPr="00904938">
              <w:rPr>
                <w:b/>
              </w:rPr>
              <w:t>выполняется</w:t>
            </w:r>
            <w:r>
              <w:t xml:space="preserve"> (в 2015 году оказаны меры социальной поддержки 2680 гражданам на общую сумму 13520,3 тыс. руб.)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E9" w:rsidRDefault="00C86BE9" w:rsidP="00990443">
            <w:r>
              <w:t>.</w:t>
            </w:r>
          </w:p>
        </w:tc>
      </w:tr>
      <w:tr w:rsidR="009A1D6A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54.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Предоставление социальной помощи малоимущим гражданам и гражданам, находящимя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01.01.2015-31.12.2017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A" w:rsidRDefault="0091717C" w:rsidP="0091717C">
            <w:r w:rsidRPr="00904938">
              <w:rPr>
                <w:b/>
              </w:rPr>
              <w:t xml:space="preserve">выполняется </w:t>
            </w:r>
            <w:r>
              <w:t xml:space="preserve">(в 2015 году оказана социальная помощь 350 малоимущим гражданам на сумму 2562,9 тыс. руб.)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1717C" w:rsidP="00221DC3">
            <w:r>
              <w:t>-</w:t>
            </w:r>
          </w:p>
        </w:tc>
      </w:tr>
      <w:tr w:rsidR="009A1D6A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55..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Предоставление комплекса мер в сфере социального обслуживания гражданам, находящимся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2015 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A" w:rsidRDefault="006E690D" w:rsidP="006E690D">
            <w:r w:rsidRPr="00904938">
              <w:rPr>
                <w:b/>
              </w:rPr>
              <w:t>выполнено</w:t>
            </w:r>
            <w:r>
              <w:t xml:space="preserve"> (в  2015 г. социальную помощь получили 1146 граждан, находящихся в трудной жизненной ситуации, предоставлено более 40 тыс. социальных услуг, освоено денежных средств в сумме 6990,0 тыс. руб.)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6E690D" w:rsidP="001A426D">
            <w:r>
              <w:t>-</w:t>
            </w:r>
          </w:p>
        </w:tc>
      </w:tr>
      <w:tr w:rsidR="009A1D6A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56.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 xml:space="preserve">Реализация мероприятий по трудоустройству несовершеннолетних граждан в возрасте 14-17 лет на временные рабочие места с обеспечением приоритетного трудоустройства граждан, </w:t>
            </w:r>
            <w:r>
              <w:lastRenderedPageBreak/>
              <w:t>находящихся в трудной жизненной ситуации, из многодетных, малообеспеченных и неполных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lastRenderedPageBreak/>
              <w:t>01.04.2015-31.12.2015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A" w:rsidRDefault="000931FE" w:rsidP="000931FE">
            <w:r w:rsidRPr="00904938">
              <w:rPr>
                <w:b/>
              </w:rPr>
              <w:t xml:space="preserve">выполнено </w:t>
            </w:r>
            <w:r>
              <w:t>(трудоустроено 96 несовершеннолетних граждан)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-</w:t>
            </w:r>
          </w:p>
        </w:tc>
      </w:tr>
      <w:tr w:rsidR="009A1D6A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lastRenderedPageBreak/>
              <w:t>57.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Организация курсов компьютерной грамотности для ветеранов, пенсионеров и инвалидов</w:t>
            </w:r>
          </w:p>
          <w:p w:rsidR="009A1D6A" w:rsidRDefault="009A1D6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2015 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0931FE" w:rsidP="000931FE">
            <w:r w:rsidRPr="00904938">
              <w:rPr>
                <w:b/>
              </w:rPr>
              <w:t>выполнено</w:t>
            </w:r>
            <w:r>
              <w:t xml:space="preserve"> (обучено компьютерной грамотности 140 человек)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0931FE" w:rsidP="007D2F51">
            <w:r>
              <w:t>-</w:t>
            </w:r>
          </w:p>
        </w:tc>
      </w:tr>
      <w:tr w:rsidR="009A1D6A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58.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 w:rsidP="009A1D6A">
            <w:r>
              <w:t>Сохранение системы детского отдыха, обеспечение отдыха детей и их оздоровления на территории Первомайского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31.12.2017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A" w:rsidRDefault="00BF0E3C" w:rsidP="00BF0E3C">
            <w:r w:rsidRPr="00904938">
              <w:rPr>
                <w:b/>
              </w:rPr>
              <w:t xml:space="preserve">выполняется </w:t>
            </w:r>
            <w:r>
              <w:t>(в 2015 году отдых и оздоровление получили 627 детей, освоено 2200,65 тыс. руб. областного бюджета)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A" w:rsidRDefault="009A1D6A">
            <w:r>
              <w:t>-</w:t>
            </w:r>
          </w:p>
        </w:tc>
      </w:tr>
      <w:tr w:rsidR="00AC789B" w:rsidTr="00917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9B" w:rsidRDefault="00AC789B">
            <w:r>
              <w:t>59.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9B" w:rsidRDefault="00AC789B">
            <w:r>
              <w:t>Проведение мероприятий в рамках подготовки к празднованию 70-летия Победы в Великой Отечественной Войне 1941-1945 г.г.:</w:t>
            </w:r>
          </w:p>
          <w:p w:rsidR="00AC789B" w:rsidRDefault="00AC789B">
            <w:r>
              <w:t>- открытие новых мемориальных комплексов на территории п. Пречистое, с. Кукобой, с. Николо-Гора;</w:t>
            </w:r>
          </w:p>
          <w:p w:rsidR="00AC789B" w:rsidRDefault="00AC789B">
            <w:r>
              <w:t>- проведение торжественных мероприятий по вручению юбилейных медалей ветеранам, участникам ВОВ 1941-1945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9B" w:rsidRDefault="00AC789B">
            <w:r>
              <w:t>2015 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9B" w:rsidRDefault="00AC789B" w:rsidP="00AC789B">
            <w:r w:rsidRPr="00904938">
              <w:rPr>
                <w:b/>
              </w:rPr>
              <w:t>выполнено</w:t>
            </w:r>
            <w:r>
              <w:t xml:space="preserve"> (</w:t>
            </w:r>
            <w:r w:rsidRPr="00AC789B">
              <w:t xml:space="preserve">проведено торжественное открытие военно-мемориальных комплексов в п. Пречистое, с. Николо-Гора, с. Кукобой, разработан и утвержден план мероприятий в рамках подготовки и празднования 70-летия Победы в Великой Отечественной войне 1941-1945 г.г. , вручены медали </w:t>
            </w:r>
            <w:r>
              <w:t>всем</w:t>
            </w:r>
            <w:r w:rsidRPr="00AC789B">
              <w:t xml:space="preserve"> ветеранам и участникам ВОВ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9B" w:rsidRDefault="00AC789B" w:rsidP="007D2F51">
            <w:r>
              <w:t xml:space="preserve">- </w:t>
            </w:r>
          </w:p>
        </w:tc>
      </w:tr>
      <w:tr w:rsidR="00A154DA" w:rsidTr="00F707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/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</w:pPr>
            <w: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9173B9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60.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Выполнение Федерального закона от 27.08.2004 № 122 «Отпуск лекарственных препаратов гражданам, имеющим право на получение набора социальных услуг»:</w:t>
            </w:r>
          </w:p>
          <w:p w:rsidR="009173B9" w:rsidRDefault="009173B9">
            <w:r>
              <w:t>- составление годовой заявки на лекарственные препараты для льготного амбулаторного отпуска гражданам Первомайского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2015-2017 г.г.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Default="009173B9" w:rsidP="009173B9">
            <w:r w:rsidRPr="00904938">
              <w:rPr>
                <w:b/>
              </w:rPr>
              <w:t>выполняется</w:t>
            </w:r>
            <w:r>
              <w:t xml:space="preserve"> (</w:t>
            </w:r>
            <w:r w:rsidRPr="009173B9">
              <w:t>отпуск лекарственных препаратов производится согласно заявки на 2015 год. Текущая потребность удовлетворена в полном объеме</w:t>
            </w:r>
            <w:r>
              <w:t>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 w:rsidP="00990443">
            <w:r>
              <w:t>-</w:t>
            </w:r>
          </w:p>
        </w:tc>
      </w:tr>
      <w:tr w:rsidR="009173B9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61.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 xml:space="preserve">Выполнение постановления Правительства РФ № 550 от 24.07.2001 «О программе </w:t>
            </w:r>
            <w:r>
              <w:lastRenderedPageBreak/>
              <w:t>государственных гарантий оказания гражданам РФ бесплатной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lastRenderedPageBreak/>
              <w:t>2015-2017 г.г.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Pr="00904938" w:rsidRDefault="009173B9">
            <w:pPr>
              <w:rPr>
                <w:b/>
              </w:rPr>
            </w:pPr>
            <w:r w:rsidRPr="00904938">
              <w:rPr>
                <w:b/>
              </w:rPr>
              <w:t>выполняется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9" w:rsidRDefault="009173B9"/>
        </w:tc>
      </w:tr>
      <w:tr w:rsidR="009173B9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lastRenderedPageBreak/>
              <w:t>62.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Выполнение плана диспансеризации определенных групп взрослого населения; выполнение плана диспансеризации детского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31.12.2015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Default="00AC789B" w:rsidP="00AC789B">
            <w:r w:rsidRPr="00904938">
              <w:rPr>
                <w:b/>
              </w:rPr>
              <w:t>выполнено</w:t>
            </w:r>
            <w:r>
              <w:t xml:space="preserve"> (в</w:t>
            </w:r>
            <w:r w:rsidRPr="00AC789B">
              <w:t xml:space="preserve">ыполнение согласно «дорожной карты»: диспансеризации определенных групп взрослого населения – </w:t>
            </w:r>
            <w:r>
              <w:t xml:space="preserve">106 </w:t>
            </w:r>
            <w:r w:rsidRPr="00AC789B">
              <w:t xml:space="preserve">%, выполнение плана диспансеризации детского населения – </w:t>
            </w:r>
            <w:r>
              <w:t>102</w:t>
            </w:r>
            <w:r w:rsidRPr="00AC789B">
              <w:t xml:space="preserve"> %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AC789B" w:rsidP="0095347A">
            <w:r>
              <w:t>-</w:t>
            </w:r>
          </w:p>
        </w:tc>
      </w:tr>
      <w:tr w:rsidR="009173B9" w:rsidTr="00DF6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63.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Реализация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 (Указ Президента РФ от 07.05.2012 № 598 «О совершенствовании государтсвенной политики в сфере здравоохранения», п. 2а)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9173B9">
            <w:r>
              <w:t>31 марта 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9" w:rsidRDefault="00E72951" w:rsidP="00E72951">
            <w:r w:rsidRPr="00904938">
              <w:rPr>
                <w:b/>
              </w:rPr>
              <w:t>в</w:t>
            </w:r>
            <w:r w:rsidR="009173B9" w:rsidRPr="00904938">
              <w:rPr>
                <w:b/>
              </w:rPr>
              <w:t>ыполнено</w:t>
            </w:r>
            <w:r w:rsidR="009173B9">
              <w:t xml:space="preserve"> (п</w:t>
            </w:r>
            <w:r w:rsidR="009173B9" w:rsidRPr="009173B9">
              <w:t>роведено: 7 лекций на тему здорового образа жизни, 3 заседания школ здоровья, 64 лекции и беседы</w:t>
            </w:r>
            <w:r w:rsidR="00174963"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9" w:rsidRDefault="00174963">
            <w:r>
              <w:t>-</w:t>
            </w:r>
          </w:p>
        </w:tc>
      </w:tr>
      <w:tr w:rsidR="00A154DA" w:rsidTr="00A154D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DA" w:rsidRDefault="00A154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Мониторинг и контроль ситуации в экономике и социальной сфере</w:t>
            </w:r>
          </w:p>
        </w:tc>
      </w:tr>
      <w:tr w:rsidR="00C54180" w:rsidTr="00C541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64.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Создание межведомственной комиссии по обеспечению устойчивого развития экономики и социальной стабильности в Первомайском районе Ярославской области</w:t>
            </w:r>
          </w:p>
          <w:p w:rsidR="00C54180" w:rsidRDefault="00C5418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24.02.2015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0" w:rsidRDefault="00E72951" w:rsidP="00E72951">
            <w:r w:rsidRPr="00904938">
              <w:rPr>
                <w:b/>
              </w:rPr>
              <w:t>в</w:t>
            </w:r>
            <w:r w:rsidR="00C54180" w:rsidRPr="00904938">
              <w:rPr>
                <w:b/>
              </w:rPr>
              <w:t>ыполнено</w:t>
            </w:r>
            <w:r w:rsidR="00E03878">
              <w:t xml:space="preserve"> (комиссия создана постановлением администрации Первомайского МР от </w:t>
            </w:r>
            <w:r>
              <w:t>24.02.2015</w:t>
            </w:r>
            <w:r w:rsidR="00E03878">
              <w:t xml:space="preserve">  №</w:t>
            </w:r>
            <w:r>
              <w:t xml:space="preserve"> 117)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0" w:rsidRDefault="00C54180" w:rsidP="00680063">
            <w:r>
              <w:t>-</w:t>
            </w:r>
          </w:p>
        </w:tc>
      </w:tr>
      <w:tr w:rsidR="00C54180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65.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Осуществление мониторинга социально-экономической ситуации в муниципальном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0" w:rsidRDefault="00C54180" w:rsidP="00C54180">
            <w:r w:rsidRPr="00904938">
              <w:rPr>
                <w:b/>
              </w:rPr>
              <w:t>выполнено</w:t>
            </w:r>
            <w:r>
              <w:t xml:space="preserve"> (</w:t>
            </w:r>
            <w:r w:rsidRPr="00C54180">
              <w:t>монит</w:t>
            </w:r>
            <w:r w:rsidR="00E72951">
              <w:t>о</w:t>
            </w:r>
            <w:r w:rsidRPr="00C54180">
              <w:t>ринг проводится ежемесячно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 w:rsidP="00680063">
            <w:r>
              <w:t>-</w:t>
            </w:r>
          </w:p>
        </w:tc>
      </w:tr>
      <w:tr w:rsidR="00C54180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66.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 xml:space="preserve">Осуществление мониторинга налоговых поступлений в бюджет муниципального района в разрезе крупных налогоплательщиков муниципального </w:t>
            </w:r>
            <w:r>
              <w:lastRenderedPageBreak/>
              <w:t>района</w:t>
            </w:r>
          </w:p>
          <w:p w:rsidR="00C54180" w:rsidRDefault="00C5418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lastRenderedPageBreak/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0" w:rsidRDefault="00C54180" w:rsidP="00C54180">
            <w:r w:rsidRPr="00904938">
              <w:rPr>
                <w:b/>
              </w:rPr>
              <w:t>выполнено</w:t>
            </w:r>
            <w:r>
              <w:t xml:space="preserve"> (мониторинг проводится ежемесячно)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 w:rsidP="00680063">
            <w:r>
              <w:t>-</w:t>
            </w:r>
          </w:p>
        </w:tc>
      </w:tr>
      <w:tr w:rsidR="00C54180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lastRenderedPageBreak/>
              <w:t>67.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Организация мониторинга цен на продовольственные и непродовольственные товары для населения, в том числе на продукты детского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еженедельно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0" w:rsidRDefault="00C54180" w:rsidP="00C54180">
            <w:r w:rsidRPr="00904938">
              <w:rPr>
                <w:b/>
              </w:rPr>
              <w:t>выполнено</w:t>
            </w:r>
            <w:r>
              <w:t xml:space="preserve"> (</w:t>
            </w:r>
            <w:r w:rsidRPr="00C54180">
              <w:t>мониторинг проводится еженедельно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 w:rsidP="00680063">
            <w:r>
              <w:t>-</w:t>
            </w:r>
          </w:p>
        </w:tc>
      </w:tr>
      <w:tr w:rsidR="00C54180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68.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Организация мониторинга и анализа эффективности принимаемых мер, направленных на снижение напряженности на рынке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ежемесячно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0" w:rsidRDefault="00C54180" w:rsidP="00C54180">
            <w:r w:rsidRPr="00904938">
              <w:rPr>
                <w:b/>
              </w:rPr>
              <w:t>выполнено</w:t>
            </w:r>
            <w:r>
              <w:t xml:space="preserve"> (мониторинг проводится ежемесячно)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 w:rsidP="00680063">
            <w:r>
              <w:t>-</w:t>
            </w:r>
          </w:p>
        </w:tc>
      </w:tr>
      <w:tr w:rsidR="00C54180" w:rsidTr="000931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69.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Подготовка и рассмотрение отчета о ходе реализации настоящего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>
            <w:r>
              <w:t>ежеквартально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0" w:rsidRDefault="00C54180" w:rsidP="00C54180">
            <w:r w:rsidRPr="00904938">
              <w:rPr>
                <w:b/>
              </w:rPr>
              <w:t xml:space="preserve">выполнено </w:t>
            </w:r>
            <w:r>
              <w:t>(отчеты о выполнении Плана ежеквартально рассматриваются на заседаниях</w:t>
            </w:r>
            <w:r w:rsidRPr="00C54180">
              <w:t xml:space="preserve"> межведомственной комиссии</w:t>
            </w:r>
            <w: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Default="00C54180" w:rsidP="00680063">
            <w:r>
              <w:t>-</w:t>
            </w:r>
          </w:p>
        </w:tc>
      </w:tr>
    </w:tbl>
    <w:p w:rsidR="00A154DA" w:rsidRDefault="00A154DA" w:rsidP="00A154DA"/>
    <w:p w:rsidR="00506555" w:rsidRDefault="00506555" w:rsidP="00A154DA"/>
    <w:p w:rsidR="00506555" w:rsidRDefault="00506555" w:rsidP="00A154DA"/>
    <w:p w:rsidR="00506555" w:rsidRDefault="00506555" w:rsidP="00A154DA"/>
    <w:p w:rsidR="00506555" w:rsidRDefault="00506555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Default="009A4006" w:rsidP="00A154DA"/>
    <w:p w:rsidR="009A4006" w:rsidRPr="009A4006" w:rsidRDefault="009A4006" w:rsidP="009A4006">
      <w:pPr>
        <w:overflowPunct w:val="0"/>
        <w:autoSpaceDE w:val="0"/>
        <w:autoSpaceDN w:val="0"/>
        <w:adjustRightInd w:val="0"/>
        <w:spacing w:line="232" w:lineRule="auto"/>
        <w:jc w:val="center"/>
        <w:rPr>
          <w:b/>
          <w:sz w:val="28"/>
          <w:szCs w:val="28"/>
        </w:rPr>
      </w:pPr>
      <w:r w:rsidRPr="009A4006">
        <w:rPr>
          <w:b/>
          <w:sz w:val="28"/>
          <w:szCs w:val="28"/>
        </w:rPr>
        <w:lastRenderedPageBreak/>
        <w:t>Форма № 2 «Сводная информация по выполнению Плана»</w:t>
      </w:r>
    </w:p>
    <w:p w:rsidR="009A4006" w:rsidRPr="009A4006" w:rsidRDefault="009A4006" w:rsidP="009A4006">
      <w:pPr>
        <w:overflowPunct w:val="0"/>
        <w:autoSpaceDE w:val="0"/>
        <w:autoSpaceDN w:val="0"/>
        <w:adjustRightInd w:val="0"/>
        <w:spacing w:line="232" w:lineRule="auto"/>
        <w:rPr>
          <w:b/>
          <w:sz w:val="28"/>
          <w:szCs w:val="28"/>
        </w:rPr>
      </w:pPr>
    </w:p>
    <w:p w:rsidR="009A4006" w:rsidRPr="009A4006" w:rsidRDefault="009A4006" w:rsidP="009A4006">
      <w:pPr>
        <w:overflowPunct w:val="0"/>
        <w:autoSpaceDE w:val="0"/>
        <w:autoSpaceDN w:val="0"/>
        <w:adjustRightInd w:val="0"/>
        <w:spacing w:line="232" w:lineRule="auto"/>
        <w:jc w:val="right"/>
        <w:rPr>
          <w:sz w:val="28"/>
          <w:szCs w:val="28"/>
        </w:rPr>
      </w:pPr>
    </w:p>
    <w:tbl>
      <w:tblPr>
        <w:tblStyle w:val="1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20" w:firstRow="1" w:lastRow="0" w:firstColumn="0" w:lastColumn="0" w:noHBand="0" w:noVBand="1"/>
      </w:tblPr>
      <w:tblGrid>
        <w:gridCol w:w="3949"/>
        <w:gridCol w:w="1970"/>
        <w:gridCol w:w="2308"/>
        <w:gridCol w:w="2106"/>
        <w:gridCol w:w="2407"/>
        <w:gridCol w:w="2046"/>
      </w:tblGrid>
      <w:tr w:rsidR="009A4006" w:rsidRPr="009A4006" w:rsidTr="009A4006">
        <w:trPr>
          <w:trHeight w:val="1892"/>
        </w:trPr>
        <w:tc>
          <w:tcPr>
            <w:tcW w:w="13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Наименование раздела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Всего мероприятий</w:t>
            </w:r>
          </w:p>
        </w:tc>
        <w:tc>
          <w:tcPr>
            <w:tcW w:w="7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мероприятий</w:t>
            </w:r>
          </w:p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со сроком исполнения</w:t>
            </w:r>
          </w:p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 отчетную дату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выполненных мероприятий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мероприятий, имеющих значимый промежуточный результат</w:t>
            </w:r>
          </w:p>
        </w:tc>
        <w:tc>
          <w:tcPr>
            <w:tcW w:w="6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Количество мероприятий </w:t>
            </w: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br/>
              <w:t>с нарушением сроков исполнения</w:t>
            </w:r>
          </w:p>
        </w:tc>
      </w:tr>
      <w:tr w:rsidR="009A4006" w:rsidRPr="009A4006" w:rsidTr="009A4006">
        <w:trPr>
          <w:trHeight w:val="379"/>
        </w:trPr>
        <w:tc>
          <w:tcPr>
            <w:tcW w:w="1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</w:tr>
      <w:tr w:rsidR="009A4006" w:rsidRPr="009A4006" w:rsidTr="009A4006">
        <w:trPr>
          <w:trHeight w:val="555"/>
        </w:trPr>
        <w:tc>
          <w:tcPr>
            <w:tcW w:w="1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kern w:val="24"/>
                <w:sz w:val="28"/>
                <w:szCs w:val="28"/>
              </w:rPr>
              <w:t>I. Активизация экономического роста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680765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4006" w:rsidRPr="009A4006" w:rsidTr="009A4006">
        <w:trPr>
          <w:trHeight w:val="607"/>
        </w:trPr>
        <w:tc>
          <w:tcPr>
            <w:tcW w:w="1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kern w:val="24"/>
                <w:sz w:val="28"/>
                <w:szCs w:val="28"/>
              </w:rPr>
              <w:t>II. Поддержка отраслей экономики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680765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006" w:rsidRPr="009A4006" w:rsidTr="009A4006">
        <w:trPr>
          <w:trHeight w:val="659"/>
        </w:trPr>
        <w:tc>
          <w:tcPr>
            <w:tcW w:w="1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kern w:val="24"/>
                <w:sz w:val="28"/>
                <w:szCs w:val="28"/>
                <w:lang w:val="en-US"/>
              </w:rPr>
              <w:t>III</w:t>
            </w:r>
            <w:r w:rsidRPr="009A4006">
              <w:rPr>
                <w:color w:val="000000" w:themeColor="text1"/>
                <w:kern w:val="24"/>
                <w:sz w:val="28"/>
                <w:szCs w:val="28"/>
              </w:rPr>
              <w:t>. Обеспечение социальной стабильности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680765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4006" w:rsidRPr="009A4006" w:rsidTr="009A4006">
        <w:trPr>
          <w:trHeight w:val="852"/>
        </w:trPr>
        <w:tc>
          <w:tcPr>
            <w:tcW w:w="1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kern w:val="24"/>
                <w:sz w:val="28"/>
                <w:szCs w:val="28"/>
                <w:lang w:val="en-US"/>
              </w:rPr>
              <w:t>IV</w:t>
            </w:r>
            <w:r w:rsidRPr="009A4006">
              <w:rPr>
                <w:color w:val="000000" w:themeColor="text1"/>
                <w:kern w:val="24"/>
                <w:sz w:val="28"/>
                <w:szCs w:val="28"/>
              </w:rPr>
              <w:t>. Мониторинг и контроль ситуации в экономике и социальной сфере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680765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006" w:rsidRPr="009A4006" w:rsidTr="009A4006">
        <w:trPr>
          <w:trHeight w:val="915"/>
        </w:trPr>
        <w:tc>
          <w:tcPr>
            <w:tcW w:w="1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9A4006" w:rsidP="009A4006">
            <w:pPr>
              <w:autoSpaceDN w:val="0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680765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4006" w:rsidRPr="009A4006" w:rsidRDefault="00735986" w:rsidP="009A4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9A4006" w:rsidRPr="009A4006" w:rsidRDefault="009A4006" w:rsidP="009A4006">
      <w:pPr>
        <w:overflowPunct w:val="0"/>
        <w:autoSpaceDE w:val="0"/>
        <w:autoSpaceDN w:val="0"/>
        <w:adjustRightInd w:val="0"/>
        <w:spacing w:line="232" w:lineRule="auto"/>
        <w:jc w:val="right"/>
        <w:rPr>
          <w:sz w:val="28"/>
          <w:szCs w:val="28"/>
        </w:rPr>
      </w:pPr>
    </w:p>
    <w:p w:rsidR="009A4006" w:rsidRPr="009A4006" w:rsidRDefault="009A4006" w:rsidP="009A4006">
      <w:pPr>
        <w:autoSpaceDN w:val="0"/>
        <w:rPr>
          <w:sz w:val="28"/>
          <w:szCs w:val="28"/>
        </w:rPr>
      </w:pPr>
      <w:r w:rsidRPr="009A4006">
        <w:rPr>
          <w:sz w:val="28"/>
          <w:szCs w:val="28"/>
        </w:rPr>
        <w:br w:type="page"/>
      </w:r>
    </w:p>
    <w:p w:rsidR="009A4006" w:rsidRPr="009A4006" w:rsidRDefault="009A4006" w:rsidP="009A4006">
      <w:pPr>
        <w:overflowPunct w:val="0"/>
        <w:autoSpaceDE w:val="0"/>
        <w:autoSpaceDN w:val="0"/>
        <w:adjustRightInd w:val="0"/>
        <w:spacing w:line="232" w:lineRule="auto"/>
        <w:jc w:val="right"/>
        <w:rPr>
          <w:sz w:val="28"/>
          <w:szCs w:val="28"/>
        </w:rPr>
      </w:pPr>
      <w:r w:rsidRPr="009A4006">
        <w:rPr>
          <w:sz w:val="28"/>
          <w:szCs w:val="28"/>
        </w:rPr>
        <w:lastRenderedPageBreak/>
        <w:t>Приложение 3</w:t>
      </w:r>
    </w:p>
    <w:p w:rsidR="009A4006" w:rsidRPr="009A4006" w:rsidRDefault="009A4006" w:rsidP="009A4006">
      <w:pPr>
        <w:overflowPunct w:val="0"/>
        <w:autoSpaceDE w:val="0"/>
        <w:autoSpaceDN w:val="0"/>
        <w:adjustRightInd w:val="0"/>
        <w:spacing w:line="232" w:lineRule="auto"/>
        <w:jc w:val="center"/>
        <w:rPr>
          <w:b/>
          <w:sz w:val="28"/>
          <w:szCs w:val="28"/>
        </w:rPr>
      </w:pPr>
      <w:r w:rsidRPr="009A4006">
        <w:rPr>
          <w:b/>
          <w:sz w:val="28"/>
          <w:szCs w:val="28"/>
        </w:rPr>
        <w:t>Отдельные показатели реализации Плана</w:t>
      </w:r>
    </w:p>
    <w:p w:rsidR="009A4006" w:rsidRPr="009A4006" w:rsidRDefault="009A4006" w:rsidP="009A4006">
      <w:pPr>
        <w:overflowPunct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6"/>
        <w:gridCol w:w="5989"/>
        <w:gridCol w:w="1539"/>
        <w:gridCol w:w="1536"/>
        <w:gridCol w:w="1536"/>
        <w:gridCol w:w="1559"/>
        <w:gridCol w:w="1635"/>
      </w:tblGrid>
      <w:tr w:rsidR="009A4006" w:rsidRPr="009A4006" w:rsidTr="009A4006">
        <w:trPr>
          <w:trHeight w:val="504"/>
        </w:trPr>
        <w:tc>
          <w:tcPr>
            <w:tcW w:w="276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№</w:t>
            </w:r>
          </w:p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п/п</w:t>
            </w:r>
          </w:p>
        </w:tc>
        <w:tc>
          <w:tcPr>
            <w:tcW w:w="2051" w:type="pct"/>
            <w:vMerge w:val="restar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7" w:type="pct"/>
            <w:vMerge w:val="restar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ед. измерения</w:t>
            </w:r>
          </w:p>
        </w:tc>
        <w:tc>
          <w:tcPr>
            <w:tcW w:w="1586" w:type="pct"/>
            <w:gridSpan w:val="3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Значение показателя</w:t>
            </w:r>
          </w:p>
        </w:tc>
        <w:tc>
          <w:tcPr>
            <w:tcW w:w="560" w:type="pct"/>
            <w:vMerge w:val="restar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Примечание</w:t>
            </w:r>
          </w:p>
        </w:tc>
      </w:tr>
      <w:tr w:rsidR="009A4006" w:rsidRPr="009A4006" w:rsidTr="009A4006">
        <w:trPr>
          <w:trHeight w:val="6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4006" w:rsidRPr="009A4006" w:rsidRDefault="009A4006" w:rsidP="009A40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4006" w:rsidRPr="009A4006" w:rsidRDefault="009A4006" w:rsidP="009A40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4006" w:rsidRPr="009A4006" w:rsidRDefault="009A4006" w:rsidP="009A40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 01.01.2014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 01.01.2015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 01.01.2016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A4006" w:rsidRPr="009A4006" w:rsidRDefault="009A4006" w:rsidP="009A400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A4006" w:rsidRPr="009A4006" w:rsidTr="009A4006">
        <w:trPr>
          <w:trHeight w:val="375"/>
        </w:trPr>
        <w:tc>
          <w:tcPr>
            <w:tcW w:w="276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bottom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9A4006" w:rsidRPr="009A4006" w:rsidTr="009A4006">
        <w:trPr>
          <w:trHeight w:val="1114"/>
        </w:trPr>
        <w:tc>
          <w:tcPr>
            <w:tcW w:w="276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ind w:left="13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ind w:left="13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Соотношение муниципального долга к собственным доходам МР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 w:rsidRPr="009A4006">
              <w:rPr>
                <w:b/>
                <w:bCs/>
                <w:kern w:val="24"/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0,6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0,4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9A4006">
            <w:pPr>
              <w:autoSpaceDN w:val="0"/>
              <w:textAlignment w:val="bottom"/>
              <w:rPr>
                <w:sz w:val="28"/>
                <w:szCs w:val="28"/>
              </w:rPr>
            </w:pPr>
            <w:r w:rsidRPr="009A4006">
              <w:rPr>
                <w:kern w:val="24"/>
                <w:sz w:val="28"/>
                <w:szCs w:val="28"/>
              </w:rPr>
              <w:t> </w:t>
            </w:r>
          </w:p>
        </w:tc>
      </w:tr>
      <w:tr w:rsidR="009A4006" w:rsidRPr="009A4006" w:rsidTr="009A4006">
        <w:trPr>
          <w:trHeight w:val="956"/>
        </w:trPr>
        <w:tc>
          <w:tcPr>
            <w:tcW w:w="276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ind w:left="130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Объем муниципального долга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млн. руб.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0,266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0,218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9A4006">
            <w:pPr>
              <w:autoSpaceDN w:val="0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9A4006" w:rsidRPr="009A4006" w:rsidTr="009A4006">
        <w:trPr>
          <w:trHeight w:val="1178"/>
        </w:trPr>
        <w:tc>
          <w:tcPr>
            <w:tcW w:w="276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ind w:left="130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Объем долговых обязательств по кредитам кредитных организаций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млн. руб.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9A4006">
            <w:pPr>
              <w:autoSpaceDN w:val="0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9A4006" w:rsidRPr="009A4006" w:rsidTr="009A4006">
        <w:trPr>
          <w:trHeight w:val="863"/>
        </w:trPr>
        <w:tc>
          <w:tcPr>
            <w:tcW w:w="276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ind w:left="130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Объем поступлений по земельному налогу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млн. руб.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6,172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7,543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10,594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9A4006">
            <w:pPr>
              <w:autoSpaceDN w:val="0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9A4006" w:rsidRPr="009A4006" w:rsidTr="009A4006">
        <w:trPr>
          <w:trHeight w:val="1178"/>
        </w:trPr>
        <w:tc>
          <w:tcPr>
            <w:tcW w:w="276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ind w:left="130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Количество инвестиционных проектов реализуемых на территории МР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число проектов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680765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680765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680765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9A4006">
            <w:pPr>
              <w:autoSpaceDN w:val="0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9A4006" w:rsidRPr="009A4006" w:rsidTr="009A4006">
        <w:trPr>
          <w:trHeight w:val="945"/>
        </w:trPr>
        <w:tc>
          <w:tcPr>
            <w:tcW w:w="276" w:type="pct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ind w:left="130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Объём инвестиций в основной капитал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9A4006" w:rsidRPr="009A4006" w:rsidRDefault="009A4006" w:rsidP="009A4006">
            <w:pPr>
              <w:autoSpaceDN w:val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млн. руб.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A7357E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62,8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A7357E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40,3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A7357E" w:rsidP="00A7357E">
            <w:pPr>
              <w:autoSpaceDN w:val="0"/>
              <w:jc w:val="center"/>
              <w:textAlignment w:val="bottom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30,7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9A4006" w:rsidRPr="009A4006" w:rsidRDefault="009A4006" w:rsidP="009A4006">
            <w:pPr>
              <w:autoSpaceDN w:val="0"/>
              <w:textAlignment w:val="bottom"/>
              <w:rPr>
                <w:color w:val="000000" w:themeColor="text1"/>
                <w:sz w:val="28"/>
                <w:szCs w:val="28"/>
              </w:rPr>
            </w:pPr>
            <w:r w:rsidRPr="009A4006">
              <w:rPr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</w:tbl>
    <w:p w:rsidR="00680765" w:rsidRDefault="00680765" w:rsidP="009A4006">
      <w:pPr>
        <w:overflowPunct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  <w:sectPr w:rsidR="00680765" w:rsidSect="00145F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0765" w:rsidRDefault="00680765" w:rsidP="00680765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80765" w:rsidRDefault="00680765" w:rsidP="00680765">
      <w:pPr>
        <w:jc w:val="both"/>
      </w:pPr>
    </w:p>
    <w:p w:rsidR="00680765" w:rsidRDefault="00680765" w:rsidP="00680765">
      <w:pPr>
        <w:jc w:val="both"/>
      </w:pPr>
      <w:r>
        <w:t xml:space="preserve">          Постановлением администрации Первомайского муниципального района от 24.02.2015 г. № 118 утвержден План первоочередных мероприятий по обеспечению устойчивого развития экономики и социальной стабильности в Первомайском муниципальном районе Ярославской области на 2015 год и плановый период 2016 и 2017 годов (далее – План).</w:t>
      </w:r>
    </w:p>
    <w:p w:rsidR="00680765" w:rsidRDefault="00680765" w:rsidP="00680765">
      <w:pPr>
        <w:jc w:val="both"/>
      </w:pPr>
      <w:r>
        <w:t xml:space="preserve">          План содержит комплекс мер муниципального уровня, разработанный с учетом особенностей, возможностей и приоритетов развития Первомайского муниципального района.</w:t>
      </w:r>
    </w:p>
    <w:p w:rsidR="00680765" w:rsidRDefault="00680765" w:rsidP="00680765">
      <w:pPr>
        <w:jc w:val="both"/>
      </w:pPr>
      <w:r>
        <w:t xml:space="preserve">          План состоит из четырех разделов:</w:t>
      </w:r>
    </w:p>
    <w:p w:rsidR="00680765" w:rsidRDefault="00680765" w:rsidP="00680765">
      <w:pPr>
        <w:jc w:val="both"/>
      </w:pPr>
      <w:r>
        <w:t xml:space="preserve">          1) Активизация экономического роста;</w:t>
      </w:r>
    </w:p>
    <w:p w:rsidR="00680765" w:rsidRDefault="00680765" w:rsidP="00680765">
      <w:pPr>
        <w:jc w:val="both"/>
      </w:pPr>
      <w:r>
        <w:t xml:space="preserve">          2) Поддержка отраслей экономики;</w:t>
      </w:r>
    </w:p>
    <w:p w:rsidR="00680765" w:rsidRDefault="00680765" w:rsidP="00680765">
      <w:pPr>
        <w:jc w:val="both"/>
      </w:pPr>
      <w:r>
        <w:t xml:space="preserve">          3) Обеспечение социальной стабильности;</w:t>
      </w:r>
    </w:p>
    <w:p w:rsidR="00680765" w:rsidRDefault="00680765" w:rsidP="00680765">
      <w:pPr>
        <w:jc w:val="both"/>
      </w:pPr>
      <w:r>
        <w:t xml:space="preserve">          4) Мониторинг и контроль ситуации в экономике и социальной сфере.</w:t>
      </w:r>
    </w:p>
    <w:p w:rsidR="00680765" w:rsidRDefault="00680765" w:rsidP="00680765">
      <w:pPr>
        <w:jc w:val="both"/>
      </w:pPr>
      <w:r>
        <w:t xml:space="preserve">          Всего в План включено 69 мероприятий, позволяющих стабилизировать ситуацию в экономике района и социальной сфере, контролировать ситуацию на потребительском рынке, способствовать стабильной работе аграрного сектора.</w:t>
      </w:r>
    </w:p>
    <w:p w:rsidR="00680765" w:rsidRDefault="00680765" w:rsidP="00680765">
      <w:pPr>
        <w:jc w:val="both"/>
      </w:pPr>
      <w:r>
        <w:t xml:space="preserve">          Подводя итоги выполнения Плана за 2015 год необходимо отметить следующие моменты:</w:t>
      </w:r>
    </w:p>
    <w:p w:rsidR="00680765" w:rsidRDefault="00680765" w:rsidP="00680765">
      <w:pPr>
        <w:jc w:val="both"/>
      </w:pPr>
      <w:r>
        <w:t xml:space="preserve">          1. Из </w:t>
      </w:r>
      <w:r w:rsidR="00A7357E">
        <w:t>38-и</w:t>
      </w:r>
      <w:r>
        <w:t xml:space="preserve"> мероприятий со сроком исполнения на отчетную дату выполнено </w:t>
      </w:r>
      <w:r w:rsidR="00A7357E">
        <w:t xml:space="preserve">35 </w:t>
      </w:r>
      <w:r>
        <w:t>мероприяти</w:t>
      </w:r>
      <w:r w:rsidR="00A7357E">
        <w:t>й.</w:t>
      </w:r>
      <w:r>
        <w:t xml:space="preserve"> </w:t>
      </w:r>
      <w:r w:rsidR="00A7357E">
        <w:t>3 мероприятия оказались не выполненными. Выполнение одного мероприятия (корректировка коэффициента К2) оказалось нецелесообразным, мероприятие по муниципальной программе «Доступная среда» не выполнено по вине подрядчика и сроки его перенесены на 2016 год, а мероприятие по созданию информационно-консультационного центра для субъектов малого предпринимательства оказалось не выполненным по причине отсутствия финансовых средств в бюджете муниципального района.</w:t>
      </w:r>
      <w:r>
        <w:t xml:space="preserve"> Многие мероприятия Плана выполняются постоянно в течение года и окончательный срок их выполнения не наступил. Но </w:t>
      </w:r>
      <w:r w:rsidR="00A7357E">
        <w:t>25</w:t>
      </w:r>
      <w:r>
        <w:t xml:space="preserve"> мероприяти</w:t>
      </w:r>
      <w:r w:rsidR="00A7357E">
        <w:t>й</w:t>
      </w:r>
      <w:r>
        <w:t xml:space="preserve"> имеют значимый промежуточный результат.</w:t>
      </w:r>
    </w:p>
    <w:p w:rsidR="00680765" w:rsidRDefault="00680765" w:rsidP="00680765">
      <w:pPr>
        <w:jc w:val="both"/>
      </w:pPr>
      <w:r>
        <w:t xml:space="preserve">          2. По каждому мероприятию Плана в графе «достигнутый результат (на отчетную дату)» дана конкретная информация как в текстовом варианте, так и  с приведением количественных показателей, о проделанной работе по выполнению мероприятий за  2015 год.  </w:t>
      </w:r>
    </w:p>
    <w:p w:rsidR="00680765" w:rsidRDefault="00680765" w:rsidP="00680765">
      <w:pPr>
        <w:jc w:val="both"/>
      </w:pPr>
      <w:r>
        <w:t xml:space="preserve">         </w:t>
      </w:r>
    </w:p>
    <w:p w:rsidR="00680765" w:rsidRDefault="00680765" w:rsidP="00680765">
      <w:pPr>
        <w:jc w:val="both"/>
      </w:pPr>
    </w:p>
    <w:p w:rsidR="00680765" w:rsidRDefault="00680765" w:rsidP="00680765">
      <w:pPr>
        <w:jc w:val="both"/>
      </w:pPr>
    </w:p>
    <w:p w:rsidR="00680765" w:rsidRDefault="00680765" w:rsidP="00680765">
      <w:pPr>
        <w:jc w:val="both"/>
      </w:pPr>
      <w:r>
        <w:t>Глава муниципального района                                                               И.И. Голядкина</w:t>
      </w:r>
    </w:p>
    <w:p w:rsidR="00680765" w:rsidRDefault="00680765" w:rsidP="00680765">
      <w:pPr>
        <w:jc w:val="both"/>
      </w:pPr>
    </w:p>
    <w:p w:rsidR="00680765" w:rsidRDefault="00680765" w:rsidP="00680765">
      <w:pPr>
        <w:jc w:val="both"/>
      </w:pPr>
    </w:p>
    <w:p w:rsidR="00680765" w:rsidRDefault="00680765" w:rsidP="00680765">
      <w:pPr>
        <w:jc w:val="both"/>
      </w:pPr>
    </w:p>
    <w:p w:rsidR="00680765" w:rsidRDefault="00680765" w:rsidP="00680765">
      <w:pPr>
        <w:jc w:val="center"/>
        <w:rPr>
          <w:b/>
        </w:rPr>
      </w:pPr>
      <w:r>
        <w:rPr>
          <w:b/>
        </w:rPr>
        <w:t>Исполнитель, ответственный за подготовку информации:</w:t>
      </w:r>
    </w:p>
    <w:p w:rsidR="00680765" w:rsidRDefault="00680765" w:rsidP="0068076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80765" w:rsidTr="006807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>
            <w:pPr>
              <w:jc w:val="center"/>
              <w:rPr>
                <w:b/>
              </w:rPr>
            </w:pPr>
            <w:r>
              <w:rPr>
                <w:b/>
              </w:rPr>
              <w:t>Номер телефона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>
            <w:pPr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680765" w:rsidTr="006807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>
            <w:pPr>
              <w:jc w:val="both"/>
            </w:pPr>
            <w:r>
              <w:t>Кошкина Е.И.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>
            <w:pPr>
              <w:jc w:val="both"/>
            </w:pPr>
            <w:r>
              <w:t>первый зам. главы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>
            <w:pPr>
              <w:jc w:val="both"/>
            </w:pPr>
            <w:r>
              <w:t>8 (48549) 2-12-42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>
            <w:pPr>
              <w:jc w:val="both"/>
            </w:pPr>
            <w:r>
              <w:rPr>
                <w:lang w:val="en-US"/>
              </w:rPr>
              <w:t>sokolova</w:t>
            </w:r>
            <w:r>
              <w:t>@</w:t>
            </w:r>
            <w:r>
              <w:rPr>
                <w:lang w:val="en-US"/>
              </w:rPr>
              <w:t>pervomay</w:t>
            </w:r>
            <w:r>
              <w:t>.</w:t>
            </w:r>
          </w:p>
          <w:p w:rsidR="00680765" w:rsidRDefault="00680765">
            <w:pPr>
              <w:jc w:val="both"/>
            </w:pPr>
            <w:r>
              <w:rPr>
                <w:lang w:val="en-US"/>
              </w:rPr>
              <w:t>adm</w:t>
            </w:r>
            <w:r>
              <w:t>.</w:t>
            </w:r>
            <w:r>
              <w:rPr>
                <w:lang w:val="en-US"/>
              </w:rPr>
              <w:t>yar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680765" w:rsidRDefault="00680765" w:rsidP="00680765">
      <w:pPr>
        <w:jc w:val="both"/>
      </w:pPr>
    </w:p>
    <w:p w:rsidR="00680765" w:rsidRDefault="00680765" w:rsidP="00680765">
      <w:pPr>
        <w:jc w:val="both"/>
      </w:pPr>
    </w:p>
    <w:p w:rsidR="00680765" w:rsidRDefault="00680765" w:rsidP="00680765">
      <w:pPr>
        <w:jc w:val="both"/>
      </w:pPr>
    </w:p>
    <w:p w:rsidR="00680765" w:rsidRDefault="00680765" w:rsidP="00680765">
      <w:bookmarkStart w:id="0" w:name="_GoBack"/>
      <w:bookmarkEnd w:id="0"/>
    </w:p>
    <w:p w:rsidR="00680765" w:rsidRDefault="00680765" w:rsidP="00680765"/>
    <w:p w:rsidR="009A4006" w:rsidRDefault="009A4006" w:rsidP="00A154DA"/>
    <w:sectPr w:rsidR="009A4006" w:rsidSect="006807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6"/>
    <w:rsid w:val="00034F8B"/>
    <w:rsid w:val="000765FB"/>
    <w:rsid w:val="000931FE"/>
    <w:rsid w:val="000E1F95"/>
    <w:rsid w:val="000F2ECE"/>
    <w:rsid w:val="000F3195"/>
    <w:rsid w:val="000F35BE"/>
    <w:rsid w:val="00145FE6"/>
    <w:rsid w:val="0015232A"/>
    <w:rsid w:val="0015522F"/>
    <w:rsid w:val="00174963"/>
    <w:rsid w:val="001A426D"/>
    <w:rsid w:val="001C0C9E"/>
    <w:rsid w:val="001F7A7B"/>
    <w:rsid w:val="00221DC3"/>
    <w:rsid w:val="00226D07"/>
    <w:rsid w:val="00247497"/>
    <w:rsid w:val="002D2C49"/>
    <w:rsid w:val="0034789E"/>
    <w:rsid w:val="004B05DE"/>
    <w:rsid w:val="004B5394"/>
    <w:rsid w:val="004C3D7B"/>
    <w:rsid w:val="004D189C"/>
    <w:rsid w:val="00506555"/>
    <w:rsid w:val="005B2B29"/>
    <w:rsid w:val="005D16E5"/>
    <w:rsid w:val="005F06D3"/>
    <w:rsid w:val="00605970"/>
    <w:rsid w:val="00621DB6"/>
    <w:rsid w:val="00621ECE"/>
    <w:rsid w:val="00680063"/>
    <w:rsid w:val="00680765"/>
    <w:rsid w:val="00697B44"/>
    <w:rsid w:val="006B5C14"/>
    <w:rsid w:val="006D4459"/>
    <w:rsid w:val="006E690D"/>
    <w:rsid w:val="007211ED"/>
    <w:rsid w:val="00735986"/>
    <w:rsid w:val="007A3A22"/>
    <w:rsid w:val="007D2F51"/>
    <w:rsid w:val="00812781"/>
    <w:rsid w:val="00850ACA"/>
    <w:rsid w:val="00857F60"/>
    <w:rsid w:val="008817B4"/>
    <w:rsid w:val="00881D44"/>
    <w:rsid w:val="008B636D"/>
    <w:rsid w:val="008D1A52"/>
    <w:rsid w:val="008E2BB5"/>
    <w:rsid w:val="00904938"/>
    <w:rsid w:val="0091717C"/>
    <w:rsid w:val="009173B9"/>
    <w:rsid w:val="009179CA"/>
    <w:rsid w:val="0093351E"/>
    <w:rsid w:val="0095347A"/>
    <w:rsid w:val="00990443"/>
    <w:rsid w:val="009A1D6A"/>
    <w:rsid w:val="009A4006"/>
    <w:rsid w:val="009B0834"/>
    <w:rsid w:val="009C2AB9"/>
    <w:rsid w:val="009D7C75"/>
    <w:rsid w:val="009F324D"/>
    <w:rsid w:val="00A154DA"/>
    <w:rsid w:val="00A15A3C"/>
    <w:rsid w:val="00A669E6"/>
    <w:rsid w:val="00A7357E"/>
    <w:rsid w:val="00AC789B"/>
    <w:rsid w:val="00BF0E3C"/>
    <w:rsid w:val="00BF3579"/>
    <w:rsid w:val="00C06E2D"/>
    <w:rsid w:val="00C31548"/>
    <w:rsid w:val="00C54180"/>
    <w:rsid w:val="00C56423"/>
    <w:rsid w:val="00C86BE9"/>
    <w:rsid w:val="00C95AB6"/>
    <w:rsid w:val="00CA7A02"/>
    <w:rsid w:val="00CC6573"/>
    <w:rsid w:val="00CD1E39"/>
    <w:rsid w:val="00CE76E3"/>
    <w:rsid w:val="00D26C2B"/>
    <w:rsid w:val="00D5040C"/>
    <w:rsid w:val="00DB4B9C"/>
    <w:rsid w:val="00DC5148"/>
    <w:rsid w:val="00DE76E2"/>
    <w:rsid w:val="00DF6AA3"/>
    <w:rsid w:val="00DF7DE5"/>
    <w:rsid w:val="00E03878"/>
    <w:rsid w:val="00E05550"/>
    <w:rsid w:val="00E207A9"/>
    <w:rsid w:val="00E617E1"/>
    <w:rsid w:val="00E72951"/>
    <w:rsid w:val="00EA6918"/>
    <w:rsid w:val="00EF240A"/>
    <w:rsid w:val="00EF5C77"/>
    <w:rsid w:val="00F01E00"/>
    <w:rsid w:val="00F46B99"/>
    <w:rsid w:val="00F7078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154DA"/>
    <w:pPr>
      <w:ind w:left="720"/>
    </w:pPr>
  </w:style>
  <w:style w:type="table" w:styleId="a3">
    <w:name w:val="Table Grid"/>
    <w:basedOn w:val="a1"/>
    <w:rsid w:val="00A1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F5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5C7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9A4006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154DA"/>
    <w:pPr>
      <w:ind w:left="720"/>
    </w:pPr>
  </w:style>
  <w:style w:type="table" w:styleId="a3">
    <w:name w:val="Table Grid"/>
    <w:basedOn w:val="a1"/>
    <w:rsid w:val="00A1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F5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5C7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9A4006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80DA-A0F6-4C46-B301-6012A2A3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34</cp:revision>
  <cp:lastPrinted>2016-04-13T09:55:00Z</cp:lastPrinted>
  <dcterms:created xsi:type="dcterms:W3CDTF">2016-04-13T08:44:00Z</dcterms:created>
  <dcterms:modified xsi:type="dcterms:W3CDTF">2016-04-14T11:22:00Z</dcterms:modified>
</cp:coreProperties>
</file>