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056A8" w14:textId="77777777" w:rsidR="00136775" w:rsidRPr="00A41B45" w:rsidRDefault="00D56BA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A41B45">
        <w:rPr>
          <w:rFonts w:ascii="Times New Roman" w:hAnsi="Times New Roman" w:cs="Times New Roman"/>
          <w:color w:val="000000"/>
          <w:sz w:val="28"/>
          <w:szCs w:val="28"/>
        </w:rPr>
        <w:t>АДМИНИСТРАЦИЯ ЯРОСЛАВСКОЙ ОБЛАСТИ</w:t>
      </w:r>
    </w:p>
    <w:p w14:paraId="299056A9" w14:textId="77777777" w:rsidR="00136775" w:rsidRPr="00A41B45" w:rsidRDefault="0013677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99056AA" w14:textId="77777777" w:rsidR="00136775" w:rsidRPr="00A41B45" w:rsidRDefault="00D56BA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1B45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14:paraId="299056AB" w14:textId="77777777" w:rsidR="00136775" w:rsidRPr="00A41B45" w:rsidRDefault="00D56BA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1B45">
        <w:rPr>
          <w:rFonts w:ascii="Times New Roman" w:hAnsi="Times New Roman" w:cs="Times New Roman"/>
          <w:color w:val="000000"/>
          <w:sz w:val="28"/>
          <w:szCs w:val="28"/>
        </w:rPr>
        <w:t>ГУБЕРНАТОРА ЯРОСЛАВСКОЙ ОБЛАСТИ</w:t>
      </w:r>
    </w:p>
    <w:p w14:paraId="299056AC" w14:textId="77777777" w:rsidR="00136775" w:rsidRPr="00A41B45" w:rsidRDefault="0013677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99056AD" w14:textId="4666ECAA" w:rsidR="00136775" w:rsidRPr="00A41B45" w:rsidRDefault="00D56BAB">
      <w:pPr>
        <w:pStyle w:val="Preformat"/>
        <w:rPr>
          <w:rFonts w:ascii="Times New Roman" w:hAnsi="Times New Roman" w:cs="Times New Roman"/>
          <w:color w:val="000000"/>
          <w:sz w:val="28"/>
          <w:szCs w:val="28"/>
        </w:rPr>
      </w:pPr>
      <w:r w:rsidRPr="00A41B45">
        <w:rPr>
          <w:rFonts w:ascii="Times New Roman" w:hAnsi="Times New Roman" w:cs="Times New Roman"/>
          <w:color w:val="000000"/>
          <w:sz w:val="28"/>
          <w:szCs w:val="28"/>
        </w:rPr>
        <w:t xml:space="preserve">от 01.10.98 </w:t>
      </w:r>
      <w:r w:rsidR="00A41B4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41B45">
        <w:rPr>
          <w:rFonts w:ascii="Times New Roman" w:hAnsi="Times New Roman" w:cs="Times New Roman"/>
          <w:color w:val="000000"/>
          <w:sz w:val="28"/>
          <w:szCs w:val="28"/>
        </w:rPr>
        <w:t xml:space="preserve"> 622</w:t>
      </w:r>
    </w:p>
    <w:p w14:paraId="299056AE" w14:textId="7C4F9032" w:rsidR="00136775" w:rsidRPr="00A41B45" w:rsidRDefault="00D56BAB">
      <w:pPr>
        <w:pStyle w:val="Preformat"/>
        <w:rPr>
          <w:rFonts w:ascii="Times New Roman" w:hAnsi="Times New Roman" w:cs="Times New Roman"/>
          <w:color w:val="000000"/>
          <w:sz w:val="28"/>
          <w:szCs w:val="28"/>
        </w:rPr>
      </w:pPr>
      <w:r w:rsidRPr="00A41B45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A41B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1B45">
        <w:rPr>
          <w:rFonts w:ascii="Times New Roman" w:hAnsi="Times New Roman" w:cs="Times New Roman"/>
          <w:color w:val="000000"/>
          <w:sz w:val="28"/>
          <w:szCs w:val="28"/>
        </w:rPr>
        <w:t>Ярославль</w:t>
      </w:r>
    </w:p>
    <w:p w14:paraId="299056AF" w14:textId="77777777" w:rsidR="00136775" w:rsidRPr="00A41B45" w:rsidRDefault="00136775">
      <w:pPr>
        <w:pStyle w:val="Preformat"/>
        <w:rPr>
          <w:rFonts w:ascii="Times New Roman" w:hAnsi="Times New Roman" w:cs="Times New Roman"/>
          <w:color w:val="000000"/>
          <w:sz w:val="28"/>
          <w:szCs w:val="28"/>
        </w:rPr>
      </w:pPr>
    </w:p>
    <w:p w14:paraId="299056B0" w14:textId="77777777" w:rsidR="00136775" w:rsidRPr="00A41B45" w:rsidRDefault="00D56BA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1B45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постановления</w:t>
      </w:r>
    </w:p>
    <w:p w14:paraId="299056B1" w14:textId="77777777" w:rsidR="00136775" w:rsidRPr="00A41B45" w:rsidRDefault="00D56BA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1B45">
        <w:rPr>
          <w:rFonts w:ascii="Times New Roman" w:hAnsi="Times New Roman" w:cs="Times New Roman"/>
          <w:color w:val="000000"/>
          <w:sz w:val="28"/>
          <w:szCs w:val="28"/>
        </w:rPr>
        <w:t>Губернатора Ярославской области</w:t>
      </w:r>
    </w:p>
    <w:p w14:paraId="299056B2" w14:textId="77777777" w:rsidR="00136775" w:rsidRPr="00A41B45" w:rsidRDefault="00D56BA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1B45">
        <w:rPr>
          <w:rFonts w:ascii="Times New Roman" w:hAnsi="Times New Roman" w:cs="Times New Roman"/>
          <w:color w:val="000000"/>
          <w:sz w:val="28"/>
          <w:szCs w:val="28"/>
        </w:rPr>
        <w:t xml:space="preserve">&lt;в ред. пост. Губернатора области от 11.05.2000 № 332&gt; </w:t>
      </w:r>
    </w:p>
    <w:p w14:paraId="299056B3" w14:textId="77777777" w:rsidR="00136775" w:rsidRPr="00A41B45" w:rsidRDefault="0013677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99056B4" w14:textId="77777777" w:rsidR="00136775" w:rsidRPr="00A41B45" w:rsidRDefault="00D56BA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B45">
        <w:rPr>
          <w:rFonts w:ascii="Times New Roman" w:hAnsi="Times New Roman" w:cs="Times New Roman"/>
          <w:color w:val="000000"/>
          <w:sz w:val="28"/>
          <w:szCs w:val="28"/>
        </w:rPr>
        <w:t>Рассмотрев протест Прокуратуры Ярославской области на постановление Губернатора Ярославской области от 03.09.98 г. N 565 "О временном порядке государственного регулирования цен в Ярославской области на продовольственные товары первой необходимости" и протест Прокуратуры Ярославской области на постановление Губернатора Ярославской области от 11.09.98 г. N 591 "О мерах по обеспечению жителей Ярославской области товарами первой необходимости",</w:t>
      </w:r>
    </w:p>
    <w:p w14:paraId="299056B5" w14:textId="77777777" w:rsidR="00136775" w:rsidRPr="00A41B45" w:rsidRDefault="00D56BAB">
      <w:pPr>
        <w:pStyle w:val="Preformat"/>
        <w:rPr>
          <w:rFonts w:ascii="Times New Roman" w:hAnsi="Times New Roman" w:cs="Times New Roman"/>
          <w:color w:val="000000"/>
          <w:sz w:val="28"/>
          <w:szCs w:val="28"/>
        </w:rPr>
      </w:pPr>
      <w:r w:rsidRPr="00A41B45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14:paraId="299056B6" w14:textId="23800CC6" w:rsidR="00136775" w:rsidRPr="00A41B45" w:rsidRDefault="00D56BA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B45">
        <w:rPr>
          <w:rFonts w:ascii="Times New Roman" w:hAnsi="Times New Roman" w:cs="Times New Roman"/>
          <w:color w:val="000000"/>
          <w:sz w:val="28"/>
          <w:szCs w:val="28"/>
        </w:rPr>
        <w:t>1. Признать утратившими силу пп. 2 (за исключением введения на территории области государственного регулирования цен на лекарственные средства и изделия медицинского назначения), 4, 5, 7, 9 постановления Губернатора Ярославской области от 03.09.98 г. N 565 "О временном порядке государственного регулирования цен в Ярославской области на продовольственные товары первой необходимости".</w:t>
      </w:r>
      <w:r w:rsidR="00A41B45" w:rsidRPr="00A41B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99056B7" w14:textId="202894A5" w:rsidR="00136775" w:rsidRPr="00A41B45" w:rsidRDefault="00D56BA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B45">
        <w:rPr>
          <w:rFonts w:ascii="Times New Roman" w:hAnsi="Times New Roman" w:cs="Times New Roman"/>
          <w:color w:val="000000"/>
          <w:sz w:val="28"/>
          <w:szCs w:val="28"/>
        </w:rPr>
        <w:t>2. Установить для предприятий, организаций, граждан-предпринимателей независимо от организационно-правовых форм предельную торговую надбавку на продукты детского питания в размере 15% (с НДС).</w:t>
      </w:r>
      <w:r w:rsidR="00A41B45" w:rsidRPr="00A41B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99056B8" w14:textId="77777777" w:rsidR="00136775" w:rsidRPr="00A41B45" w:rsidRDefault="00D56BA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B45">
        <w:rPr>
          <w:rFonts w:ascii="Times New Roman" w:hAnsi="Times New Roman" w:cs="Times New Roman"/>
          <w:color w:val="000000"/>
          <w:sz w:val="28"/>
          <w:szCs w:val="28"/>
        </w:rPr>
        <w:t>3. Признать утратившими силу пп. 6, 7, 8, 9, 10 постановления Губернатора Ярославской области от 11.09.98 г. N 591 "О мерах по обеспечению жителей Ярославской области товарами первой необходимости".</w:t>
      </w:r>
    </w:p>
    <w:p w14:paraId="299056B9" w14:textId="77777777" w:rsidR="00136775" w:rsidRPr="00A41B45" w:rsidRDefault="00D56BA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B45">
        <w:rPr>
          <w:rFonts w:ascii="Times New Roman" w:hAnsi="Times New Roman" w:cs="Times New Roman"/>
          <w:color w:val="000000"/>
          <w:sz w:val="28"/>
          <w:szCs w:val="28"/>
        </w:rPr>
        <w:t>4. Настоящее постановление вступает в силу с момента его подписания.</w:t>
      </w:r>
    </w:p>
    <w:p w14:paraId="299056BA" w14:textId="77777777" w:rsidR="00136775" w:rsidRDefault="0013677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5BBC63" w14:textId="77777777" w:rsidR="00A41B45" w:rsidRPr="00A41B45" w:rsidRDefault="00A41B45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9056BB" w14:textId="77777777" w:rsidR="00136775" w:rsidRPr="00A41B45" w:rsidRDefault="00D56BAB">
      <w:pPr>
        <w:pStyle w:val="Preformat"/>
        <w:rPr>
          <w:rFonts w:ascii="Times New Roman" w:hAnsi="Times New Roman" w:cs="Times New Roman"/>
          <w:color w:val="000000"/>
          <w:sz w:val="28"/>
          <w:szCs w:val="28"/>
        </w:rPr>
      </w:pPr>
      <w:r w:rsidRPr="00A41B45">
        <w:rPr>
          <w:rFonts w:ascii="Times New Roman" w:hAnsi="Times New Roman" w:cs="Times New Roman"/>
          <w:color w:val="000000"/>
          <w:sz w:val="28"/>
          <w:szCs w:val="28"/>
        </w:rPr>
        <w:t>Губернатор</w:t>
      </w:r>
    </w:p>
    <w:p w14:paraId="299056BC" w14:textId="4156DCEF" w:rsidR="00136775" w:rsidRPr="00A41B45" w:rsidRDefault="00D56BAB">
      <w:pPr>
        <w:pStyle w:val="Preformat"/>
        <w:rPr>
          <w:rFonts w:ascii="Times New Roman" w:hAnsi="Times New Roman" w:cs="Times New Roman"/>
          <w:color w:val="000000"/>
          <w:sz w:val="28"/>
          <w:szCs w:val="28"/>
        </w:rPr>
      </w:pPr>
      <w:r w:rsidRPr="00A41B45">
        <w:rPr>
          <w:rFonts w:ascii="Times New Roman" w:hAnsi="Times New Roman" w:cs="Times New Roman"/>
          <w:color w:val="000000"/>
          <w:sz w:val="28"/>
          <w:szCs w:val="28"/>
        </w:rPr>
        <w:t xml:space="preserve">Ярославской области         </w:t>
      </w:r>
      <w:r w:rsidR="00A41B45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A41B4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А.И.Лисицын</w:t>
      </w:r>
    </w:p>
    <w:p w14:paraId="299056BD" w14:textId="77777777" w:rsidR="00136775" w:rsidRPr="00A41B45" w:rsidRDefault="00136775">
      <w:pPr>
        <w:pStyle w:val="Preforma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36775" w:rsidRPr="00A41B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F6E5D" w14:textId="77777777" w:rsidR="00D622E3" w:rsidRDefault="00D622E3" w:rsidP="00616A9B">
      <w:r>
        <w:separator/>
      </w:r>
    </w:p>
  </w:endnote>
  <w:endnote w:type="continuationSeparator" w:id="0">
    <w:p w14:paraId="1DB3BBAD" w14:textId="77777777" w:rsidR="00D622E3" w:rsidRDefault="00D622E3" w:rsidP="0061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056C4" w14:textId="77777777" w:rsidR="00616A9B" w:rsidRDefault="00616A9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616A9B" w14:paraId="299056C7" w14:textId="77777777" w:rsidTr="00616A9B">
      <w:tc>
        <w:tcPr>
          <w:tcW w:w="3333" w:type="pct"/>
          <w:shd w:val="clear" w:color="auto" w:fill="auto"/>
        </w:tcPr>
        <w:p w14:paraId="299056C5" w14:textId="77777777" w:rsidR="00616A9B" w:rsidRPr="00616A9B" w:rsidRDefault="00616A9B" w:rsidP="00616A9B">
          <w:pPr>
            <w:pStyle w:val="a6"/>
            <w:rPr>
              <w:rFonts w:ascii="Times New Roman" w:hAnsi="Times New Roman" w:cs="Times New Roman"/>
              <w:color w:val="808080"/>
            </w:rPr>
          </w:pPr>
          <w:r w:rsidRPr="00616A9B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99056C6" w14:textId="77777777" w:rsidR="00616A9B" w:rsidRPr="00616A9B" w:rsidRDefault="00616A9B" w:rsidP="00616A9B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616A9B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616A9B">
            <w:rPr>
              <w:rFonts w:ascii="Times New Roman" w:hAnsi="Times New Roman" w:cs="Times New Roman"/>
              <w:color w:val="808080"/>
            </w:rPr>
            <w:fldChar w:fldCharType="begin"/>
          </w:r>
          <w:r w:rsidRPr="00616A9B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616A9B">
            <w:rPr>
              <w:rFonts w:ascii="Times New Roman" w:hAnsi="Times New Roman" w:cs="Times New Roman"/>
              <w:color w:val="808080"/>
            </w:rPr>
            <w:fldChar w:fldCharType="separate"/>
          </w:r>
          <w:r w:rsidR="00C20955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616A9B">
            <w:rPr>
              <w:rFonts w:ascii="Times New Roman" w:hAnsi="Times New Roman" w:cs="Times New Roman"/>
              <w:color w:val="808080"/>
            </w:rPr>
            <w:fldChar w:fldCharType="end"/>
          </w:r>
          <w:r w:rsidRPr="00616A9B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616A9B">
            <w:rPr>
              <w:rFonts w:ascii="Times New Roman" w:hAnsi="Times New Roman" w:cs="Times New Roman"/>
              <w:color w:val="808080"/>
            </w:rPr>
            <w:fldChar w:fldCharType="begin"/>
          </w:r>
          <w:r w:rsidRPr="00616A9B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616A9B">
            <w:rPr>
              <w:rFonts w:ascii="Times New Roman" w:hAnsi="Times New Roman" w:cs="Times New Roman"/>
              <w:color w:val="808080"/>
            </w:rPr>
            <w:fldChar w:fldCharType="separate"/>
          </w:r>
          <w:r w:rsidR="00C20955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616A9B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14:paraId="299056C8" w14:textId="77777777" w:rsidR="00616A9B" w:rsidRPr="00616A9B" w:rsidRDefault="00616A9B" w:rsidP="00616A9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616A9B" w14:paraId="299056CC" w14:textId="77777777" w:rsidTr="00616A9B">
      <w:tc>
        <w:tcPr>
          <w:tcW w:w="3333" w:type="pct"/>
          <w:shd w:val="clear" w:color="auto" w:fill="auto"/>
        </w:tcPr>
        <w:p w14:paraId="299056CA" w14:textId="77777777" w:rsidR="00616A9B" w:rsidRPr="00616A9B" w:rsidRDefault="00616A9B" w:rsidP="00616A9B">
          <w:pPr>
            <w:pStyle w:val="a6"/>
            <w:rPr>
              <w:rFonts w:ascii="Times New Roman" w:hAnsi="Times New Roman" w:cs="Times New Roman"/>
              <w:color w:val="808080"/>
            </w:rPr>
          </w:pPr>
          <w:r w:rsidRPr="00616A9B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99056CB" w14:textId="77777777" w:rsidR="00616A9B" w:rsidRPr="00616A9B" w:rsidRDefault="00616A9B" w:rsidP="00616A9B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616A9B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616A9B">
            <w:rPr>
              <w:rFonts w:ascii="Times New Roman" w:hAnsi="Times New Roman" w:cs="Times New Roman"/>
              <w:color w:val="808080"/>
            </w:rPr>
            <w:fldChar w:fldCharType="begin"/>
          </w:r>
          <w:r w:rsidRPr="00616A9B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616A9B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616A9B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616A9B">
            <w:rPr>
              <w:rFonts w:ascii="Times New Roman" w:hAnsi="Times New Roman" w:cs="Times New Roman"/>
              <w:color w:val="808080"/>
            </w:rPr>
            <w:fldChar w:fldCharType="end"/>
          </w:r>
          <w:r w:rsidRPr="00616A9B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616A9B">
            <w:rPr>
              <w:rFonts w:ascii="Times New Roman" w:hAnsi="Times New Roman" w:cs="Times New Roman"/>
              <w:color w:val="808080"/>
            </w:rPr>
            <w:fldChar w:fldCharType="begin"/>
          </w:r>
          <w:r w:rsidRPr="00616A9B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616A9B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616A9B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616A9B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14:paraId="299056CD" w14:textId="77777777" w:rsidR="00616A9B" w:rsidRPr="00616A9B" w:rsidRDefault="00616A9B" w:rsidP="00616A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3ABF8" w14:textId="77777777" w:rsidR="00D622E3" w:rsidRDefault="00D622E3" w:rsidP="00616A9B">
      <w:r>
        <w:separator/>
      </w:r>
    </w:p>
  </w:footnote>
  <w:footnote w:type="continuationSeparator" w:id="0">
    <w:p w14:paraId="6E21C678" w14:textId="77777777" w:rsidR="00D622E3" w:rsidRDefault="00D622E3" w:rsidP="00616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056C2" w14:textId="77777777" w:rsidR="00616A9B" w:rsidRDefault="00616A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056C3" w14:textId="77777777" w:rsidR="00616A9B" w:rsidRPr="00616A9B" w:rsidRDefault="00616A9B" w:rsidP="00616A9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056C9" w14:textId="77777777" w:rsidR="00616A9B" w:rsidRDefault="00616A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AB"/>
    <w:rsid w:val="00136775"/>
    <w:rsid w:val="00616A9B"/>
    <w:rsid w:val="006E2B4D"/>
    <w:rsid w:val="00A41B45"/>
    <w:rsid w:val="00C20955"/>
    <w:rsid w:val="00D56BAB"/>
    <w:rsid w:val="00D6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056A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16A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6A9B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16A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6A9B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16A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6A9B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16A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6A9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2015-03-02T20:00:00+00:00</DocDate>
    <Description xmlns="f07adec3-9edc-4ba9-a947-c557adee0635" xsi:nil="true"/>
    <docType xmlns="2f1984c0-d154-4ea4-8a15-f784a60fb0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64EEFBAA62AC4C9308FD64174C0DA6" ma:contentTypeVersion="1" ma:contentTypeDescription="Создание документа." ma:contentTypeScope="" ma:versionID="7ebb574327dfdca0e006060edce06d61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2f1984c0-d154-4ea4-8a15-f784a60fb004" targetNamespace="http://schemas.microsoft.com/office/2006/metadata/properties" ma:root="true" ma:fieldsID="5ef8e5c90330aaaa0c7086a1e7a67949" ns2:_="" ns3:_="" ns4:_="">
    <xsd:import namespace="f07adec3-9edc-4ba9-a947-c557adee0635"/>
    <xsd:import namespace="e0e05f54-cbf1-4c6c-9b4a-ded4f332edc5"/>
    <xsd:import namespace="2f1984c0-d154-4ea4-8a15-f784a60fb00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984c0-d154-4ea4-8a15-f784a60fb00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95f94eaf-c37e-4c5b-9879-8ef538377c01}" ma:internalName="docType" ma:readOnly="false" ma:showField="Title" ma:web="7d6467f2-451a-4964-97bb-a1a1093705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2EA2F-AA20-456F-9199-A9A6DBECCD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2ADF26-D517-49F8-97E1-77C0E004E56C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2f1984c0-d154-4ea4-8a15-f784a60fb004"/>
  </ds:schemaRefs>
</ds:datastoreItem>
</file>

<file path=customXml/itemProps3.xml><?xml version="1.0" encoding="utf-8"?>
<ds:datastoreItem xmlns:ds="http://schemas.openxmlformats.org/officeDocument/2006/customXml" ds:itemID="{528B84AD-2224-4B4D-A88F-A7BFAF9BA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2f1984c0-d154-4ea4-8a15-f784a60fb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Гайдук Ирина Вячеславовна</dc:creator>
  <cp:lastModifiedBy>я</cp:lastModifiedBy>
  <cp:revision>2</cp:revision>
  <dcterms:created xsi:type="dcterms:W3CDTF">2016-10-28T06:53:00Z</dcterms:created>
  <dcterms:modified xsi:type="dcterms:W3CDTF">2016-10-28T06:53:00Z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0x0101002964EEFBAA62AC4C9308FD64174C0DA6</vt:lpwstr>
  </property>
</Properties>
</file>