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9546D7">
        <w:rPr>
          <w:rFonts w:ascii="Times New Roman" w:hAnsi="Times New Roman" w:cs="Times New Roman"/>
          <w:b/>
          <w:sz w:val="25"/>
          <w:szCs w:val="25"/>
        </w:rPr>
        <w:t>на 01.0</w:t>
      </w:r>
      <w:r w:rsidR="0056744C">
        <w:rPr>
          <w:rFonts w:ascii="Times New Roman" w:hAnsi="Times New Roman" w:cs="Times New Roman"/>
          <w:b/>
          <w:sz w:val="25"/>
          <w:szCs w:val="25"/>
        </w:rPr>
        <w:t>9.</w:t>
      </w:r>
      <w:r w:rsidRPr="009E0DC5">
        <w:rPr>
          <w:rFonts w:ascii="Times New Roman" w:hAnsi="Times New Roman" w:cs="Times New Roman"/>
          <w:b/>
          <w:sz w:val="25"/>
          <w:szCs w:val="25"/>
        </w:rPr>
        <w:t>2021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4679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29.01.2021 № 35 «Об утверждении стоимости затрат и требований к качеству услуг по погребению в пределах гарантированного перечня»</w:t>
            </w:r>
          </w:p>
        </w:tc>
        <w:tc>
          <w:tcPr>
            <w:tcW w:w="4679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http://pervomayadm.ru/documents/2845.html</w:t>
            </w:r>
          </w:p>
        </w:tc>
      </w:tr>
      <w:tr w:rsidR="0012273D" w:rsidRPr="0056744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городского поселения Пречистое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0D9C">
              <w:rPr>
                <w:rFonts w:ascii="Times New Roman" w:hAnsi="Times New Roman" w:cs="Times New Roman"/>
                <w:lang w:val="en-US"/>
              </w:rPr>
              <w:t>http://prechadm.ru/documents/1725. html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http://preselpos.ru/documents/214.html</w:t>
            </w: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Кукобойского сельского поселения</w:t>
            </w:r>
          </w:p>
        </w:tc>
        <w:tc>
          <w:tcPr>
            <w:tcW w:w="2834" w:type="dxa"/>
          </w:tcPr>
          <w:p w:rsidR="00970D9C" w:rsidRPr="00970D9C" w:rsidRDefault="00970D9C" w:rsidP="00970D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03.07.2013 № 111</w:t>
            </w:r>
          </w:p>
          <w:p w:rsidR="00675D63" w:rsidRPr="00970D9C" w:rsidRDefault="00970D9C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«Об утверждении Положения об организации похоронного дела в Кукобойском сельском поселении Ярославской области, правилах работы и порядке содержания общественных кладбищ»</w:t>
            </w:r>
          </w:p>
        </w:tc>
        <w:tc>
          <w:tcPr>
            <w:tcW w:w="4679" w:type="dxa"/>
          </w:tcPr>
          <w:p w:rsidR="00675D63" w:rsidRPr="00970D9C" w:rsidRDefault="00970D9C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http://kukobadm.ru/documents/191.html</w:t>
            </w:r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М.Ю.Диморов</w:t>
      </w:r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6744C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6D7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60F3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2022-01-25T07:36:00Z</dcterms:created>
  <dcterms:modified xsi:type="dcterms:W3CDTF">2022-01-25T07:36:00Z</dcterms:modified>
</cp:coreProperties>
</file>