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67" w:rsidRPr="000F5D9A" w:rsidRDefault="001A2BCC" w:rsidP="004F66E0">
      <w:pPr>
        <w:jc w:val="center"/>
        <w:rPr>
          <w:b/>
          <w:sz w:val="28"/>
          <w:szCs w:val="28"/>
        </w:rPr>
      </w:pPr>
      <w:r w:rsidRPr="000F5D9A">
        <w:rPr>
          <w:b/>
          <w:sz w:val="28"/>
          <w:szCs w:val="28"/>
        </w:rPr>
        <w:t>СОБРАНИЕ ПРЕДСТАВИТЕЛЕЙ</w:t>
      </w:r>
    </w:p>
    <w:p w:rsidR="001A2BCC" w:rsidRPr="000F5D9A" w:rsidRDefault="001A2BCC" w:rsidP="00646967">
      <w:pPr>
        <w:jc w:val="center"/>
        <w:rPr>
          <w:b/>
          <w:sz w:val="28"/>
          <w:szCs w:val="28"/>
        </w:rPr>
      </w:pPr>
      <w:r w:rsidRPr="000F5D9A">
        <w:rPr>
          <w:b/>
          <w:sz w:val="28"/>
          <w:szCs w:val="28"/>
        </w:rPr>
        <w:t>ПЕРВОМАЙСКОГО МУНИЦИПАЛЬНОГО РАЙОНА</w:t>
      </w:r>
    </w:p>
    <w:p w:rsidR="001A2BCC" w:rsidRPr="000F5D9A" w:rsidRDefault="001A2BCC" w:rsidP="00646967">
      <w:pPr>
        <w:jc w:val="center"/>
        <w:rPr>
          <w:b/>
          <w:sz w:val="28"/>
          <w:szCs w:val="28"/>
        </w:rPr>
      </w:pPr>
      <w:r w:rsidRPr="000F5D9A">
        <w:rPr>
          <w:b/>
          <w:sz w:val="28"/>
          <w:szCs w:val="28"/>
        </w:rPr>
        <w:t>ЯРОСЛАВСКОЙ ОБЛАСТИ</w:t>
      </w:r>
    </w:p>
    <w:p w:rsidR="001A2BCC" w:rsidRPr="000F5D9A" w:rsidRDefault="00574751" w:rsidP="00646967">
      <w:pPr>
        <w:jc w:val="center"/>
        <w:rPr>
          <w:b/>
          <w:sz w:val="28"/>
          <w:szCs w:val="28"/>
        </w:rPr>
      </w:pPr>
      <w:proofErr w:type="gramStart"/>
      <w:r w:rsidRPr="000F5D9A">
        <w:rPr>
          <w:b/>
          <w:sz w:val="28"/>
          <w:szCs w:val="28"/>
        </w:rPr>
        <w:t>седьмого</w:t>
      </w:r>
      <w:proofErr w:type="gramEnd"/>
      <w:r w:rsidR="009A0F6E" w:rsidRPr="000F5D9A">
        <w:rPr>
          <w:b/>
          <w:sz w:val="28"/>
          <w:szCs w:val="28"/>
        </w:rPr>
        <w:t xml:space="preserve"> созыва</w:t>
      </w:r>
    </w:p>
    <w:p w:rsidR="00646967" w:rsidRPr="000F5D9A" w:rsidRDefault="00646967" w:rsidP="00646967">
      <w:pPr>
        <w:jc w:val="center"/>
        <w:rPr>
          <w:b/>
          <w:sz w:val="28"/>
          <w:szCs w:val="28"/>
        </w:rPr>
      </w:pPr>
    </w:p>
    <w:p w:rsidR="009A0F6E" w:rsidRPr="000F5D9A" w:rsidRDefault="009A0F6E" w:rsidP="00646967">
      <w:pPr>
        <w:jc w:val="center"/>
        <w:rPr>
          <w:b/>
          <w:sz w:val="28"/>
          <w:szCs w:val="28"/>
        </w:rPr>
      </w:pPr>
      <w:r w:rsidRPr="000F5D9A">
        <w:rPr>
          <w:b/>
          <w:sz w:val="28"/>
          <w:szCs w:val="28"/>
        </w:rPr>
        <w:t>РЕШЕНИЕ</w:t>
      </w:r>
    </w:p>
    <w:p w:rsidR="00646967" w:rsidRPr="000F5D9A" w:rsidRDefault="00646967" w:rsidP="00646967">
      <w:pPr>
        <w:jc w:val="center"/>
        <w:rPr>
          <w:b/>
          <w:sz w:val="28"/>
          <w:szCs w:val="28"/>
        </w:rPr>
      </w:pPr>
    </w:p>
    <w:p w:rsidR="00646967" w:rsidRPr="000F5D9A" w:rsidRDefault="00646967" w:rsidP="00646967">
      <w:pPr>
        <w:jc w:val="both"/>
        <w:rPr>
          <w:b/>
          <w:sz w:val="28"/>
          <w:szCs w:val="28"/>
        </w:rPr>
      </w:pPr>
      <w:r w:rsidRPr="000F5D9A">
        <w:rPr>
          <w:b/>
          <w:sz w:val="28"/>
          <w:szCs w:val="28"/>
        </w:rPr>
        <w:t xml:space="preserve">   </w:t>
      </w:r>
      <w:r w:rsidR="00846693" w:rsidRPr="000F5D9A">
        <w:rPr>
          <w:b/>
          <w:sz w:val="28"/>
          <w:szCs w:val="28"/>
        </w:rPr>
        <w:t>О</w:t>
      </w:r>
      <w:r w:rsidRPr="000F5D9A">
        <w:rPr>
          <w:b/>
          <w:sz w:val="28"/>
          <w:szCs w:val="28"/>
        </w:rPr>
        <w:t>т</w:t>
      </w:r>
      <w:r w:rsidR="00574751" w:rsidRPr="000F5D9A">
        <w:rPr>
          <w:b/>
          <w:sz w:val="28"/>
          <w:szCs w:val="28"/>
        </w:rPr>
        <w:t xml:space="preserve"> </w:t>
      </w:r>
      <w:r w:rsidRPr="000F5D9A">
        <w:rPr>
          <w:b/>
          <w:sz w:val="28"/>
          <w:szCs w:val="28"/>
        </w:rPr>
        <w:t xml:space="preserve">                                                                     </w:t>
      </w:r>
      <w:r w:rsidR="00846693" w:rsidRPr="000F5D9A">
        <w:rPr>
          <w:b/>
          <w:sz w:val="28"/>
          <w:szCs w:val="28"/>
        </w:rPr>
        <w:t xml:space="preserve">                    </w:t>
      </w:r>
      <w:r w:rsidRPr="000F5D9A">
        <w:rPr>
          <w:b/>
          <w:sz w:val="28"/>
          <w:szCs w:val="28"/>
        </w:rPr>
        <w:t xml:space="preserve"> № </w:t>
      </w:r>
      <w:r w:rsidRPr="000F5D9A">
        <w:rPr>
          <w:b/>
          <w:sz w:val="28"/>
          <w:szCs w:val="28"/>
          <w:u w:val="single"/>
        </w:rPr>
        <w:t>___</w:t>
      </w:r>
      <w:r w:rsidRPr="000F5D9A">
        <w:rPr>
          <w:b/>
          <w:sz w:val="28"/>
          <w:szCs w:val="28"/>
        </w:rPr>
        <w:t xml:space="preserve">                                             </w:t>
      </w:r>
    </w:p>
    <w:p w:rsidR="00646967" w:rsidRPr="000F5D9A" w:rsidRDefault="00646967" w:rsidP="00646967">
      <w:pPr>
        <w:jc w:val="both"/>
        <w:rPr>
          <w:b/>
          <w:sz w:val="28"/>
          <w:szCs w:val="28"/>
        </w:rPr>
      </w:pPr>
      <w:r w:rsidRPr="000F5D9A">
        <w:rPr>
          <w:b/>
          <w:sz w:val="28"/>
          <w:szCs w:val="28"/>
        </w:rPr>
        <w:t xml:space="preserve">                                                    п.Пречистое</w:t>
      </w:r>
    </w:p>
    <w:p w:rsidR="00646967" w:rsidRPr="000F5D9A" w:rsidRDefault="00646967" w:rsidP="00646967">
      <w:pPr>
        <w:jc w:val="both"/>
        <w:rPr>
          <w:b/>
          <w:sz w:val="28"/>
          <w:szCs w:val="28"/>
        </w:rPr>
      </w:pPr>
    </w:p>
    <w:p w:rsidR="00B81E64" w:rsidRPr="000F5D9A" w:rsidRDefault="000E58D9" w:rsidP="00B81E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D9A">
        <w:rPr>
          <w:rFonts w:ascii="Times New Roman" w:hAnsi="Times New Roman" w:cs="Times New Roman"/>
          <w:b w:val="0"/>
          <w:sz w:val="28"/>
          <w:szCs w:val="28"/>
        </w:rPr>
        <w:t>О</w:t>
      </w:r>
      <w:r w:rsidR="000F5D9A">
        <w:rPr>
          <w:rFonts w:ascii="Times New Roman" w:hAnsi="Times New Roman" w:cs="Times New Roman"/>
          <w:b w:val="0"/>
          <w:sz w:val="28"/>
          <w:szCs w:val="28"/>
        </w:rPr>
        <w:t>б организации и проведении</w:t>
      </w:r>
      <w:r w:rsidRPr="000F5D9A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</w:t>
      </w:r>
      <w:r w:rsidR="000F5D9A">
        <w:rPr>
          <w:rFonts w:ascii="Times New Roman" w:hAnsi="Times New Roman" w:cs="Times New Roman"/>
          <w:b w:val="0"/>
          <w:sz w:val="28"/>
          <w:szCs w:val="28"/>
        </w:rPr>
        <w:t xml:space="preserve">, общественных обсуждений </w:t>
      </w:r>
      <w:r w:rsidRPr="000F5D9A">
        <w:rPr>
          <w:rFonts w:ascii="Times New Roman" w:hAnsi="Times New Roman" w:cs="Times New Roman"/>
          <w:b w:val="0"/>
          <w:sz w:val="28"/>
          <w:szCs w:val="28"/>
        </w:rPr>
        <w:t>в Первомайском муниципальном районе</w:t>
      </w:r>
    </w:p>
    <w:p w:rsidR="00B81E64" w:rsidRPr="000F5D9A" w:rsidRDefault="00B81E64" w:rsidP="00B81E64">
      <w:pPr>
        <w:spacing w:after="1"/>
        <w:rPr>
          <w:sz w:val="28"/>
          <w:szCs w:val="28"/>
        </w:rPr>
      </w:pP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F52B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Градостроительным </w:t>
      </w:r>
      <w:hyperlink r:id="rId5" w:history="1">
        <w:r w:rsidRPr="000F5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0F5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0F5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8D9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</w:t>
      </w:r>
      <w:r w:rsidR="000E58D9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Представителей Первомайского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E58D9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решило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1E64" w:rsidRPr="000F5D9A" w:rsidRDefault="00B81E64" w:rsidP="00F52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E64" w:rsidRPr="000F5D9A" w:rsidRDefault="00B81E64" w:rsidP="00F52B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53" w:history="1">
        <w:r w:rsidRPr="000F5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организации и проведения в </w:t>
      </w:r>
      <w:r w:rsidR="000E58D9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Первомайском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публичных слушаний по проектам и вопросам, указанным в </w:t>
      </w:r>
      <w:hyperlink r:id="rId8" w:history="1">
        <w:r w:rsidRPr="000F5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28</w:t>
        </w:r>
      </w:hyperlink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</w:t>
      </w:r>
      <w:r w:rsidR="000F5D9A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Федерации" (приложение №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B81E64" w:rsidRPr="000F5D9A" w:rsidRDefault="00B81E64" w:rsidP="00F52B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151" w:history="1">
        <w:r w:rsidRPr="000F5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D9A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0F5D9A" w:rsidRPr="000F5D9A">
        <w:rPr>
          <w:rFonts w:ascii="Times New Roman" w:hAnsi="Times New Roman" w:cs="Times New Roman"/>
          <w:sz w:val="28"/>
          <w:szCs w:val="28"/>
        </w:rPr>
        <w:t>организации и проведении</w:t>
      </w:r>
      <w:r w:rsidR="000F5D9A" w:rsidRPr="000F5D9A">
        <w:rPr>
          <w:rFonts w:ascii="Times New Roman" w:hAnsi="Times New Roman" w:cs="Times New Roman"/>
          <w:sz w:val="28"/>
          <w:szCs w:val="28"/>
        </w:rPr>
        <w:t xml:space="preserve"> общественных обсуждений, публичных слушаний</w:t>
      </w:r>
      <w:r w:rsidR="000F5D9A" w:rsidRPr="000F5D9A">
        <w:rPr>
          <w:sz w:val="28"/>
          <w:szCs w:val="28"/>
        </w:rPr>
        <w:t xml:space="preserve"> </w:t>
      </w:r>
      <w:r w:rsidR="000F5D9A" w:rsidRPr="000F5D9A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по вопросам местного значения в области градостроительной деятельности на территории Первомайского му</w:t>
      </w:r>
      <w:r w:rsidR="000F5D9A" w:rsidRPr="000F5D9A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0F5D9A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2).</w:t>
      </w:r>
    </w:p>
    <w:p w:rsidR="00B81E64" w:rsidRPr="000F5D9A" w:rsidRDefault="00B81E64" w:rsidP="00F52B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3. Со дня вступления в силу настоящ</w:t>
      </w:r>
      <w:r w:rsidR="000E58D9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его решения признать утратившим</w:t>
      </w:r>
      <w:r w:rsidR="00F52B86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решение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8D9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Представителей Первомайского муниципального района от 17.05.2012 № 229 «Об утверждении </w:t>
      </w:r>
      <w:r w:rsidR="00F52B86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0E58D9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организации и проведения публичных </w:t>
      </w:r>
      <w:proofErr w:type="gramStart"/>
      <w:r w:rsidR="000E58D9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слушаний  в</w:t>
      </w:r>
      <w:proofErr w:type="gramEnd"/>
      <w:r w:rsidR="000E58D9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Первомайском муниципальном районе</w:t>
      </w:r>
      <w:r w:rsidR="00F52B86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1E64" w:rsidRPr="000F5D9A" w:rsidRDefault="00B81E64" w:rsidP="00F52B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решение в </w:t>
      </w:r>
      <w:r w:rsidR="00F52B86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газете "</w:t>
      </w:r>
      <w:r w:rsidR="00F52B86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Призыв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B81E64" w:rsidRPr="000F5D9A" w:rsidRDefault="00B81E64" w:rsidP="000F5D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Настоящее решение вступает </w:t>
      </w:r>
      <w:r w:rsidR="00F52B86"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в силу с момента опубликования</w:t>
      </w:r>
      <w:r w:rsidRPr="000F5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B86" w:rsidRPr="000F5D9A" w:rsidRDefault="00F52B86" w:rsidP="00F52B86">
      <w:pPr>
        <w:pStyle w:val="a3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Глава муниципального района         </w:t>
      </w:r>
      <w:proofErr w:type="gramStart"/>
      <w:r w:rsidRPr="000F5D9A">
        <w:rPr>
          <w:sz w:val="28"/>
          <w:szCs w:val="28"/>
        </w:rPr>
        <w:t>Председатель  Собрания</w:t>
      </w:r>
      <w:proofErr w:type="gramEnd"/>
      <w:r w:rsidRPr="000F5D9A">
        <w:rPr>
          <w:sz w:val="28"/>
          <w:szCs w:val="28"/>
        </w:rPr>
        <w:t xml:space="preserve"> Представителей </w:t>
      </w:r>
    </w:p>
    <w:p w:rsidR="00F52B86" w:rsidRPr="000F5D9A" w:rsidRDefault="00F52B86" w:rsidP="00F52B86">
      <w:pPr>
        <w:pStyle w:val="a3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____________ </w:t>
      </w:r>
      <w:proofErr w:type="spellStart"/>
      <w:r w:rsidRPr="000F5D9A">
        <w:rPr>
          <w:sz w:val="28"/>
          <w:szCs w:val="28"/>
        </w:rPr>
        <w:t>И.И.Голядкина</w:t>
      </w:r>
      <w:proofErr w:type="spellEnd"/>
      <w:r w:rsidRPr="000F5D9A">
        <w:rPr>
          <w:sz w:val="28"/>
          <w:szCs w:val="28"/>
        </w:rPr>
        <w:t xml:space="preserve">           муниципального района                 </w:t>
      </w:r>
    </w:p>
    <w:p w:rsidR="00F52B86" w:rsidRPr="000F5D9A" w:rsidRDefault="00F52B86" w:rsidP="00F52B86">
      <w:pPr>
        <w:pStyle w:val="a3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                                                             _______________ </w:t>
      </w:r>
      <w:proofErr w:type="spellStart"/>
      <w:r w:rsidRPr="000F5D9A">
        <w:rPr>
          <w:sz w:val="28"/>
          <w:szCs w:val="28"/>
        </w:rPr>
        <w:t>О.В.Говорухина</w:t>
      </w:r>
      <w:proofErr w:type="spellEnd"/>
    </w:p>
    <w:p w:rsidR="00F52B86" w:rsidRPr="000F5D9A" w:rsidRDefault="00F52B86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B86" w:rsidRPr="000F5D9A" w:rsidRDefault="00F52B86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0F5D9A" w:rsidP="00B81E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81E64" w:rsidRPr="000F5D9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1E64" w:rsidRPr="000F5D9A" w:rsidRDefault="00B81E64" w:rsidP="00B8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5D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D9A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B81E64" w:rsidRPr="000F5D9A" w:rsidRDefault="00F52B86" w:rsidP="00B8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F52B86" w:rsidRPr="000F5D9A" w:rsidRDefault="00F52B86" w:rsidP="00B8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B81E64" w:rsidRPr="000F5D9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1E64" w:rsidRPr="000F5D9A" w:rsidRDefault="00B81E64" w:rsidP="00B8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5D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="00F52B86" w:rsidRPr="000F5D9A">
        <w:rPr>
          <w:rFonts w:ascii="Times New Roman" w:hAnsi="Times New Roman" w:cs="Times New Roman"/>
          <w:sz w:val="28"/>
          <w:szCs w:val="28"/>
        </w:rPr>
        <w:t xml:space="preserve">                 № </w:t>
      </w: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0F5D9A">
        <w:rPr>
          <w:rFonts w:ascii="Times New Roman" w:hAnsi="Times New Roman" w:cs="Times New Roman"/>
          <w:sz w:val="28"/>
          <w:szCs w:val="28"/>
        </w:rPr>
        <w:t>ПОЛОЖЕНИЕ</w:t>
      </w:r>
    </w:p>
    <w:p w:rsidR="00B81E64" w:rsidRPr="000F5D9A" w:rsidRDefault="00B81E64" w:rsidP="00B8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В </w:t>
      </w:r>
      <w:r w:rsidR="00F52B86" w:rsidRPr="000F5D9A">
        <w:rPr>
          <w:rFonts w:ascii="Times New Roman" w:hAnsi="Times New Roman" w:cs="Times New Roman"/>
          <w:sz w:val="28"/>
          <w:szCs w:val="28"/>
        </w:rPr>
        <w:t>ПЕРВОМАЙСКОМ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B81E64" w:rsidRPr="000F5D9A" w:rsidRDefault="00B81E64" w:rsidP="00B8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РАЙОНЕ ПУБЛИЧНЫХ СЛУШАНИЙ ПО ПРОЕКТАМ И ВОПРОСАМ, УКАЗАННЫМ</w:t>
      </w:r>
    </w:p>
    <w:p w:rsidR="00B81E64" w:rsidRPr="000F5D9A" w:rsidRDefault="00B81E64" w:rsidP="00B8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В ЧАСТИ 3 СТАТЬИ 28 ФЕДЕРАЛЬНОГО ЗАКОНА ОТ 06.10.2003</w:t>
      </w:r>
    </w:p>
    <w:p w:rsidR="00B81E64" w:rsidRPr="000F5D9A" w:rsidRDefault="00B81E64" w:rsidP="00B8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N 131-ФЗ "ОБ ОБЩИХ ПРИНЦИПАХ ОРГАНИЗАЦИИ МЕСТНОГО</w:t>
      </w:r>
    </w:p>
    <w:p w:rsidR="00B81E64" w:rsidRPr="000F5D9A" w:rsidRDefault="00B81E64" w:rsidP="00B8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САМОУПРАВЛЕНИЯ В РОССИЙСКОЙ ФЕДЕРАЦИИ"</w:t>
      </w: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1.1. Положение о порядке организации и проведения в </w:t>
      </w:r>
      <w:r w:rsidR="00F52B86" w:rsidRPr="000F5D9A">
        <w:rPr>
          <w:rFonts w:ascii="Times New Roman" w:hAnsi="Times New Roman" w:cs="Times New Roman"/>
          <w:sz w:val="28"/>
          <w:szCs w:val="28"/>
        </w:rPr>
        <w:t>Первомайском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муниципальном районе публичных слушаний по проектам и вопросам, указанным в </w:t>
      </w:r>
      <w:hyperlink r:id="rId9" w:history="1">
        <w:r w:rsidRPr="000F5D9A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28</w:t>
        </w:r>
      </w:hyperlink>
      <w:r w:rsidRPr="000F5D9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C31E7" w:rsidRPr="000F5D9A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0F5D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C31E7" w:rsidRPr="000F5D9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F5D9A">
        <w:rPr>
          <w:rFonts w:ascii="Times New Roman" w:hAnsi="Times New Roman" w:cs="Times New Roman"/>
          <w:sz w:val="28"/>
          <w:szCs w:val="28"/>
        </w:rPr>
        <w:t xml:space="preserve"> (далее - Положение), направлено на реализацию прав граждан Российской Федерации на осуществление местного самоуправления посредством участия в публичных слушаниях на территории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муниципальный район).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1.2. Публичные слушания - это обсуждение проектов муниципальных правовых актов по вопросам местного значения муниципального района с участием жителей </w:t>
      </w:r>
      <w:r w:rsidR="00BC31E7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1.3. Публичные слушания проводятся по инициативе населения муниципального района, </w:t>
      </w:r>
      <w:r w:rsidR="00BC31E7" w:rsidRPr="000F5D9A">
        <w:rPr>
          <w:rFonts w:ascii="Times New Roman" w:hAnsi="Times New Roman" w:cs="Times New Roman"/>
          <w:sz w:val="28"/>
          <w:szCs w:val="28"/>
        </w:rPr>
        <w:t>Собрания Представителей 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 w:rsidR="00BC31E7" w:rsidRPr="000F5D9A">
        <w:rPr>
          <w:rFonts w:ascii="Times New Roman" w:hAnsi="Times New Roman" w:cs="Times New Roman"/>
          <w:sz w:val="28"/>
          <w:szCs w:val="28"/>
        </w:rPr>
        <w:t>–</w:t>
      </w:r>
      <w:r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="00BC31E7" w:rsidRPr="000F5D9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>),</w:t>
      </w:r>
      <w:r w:rsidR="006436EE"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Pr="000F5D9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C31E7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1.4. На публичные слушания должны выноситься: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6436EE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проект решения </w:t>
      </w:r>
      <w:r w:rsidR="006436EE" w:rsidRPr="000F5D9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10" w:history="1">
        <w:r w:rsidRPr="000F5D9A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="006436EE" w:rsidRPr="000F5D9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0F5D9A">
        <w:rPr>
          <w:rFonts w:ascii="Times New Roman" w:hAnsi="Times New Roman" w:cs="Times New Roman"/>
          <w:sz w:val="28"/>
          <w:szCs w:val="28"/>
        </w:rPr>
        <w:t xml:space="preserve">муниципального района, кроме случаев, когда в </w:t>
      </w:r>
      <w:hyperlink r:id="rId11" w:history="1">
        <w:r w:rsidRPr="000F5D9A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="006436EE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вносятся изменения в форме точного воспроизведения положений </w:t>
      </w:r>
      <w:hyperlink r:id="rId12" w:history="1">
        <w:r w:rsidRPr="000F5D9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0F5D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3" w:history="1">
        <w:r w:rsidRPr="000F5D9A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0F5D9A">
        <w:rPr>
          <w:rFonts w:ascii="Times New Roman" w:hAnsi="Times New Roman" w:cs="Times New Roman"/>
          <w:sz w:val="28"/>
          <w:szCs w:val="28"/>
        </w:rPr>
        <w:t xml:space="preserve"> Ярославской области или законов Ярославской области в целях приведения Устава района в соответствие с этими нормативными правовыми актами;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lastRenderedPageBreak/>
        <w:t xml:space="preserve">2) проект бюджета </w:t>
      </w:r>
      <w:r w:rsidR="006436EE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и отчет о его исполнении;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3) проект стратегии социально-экономического развития </w:t>
      </w:r>
      <w:r w:rsidR="006436EE" w:rsidRPr="000F5D9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0F5D9A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6436EE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случаев, если в соответствии со </w:t>
      </w:r>
      <w:hyperlink r:id="rId14" w:history="1">
        <w:r w:rsidRPr="000F5D9A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0F5D9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</w:t>
      </w:r>
      <w:r w:rsidR="006436EE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требуется получение согласия населения района, выраженного путем голосования.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1.5. По проектам генеральных планов поселений, входящих в состав </w:t>
      </w:r>
      <w:r w:rsidR="006436EE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поселений), проектам правил землепользования и застройки поселений,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публичные слушания, порядок организации и проведения которых определяется </w:t>
      </w:r>
      <w:hyperlink w:anchor="P151" w:history="1">
        <w:r w:rsidRPr="000F5D9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2</w:t>
        </w:r>
      </w:hyperlink>
      <w:r w:rsidRPr="000F5D9A">
        <w:rPr>
          <w:rFonts w:ascii="Times New Roman" w:hAnsi="Times New Roman" w:cs="Times New Roman"/>
          <w:sz w:val="28"/>
          <w:szCs w:val="28"/>
        </w:rPr>
        <w:t xml:space="preserve"> к настоящему решению с учетом положений законодательства о градостроительной деятельности.</w:t>
      </w:r>
    </w:p>
    <w:p w:rsidR="00B81E64" w:rsidRPr="000F5D9A" w:rsidRDefault="00B81E64" w:rsidP="00B81E64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2. ПОРЯДОК НАЗНАЧЕНИЯ ПУБЛИЧНЫХ СЛУШАНИЙ</w:t>
      </w: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0F5D9A">
        <w:rPr>
          <w:rFonts w:ascii="Times New Roman" w:hAnsi="Times New Roman" w:cs="Times New Roman"/>
          <w:sz w:val="28"/>
          <w:szCs w:val="28"/>
        </w:rPr>
        <w:t xml:space="preserve">2.1. Публичные слушания, проводимые по инициативе населения или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Совета Представителей 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назначаются решением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, а по инициативе главы </w:t>
      </w:r>
      <w:r w:rsidR="00390621" w:rsidRPr="000F5D9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0F5D9A">
        <w:rPr>
          <w:rFonts w:ascii="Times New Roman" w:hAnsi="Times New Roman" w:cs="Times New Roman"/>
          <w:sz w:val="28"/>
          <w:szCs w:val="28"/>
        </w:rPr>
        <w:t xml:space="preserve">муниципального района - постановлением </w:t>
      </w:r>
      <w:r w:rsidR="00390621" w:rsidRPr="000F5D9A">
        <w:rPr>
          <w:rFonts w:ascii="Times New Roman" w:hAnsi="Times New Roman" w:cs="Times New Roman"/>
          <w:sz w:val="28"/>
          <w:szCs w:val="28"/>
        </w:rPr>
        <w:t>Администрации 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2.2. Предложения о назначении публичных слушаний вносятся инициативной группой жителей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численностью не менее 100 человек в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>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В обращении инициативной группы должны быть указаны проект решения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, предлагаемый для обсуждения на публичных слушаниях, фамилия, имя, отчество, дата рождения, серия и номер паспорта или иного документа, удостоверяющего личность гражданина, с указанием наименования органа, выдавшего документ, а также адрес места жительства каждого члена инициативной группы и лиц, уполномоченных действовать от ее имени, проставляется личная подпись каждого члена указанной группы и лиц, уполномоченных действовать от ее </w:t>
      </w:r>
      <w:r w:rsidRPr="000F5D9A">
        <w:rPr>
          <w:rFonts w:ascii="Times New Roman" w:hAnsi="Times New Roman" w:cs="Times New Roman"/>
          <w:sz w:val="28"/>
          <w:szCs w:val="28"/>
        </w:rPr>
        <w:lastRenderedPageBreak/>
        <w:t>имени.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- протокол собрания инициативной группы;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- обоснование необходимости проведения публичных слушаний;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- информационные, аналитические и иные материалы, относящиеся к теме слушаний по усмотрению инициаторов обращения.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инициативной группы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или об отказе в принятии указанного решения.</w:t>
      </w:r>
    </w:p>
    <w:p w:rsidR="00B81E64" w:rsidRPr="000F5D9A" w:rsidRDefault="00390621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B81E64" w:rsidRPr="000F5D9A">
        <w:rPr>
          <w:rFonts w:ascii="Times New Roman" w:hAnsi="Times New Roman" w:cs="Times New Roman"/>
          <w:sz w:val="28"/>
          <w:szCs w:val="28"/>
        </w:rPr>
        <w:t xml:space="preserve"> отказывает в назначении публичных слушаний в случае, если представленные документы не соответствуют требованиям настоящего Положения или данные, указанные в представленных документах, не соответствуют действительности, в случае несоответствия темы публичных слушаний вопросам местного значения </w:t>
      </w:r>
      <w:r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="00B81E64"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Срок, в который рассматривается вопрос о назначении публичных слушаний, не может составлять более 60 дней со дня получения соответствующего обращения.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2.3. Для принятия правового акта о назначении публичных слушаний по инициативе органов местного самоуправления заинтересованное лицо (орган местного самоуправления) направляет в орган, имеющий право принять правовой акт о назначении публичных слушаний: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- обращение руководителя органа местного самоуправления с указанием темы предполагаемых публичных слушаний и указанием заинтересованного структурного подразделения, ответственного за организацию проведения публичных слушаний;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- проект правового акта, подготовленный в соответствии с </w:t>
      </w:r>
      <w:hyperlink w:anchor="P79" w:history="1">
        <w:r w:rsidRPr="000F5D9A">
          <w:rPr>
            <w:rFonts w:ascii="Times New Roman" w:hAnsi="Times New Roman" w:cs="Times New Roman"/>
            <w:color w:val="0000FF"/>
            <w:sz w:val="28"/>
            <w:szCs w:val="28"/>
          </w:rPr>
          <w:t>пунктами 2.1</w:t>
        </w:r>
      </w:hyperlink>
      <w:r w:rsidRPr="000F5D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 w:rsidRPr="000F5D9A"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 w:rsidRPr="000F5D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1C47">
        <w:rPr>
          <w:rFonts w:ascii="Times New Roman" w:hAnsi="Times New Roman" w:cs="Times New Roman"/>
          <w:sz w:val="28"/>
          <w:szCs w:val="28"/>
        </w:rPr>
        <w:t>Положения</w:t>
      </w:r>
      <w:r w:rsidRPr="000F5D9A">
        <w:rPr>
          <w:rFonts w:ascii="Times New Roman" w:hAnsi="Times New Roman" w:cs="Times New Roman"/>
          <w:sz w:val="28"/>
          <w:szCs w:val="28"/>
        </w:rPr>
        <w:t>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- пояснительную записку с обоснованием необходимости проведения публичных слушаний;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- информационные, аналитические и иные материалы, относящиеся к теме публичных слушаний (при наличии).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Вопрос о назначении публичных слушаний, поступивший в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рассматривается на очередном заседании в соответствии с Регламентом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0F5D9A">
        <w:rPr>
          <w:rFonts w:ascii="Times New Roman" w:hAnsi="Times New Roman" w:cs="Times New Roman"/>
          <w:sz w:val="28"/>
          <w:szCs w:val="28"/>
        </w:rPr>
        <w:lastRenderedPageBreak/>
        <w:t>2.4. В решении (постановлении) о назначении публичных слушаний указываются: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1) вопросы, выносимые на публичные слушания;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2) сведения об инициаторе проведения публичных слушаний;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3) дата, время и место проведения публичных слушаний;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4) адрес, по которому могут направляться предложения и замечания по вопросам, обсуждаемым на публичных слушаниях;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5) средства массовой информации, где опубликован проект муниципального правового акта, выносимого на публичные слушания, если данный проект не был опубликован ранее;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6) ответственные за подготовку и проведение слушаний - </w:t>
      </w:r>
      <w:r w:rsidR="006E08E9" w:rsidRPr="000F5D9A">
        <w:rPr>
          <w:rFonts w:ascii="Times New Roman" w:hAnsi="Times New Roman" w:cs="Times New Roman"/>
          <w:sz w:val="28"/>
          <w:szCs w:val="28"/>
        </w:rPr>
        <w:t>Собрание</w:t>
      </w:r>
      <w:r w:rsidR="00390621" w:rsidRPr="000F5D9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6E08E9" w:rsidRPr="000F5D9A">
        <w:rPr>
          <w:rFonts w:ascii="Times New Roman" w:hAnsi="Times New Roman" w:cs="Times New Roman"/>
          <w:sz w:val="28"/>
          <w:szCs w:val="28"/>
        </w:rPr>
        <w:t xml:space="preserve"> или структурное подразделение А</w:t>
      </w:r>
      <w:r w:rsidRPr="000F5D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E08E9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2.5. Решение (постановление) о назначении публичных слушаний, а также проект муниципального правового акта, выносимый для обсуждения на публичных слушаниях, подлежат опубликованию в порядке, установленном для официального опубликования муниципальных правовых актов, а также размещаются на официальном сайте органов местного самоуправления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не позднее чем за 14 дней до начала слушаний.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опубликования решения (постановления) о назначении публичных слушаний и самого проекта решения до принятия решения по опубликованному проекту не может быть менее 1 месяца и более 2 месяцев, если иное не установлено федеральным законодательством, настоящим Положением.</w:t>
      </w: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3. ОРГАНИЗАЦИЯ И ПРОВЕДЕНИЕ ПУБЛИЧНЫХ СЛУШАНИЙ</w:t>
      </w: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3.1. На основании решения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организация и проведение пуб</w:t>
      </w:r>
      <w:r w:rsidR="006E08E9" w:rsidRPr="000F5D9A">
        <w:rPr>
          <w:rFonts w:ascii="Times New Roman" w:hAnsi="Times New Roman" w:cs="Times New Roman"/>
          <w:sz w:val="28"/>
          <w:szCs w:val="28"/>
        </w:rPr>
        <w:t>личных слушаний возлагаются на</w:t>
      </w:r>
      <w:r w:rsidR="001D45F0" w:rsidRPr="000F5D9A">
        <w:rPr>
          <w:rFonts w:ascii="Times New Roman" w:hAnsi="Times New Roman" w:cs="Times New Roman"/>
          <w:sz w:val="28"/>
          <w:szCs w:val="28"/>
        </w:rPr>
        <w:t xml:space="preserve"> С</w:t>
      </w:r>
      <w:r w:rsidR="00390621" w:rsidRPr="000F5D9A">
        <w:rPr>
          <w:rFonts w:ascii="Times New Roman" w:hAnsi="Times New Roman" w:cs="Times New Roman"/>
          <w:sz w:val="28"/>
          <w:szCs w:val="28"/>
        </w:rPr>
        <w:t>обрани</w:t>
      </w:r>
      <w:r w:rsidR="001D45F0" w:rsidRPr="000F5D9A">
        <w:rPr>
          <w:rFonts w:ascii="Times New Roman" w:hAnsi="Times New Roman" w:cs="Times New Roman"/>
          <w:sz w:val="28"/>
          <w:szCs w:val="28"/>
        </w:rPr>
        <w:t>е</w:t>
      </w:r>
      <w:r w:rsidR="00390621" w:rsidRPr="000F5D9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1D45F0" w:rsidRPr="000F5D9A">
        <w:rPr>
          <w:rFonts w:ascii="Times New Roman" w:hAnsi="Times New Roman" w:cs="Times New Roman"/>
          <w:sz w:val="28"/>
          <w:szCs w:val="28"/>
        </w:rPr>
        <w:t>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1D45F0" w:rsidRPr="000F5D9A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  <w:r w:rsidRPr="000F5D9A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организация и проведение публичных слушаний возлагаются на </w:t>
      </w:r>
      <w:r w:rsidR="001D45F0" w:rsidRPr="000F5D9A"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 w:rsidRPr="000F5D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="001D45F0"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F5D9A">
        <w:rPr>
          <w:rFonts w:ascii="Times New Roman" w:hAnsi="Times New Roman" w:cs="Times New Roman"/>
          <w:sz w:val="28"/>
          <w:szCs w:val="28"/>
        </w:rPr>
        <w:t xml:space="preserve"> к сфере компетенции которого относится выносимый на публичные слушания вопрос.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lastRenderedPageBreak/>
        <w:t xml:space="preserve">3.2. Заинтересованные лица, в </w:t>
      </w:r>
      <w:proofErr w:type="spellStart"/>
      <w:r w:rsidRPr="000F5D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F5D9A">
        <w:rPr>
          <w:rFonts w:ascii="Times New Roman" w:hAnsi="Times New Roman" w:cs="Times New Roman"/>
          <w:sz w:val="28"/>
          <w:szCs w:val="28"/>
        </w:rPr>
        <w:t xml:space="preserve">. главы поселений и депутаты представительных органов поселений, входящих в состав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до дня проведения публичных слушаний вправе направить в </w:t>
      </w:r>
      <w:r w:rsidR="001D45F0" w:rsidRPr="000F5D9A">
        <w:rPr>
          <w:rFonts w:ascii="Times New Roman" w:hAnsi="Times New Roman" w:cs="Times New Roman"/>
          <w:sz w:val="28"/>
          <w:szCs w:val="28"/>
        </w:rPr>
        <w:t>Собрание</w:t>
      </w:r>
      <w:r w:rsidR="00390621" w:rsidRPr="000F5D9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1D45F0" w:rsidRPr="000F5D9A">
        <w:rPr>
          <w:rFonts w:ascii="Times New Roman" w:hAnsi="Times New Roman" w:cs="Times New Roman"/>
          <w:sz w:val="28"/>
          <w:szCs w:val="28"/>
        </w:rPr>
        <w:t xml:space="preserve"> или структурное подразделение А</w:t>
      </w:r>
      <w:r w:rsidRPr="000F5D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ответственные за проведение публичных слушаний, свои предложения и замечания по проекту муниципального правового акта, выносимого на публичные слушания. Предложения и замечания могут быть внесены во время проведения публичных слушаний.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Поступившие предложения и замечания подлежат рассмотрению при проведении публичного обсуждения проекта муниципального правового акта, вносятся в протокол публичных слушаний и учитываются при подготовке заключения (рекомендаций) о результатах публичных слушаний.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3.3. На публичные слушания в обязательном порядке приглашаются главы поселений и депутаты представительных органов поселений, входящих в состав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представители политических партий и иных общественных объединений, осуществляющих свою деятельность на территории муниципального района, а также руководители предприятий и организаций, действующих на территории муниципального района в сфере, соответствующей теме слушаний, а в случае проведения слушаний по инициативе группы жителей муниципального района - представители инициативной группы.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3.4. Председательствующим на слушаниях, проводимых по инициативе населения,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Председатель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 или иное определенное им лицо, председательствующим на слушаниях, проводимых по инициативе главы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является глава администрации либо руководитель структурного подразделения администрации либо иное назначенное ими лицо.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3.5. Председательствующий ведет слушания и следит за </w:t>
      </w:r>
      <w:r w:rsidR="00EC1C47">
        <w:rPr>
          <w:rFonts w:ascii="Times New Roman" w:hAnsi="Times New Roman" w:cs="Times New Roman"/>
          <w:sz w:val="28"/>
          <w:szCs w:val="28"/>
        </w:rPr>
        <w:t>Положением</w:t>
      </w:r>
      <w:r w:rsidRPr="000F5D9A">
        <w:rPr>
          <w:rFonts w:ascii="Times New Roman" w:hAnsi="Times New Roman" w:cs="Times New Roman"/>
          <w:sz w:val="28"/>
          <w:szCs w:val="28"/>
        </w:rPr>
        <w:t xml:space="preserve"> обсуждения вопросов повестки дня слушаний.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3.6.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слушаний, оглашает докладчиков. Затем слово предоставляется представителю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444F43" w:rsidRPr="000F5D9A">
        <w:rPr>
          <w:rFonts w:ascii="Times New Roman" w:hAnsi="Times New Roman" w:cs="Times New Roman"/>
          <w:sz w:val="28"/>
          <w:szCs w:val="28"/>
        </w:rPr>
        <w:t xml:space="preserve"> или структурного подразделения А</w:t>
      </w:r>
      <w:r w:rsidRPr="000F5D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ответственных за подготовку и проведение публичных слушаний, или участнику слушаний для доклада по обсуждаемому вопросу.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Участвующие в слушаниях вправе задавать вопросы и выступать по существу рассматриваемого вопроса.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lastRenderedPageBreak/>
        <w:t>Слово для выступлений предоставляется участникам публичных слушаний в порядке поступления заявок на выступления.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Все желающие выступить на слушаниях берут слово только с разрешения председательствующего.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публичных слушаний.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3.7. На слушаниях ведется протокол, который подписывается председательствующим и секретарем публичных слушаний. В протоколе публичных слушаний должны быть отражены позиции и мнения участников слушаний по каждому из обсуждаемых вопросов, высказанные в ходе слушаний, а также результаты голосования. Протокол публичных слушаний изготавливается в течение 5 дней со дня проведения публичных слушаний, если иное не установлено федеральным законодательством, настоящим Положением.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Решения на публичных слушаниях принимаются большинством голосов от числа зарегистрированных участников публичных слушаний и носят рекомендательный характер.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3.8. Не позднее 10 дней со дня проведения публичных слушаний, если иное не установлено настоящим Положением, </w:t>
      </w:r>
      <w:r w:rsidR="00444F43" w:rsidRPr="000F5D9A">
        <w:rPr>
          <w:rFonts w:ascii="Times New Roman" w:hAnsi="Times New Roman" w:cs="Times New Roman"/>
          <w:sz w:val="28"/>
          <w:szCs w:val="28"/>
        </w:rPr>
        <w:t>Собрание</w:t>
      </w:r>
      <w:r w:rsidR="00390621" w:rsidRPr="000F5D9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444F43" w:rsidRPr="000F5D9A">
        <w:rPr>
          <w:rFonts w:ascii="Times New Roman" w:hAnsi="Times New Roman" w:cs="Times New Roman"/>
          <w:sz w:val="28"/>
          <w:szCs w:val="28"/>
        </w:rPr>
        <w:t xml:space="preserve"> или структурное подразделение А</w:t>
      </w:r>
      <w:r w:rsidRPr="000F5D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на которых возложена ответственность за подготовку и проведение публичных слушаний, организуют подготовку заключения (рекомендаций) о результатах публичных слушаний, а также при необходимости доработку проекта муниципального правового акта. Заключение (рекомендации) подписывает председательствующий на публичных слушаниях.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Заключение (рекомендации) о результатах публичных слушаний, включающее мотивированное обоснование принятых решений, направляется на опубликование в средствах массовой информации в течение 10 дней со дня проведения публичных слушаний и размещается в указанные сроки на официальном сайте органов местного самоуправления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Интернет, если иное не установлено настоящим Положением.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3.9. Проект муниципального правового акта, копия протокола публичных слушаний и заключения (рекомендаций) о результатах публичных слушаний направляются в орган местного самоуправления, уполномоченный на принятие данного муниципального правового акта.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3.10. Муниципальный правовой акт, принятый органами местного самоуправления муниципального района, проект которого прошел обсуждение на публичных слушаниях, подлежит опубликованию в средствах </w:t>
      </w:r>
      <w:r w:rsidRPr="000F5D9A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в порядке, установленном для официального опубликования муниципальных правовых актов, и размещается на официальном сайте органов местного самоуправления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4. ОСОБЕННОСТИ ОРГАНИЗАЦИИ И ПРОВЕДЕНИЯ ПУБЛИЧНЫХ СЛУШАНИЙ ПО ОТДЕЛЬНЫМ МУНИЦИПАЛЬНЫМ ПРАВОВЫМ АКТАМ</w:t>
      </w: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D9A" w:rsidRPr="000F5D9A" w:rsidRDefault="00B81E64" w:rsidP="000F5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4.1. Проект бюджета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с решением (постановлением) о назначении публичных слушаний по проекту бюджета, проект решения об исполнении бюджета района за отчетный год с решением (постановлением) о назначении публичных слушаний по данному проекту решения, а также проект стратегии социально-экономического развития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с решением (постановлением) о назначении публичных слушаний публикуются в порядке, установленном для официального опубликования муниципальных правовых актов, не позднее чем за 14 дней до дня проведения публичных слушаний и размещаются на официальном сайте органов местного самоуправления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 Проект стратегии социально-экономического развития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также размещается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B81E64" w:rsidRPr="000F5D9A" w:rsidRDefault="00B81E64" w:rsidP="000F5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принимаются рекомендации, которые могут быть учтены при рассмотрении и утверждении проекта бюджета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района, проекта отчета об исполнении бюджета района или проекта стратегии социально-экономического развития района.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Рекомендации публичных слушаний публикуются в средствах массовой информации не позднее 10 дней со дня проведения публичных слушаний.</w:t>
      </w:r>
    </w:p>
    <w:p w:rsidR="00B81E64" w:rsidRPr="000F5D9A" w:rsidRDefault="00B81E64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Рекомендации публичных слушаний, письменные обращения участников слушаний, на основании которых были подготовлены рекомендации, а также протокол публичных слушаний направляются в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2 рабочих дней со дня проведения публичных слушаний.</w:t>
      </w:r>
    </w:p>
    <w:p w:rsidR="000F5D9A" w:rsidRPr="000F5D9A" w:rsidRDefault="00B81E64" w:rsidP="000F5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и отчет о его исполнении вносятся в </w:t>
      </w:r>
      <w:r w:rsidR="00390621" w:rsidRPr="000F5D9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0F5D9A">
        <w:rPr>
          <w:rFonts w:ascii="Times New Roman" w:hAnsi="Times New Roman" w:cs="Times New Roman"/>
          <w:sz w:val="28"/>
          <w:szCs w:val="28"/>
        </w:rPr>
        <w:t xml:space="preserve"> </w:t>
      </w:r>
      <w:r w:rsidR="00390621" w:rsidRPr="000F5D9A">
        <w:rPr>
          <w:rFonts w:ascii="Times New Roman" w:hAnsi="Times New Roman" w:cs="Times New Roman"/>
          <w:sz w:val="28"/>
          <w:szCs w:val="28"/>
        </w:rPr>
        <w:t>Первомайского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утверждения в соответствии со сроками, установленными Положением о бюджетном устройстве и бюджетном процессе в </w:t>
      </w:r>
      <w:r w:rsidR="000F5D9A" w:rsidRPr="000F5D9A">
        <w:rPr>
          <w:rFonts w:ascii="Times New Roman" w:hAnsi="Times New Roman" w:cs="Times New Roman"/>
          <w:sz w:val="28"/>
          <w:szCs w:val="28"/>
        </w:rPr>
        <w:t>Первомайском</w:t>
      </w:r>
      <w:r w:rsidRPr="000F5D9A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0F5D9A" w:rsidRPr="000F5D9A" w:rsidRDefault="000F5D9A" w:rsidP="000F5D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F5D9A" w:rsidRPr="000F5D9A" w:rsidRDefault="000F5D9A" w:rsidP="000F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5D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D9A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0F5D9A" w:rsidRPr="000F5D9A" w:rsidRDefault="000F5D9A" w:rsidP="000F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0F5D9A" w:rsidRPr="000F5D9A" w:rsidRDefault="000F5D9A" w:rsidP="000F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>Первомайского муниципального района</w:t>
      </w:r>
    </w:p>
    <w:p w:rsidR="000F5D9A" w:rsidRPr="000F5D9A" w:rsidRDefault="000F5D9A" w:rsidP="000F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5D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5D9A"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p w:rsidR="000F5D9A" w:rsidRPr="000F5D9A" w:rsidRDefault="000F5D9A" w:rsidP="000F5D9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F5D9A" w:rsidRPr="000F5D9A" w:rsidRDefault="000F5D9A" w:rsidP="000F5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5D9A">
        <w:rPr>
          <w:b/>
          <w:sz w:val="28"/>
          <w:szCs w:val="28"/>
        </w:rPr>
        <w:t xml:space="preserve">Положение об </w:t>
      </w:r>
    </w:p>
    <w:p w:rsidR="000F5D9A" w:rsidRPr="000F5D9A" w:rsidRDefault="000F5D9A" w:rsidP="000F5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F5D9A">
        <w:rPr>
          <w:b/>
          <w:sz w:val="28"/>
          <w:szCs w:val="28"/>
        </w:rPr>
        <w:t>организации</w:t>
      </w:r>
      <w:proofErr w:type="gramEnd"/>
      <w:r w:rsidRPr="000F5D9A">
        <w:rPr>
          <w:b/>
          <w:sz w:val="28"/>
          <w:szCs w:val="28"/>
        </w:rPr>
        <w:t xml:space="preserve"> и проведении</w:t>
      </w:r>
      <w:r w:rsidRPr="000F5D9A">
        <w:rPr>
          <w:b/>
          <w:sz w:val="28"/>
          <w:szCs w:val="28"/>
        </w:rPr>
        <w:t xml:space="preserve"> общественных обсуждений, публичных слушаний</w:t>
      </w:r>
    </w:p>
    <w:p w:rsidR="000F5D9A" w:rsidRPr="000F5D9A" w:rsidRDefault="000F5D9A" w:rsidP="000F5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F5D9A">
        <w:rPr>
          <w:b/>
          <w:sz w:val="28"/>
          <w:szCs w:val="28"/>
        </w:rPr>
        <w:t>по</w:t>
      </w:r>
      <w:proofErr w:type="gramEnd"/>
      <w:r w:rsidRPr="000F5D9A">
        <w:rPr>
          <w:b/>
          <w:sz w:val="28"/>
          <w:szCs w:val="28"/>
        </w:rPr>
        <w:t xml:space="preserve"> проектам муниципальных правовых актов по вопросам местного </w:t>
      </w:r>
    </w:p>
    <w:p w:rsidR="000F5D9A" w:rsidRPr="000F5D9A" w:rsidRDefault="000F5D9A" w:rsidP="000F5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F5D9A">
        <w:rPr>
          <w:b/>
          <w:sz w:val="28"/>
          <w:szCs w:val="28"/>
        </w:rPr>
        <w:t>значения</w:t>
      </w:r>
      <w:proofErr w:type="gramEnd"/>
      <w:r w:rsidRPr="000F5D9A">
        <w:rPr>
          <w:b/>
          <w:sz w:val="28"/>
          <w:szCs w:val="28"/>
        </w:rPr>
        <w:t xml:space="preserve"> в области градостроительной деятельности</w:t>
      </w:r>
      <w:r w:rsidRPr="000F5D9A">
        <w:rPr>
          <w:b/>
          <w:sz w:val="28"/>
          <w:szCs w:val="28"/>
        </w:rPr>
        <w:t xml:space="preserve"> </w:t>
      </w:r>
      <w:r w:rsidRPr="000F5D9A">
        <w:rPr>
          <w:b/>
          <w:sz w:val="28"/>
          <w:szCs w:val="28"/>
        </w:rPr>
        <w:t xml:space="preserve">на территории </w:t>
      </w:r>
    </w:p>
    <w:p w:rsidR="000F5D9A" w:rsidRPr="000F5D9A" w:rsidRDefault="000F5D9A" w:rsidP="000F5D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5D9A">
        <w:rPr>
          <w:b/>
          <w:sz w:val="28"/>
          <w:szCs w:val="28"/>
        </w:rPr>
        <w:t xml:space="preserve">Первомайского муниципального района </w:t>
      </w:r>
    </w:p>
    <w:p w:rsidR="000F5D9A" w:rsidRPr="000F5D9A" w:rsidRDefault="000F5D9A" w:rsidP="000F5D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D9A" w:rsidRPr="000F5D9A" w:rsidRDefault="000F5D9A" w:rsidP="000F5D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</w:t>
      </w:r>
      <w:r w:rsidRPr="000F5D9A">
        <w:rPr>
          <w:sz w:val="28"/>
          <w:szCs w:val="28"/>
        </w:rPr>
        <w:t xml:space="preserve"> организации и проведения общественных обсуждений, публичных слушаний</w:t>
      </w:r>
      <w:r w:rsidRPr="000F5D9A">
        <w:rPr>
          <w:sz w:val="28"/>
          <w:szCs w:val="28"/>
        </w:rPr>
        <w:t xml:space="preserve"> </w:t>
      </w:r>
      <w:r w:rsidRPr="000F5D9A">
        <w:rPr>
          <w:sz w:val="28"/>
          <w:szCs w:val="28"/>
        </w:rPr>
        <w:t>по проектам муниципальных правовых актов по вопросам местного значения в области градостроительной деятельности на территории Первомайского муниципального района (далее –  По</w:t>
      </w:r>
      <w:r>
        <w:rPr>
          <w:sz w:val="28"/>
          <w:szCs w:val="28"/>
        </w:rPr>
        <w:t>ложение</w:t>
      </w:r>
      <w:r w:rsidRPr="000F5D9A">
        <w:rPr>
          <w:sz w:val="28"/>
          <w:szCs w:val="28"/>
        </w:rPr>
        <w:t>) разработан</w:t>
      </w:r>
      <w:r>
        <w:rPr>
          <w:sz w:val="28"/>
          <w:szCs w:val="28"/>
        </w:rPr>
        <w:t>о</w:t>
      </w:r>
      <w:r w:rsidRPr="000F5D9A">
        <w:rPr>
          <w:sz w:val="28"/>
          <w:szCs w:val="28"/>
        </w:rPr>
        <w:t xml:space="preserve"> на основании Градостроительного кодекса Российской Федерации, Федерального закона от06.10.2003 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0F5D9A">
        <w:rPr>
          <w:sz w:val="28"/>
          <w:szCs w:val="28"/>
        </w:rPr>
        <w:t>самоуправления в Российской Федерации»,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Устава Первомайского муниципального района Ярославской области (далее – Устав).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Под общественными обсуждениями или публичными слушаниями </w:t>
      </w:r>
      <w:r>
        <w:rPr>
          <w:sz w:val="28"/>
          <w:szCs w:val="28"/>
        </w:rPr>
        <w:t>в настоящем Положении</w:t>
      </w:r>
      <w:r w:rsidRPr="000F5D9A">
        <w:rPr>
          <w:sz w:val="28"/>
          <w:szCs w:val="28"/>
        </w:rPr>
        <w:t xml:space="preserve"> понимается форма реализации прав населения на участие в процессе публичного обсуждения проектов муниципальных правовых актов по вопросам местного значения в области градостроительной деятельности посредством  официального сайта или информационных систем (в случае проведения общественных обсуждений) или проведения собрания или собраний участников публичных слушаний (в случае проведения публичных слушаний)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F5D9A" w:rsidRPr="000F5D9A" w:rsidRDefault="000F5D9A" w:rsidP="000F5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D9A" w:rsidRPr="000F5D9A" w:rsidRDefault="000F5D9A" w:rsidP="000F5D9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5D9A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положения 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rFonts w:eastAsia="Calibri"/>
          <w:sz w:val="28"/>
          <w:szCs w:val="28"/>
        </w:rPr>
        <w:t xml:space="preserve">1.1. </w:t>
      </w:r>
      <w:r w:rsidRPr="000F5D9A">
        <w:rPr>
          <w:sz w:val="28"/>
          <w:szCs w:val="28"/>
        </w:rPr>
        <w:t xml:space="preserve">Общественные обсуждения или публичные слушания проводятся по проектам </w:t>
      </w:r>
      <w:r w:rsidRPr="000F5D9A">
        <w:rPr>
          <w:bCs/>
          <w:sz w:val="28"/>
          <w:szCs w:val="28"/>
        </w:rPr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0F5D9A">
        <w:rPr>
          <w:bCs/>
          <w:sz w:val="28"/>
          <w:szCs w:val="28"/>
        </w:rPr>
        <w:lastRenderedPageBreak/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Pr="000F5D9A">
        <w:rPr>
          <w:sz w:val="28"/>
          <w:szCs w:val="28"/>
        </w:rPr>
        <w:t>–</w:t>
      </w:r>
      <w:r w:rsidRPr="000F5D9A">
        <w:rPr>
          <w:bCs/>
          <w:sz w:val="28"/>
          <w:szCs w:val="28"/>
        </w:rPr>
        <w:t xml:space="preserve"> проекты) в соответствии Уставом, настоящим решением, </w:t>
      </w:r>
      <w:r w:rsidRPr="000F5D9A">
        <w:rPr>
          <w:sz w:val="28"/>
          <w:szCs w:val="28"/>
        </w:rPr>
        <w:t xml:space="preserve">с учетом положений </w:t>
      </w:r>
      <w:hyperlink r:id="rId15" w:history="1">
        <w:r w:rsidRPr="000F5D9A">
          <w:rPr>
            <w:sz w:val="28"/>
            <w:szCs w:val="28"/>
          </w:rPr>
          <w:t>законодательства</w:t>
        </w:r>
      </w:hyperlink>
      <w:r w:rsidRPr="000F5D9A">
        <w:rPr>
          <w:sz w:val="28"/>
          <w:szCs w:val="28"/>
        </w:rPr>
        <w:t xml:space="preserve"> о градостроительной деятельности</w:t>
      </w:r>
      <w:r w:rsidRPr="000F5D9A">
        <w:rPr>
          <w:bCs/>
          <w:sz w:val="28"/>
          <w:szCs w:val="28"/>
        </w:rPr>
        <w:t>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0F5D9A" w:rsidRPr="000F5D9A" w:rsidRDefault="000F5D9A" w:rsidP="000F5D9A">
      <w:pPr>
        <w:ind w:firstLine="540"/>
        <w:jc w:val="both"/>
        <w:rPr>
          <w:rFonts w:eastAsia="Calibri"/>
          <w:sz w:val="28"/>
          <w:szCs w:val="28"/>
        </w:rPr>
      </w:pPr>
      <w:r w:rsidRPr="000F5D9A">
        <w:rPr>
          <w:rFonts w:eastAsia="Calibri"/>
          <w:sz w:val="28"/>
          <w:szCs w:val="28"/>
        </w:rPr>
        <w:t xml:space="preserve">1.2. Общественные обсуждения или публичные слушания проводятся по инициативе населения, Собрания представителей Первомайского муниципального района Ярославской </w:t>
      </w:r>
      <w:proofErr w:type="gramStart"/>
      <w:r w:rsidRPr="000F5D9A">
        <w:rPr>
          <w:rFonts w:eastAsia="Calibri"/>
          <w:sz w:val="28"/>
          <w:szCs w:val="28"/>
        </w:rPr>
        <w:t>области  или</w:t>
      </w:r>
      <w:proofErr w:type="gramEnd"/>
      <w:r w:rsidRPr="000F5D9A">
        <w:rPr>
          <w:rFonts w:eastAsia="Calibri"/>
          <w:sz w:val="28"/>
          <w:szCs w:val="28"/>
        </w:rPr>
        <w:t xml:space="preserve"> Главы Первомайского муниципального района. </w:t>
      </w:r>
    </w:p>
    <w:p w:rsidR="000F5D9A" w:rsidRPr="000F5D9A" w:rsidRDefault="000F5D9A" w:rsidP="000F5D9A">
      <w:pPr>
        <w:ind w:firstLine="540"/>
        <w:jc w:val="both"/>
        <w:rPr>
          <w:rFonts w:eastAsia="Calibri"/>
          <w:sz w:val="28"/>
          <w:szCs w:val="28"/>
        </w:rPr>
      </w:pPr>
      <w:r w:rsidRPr="000F5D9A">
        <w:rPr>
          <w:rFonts w:eastAsia="Calibri"/>
          <w:sz w:val="28"/>
          <w:szCs w:val="28"/>
        </w:rPr>
        <w:t>1.3. Общественные обсуждения или публичные слушания, проводимые по инициативе населения или Собрания представителей Первомайского муниципального района Ярославской области, назначаются Собранием представителей Первомайского муниципального района Ярославской области, а по инициативе Главы Первомайского муниципального района – Главой Первомайского муниципального района Ярославской области.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rFonts w:eastAsia="Calibri"/>
          <w:sz w:val="28"/>
          <w:szCs w:val="28"/>
        </w:rPr>
        <w:t xml:space="preserve">1.4. </w:t>
      </w:r>
      <w:r w:rsidRPr="000F5D9A">
        <w:rPr>
          <w:sz w:val="28"/>
          <w:szCs w:val="28"/>
        </w:rPr>
        <w:t xml:space="preserve">Организатором общественных обсуждений или публичных слушаний является </w:t>
      </w:r>
      <w:r w:rsidRPr="000F5D9A">
        <w:rPr>
          <w:rFonts w:eastAsia="Calibri"/>
          <w:sz w:val="28"/>
          <w:szCs w:val="28"/>
        </w:rPr>
        <w:t>постоянно действующи</w:t>
      </w:r>
      <w:r w:rsidRPr="000F5D9A">
        <w:rPr>
          <w:sz w:val="28"/>
          <w:szCs w:val="28"/>
        </w:rPr>
        <w:t>й</w:t>
      </w:r>
      <w:r w:rsidRPr="000F5D9A">
        <w:rPr>
          <w:rFonts w:eastAsia="Calibri"/>
          <w:sz w:val="28"/>
          <w:szCs w:val="28"/>
        </w:rPr>
        <w:t xml:space="preserve"> коллегиальны</w:t>
      </w:r>
      <w:r w:rsidRPr="000F5D9A">
        <w:rPr>
          <w:sz w:val="28"/>
          <w:szCs w:val="28"/>
        </w:rPr>
        <w:t>й</w:t>
      </w:r>
      <w:r w:rsidRPr="000F5D9A">
        <w:rPr>
          <w:rFonts w:eastAsia="Calibri"/>
          <w:sz w:val="28"/>
          <w:szCs w:val="28"/>
        </w:rPr>
        <w:t xml:space="preserve"> совещательны</w:t>
      </w:r>
      <w:r w:rsidRPr="000F5D9A">
        <w:rPr>
          <w:sz w:val="28"/>
          <w:szCs w:val="28"/>
        </w:rPr>
        <w:t>й</w:t>
      </w:r>
      <w:r w:rsidRPr="000F5D9A">
        <w:rPr>
          <w:rFonts w:eastAsia="Calibri"/>
          <w:sz w:val="28"/>
          <w:szCs w:val="28"/>
        </w:rPr>
        <w:t xml:space="preserve"> орган </w:t>
      </w:r>
      <w:r w:rsidRPr="000F5D9A">
        <w:rPr>
          <w:sz w:val="28"/>
          <w:szCs w:val="28"/>
        </w:rPr>
        <w:t xml:space="preserve">Первомайского муниципального района – комиссия по подготовке проекта правил землепользования и </w:t>
      </w:r>
      <w:proofErr w:type="gramStart"/>
      <w:r w:rsidRPr="000F5D9A">
        <w:rPr>
          <w:sz w:val="28"/>
          <w:szCs w:val="28"/>
        </w:rPr>
        <w:t>застройки  Первомайского</w:t>
      </w:r>
      <w:proofErr w:type="gramEnd"/>
      <w:r w:rsidRPr="000F5D9A">
        <w:rPr>
          <w:sz w:val="28"/>
          <w:szCs w:val="28"/>
        </w:rPr>
        <w:t xml:space="preserve"> муниципального района Ярославской области (далее – Организатор общественных обсуждений или публичных слушаний, Комиссия).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1.5. Участниками общественных обсуждений или</w:t>
      </w:r>
      <w:r>
        <w:rPr>
          <w:sz w:val="28"/>
          <w:szCs w:val="28"/>
        </w:rPr>
        <w:t xml:space="preserve"> </w:t>
      </w:r>
      <w:r w:rsidRPr="000F5D9A">
        <w:rPr>
          <w:sz w:val="28"/>
          <w:szCs w:val="28"/>
        </w:rPr>
        <w:t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1.6. Участниками общественных обсуждений или</w:t>
      </w:r>
      <w:r>
        <w:rPr>
          <w:sz w:val="28"/>
          <w:szCs w:val="28"/>
        </w:rPr>
        <w:t xml:space="preserve"> </w:t>
      </w:r>
      <w:r w:rsidRPr="000F5D9A">
        <w:rPr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>
        <w:rPr>
          <w:sz w:val="28"/>
          <w:szCs w:val="28"/>
        </w:rPr>
        <w:t xml:space="preserve"> </w:t>
      </w:r>
      <w:r w:rsidRPr="000F5D9A">
        <w:rPr>
          <w:sz w:val="28"/>
          <w:szCs w:val="28"/>
        </w:rPr>
        <w:t>подготовлены данные</w:t>
      </w:r>
      <w:r>
        <w:rPr>
          <w:sz w:val="28"/>
          <w:szCs w:val="28"/>
        </w:rPr>
        <w:t xml:space="preserve"> </w:t>
      </w:r>
      <w:r w:rsidRPr="000F5D9A">
        <w:rPr>
          <w:sz w:val="28"/>
          <w:szCs w:val="28"/>
        </w:rPr>
        <w:t xml:space="preserve">проекты, правообладатели находящихся в границах этой территориальной зоны </w:t>
      </w:r>
      <w:r w:rsidRPr="000F5D9A">
        <w:rPr>
          <w:sz w:val="28"/>
          <w:szCs w:val="28"/>
        </w:rPr>
        <w:lastRenderedPageBreak/>
        <w:t>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5D9A">
        <w:rPr>
          <w:rFonts w:eastAsia="Calibri"/>
          <w:sz w:val="28"/>
          <w:szCs w:val="28"/>
        </w:rPr>
        <w:t>1.7. Протокол общественных обсуждений или публичных слушаний – это документ,</w:t>
      </w:r>
      <w:r w:rsidR="00EC1C47">
        <w:rPr>
          <w:rFonts w:eastAsia="Calibri"/>
          <w:sz w:val="28"/>
          <w:szCs w:val="28"/>
        </w:rPr>
        <w:t xml:space="preserve"> </w:t>
      </w:r>
      <w:r w:rsidRPr="000F5D9A">
        <w:rPr>
          <w:sz w:val="28"/>
          <w:szCs w:val="28"/>
        </w:rPr>
        <w:t>подготовленный и оформленный Организатором общественных обсуждений или публичных слушаний</w:t>
      </w:r>
      <w:r w:rsidR="00EC1C47">
        <w:rPr>
          <w:sz w:val="28"/>
          <w:szCs w:val="28"/>
        </w:rPr>
        <w:t xml:space="preserve"> </w:t>
      </w:r>
      <w:r w:rsidRPr="000F5D9A">
        <w:rPr>
          <w:bCs/>
          <w:sz w:val="28"/>
          <w:szCs w:val="28"/>
        </w:rPr>
        <w:t>в соответствии с пунктом</w:t>
      </w:r>
      <w:r w:rsidR="00EC1C47">
        <w:rPr>
          <w:bCs/>
          <w:sz w:val="28"/>
          <w:szCs w:val="28"/>
        </w:rPr>
        <w:t xml:space="preserve"> 2.16 настоящего Положения</w:t>
      </w:r>
      <w:r w:rsidRPr="000F5D9A">
        <w:rPr>
          <w:bCs/>
          <w:sz w:val="28"/>
          <w:szCs w:val="28"/>
        </w:rPr>
        <w:t>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5D9A">
        <w:rPr>
          <w:rFonts w:eastAsia="Calibri"/>
          <w:sz w:val="28"/>
          <w:szCs w:val="28"/>
        </w:rPr>
        <w:t>1.8. Заключение о результатах общественных обсуждений или публичных слушаний – документ,</w:t>
      </w:r>
      <w:r w:rsidR="00EC1C47">
        <w:rPr>
          <w:rFonts w:eastAsia="Calibri"/>
          <w:sz w:val="28"/>
          <w:szCs w:val="28"/>
        </w:rPr>
        <w:t xml:space="preserve"> </w:t>
      </w:r>
      <w:r w:rsidRPr="000F5D9A">
        <w:rPr>
          <w:sz w:val="28"/>
          <w:szCs w:val="28"/>
        </w:rPr>
        <w:t>подготовленный и оформленный Организатором общественных обсуждений или публичных слушаний на основании протокола общественных обсуждений или публичных слушаний,</w:t>
      </w:r>
      <w:r w:rsidR="00EC1C47">
        <w:rPr>
          <w:sz w:val="28"/>
          <w:szCs w:val="28"/>
        </w:rPr>
        <w:t xml:space="preserve"> </w:t>
      </w:r>
      <w:r w:rsidRPr="000F5D9A">
        <w:rPr>
          <w:bCs/>
          <w:sz w:val="28"/>
          <w:szCs w:val="28"/>
        </w:rPr>
        <w:t>в соответствии с пунктом</w:t>
      </w:r>
      <w:r w:rsidR="00EC1C47">
        <w:rPr>
          <w:bCs/>
          <w:sz w:val="28"/>
          <w:szCs w:val="28"/>
        </w:rPr>
        <w:t xml:space="preserve"> 2.20 настоящего Положения</w:t>
      </w:r>
      <w:r w:rsidRPr="000F5D9A">
        <w:rPr>
          <w:bCs/>
          <w:sz w:val="28"/>
          <w:szCs w:val="28"/>
        </w:rPr>
        <w:t>.</w:t>
      </w:r>
    </w:p>
    <w:p w:rsidR="000F5D9A" w:rsidRPr="000F5D9A" w:rsidRDefault="000F5D9A" w:rsidP="000F5D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5D9A">
        <w:rPr>
          <w:sz w:val="28"/>
          <w:szCs w:val="28"/>
        </w:rPr>
        <w:tab/>
      </w:r>
    </w:p>
    <w:p w:rsidR="000F5D9A" w:rsidRPr="000F5D9A" w:rsidRDefault="000F5D9A" w:rsidP="000F5D9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D9A">
        <w:rPr>
          <w:rFonts w:ascii="Times New Roman" w:hAnsi="Times New Roman"/>
          <w:b/>
          <w:sz w:val="28"/>
          <w:szCs w:val="28"/>
        </w:rPr>
        <w:t>Порядок организации и проведения общественных обсуждений,</w:t>
      </w:r>
    </w:p>
    <w:p w:rsidR="000F5D9A" w:rsidRPr="000F5D9A" w:rsidRDefault="000F5D9A" w:rsidP="000F5D9A">
      <w:pPr>
        <w:ind w:left="360"/>
        <w:jc w:val="center"/>
        <w:rPr>
          <w:b/>
          <w:sz w:val="28"/>
          <w:szCs w:val="28"/>
        </w:rPr>
      </w:pPr>
      <w:proofErr w:type="gramStart"/>
      <w:r w:rsidRPr="000F5D9A">
        <w:rPr>
          <w:b/>
          <w:sz w:val="28"/>
          <w:szCs w:val="28"/>
        </w:rPr>
        <w:t>публичных</w:t>
      </w:r>
      <w:proofErr w:type="gramEnd"/>
      <w:r w:rsidRPr="000F5D9A">
        <w:rPr>
          <w:b/>
          <w:sz w:val="28"/>
          <w:szCs w:val="28"/>
        </w:rPr>
        <w:t xml:space="preserve"> слушаний по проектам муниципальных правовых актов по вопросам местного значения в области градостроительной деятельности</w:t>
      </w:r>
    </w:p>
    <w:p w:rsidR="000F5D9A" w:rsidRPr="000F5D9A" w:rsidRDefault="000F5D9A" w:rsidP="000F5D9A">
      <w:pPr>
        <w:jc w:val="center"/>
        <w:rPr>
          <w:b/>
          <w:sz w:val="28"/>
          <w:szCs w:val="28"/>
        </w:rPr>
      </w:pPr>
    </w:p>
    <w:p w:rsidR="000F5D9A" w:rsidRPr="000F5D9A" w:rsidRDefault="000F5D9A" w:rsidP="000F5D9A">
      <w:pPr>
        <w:ind w:firstLine="567"/>
        <w:jc w:val="both"/>
        <w:rPr>
          <w:b/>
          <w:color w:val="FF0000"/>
          <w:sz w:val="28"/>
          <w:szCs w:val="28"/>
        </w:rPr>
      </w:pPr>
      <w:r w:rsidRPr="000F5D9A">
        <w:rPr>
          <w:sz w:val="28"/>
          <w:szCs w:val="28"/>
        </w:rPr>
        <w:t xml:space="preserve">2.1. Для обсуждения проектов муниципальных правовых актов по вопросам местного значения с участием </w:t>
      </w:r>
      <w:proofErr w:type="gramStart"/>
      <w:r w:rsidRPr="000F5D9A">
        <w:rPr>
          <w:sz w:val="28"/>
          <w:szCs w:val="28"/>
        </w:rPr>
        <w:t>жителей  Первомайского</w:t>
      </w:r>
      <w:proofErr w:type="gramEnd"/>
      <w:r w:rsidRPr="000F5D9A">
        <w:rPr>
          <w:sz w:val="28"/>
          <w:szCs w:val="28"/>
        </w:rPr>
        <w:t xml:space="preserve">  района, указанных в пункте 1.2</w:t>
      </w:r>
      <w:r w:rsidR="00EC1C47">
        <w:rPr>
          <w:sz w:val="28"/>
          <w:szCs w:val="28"/>
        </w:rPr>
        <w:t xml:space="preserve"> настоящего Положения</w:t>
      </w:r>
      <w:r w:rsidRPr="000F5D9A">
        <w:rPr>
          <w:sz w:val="28"/>
          <w:szCs w:val="28"/>
        </w:rPr>
        <w:t>, проводятся общественные обсуждения или публичные слушания.</w:t>
      </w:r>
    </w:p>
    <w:p w:rsidR="000F5D9A" w:rsidRPr="000F5D9A" w:rsidRDefault="000F5D9A" w:rsidP="000F5D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2.2. Процедура проведения общественных обсуждений состоит из следующих этапов: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1) оповещение о начале общественных обсуждений;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Первомайского муниципального района </w:t>
      </w:r>
      <w:hyperlink r:id="rId16" w:history="1">
        <w:r w:rsidRPr="000F5D9A">
          <w:rPr>
            <w:color w:val="0000FF"/>
            <w:sz w:val="28"/>
            <w:szCs w:val="28"/>
            <w:u w:val="single"/>
          </w:rPr>
          <w:t>http://pervomayadm.ru/</w:t>
        </w:r>
      </w:hyperlink>
      <w:r w:rsidRPr="000F5D9A">
        <w:rPr>
          <w:rFonts w:ascii="Calibri" w:hAnsi="Calibri"/>
          <w:sz w:val="28"/>
          <w:szCs w:val="28"/>
        </w:rPr>
        <w:t xml:space="preserve"> </w:t>
      </w:r>
      <w:r w:rsidRPr="000F5D9A">
        <w:rPr>
          <w:sz w:val="28"/>
          <w:szCs w:val="28"/>
        </w:rPr>
        <w:t>и в информационно-телекоммуникационной сети «Интернет» (далее –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«Интернет»), либо на региональном портале государственных и муниципальных услуг (далее – информационные системы) и открытие экспозиции или экспозиций такого проекта;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lastRenderedPageBreak/>
        <w:t>3) проведение экспозиции или экспозиций проекта, подлежащего рассмотрению на общественных обсуждениях;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4) подготовка и оформление протокола общественных обсуждений;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2.3. Процедура проведения публичных слушаний состоит из следующих этапов: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1) оповещение о начале публичных слушаний;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5) подготовка и оформление протокола публичных слушаний;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2.4. Оповещение о начале общественных обсуждений или публичных слушаний должно содержать: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2.5.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lastRenderedPageBreak/>
        <w:t>2.6. Оповещение о начале общественных обсуждений или публичных слушаний: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в соответствии с Уставом;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2) 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1.6</w:t>
      </w:r>
      <w:r w:rsidR="00EC1C47">
        <w:rPr>
          <w:sz w:val="28"/>
          <w:szCs w:val="28"/>
        </w:rPr>
        <w:t xml:space="preserve"> </w:t>
      </w:r>
      <w:r w:rsidRPr="000F5D9A">
        <w:rPr>
          <w:sz w:val="28"/>
          <w:szCs w:val="28"/>
        </w:rPr>
        <w:t>настоящего П</w:t>
      </w:r>
      <w:r w:rsidR="00EC1C47">
        <w:rPr>
          <w:sz w:val="28"/>
          <w:szCs w:val="28"/>
        </w:rPr>
        <w:t>оложения</w:t>
      </w:r>
      <w:r w:rsidRPr="000F5D9A">
        <w:rPr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2.7. В течение всего периода размещения, в соответствии с </w:t>
      </w:r>
      <w:hyperlink r:id="rId17" w:history="1">
        <w:r w:rsidRPr="000F5D9A">
          <w:rPr>
            <w:sz w:val="28"/>
            <w:szCs w:val="28"/>
          </w:rPr>
          <w:t>частью 2 пункта2.</w:t>
        </w:r>
      </w:hyperlink>
      <w:r w:rsidRPr="000F5D9A">
        <w:rPr>
          <w:sz w:val="28"/>
          <w:szCs w:val="28"/>
        </w:rPr>
        <w:t>2 и частью</w:t>
      </w:r>
      <w:hyperlink r:id="rId18" w:history="1">
        <w:r w:rsidRPr="000F5D9A">
          <w:rPr>
            <w:sz w:val="28"/>
            <w:szCs w:val="28"/>
          </w:rPr>
          <w:t xml:space="preserve"> 2 пункта2.</w:t>
        </w:r>
      </w:hyperlink>
      <w:r w:rsidRPr="000F5D9A">
        <w:rPr>
          <w:sz w:val="28"/>
          <w:szCs w:val="28"/>
        </w:rPr>
        <w:t>3 настояще</w:t>
      </w:r>
      <w:r w:rsidR="00EC1C47">
        <w:rPr>
          <w:sz w:val="28"/>
          <w:szCs w:val="28"/>
        </w:rPr>
        <w:t>го Положения</w:t>
      </w:r>
      <w:r w:rsidRPr="000F5D9A">
        <w:rPr>
          <w:sz w:val="28"/>
          <w:szCs w:val="28"/>
        </w:rPr>
        <w:t>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"/>
      <w:bookmarkEnd w:id="3"/>
      <w:r w:rsidRPr="000F5D9A">
        <w:rPr>
          <w:sz w:val="28"/>
          <w:szCs w:val="28"/>
        </w:rPr>
        <w:t xml:space="preserve">2.8. В период размещения, в соответствии с частью 2 пункта 2.2 и частью 2 пункта 2.3.  </w:t>
      </w:r>
      <w:proofErr w:type="gramStart"/>
      <w:r w:rsidRPr="000F5D9A">
        <w:rPr>
          <w:sz w:val="28"/>
          <w:szCs w:val="28"/>
        </w:rPr>
        <w:t>настоящего</w:t>
      </w:r>
      <w:proofErr w:type="gramEnd"/>
      <w:r w:rsidRPr="000F5D9A">
        <w:rPr>
          <w:sz w:val="28"/>
          <w:szCs w:val="28"/>
        </w:rPr>
        <w:t xml:space="preserve">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11" w:history="1">
        <w:r w:rsidRPr="000F5D9A">
          <w:rPr>
            <w:sz w:val="28"/>
            <w:szCs w:val="28"/>
          </w:rPr>
          <w:t>пунктом 2.1</w:t>
        </w:r>
      </w:hyperlink>
      <w:r w:rsidRPr="000F5D9A">
        <w:rPr>
          <w:sz w:val="28"/>
          <w:szCs w:val="28"/>
        </w:rPr>
        <w:t xml:space="preserve">0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1) посредством официального сайта Поселения или информационных систем (в случае проведения общественных обсуждений);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2.9. Предложения и замечания, внесенные в соответствии с </w:t>
      </w:r>
      <w:hyperlink w:anchor="Par5" w:history="1">
        <w:r w:rsidRPr="000F5D9A">
          <w:rPr>
            <w:sz w:val="28"/>
            <w:szCs w:val="28"/>
          </w:rPr>
          <w:t>пунктом 2.</w:t>
        </w:r>
      </w:hyperlink>
      <w:r w:rsidRPr="000F5D9A">
        <w:rPr>
          <w:sz w:val="28"/>
          <w:szCs w:val="28"/>
        </w:rPr>
        <w:t xml:space="preserve">8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14" w:history="1">
        <w:proofErr w:type="gramStart"/>
        <w:r w:rsidRPr="000F5D9A">
          <w:rPr>
            <w:sz w:val="28"/>
            <w:szCs w:val="28"/>
          </w:rPr>
          <w:t>пунктом  2.1</w:t>
        </w:r>
      </w:hyperlink>
      <w:r w:rsidRPr="000F5D9A">
        <w:rPr>
          <w:sz w:val="28"/>
          <w:szCs w:val="28"/>
        </w:rPr>
        <w:t>3</w:t>
      </w:r>
      <w:proofErr w:type="gramEnd"/>
      <w:r w:rsidRPr="000F5D9A">
        <w:rPr>
          <w:sz w:val="28"/>
          <w:szCs w:val="28"/>
        </w:rPr>
        <w:t xml:space="preserve">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11"/>
      <w:bookmarkEnd w:id="4"/>
      <w:r w:rsidRPr="000F5D9A">
        <w:rPr>
          <w:sz w:val="28"/>
          <w:szCs w:val="28"/>
        </w:rPr>
        <w:t>2.10.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2.11. Не требуется представление указанных в </w:t>
      </w:r>
      <w:hyperlink w:anchor="Par11" w:history="1">
        <w:r w:rsidRPr="000F5D9A">
          <w:rPr>
            <w:sz w:val="28"/>
            <w:szCs w:val="28"/>
          </w:rPr>
          <w:t>пункте 2.1</w:t>
        </w:r>
      </w:hyperlink>
      <w:r w:rsidRPr="000F5D9A">
        <w:rPr>
          <w:sz w:val="28"/>
          <w:szCs w:val="28"/>
        </w:rPr>
        <w:t xml:space="preserve">0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11" w:history="1">
        <w:r w:rsidRPr="000F5D9A">
          <w:rPr>
            <w:sz w:val="28"/>
            <w:szCs w:val="28"/>
          </w:rPr>
          <w:t>пункте 2.1</w:t>
        </w:r>
      </w:hyperlink>
      <w:r w:rsidRPr="000F5D9A">
        <w:rPr>
          <w:sz w:val="28"/>
          <w:szCs w:val="28"/>
        </w:rPr>
        <w:t xml:space="preserve">0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2.12.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9" w:history="1">
        <w:r w:rsidRPr="000F5D9A">
          <w:rPr>
            <w:sz w:val="28"/>
            <w:szCs w:val="28"/>
          </w:rPr>
          <w:t>законом</w:t>
        </w:r>
      </w:hyperlink>
      <w:r w:rsidRPr="000F5D9A">
        <w:rPr>
          <w:sz w:val="28"/>
          <w:szCs w:val="28"/>
        </w:rPr>
        <w:t xml:space="preserve"> от 27 июля 2006 года № 152-ФЗ «О персональных данных».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5" w:name="Par14"/>
      <w:bookmarkEnd w:id="5"/>
      <w:r w:rsidRPr="000F5D9A">
        <w:rPr>
          <w:sz w:val="28"/>
          <w:szCs w:val="28"/>
        </w:rPr>
        <w:t xml:space="preserve">2.13. Предложения и замечания, внесенные в соответствии с </w:t>
      </w:r>
      <w:hyperlink w:anchor="Par5" w:history="1">
        <w:r w:rsidRPr="000F5D9A">
          <w:rPr>
            <w:sz w:val="28"/>
            <w:szCs w:val="28"/>
          </w:rPr>
          <w:t>пунктом 2.</w:t>
        </w:r>
      </w:hyperlink>
      <w:r w:rsidRPr="000F5D9A">
        <w:rPr>
          <w:sz w:val="28"/>
          <w:szCs w:val="28"/>
        </w:rPr>
        <w:t xml:space="preserve">8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lastRenderedPageBreak/>
        <w:t>2.14.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 района, информационным системам и (или) помещениях администрации района).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2.15. Официальный сайт и (или) информационные системы должны обеспечивать возможность: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2.16.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2.17.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2.18. Участник общественных обсуждений или публичных слушаний, который внес предложения и замечания, касающиеся проекта, </w:t>
      </w:r>
      <w:r w:rsidRPr="000F5D9A">
        <w:rPr>
          <w:sz w:val="28"/>
          <w:szCs w:val="28"/>
        </w:rPr>
        <w:lastRenderedPageBreak/>
        <w:t>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2.19.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2.20. В заключении о результатах общественных обсуждений или публичных слушаний должны быть указаны: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2.21.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0F5D9A" w:rsidRPr="000F5D9A" w:rsidRDefault="000F5D9A" w:rsidP="000F5D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2.22.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</w:t>
      </w:r>
      <w:r w:rsidRPr="000F5D9A">
        <w:rPr>
          <w:sz w:val="28"/>
          <w:szCs w:val="28"/>
        </w:rPr>
        <w:lastRenderedPageBreak/>
        <w:t>Первомайского муниципального района и не может быть менее одного месяца и более трех месяцев.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5D9A" w:rsidRPr="000F5D9A" w:rsidRDefault="000F5D9A" w:rsidP="000F5D9A">
      <w:pPr>
        <w:pStyle w:val="a7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D9A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Общественные обсуждения, публичные слушания по проекту </w:t>
      </w:r>
    </w:p>
    <w:p w:rsidR="000F5D9A" w:rsidRPr="000F5D9A" w:rsidRDefault="000F5D9A" w:rsidP="000F5D9A">
      <w:pPr>
        <w:jc w:val="center"/>
        <w:rPr>
          <w:b/>
          <w:bCs/>
          <w:sz w:val="28"/>
          <w:szCs w:val="28"/>
        </w:rPr>
      </w:pPr>
      <w:proofErr w:type="gramStart"/>
      <w:r w:rsidRPr="000F5D9A">
        <w:rPr>
          <w:b/>
          <w:bCs/>
          <w:sz w:val="28"/>
          <w:szCs w:val="28"/>
        </w:rPr>
        <w:t>генерального</w:t>
      </w:r>
      <w:proofErr w:type="gramEnd"/>
      <w:r w:rsidRPr="000F5D9A">
        <w:rPr>
          <w:b/>
          <w:bCs/>
          <w:sz w:val="28"/>
          <w:szCs w:val="28"/>
        </w:rPr>
        <w:t xml:space="preserve"> плана Поселения, по проекту внесения изменений</w:t>
      </w:r>
    </w:p>
    <w:p w:rsidR="000F5D9A" w:rsidRPr="000F5D9A" w:rsidRDefault="000F5D9A" w:rsidP="000F5D9A">
      <w:pPr>
        <w:jc w:val="center"/>
        <w:rPr>
          <w:b/>
          <w:bCs/>
          <w:sz w:val="28"/>
          <w:szCs w:val="28"/>
        </w:rPr>
      </w:pPr>
      <w:proofErr w:type="gramStart"/>
      <w:r w:rsidRPr="000F5D9A">
        <w:rPr>
          <w:b/>
          <w:bCs/>
          <w:sz w:val="28"/>
          <w:szCs w:val="28"/>
        </w:rPr>
        <w:t>в</w:t>
      </w:r>
      <w:proofErr w:type="gramEnd"/>
      <w:r w:rsidRPr="000F5D9A">
        <w:rPr>
          <w:b/>
          <w:bCs/>
          <w:sz w:val="28"/>
          <w:szCs w:val="28"/>
        </w:rPr>
        <w:t xml:space="preserve"> генеральный план Поселения</w:t>
      </w:r>
    </w:p>
    <w:p w:rsidR="000F5D9A" w:rsidRPr="000F5D9A" w:rsidRDefault="000F5D9A" w:rsidP="000F5D9A">
      <w:pPr>
        <w:ind w:firstLine="851"/>
        <w:jc w:val="both"/>
        <w:rPr>
          <w:sz w:val="28"/>
          <w:szCs w:val="28"/>
        </w:rPr>
      </w:pP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3.1. Организацию и проведение общественных обсуждений, публичных слушаний</w:t>
      </w:r>
      <w:r w:rsidR="00EC1C47">
        <w:rPr>
          <w:sz w:val="28"/>
          <w:szCs w:val="28"/>
        </w:rPr>
        <w:t xml:space="preserve"> </w:t>
      </w:r>
      <w:r w:rsidRPr="000F5D9A">
        <w:rPr>
          <w:sz w:val="28"/>
          <w:szCs w:val="28"/>
        </w:rPr>
        <w:t>по проекту генерального плана Поселения, по проекту внесения изменений в генеральный план Поселения (далее – проект генерального плана) (внесения изменений) осуществляет Комиссия в соответствии со </w:t>
      </w:r>
      <w:hyperlink r:id="rId20" w:history="1">
        <w:r w:rsidRPr="000F5D9A">
          <w:rPr>
            <w:sz w:val="28"/>
            <w:szCs w:val="28"/>
          </w:rPr>
          <w:t>статьями 5.1, 28</w:t>
        </w:r>
      </w:hyperlink>
      <w:r w:rsidRPr="000F5D9A">
        <w:rPr>
          <w:sz w:val="28"/>
          <w:szCs w:val="28"/>
        </w:rPr>
        <w:t xml:space="preserve"> Градостроительного кодекса Российской Федерации, Уставом и настоящим </w:t>
      </w:r>
      <w:r w:rsidR="00EC1C47">
        <w:rPr>
          <w:sz w:val="28"/>
          <w:szCs w:val="28"/>
        </w:rPr>
        <w:t>Положением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3.2. Общественные обсуждения или публичные слушания по проекту генерального плана (внесению изменений) проводятся в каждом населенном пункте муниципального образования. 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В случае внесения изменений в генеральный план в отношении части территории Поселения 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0F5D9A" w:rsidRPr="000F5D9A" w:rsidRDefault="000F5D9A" w:rsidP="000F5D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3.3.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</w:t>
      </w:r>
      <w:proofErr w:type="gramStart"/>
      <w:r w:rsidRPr="000F5D9A">
        <w:rPr>
          <w:sz w:val="28"/>
          <w:szCs w:val="28"/>
        </w:rPr>
        <w:t>пунктами  2.4</w:t>
      </w:r>
      <w:proofErr w:type="gramEnd"/>
      <w:r w:rsidRPr="000F5D9A">
        <w:rPr>
          <w:sz w:val="28"/>
          <w:szCs w:val="28"/>
        </w:rPr>
        <w:t xml:space="preserve"> - 2.6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3.4. В целях доведения до участников общественных обсуждений или публичных слушаний, определенных пунктом 1.5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информации о содержании проекта генерального плана (внесения изменений)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генерального плана (внесения изменений) на собраниях участников публичных слушаний, в печатных средствах массовой информации, на официальном сайте в соответствии с пунктом 2.7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3.5. Участники общественных обсуждений или публичных слушаний вправе представить в Комиссию свои предложения и замечания по проекту генерального плана (внесения изменений), для включения их в протокол общественных обсуждений</w:t>
      </w:r>
      <w:r w:rsidR="00EC1C47">
        <w:rPr>
          <w:sz w:val="28"/>
          <w:szCs w:val="28"/>
        </w:rPr>
        <w:t xml:space="preserve"> </w:t>
      </w:r>
      <w:r w:rsidRPr="000F5D9A">
        <w:rPr>
          <w:sz w:val="28"/>
          <w:szCs w:val="28"/>
        </w:rPr>
        <w:t xml:space="preserve">или публичных слушаний в соответствии с пунктом 2.8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lastRenderedPageBreak/>
        <w:t>3.6. Срок проведения общественных обсуждений или публичных слушаний по проекту генерального плана (внесения изменений) с момента оповещения жителей Поселения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3.7. Глава администрации Поселения направляет заключение о результатах общественных обсуждений или публичных слушаний по проекту генерального плана (внесения изменений) в администрацию Первомайского муниципального района Ярославской </w:t>
      </w:r>
      <w:proofErr w:type="gramStart"/>
      <w:r w:rsidRPr="000F5D9A">
        <w:rPr>
          <w:sz w:val="28"/>
          <w:szCs w:val="28"/>
        </w:rPr>
        <w:t>области  (</w:t>
      </w:r>
      <w:proofErr w:type="gramEnd"/>
      <w:r w:rsidRPr="000F5D9A">
        <w:rPr>
          <w:sz w:val="28"/>
          <w:szCs w:val="28"/>
        </w:rPr>
        <w:t>далее – администрация муниципального района) для принятия решения: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1) о согласии с проектом генерального плана (внесения изменений) и направлении его в Правительство Ярославской области для утверждения;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2) об отклонении проекта генерального плана (внесения изменений) и о направлении его на доработку.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</w:p>
    <w:p w:rsidR="000F5D9A" w:rsidRPr="000F5D9A" w:rsidRDefault="000F5D9A" w:rsidP="000F5D9A">
      <w:pPr>
        <w:pStyle w:val="a7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D9A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Общественные </w:t>
      </w:r>
      <w:proofErr w:type="spellStart"/>
      <w:proofErr w:type="gramStart"/>
      <w:r w:rsidRPr="000F5D9A">
        <w:rPr>
          <w:rFonts w:ascii="Times New Roman" w:hAnsi="Times New Roman" w:cs="Times New Roman"/>
          <w:b/>
          <w:bCs/>
          <w:sz w:val="28"/>
          <w:szCs w:val="28"/>
        </w:rPr>
        <w:t>обсуждения,публичные</w:t>
      </w:r>
      <w:proofErr w:type="spellEnd"/>
      <w:proofErr w:type="gramEnd"/>
      <w:r w:rsidRPr="000F5D9A">
        <w:rPr>
          <w:rFonts w:ascii="Times New Roman" w:hAnsi="Times New Roman" w:cs="Times New Roman"/>
          <w:b/>
          <w:bCs/>
          <w:sz w:val="28"/>
          <w:szCs w:val="28"/>
        </w:rPr>
        <w:t xml:space="preserve"> слушания по проекту правил </w:t>
      </w:r>
      <w:proofErr w:type="spellStart"/>
      <w:r w:rsidRPr="000F5D9A">
        <w:rPr>
          <w:rFonts w:ascii="Times New Roman" w:hAnsi="Times New Roman" w:cs="Times New Roman"/>
          <w:b/>
          <w:bCs/>
          <w:sz w:val="28"/>
          <w:szCs w:val="28"/>
        </w:rPr>
        <w:t>землепользованияи</w:t>
      </w:r>
      <w:proofErr w:type="spellEnd"/>
      <w:r w:rsidRPr="000F5D9A">
        <w:rPr>
          <w:rFonts w:ascii="Times New Roman" w:hAnsi="Times New Roman" w:cs="Times New Roman"/>
          <w:b/>
          <w:bCs/>
          <w:sz w:val="28"/>
          <w:szCs w:val="28"/>
        </w:rPr>
        <w:t xml:space="preserve"> застройки Поселения, по проекту о внесении </w:t>
      </w:r>
    </w:p>
    <w:p w:rsidR="000F5D9A" w:rsidRPr="000F5D9A" w:rsidRDefault="000F5D9A" w:rsidP="000F5D9A">
      <w:pPr>
        <w:jc w:val="center"/>
        <w:rPr>
          <w:b/>
          <w:bCs/>
          <w:sz w:val="28"/>
          <w:szCs w:val="28"/>
        </w:rPr>
      </w:pPr>
      <w:proofErr w:type="gramStart"/>
      <w:r w:rsidRPr="000F5D9A">
        <w:rPr>
          <w:b/>
          <w:bCs/>
          <w:sz w:val="28"/>
          <w:szCs w:val="28"/>
        </w:rPr>
        <w:t>изменений</w:t>
      </w:r>
      <w:proofErr w:type="gramEnd"/>
      <w:r w:rsidRPr="000F5D9A">
        <w:rPr>
          <w:b/>
          <w:bCs/>
          <w:sz w:val="28"/>
          <w:szCs w:val="28"/>
        </w:rPr>
        <w:t xml:space="preserve"> вправила </w:t>
      </w:r>
      <w:proofErr w:type="spellStart"/>
      <w:r w:rsidRPr="000F5D9A">
        <w:rPr>
          <w:b/>
          <w:bCs/>
          <w:sz w:val="28"/>
          <w:szCs w:val="28"/>
        </w:rPr>
        <w:t>землепользованияи</w:t>
      </w:r>
      <w:proofErr w:type="spellEnd"/>
      <w:r w:rsidRPr="000F5D9A">
        <w:rPr>
          <w:b/>
          <w:bCs/>
          <w:sz w:val="28"/>
          <w:szCs w:val="28"/>
        </w:rPr>
        <w:t xml:space="preserve"> застройки Поселения</w:t>
      </w:r>
    </w:p>
    <w:p w:rsidR="000F5D9A" w:rsidRPr="000F5D9A" w:rsidRDefault="000F5D9A" w:rsidP="000F5D9A">
      <w:pPr>
        <w:ind w:left="360"/>
        <w:jc w:val="center"/>
        <w:rPr>
          <w:sz w:val="28"/>
          <w:szCs w:val="28"/>
        </w:rPr>
      </w:pP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4.1.  Организацию и проведение общественных обсуждений, публичных </w:t>
      </w:r>
      <w:proofErr w:type="spellStart"/>
      <w:r w:rsidRPr="000F5D9A">
        <w:rPr>
          <w:sz w:val="28"/>
          <w:szCs w:val="28"/>
        </w:rPr>
        <w:t>слушанийпо</w:t>
      </w:r>
      <w:proofErr w:type="spellEnd"/>
      <w:r w:rsidRPr="000F5D9A">
        <w:rPr>
          <w:sz w:val="28"/>
          <w:szCs w:val="28"/>
        </w:rPr>
        <w:t xml:space="preserve"> проекту правил землепользования и застройки Поселения, по проекту о внесении изменений в правила землепользования и застройки Поселения (далее – проект ПЗЗ, проект о внесении изменений в ПЗЗ) осуществляет Комиссия в соответствии со  </w:t>
      </w:r>
      <w:hyperlink r:id="rId21" w:history="1">
        <w:r w:rsidRPr="000F5D9A">
          <w:rPr>
            <w:sz w:val="28"/>
            <w:szCs w:val="28"/>
          </w:rPr>
          <w:t>статьями 5.1, 30-33</w:t>
        </w:r>
      </w:hyperlink>
      <w:r w:rsidRPr="000F5D9A">
        <w:rPr>
          <w:sz w:val="28"/>
          <w:szCs w:val="28"/>
        </w:rPr>
        <w:t xml:space="preserve"> Градостроительного кодекса Российской Федерации, </w:t>
      </w:r>
      <w:proofErr w:type="spellStart"/>
      <w:r w:rsidRPr="000F5D9A">
        <w:rPr>
          <w:sz w:val="28"/>
          <w:szCs w:val="28"/>
        </w:rPr>
        <w:t>Уставоми</w:t>
      </w:r>
      <w:proofErr w:type="spellEnd"/>
      <w:r w:rsidRPr="000F5D9A">
        <w:rPr>
          <w:sz w:val="28"/>
          <w:szCs w:val="28"/>
        </w:rPr>
        <w:t xml:space="preserve"> настоящим </w:t>
      </w:r>
      <w:r w:rsidR="00EC1C47">
        <w:rPr>
          <w:sz w:val="28"/>
          <w:szCs w:val="28"/>
        </w:rPr>
        <w:t>Положением</w:t>
      </w:r>
      <w:r w:rsidRPr="000F5D9A">
        <w:rPr>
          <w:sz w:val="28"/>
          <w:szCs w:val="28"/>
        </w:rPr>
        <w:t xml:space="preserve">. </w:t>
      </w:r>
    </w:p>
    <w:p w:rsidR="000F5D9A" w:rsidRPr="000F5D9A" w:rsidRDefault="000F5D9A" w:rsidP="000F5D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</w:t>
      </w:r>
      <w:proofErr w:type="gramStart"/>
      <w:r w:rsidRPr="000F5D9A">
        <w:rPr>
          <w:sz w:val="28"/>
          <w:szCs w:val="28"/>
        </w:rPr>
        <w:t>пунктами  2.4</w:t>
      </w:r>
      <w:proofErr w:type="gramEnd"/>
      <w:r w:rsidRPr="000F5D9A">
        <w:rPr>
          <w:sz w:val="28"/>
          <w:szCs w:val="28"/>
        </w:rPr>
        <w:t xml:space="preserve"> - 2.6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4.3. В целях доведения до участников общественных обсуждений или публичных слушаний, определенных пунктом 1.5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ПЗЗ, проекта о внесении изменений в ПЗЗ на собраниях участников публичных слушаний, в печатных средствах массовой информации, на официальном сайте в соответствии с пунктом 2.7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lastRenderedPageBreak/>
        <w:t>4.4. Продолжительность общественных обсуждений или публичных слушаний по проекту ПЗЗ составляет не менее двух и не более четырех месяцев со дня опубликования такого проекта.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4.5. В случае подготовки проекта правил землепользования и застройки применительно к части территории Поселения общественные обсуждения или публичные слушания по проекту ПЗЗ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4.6. В случае подготовки проекта о внесении изменений в ПЗЗ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такому проекту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0F5D9A" w:rsidRPr="000F5D9A" w:rsidRDefault="000F5D9A" w:rsidP="000F5D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4.7. В случае если внесение изменений в ПЗЗ связано с размещением или реконструкцией отдельного объекта капитального строительства, общественные обсуждения или публичные слушания по проекту о внесении изменений в ПЗЗ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</w:t>
      </w:r>
      <w:proofErr w:type="spellStart"/>
      <w:r w:rsidRPr="000F5D9A">
        <w:rPr>
          <w:sz w:val="28"/>
          <w:szCs w:val="28"/>
        </w:rPr>
        <w:t>общественныхобсуждений</w:t>
      </w:r>
      <w:proofErr w:type="spellEnd"/>
      <w:r w:rsidRPr="000F5D9A">
        <w:rPr>
          <w:sz w:val="28"/>
          <w:szCs w:val="28"/>
        </w:rPr>
        <w:t xml:space="preserve"> или публичных слушаний по проекту о внесении изменений в ПЗЗ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помещений, являющихся частью указанного объекта, а также правообладателям объектов капитального строительства, расположенных </w:t>
      </w:r>
      <w:proofErr w:type="spellStart"/>
      <w:r w:rsidRPr="000F5D9A">
        <w:rPr>
          <w:sz w:val="28"/>
          <w:szCs w:val="28"/>
        </w:rPr>
        <w:t>вграницах</w:t>
      </w:r>
      <w:proofErr w:type="spellEnd"/>
      <w:r w:rsidRPr="000F5D9A">
        <w:rPr>
          <w:sz w:val="28"/>
          <w:szCs w:val="28"/>
        </w:rPr>
        <w:t xml:space="preserve"> зон с особыми условиями использования территорий (далее – заинтересованные лица). 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4.8. Участники общественных обсуждений или публичных слушаний вправе представить в Комиссию свои предложения и замечания по проекту ПЗЗ или по проекту о внесении изменений в ПЗЗ для включения их в протокол </w:t>
      </w:r>
      <w:r w:rsidRPr="000F5D9A">
        <w:rPr>
          <w:rFonts w:eastAsia="Calibri"/>
          <w:sz w:val="28"/>
          <w:szCs w:val="28"/>
        </w:rPr>
        <w:t>общественных обсуждений или публичных слушаний</w:t>
      </w:r>
      <w:r w:rsidRPr="000F5D9A">
        <w:rPr>
          <w:sz w:val="28"/>
          <w:szCs w:val="28"/>
        </w:rPr>
        <w:t xml:space="preserve"> в соответствии с пунктом 2.8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4.9. Глава администрации Поселения направляет протокол общественных обсуждений или публичных слушаний по проекту ПЗЗ или по проекту о внесении изменений в ПЗЗ, оформленный в соответствии с требованиями пункта 2.16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 заключение о результатах общественных обсуждений или публичных слушаний по проекту ПЗЗ или по проекту о внесении изменений в ПЗЗ, оформленное в соответствии с требованиями пункта 2.17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в администрацию </w:t>
      </w:r>
      <w:r w:rsidRPr="000F5D9A">
        <w:rPr>
          <w:sz w:val="28"/>
          <w:szCs w:val="28"/>
        </w:rPr>
        <w:lastRenderedPageBreak/>
        <w:t>Первомайского муниципального района для обеспечения внесения поправок в проект ПЗЗ или проект о внесении изменений в ПЗЗ по результатам общественных обсуждений или публичных слушаний и направления проекта ПЗЗ или проекта о внесении изменений в ПЗЗ в Правительство Ярославской области для утверждения.</w:t>
      </w:r>
    </w:p>
    <w:p w:rsidR="000F5D9A" w:rsidRPr="000F5D9A" w:rsidRDefault="000F5D9A" w:rsidP="000F5D9A">
      <w:pPr>
        <w:ind w:firstLine="851"/>
        <w:jc w:val="both"/>
        <w:rPr>
          <w:b/>
          <w:bCs/>
          <w:sz w:val="28"/>
          <w:szCs w:val="28"/>
        </w:rPr>
      </w:pPr>
    </w:p>
    <w:p w:rsidR="000F5D9A" w:rsidRPr="000F5D9A" w:rsidRDefault="000F5D9A" w:rsidP="000F5D9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D9A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обсуждения, публичные слушания по проектам</w:t>
      </w:r>
    </w:p>
    <w:p w:rsidR="000F5D9A" w:rsidRPr="000F5D9A" w:rsidRDefault="000F5D9A" w:rsidP="000F5D9A">
      <w:pPr>
        <w:ind w:left="360"/>
        <w:jc w:val="center"/>
        <w:rPr>
          <w:b/>
          <w:bCs/>
          <w:sz w:val="28"/>
          <w:szCs w:val="28"/>
        </w:rPr>
      </w:pPr>
      <w:proofErr w:type="gramStart"/>
      <w:r w:rsidRPr="000F5D9A">
        <w:rPr>
          <w:b/>
          <w:bCs/>
          <w:sz w:val="28"/>
          <w:szCs w:val="28"/>
        </w:rPr>
        <w:t>решений</w:t>
      </w:r>
      <w:proofErr w:type="gramEnd"/>
      <w:r w:rsidRPr="000F5D9A">
        <w:rPr>
          <w:b/>
          <w:bCs/>
          <w:sz w:val="28"/>
          <w:szCs w:val="28"/>
        </w:rPr>
        <w:t xml:space="preserve"> о </w:t>
      </w:r>
      <w:proofErr w:type="spellStart"/>
      <w:r w:rsidRPr="000F5D9A">
        <w:rPr>
          <w:b/>
          <w:bCs/>
          <w:sz w:val="28"/>
          <w:szCs w:val="28"/>
        </w:rPr>
        <w:t>предоставленииразрешения</w:t>
      </w:r>
      <w:proofErr w:type="spellEnd"/>
      <w:r w:rsidRPr="000F5D9A">
        <w:rPr>
          <w:b/>
          <w:bCs/>
          <w:sz w:val="28"/>
          <w:szCs w:val="28"/>
        </w:rPr>
        <w:t xml:space="preserve"> на условно разрешенный вид использования </w:t>
      </w:r>
      <w:proofErr w:type="spellStart"/>
      <w:r w:rsidRPr="000F5D9A">
        <w:rPr>
          <w:b/>
          <w:bCs/>
          <w:sz w:val="28"/>
          <w:szCs w:val="28"/>
        </w:rPr>
        <w:t>земельногоучастка</w:t>
      </w:r>
      <w:proofErr w:type="spellEnd"/>
      <w:r w:rsidRPr="000F5D9A">
        <w:rPr>
          <w:b/>
          <w:bCs/>
          <w:sz w:val="28"/>
          <w:szCs w:val="28"/>
        </w:rPr>
        <w:t xml:space="preserve"> или объекта капитального строительства</w:t>
      </w:r>
    </w:p>
    <w:p w:rsidR="000F5D9A" w:rsidRPr="000F5D9A" w:rsidRDefault="000F5D9A" w:rsidP="000F5D9A">
      <w:pPr>
        <w:ind w:firstLine="851"/>
        <w:jc w:val="both"/>
        <w:rPr>
          <w:sz w:val="28"/>
          <w:szCs w:val="28"/>
        </w:rPr>
      </w:pP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5.1. Организацию и проведение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</w:t>
      </w:r>
      <w:proofErr w:type="gramStart"/>
      <w:r w:rsidRPr="000F5D9A">
        <w:rPr>
          <w:sz w:val="28"/>
          <w:szCs w:val="28"/>
        </w:rPr>
        <w:t>со  </w:t>
      </w:r>
      <w:hyperlink r:id="rId22" w:history="1">
        <w:r w:rsidRPr="000F5D9A">
          <w:rPr>
            <w:sz w:val="28"/>
            <w:szCs w:val="28"/>
          </w:rPr>
          <w:t>статьями</w:t>
        </w:r>
        <w:proofErr w:type="gramEnd"/>
        <w:r w:rsidRPr="000F5D9A">
          <w:rPr>
            <w:sz w:val="28"/>
            <w:szCs w:val="28"/>
          </w:rPr>
          <w:t xml:space="preserve"> 5.1, 39</w:t>
        </w:r>
      </w:hyperlink>
      <w:r w:rsidRPr="000F5D9A">
        <w:rPr>
          <w:sz w:val="28"/>
          <w:szCs w:val="28"/>
        </w:rPr>
        <w:t xml:space="preserve">Градостроительного кодекса Российской Федерации, Уставом и настоящим </w:t>
      </w:r>
      <w:r w:rsidR="00EC1C47">
        <w:rPr>
          <w:sz w:val="28"/>
          <w:szCs w:val="28"/>
        </w:rPr>
        <w:t>Положением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5.2.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5.4.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5.5. Расходы, связанные с организацией и проведением общественных обсуждений или публичных слушаний по проекту решения о предоставлении </w:t>
      </w:r>
      <w:r w:rsidRPr="000F5D9A">
        <w:rPr>
          <w:sz w:val="28"/>
          <w:szCs w:val="28"/>
        </w:rPr>
        <w:lastRenderedPageBreak/>
        <w:t>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5.6.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5.7. Глава администрации Поселения направляет протокол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оформленный в соответствии с требованиями пункта 2.16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оформленное в соответствии с требованиями пункта 2.17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, в администрацию Первомайского муниципального района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5.8. 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5.9.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55_32 Градостроительного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55_32 Градостроительного Кодекса и от которых поступило данное уведомление, </w:t>
      </w:r>
      <w:r w:rsidRPr="000F5D9A">
        <w:rPr>
          <w:sz w:val="28"/>
          <w:szCs w:val="28"/>
        </w:rPr>
        <w:lastRenderedPageBreak/>
        <w:t>направлено уведомление о том, что наличие признаков самовольной постройки не усматривается, 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5.10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F5D9A" w:rsidRPr="000F5D9A" w:rsidRDefault="000F5D9A" w:rsidP="000F5D9A">
      <w:pPr>
        <w:ind w:firstLine="540"/>
        <w:jc w:val="both"/>
        <w:rPr>
          <w:sz w:val="28"/>
          <w:szCs w:val="28"/>
        </w:rPr>
      </w:pPr>
    </w:p>
    <w:p w:rsidR="000F5D9A" w:rsidRPr="000F5D9A" w:rsidRDefault="000F5D9A" w:rsidP="000F5D9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D9A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обсуждения, публичные слушания по проектам решений</w:t>
      </w:r>
    </w:p>
    <w:p w:rsidR="000F5D9A" w:rsidRPr="000F5D9A" w:rsidRDefault="000F5D9A" w:rsidP="000F5D9A">
      <w:pPr>
        <w:ind w:left="360"/>
        <w:jc w:val="center"/>
        <w:rPr>
          <w:b/>
          <w:bCs/>
          <w:sz w:val="28"/>
          <w:szCs w:val="28"/>
        </w:rPr>
      </w:pPr>
      <w:proofErr w:type="gramStart"/>
      <w:r w:rsidRPr="000F5D9A">
        <w:rPr>
          <w:b/>
          <w:bCs/>
          <w:sz w:val="28"/>
          <w:szCs w:val="28"/>
        </w:rPr>
        <w:t>о</w:t>
      </w:r>
      <w:proofErr w:type="gramEnd"/>
      <w:r w:rsidRPr="000F5D9A">
        <w:rPr>
          <w:b/>
          <w:bCs/>
          <w:sz w:val="28"/>
          <w:szCs w:val="28"/>
        </w:rPr>
        <w:t xml:space="preserve"> </w:t>
      </w:r>
      <w:proofErr w:type="spellStart"/>
      <w:r w:rsidRPr="000F5D9A">
        <w:rPr>
          <w:b/>
          <w:bCs/>
          <w:sz w:val="28"/>
          <w:szCs w:val="28"/>
        </w:rPr>
        <w:t>предоставленииразрешения</w:t>
      </w:r>
      <w:proofErr w:type="spellEnd"/>
      <w:r w:rsidRPr="000F5D9A">
        <w:rPr>
          <w:b/>
          <w:bCs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0F5D9A" w:rsidRPr="000F5D9A" w:rsidRDefault="000F5D9A" w:rsidP="000F5D9A">
      <w:pPr>
        <w:jc w:val="both"/>
        <w:rPr>
          <w:b/>
          <w:bCs/>
          <w:sz w:val="28"/>
          <w:szCs w:val="28"/>
        </w:rPr>
      </w:pP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bCs/>
          <w:sz w:val="28"/>
          <w:szCs w:val="28"/>
        </w:rPr>
        <w:t>6.1.</w:t>
      </w:r>
      <w:r w:rsidRPr="000F5D9A">
        <w:rPr>
          <w:sz w:val="28"/>
          <w:szCs w:val="28"/>
        </w:rPr>
        <w:t>Организацию и проведение общественных обсуждений,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в соответствии со  </w:t>
      </w:r>
      <w:hyperlink r:id="rId23" w:history="1">
        <w:r w:rsidRPr="000F5D9A">
          <w:rPr>
            <w:sz w:val="28"/>
            <w:szCs w:val="28"/>
          </w:rPr>
          <w:t>статьями 5.1, 40</w:t>
        </w:r>
      </w:hyperlink>
      <w:r w:rsidRPr="000F5D9A">
        <w:rPr>
          <w:sz w:val="28"/>
          <w:szCs w:val="28"/>
        </w:rPr>
        <w:t xml:space="preserve"> Градостроительного кодекса Российской Федерации, </w:t>
      </w:r>
      <w:proofErr w:type="spellStart"/>
      <w:r w:rsidRPr="000F5D9A">
        <w:rPr>
          <w:sz w:val="28"/>
          <w:szCs w:val="28"/>
        </w:rPr>
        <w:t>Уставоми</w:t>
      </w:r>
      <w:proofErr w:type="spellEnd"/>
      <w:r w:rsidRPr="000F5D9A">
        <w:rPr>
          <w:sz w:val="28"/>
          <w:szCs w:val="28"/>
        </w:rPr>
        <w:t xml:space="preserve"> настоящим </w:t>
      </w:r>
      <w:r w:rsidR="00EC1C47">
        <w:rPr>
          <w:sz w:val="28"/>
          <w:szCs w:val="28"/>
        </w:rPr>
        <w:t>Положением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bCs/>
          <w:sz w:val="28"/>
          <w:szCs w:val="28"/>
        </w:rPr>
        <w:t xml:space="preserve">6.2. </w:t>
      </w:r>
      <w:r w:rsidRPr="000F5D9A"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заинтересованные лица),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6.3.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6.4.Расходы,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6.5. Глава администрации Поселения направляет протокол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оформленный в соответствии с требованиями пункта 2.16 </w:t>
      </w:r>
      <w:r w:rsidRPr="000F5D9A">
        <w:rPr>
          <w:sz w:val="28"/>
          <w:szCs w:val="28"/>
        </w:rPr>
        <w:lastRenderedPageBreak/>
        <w:t xml:space="preserve">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 w:rsidRPr="000F5D9A">
        <w:rPr>
          <w:sz w:val="28"/>
          <w:szCs w:val="28"/>
        </w:rPr>
        <w:t>капитальногостроительства</w:t>
      </w:r>
      <w:proofErr w:type="spellEnd"/>
      <w:r w:rsidRPr="000F5D9A">
        <w:rPr>
          <w:sz w:val="28"/>
          <w:szCs w:val="28"/>
        </w:rPr>
        <w:t xml:space="preserve">, оформленное в соответствии с требованиями пункта 2.17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, в администрацию Первомайского муниципального района для подготовки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F5D9A" w:rsidRPr="000F5D9A" w:rsidRDefault="000F5D9A" w:rsidP="000F5D9A">
      <w:pPr>
        <w:jc w:val="center"/>
        <w:rPr>
          <w:b/>
          <w:bCs/>
          <w:sz w:val="28"/>
          <w:szCs w:val="28"/>
        </w:rPr>
      </w:pPr>
    </w:p>
    <w:p w:rsidR="000F5D9A" w:rsidRPr="000F5D9A" w:rsidRDefault="000F5D9A" w:rsidP="000F5D9A">
      <w:pPr>
        <w:jc w:val="center"/>
        <w:rPr>
          <w:b/>
          <w:bCs/>
          <w:sz w:val="28"/>
          <w:szCs w:val="28"/>
        </w:rPr>
      </w:pPr>
      <w:r w:rsidRPr="000F5D9A">
        <w:rPr>
          <w:b/>
          <w:bCs/>
          <w:sz w:val="28"/>
          <w:szCs w:val="28"/>
        </w:rPr>
        <w:t>7.Общественные обсуждения, публичные слушания по проектам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0F5D9A">
        <w:rPr>
          <w:b/>
          <w:bCs/>
          <w:sz w:val="28"/>
          <w:szCs w:val="28"/>
        </w:rPr>
        <w:t>планировки</w:t>
      </w:r>
      <w:proofErr w:type="gramEnd"/>
      <w:r w:rsidRPr="000F5D9A">
        <w:rPr>
          <w:b/>
          <w:bCs/>
          <w:sz w:val="28"/>
          <w:szCs w:val="28"/>
        </w:rPr>
        <w:t xml:space="preserve"> территории и проектам межевания территории,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0F5D9A">
        <w:rPr>
          <w:b/>
          <w:sz w:val="28"/>
          <w:szCs w:val="28"/>
        </w:rPr>
        <w:t>по</w:t>
      </w:r>
      <w:proofErr w:type="gramEnd"/>
      <w:r w:rsidRPr="000F5D9A">
        <w:rPr>
          <w:b/>
          <w:sz w:val="28"/>
          <w:szCs w:val="28"/>
        </w:rPr>
        <w:t xml:space="preserve"> проектам внесения изменений в утвержденные проекты планировки территории и проекты межевания территории</w:t>
      </w:r>
    </w:p>
    <w:p w:rsidR="000F5D9A" w:rsidRPr="000F5D9A" w:rsidRDefault="000F5D9A" w:rsidP="000F5D9A">
      <w:pPr>
        <w:ind w:firstLine="851"/>
        <w:jc w:val="both"/>
        <w:rPr>
          <w:sz w:val="28"/>
          <w:szCs w:val="28"/>
        </w:rPr>
      </w:pP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7.1. Проекты планировки территории и проекты межевания территории, проекты внесения изменений в утвержденные проекты планировки территории и проекты межевания территории (далее –   проекты планировки и проекты межевания (внесения изменений) решение об утверждении которых принимается в соответствии с частью 5 статьи 46 Градостроительного кодекса, до их утверждения подлежат обязательному рассмотрению на общественных обсуждениях или публичных слушаниях.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7.2. Организацию и проведение общественных обсуждений, публичных слушаний по проектам планировки и проектам межевания (внесения изменений), указанных в пункте 7.1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осуществляет Комиссия в соответствии со </w:t>
      </w:r>
      <w:hyperlink r:id="rId24" w:history="1">
        <w:r w:rsidRPr="000F5D9A">
          <w:rPr>
            <w:sz w:val="28"/>
            <w:szCs w:val="28"/>
          </w:rPr>
          <w:t>статьями 5.1, 46</w:t>
        </w:r>
      </w:hyperlink>
      <w:r w:rsidRPr="000F5D9A">
        <w:rPr>
          <w:sz w:val="28"/>
          <w:szCs w:val="28"/>
        </w:rPr>
        <w:t xml:space="preserve"> Градостроительного кодекса Российской Федерации, Уставом и настоящим </w:t>
      </w:r>
      <w:r w:rsidR="00EC1C47">
        <w:rPr>
          <w:sz w:val="28"/>
          <w:szCs w:val="28"/>
        </w:rPr>
        <w:t>Положением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ind w:firstLine="567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7.3.Участники общественных обсуждений или публичных слушаний по проектам планировки и проектам межевания (внесения изменений), указанные в пункте 1.5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вправе представить в Комиссию свои предложения и замечания по проектам планировки и проектам межевания, для включения их в протокол общественных обсуждений или публичных слушаний в соответствии с пунктом 2.8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>7.4.Срок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7.5. Глава администрации Поселения направляет в администрацию муниципального района документацию по планировке территории, протокол общественных обсуждений или публичных слушаний по проекту планировки </w:t>
      </w:r>
      <w:r w:rsidRPr="000F5D9A">
        <w:rPr>
          <w:sz w:val="28"/>
          <w:szCs w:val="28"/>
        </w:rPr>
        <w:lastRenderedPageBreak/>
        <w:t xml:space="preserve">и проекту межевания (внесения изменений),оформленный в соответствии с требованиями пункта 2.16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 xml:space="preserve">, заключение о результатах общественных обсуждений или публичных слушаний по проекту планировки и проекту межевания (внесения изменений), оформленное в соответствии с требованиями пункта 2.17 настоящего </w:t>
      </w:r>
      <w:r w:rsidR="00EC1C47">
        <w:rPr>
          <w:sz w:val="28"/>
          <w:szCs w:val="28"/>
        </w:rPr>
        <w:t>Положения</w:t>
      </w:r>
      <w:r w:rsidRPr="000F5D9A">
        <w:rPr>
          <w:sz w:val="28"/>
          <w:szCs w:val="28"/>
        </w:rPr>
        <w:t>.</w:t>
      </w:r>
    </w:p>
    <w:p w:rsidR="000F5D9A" w:rsidRPr="000F5D9A" w:rsidRDefault="000F5D9A" w:rsidP="000F5D9A">
      <w:pPr>
        <w:ind w:firstLine="851"/>
        <w:jc w:val="both"/>
        <w:rPr>
          <w:b/>
          <w:bCs/>
          <w:sz w:val="28"/>
          <w:szCs w:val="28"/>
        </w:rPr>
      </w:pPr>
    </w:p>
    <w:p w:rsidR="000F5D9A" w:rsidRPr="000F5D9A" w:rsidRDefault="000F5D9A" w:rsidP="000F5D9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9A" w:rsidRPr="000F5D9A" w:rsidRDefault="000F5D9A" w:rsidP="000F5D9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9A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0F5D9A" w:rsidRPr="000F5D9A" w:rsidRDefault="000F5D9A" w:rsidP="000F5D9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9A" w:rsidRPr="000F5D9A" w:rsidRDefault="000F5D9A" w:rsidP="000F5D9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9.1. Официальный сайт Первомайского муниципального </w:t>
      </w:r>
      <w:proofErr w:type="gramStart"/>
      <w:r w:rsidRPr="000F5D9A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0F5D9A">
        <w:rPr>
          <w:rFonts w:ascii="Times New Roman" w:hAnsi="Times New Roman" w:cs="Times New Roman"/>
          <w:sz w:val="28"/>
          <w:szCs w:val="28"/>
        </w:rPr>
        <w:t xml:space="preserve"> размещения проекта, подлежащего рассмотрению на общественных обсуждениях и/или публичных слушаний, и информационных материалов к нему: </w:t>
      </w:r>
      <w:hyperlink r:id="rId25" w:history="1">
        <w:r w:rsidRPr="000F5D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http://pervomayadm.ru/</w:t>
        </w:r>
      </w:hyperlink>
    </w:p>
    <w:p w:rsidR="000F5D9A" w:rsidRPr="000F5D9A" w:rsidRDefault="000F5D9A" w:rsidP="000F5D9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9A">
        <w:rPr>
          <w:rFonts w:ascii="Times New Roman" w:hAnsi="Times New Roman" w:cs="Times New Roman"/>
          <w:color w:val="000000"/>
          <w:sz w:val="28"/>
          <w:szCs w:val="28"/>
        </w:rPr>
        <w:t xml:space="preserve">9.2. Официальное печатное издание </w:t>
      </w:r>
      <w:r w:rsidRPr="000F5D9A">
        <w:rPr>
          <w:rFonts w:ascii="Times New Roman" w:hAnsi="Times New Roman" w:cs="Times New Roman"/>
          <w:sz w:val="28"/>
          <w:szCs w:val="28"/>
        </w:rPr>
        <w:t>для размещения проекта, подлежащего рассмотрению на общественных обсуждениях и/или публичных слушаний, и информационных материалов к нему - в</w:t>
      </w:r>
      <w:r w:rsidRPr="000F5D9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газете </w:t>
      </w:r>
      <w:r w:rsidRPr="000F5D9A">
        <w:rPr>
          <w:rFonts w:ascii="Times New Roman" w:eastAsia="Times New Roman" w:hAnsi="Times New Roman" w:cs="Times New Roman"/>
          <w:sz w:val="28"/>
          <w:szCs w:val="28"/>
        </w:rPr>
        <w:t>«Призыв»</w:t>
      </w:r>
      <w:r w:rsidRPr="000F5D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D9A">
        <w:rPr>
          <w:sz w:val="28"/>
          <w:szCs w:val="28"/>
        </w:rPr>
        <w:t xml:space="preserve">9.3.  По вопросам, не предусмотренным настоящим </w:t>
      </w:r>
      <w:r w:rsidR="00EC1C47">
        <w:rPr>
          <w:sz w:val="28"/>
          <w:szCs w:val="28"/>
        </w:rPr>
        <w:t>Положением</w:t>
      </w:r>
      <w:r w:rsidRPr="000F5D9A">
        <w:rPr>
          <w:sz w:val="28"/>
          <w:szCs w:val="28"/>
        </w:rPr>
        <w:t xml:space="preserve">, руководствоваться нормами действующего законодательства Российской Федерации. </w:t>
      </w:r>
    </w:p>
    <w:p w:rsidR="000F5D9A" w:rsidRPr="000F5D9A" w:rsidRDefault="000F5D9A" w:rsidP="000F5D9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D9A">
        <w:rPr>
          <w:rFonts w:ascii="Times New Roman" w:hAnsi="Times New Roman" w:cs="Times New Roman"/>
          <w:sz w:val="28"/>
          <w:szCs w:val="28"/>
        </w:rPr>
        <w:t xml:space="preserve">9.4. Спорные вопросы решаются в соответствии с нормами действующего законодательства Российской Федерации. </w:t>
      </w:r>
    </w:p>
    <w:p w:rsidR="000F5D9A" w:rsidRPr="000F5D9A" w:rsidRDefault="000F5D9A" w:rsidP="000F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5D9A" w:rsidRPr="000F5D9A" w:rsidRDefault="000F5D9A" w:rsidP="00B8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E64" w:rsidRPr="000F5D9A" w:rsidRDefault="00B81E64" w:rsidP="00B8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  <w:bookmarkStart w:id="6" w:name="_GoBack"/>
      <w:bookmarkEnd w:id="6"/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</w:p>
    <w:p w:rsidR="0076668F" w:rsidRPr="000F5D9A" w:rsidRDefault="0076668F" w:rsidP="00826FE5">
      <w:pPr>
        <w:pStyle w:val="a3"/>
        <w:jc w:val="both"/>
        <w:rPr>
          <w:sz w:val="28"/>
          <w:szCs w:val="28"/>
        </w:rPr>
      </w:pPr>
    </w:p>
    <w:p w:rsidR="00665DE5" w:rsidRPr="000F5D9A" w:rsidRDefault="00665DE5" w:rsidP="00826FE5">
      <w:pPr>
        <w:jc w:val="both"/>
        <w:rPr>
          <w:sz w:val="28"/>
          <w:szCs w:val="28"/>
        </w:rPr>
      </w:pPr>
    </w:p>
    <w:sectPr w:rsidR="00665DE5" w:rsidRPr="000F5D9A" w:rsidSect="0066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967"/>
    <w:rsid w:val="0001779D"/>
    <w:rsid w:val="00032E5E"/>
    <w:rsid w:val="00077FCD"/>
    <w:rsid w:val="00085351"/>
    <w:rsid w:val="000C426A"/>
    <w:rsid w:val="000C62BE"/>
    <w:rsid w:val="000E58D9"/>
    <w:rsid w:val="000E7C07"/>
    <w:rsid w:val="000F5D9A"/>
    <w:rsid w:val="0015191C"/>
    <w:rsid w:val="001575AB"/>
    <w:rsid w:val="001A2BCC"/>
    <w:rsid w:val="001D45F0"/>
    <w:rsid w:val="001D56C6"/>
    <w:rsid w:val="0022214E"/>
    <w:rsid w:val="002631E7"/>
    <w:rsid w:val="00272153"/>
    <w:rsid w:val="00282153"/>
    <w:rsid w:val="002F3409"/>
    <w:rsid w:val="00321126"/>
    <w:rsid w:val="00333305"/>
    <w:rsid w:val="0033370D"/>
    <w:rsid w:val="00384946"/>
    <w:rsid w:val="00386131"/>
    <w:rsid w:val="00390621"/>
    <w:rsid w:val="003C63D5"/>
    <w:rsid w:val="00444F43"/>
    <w:rsid w:val="004835CC"/>
    <w:rsid w:val="00491A61"/>
    <w:rsid w:val="004B167E"/>
    <w:rsid w:val="004C1580"/>
    <w:rsid w:val="004F66E0"/>
    <w:rsid w:val="00523EFA"/>
    <w:rsid w:val="00574751"/>
    <w:rsid w:val="0059236C"/>
    <w:rsid w:val="00597684"/>
    <w:rsid w:val="005D0C17"/>
    <w:rsid w:val="006356B3"/>
    <w:rsid w:val="006436EE"/>
    <w:rsid w:val="00646967"/>
    <w:rsid w:val="00654ED9"/>
    <w:rsid w:val="00665DE5"/>
    <w:rsid w:val="0067440D"/>
    <w:rsid w:val="006D5099"/>
    <w:rsid w:val="006E0060"/>
    <w:rsid w:val="006E08E9"/>
    <w:rsid w:val="007145B3"/>
    <w:rsid w:val="00736E37"/>
    <w:rsid w:val="0076668F"/>
    <w:rsid w:val="00817745"/>
    <w:rsid w:val="00826FE5"/>
    <w:rsid w:val="00846693"/>
    <w:rsid w:val="0085723A"/>
    <w:rsid w:val="00903390"/>
    <w:rsid w:val="00927123"/>
    <w:rsid w:val="00942C14"/>
    <w:rsid w:val="009476BA"/>
    <w:rsid w:val="00980074"/>
    <w:rsid w:val="009820BF"/>
    <w:rsid w:val="009937F7"/>
    <w:rsid w:val="009A0F6E"/>
    <w:rsid w:val="00A219DE"/>
    <w:rsid w:val="00A54F95"/>
    <w:rsid w:val="00AF4E4B"/>
    <w:rsid w:val="00B81E64"/>
    <w:rsid w:val="00B82827"/>
    <w:rsid w:val="00BA3B7A"/>
    <w:rsid w:val="00BC31E7"/>
    <w:rsid w:val="00BE12FD"/>
    <w:rsid w:val="00C81100"/>
    <w:rsid w:val="00D36CB9"/>
    <w:rsid w:val="00D921AF"/>
    <w:rsid w:val="00DE2231"/>
    <w:rsid w:val="00DF41DF"/>
    <w:rsid w:val="00E125D0"/>
    <w:rsid w:val="00E249B1"/>
    <w:rsid w:val="00E40237"/>
    <w:rsid w:val="00E60C57"/>
    <w:rsid w:val="00EC1C47"/>
    <w:rsid w:val="00EE34F5"/>
    <w:rsid w:val="00EE5975"/>
    <w:rsid w:val="00F52B86"/>
    <w:rsid w:val="00FB767A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A9D08-5522-448C-B800-74A71DB6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6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26FE5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6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666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668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666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66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4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F5D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178746F6803712B9F6C8571C69BFE2F187AE527FAD4DBBDB990FA1F2105BE5E44DD4D766D181D8Dm7L0H" TargetMode="External"/><Relationship Id="rId13" Type="http://schemas.openxmlformats.org/officeDocument/2006/relationships/hyperlink" Target="consultantplus://offline/ref=513810C64E03C96FA4C87717EBBCA310E4712E626F067C74CA3B832699CBF87A583AE372AB908DB2B09AB04E624EB15E44mCLAH" TargetMode="External"/><Relationship Id="rId18" Type="http://schemas.openxmlformats.org/officeDocument/2006/relationships/hyperlink" Target="consultantplus://offline/ref=E202805D2AA20DF0A2A3E74B40ED65A419591C8CD3A5F2FC7E7430CF2F6698DA59B639F2F794MAHA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BE076EDD5BD1F7DC23047F51719323961369ADF0E1C13E21198E01EAC8CC6EC9C85E9F68A2D3C0F1l8H" TargetMode="External"/><Relationship Id="rId7" Type="http://schemas.openxmlformats.org/officeDocument/2006/relationships/hyperlink" Target="consultantplus://offline/ref=513810C64E03C96FA4C87717EBBCA310E4712E626F06737DC13D832699CBF87A583AE372B990D5BEB09AA64B625BE70F0196407172041D8B6713AAB9m8L8H" TargetMode="External"/><Relationship Id="rId12" Type="http://schemas.openxmlformats.org/officeDocument/2006/relationships/hyperlink" Target="consultantplus://offline/ref=513810C64E03C96FA4C8691AFDD0FD15E072776A65502629CE398B74CECBA43F0E33E827E4D4DFA1B29BAFm4L7H" TargetMode="External"/><Relationship Id="rId17" Type="http://schemas.openxmlformats.org/officeDocument/2006/relationships/hyperlink" Target="consultantplus://offline/ref=E202805D2AA20DF0A2A3E74B40ED65A419591C8CD3A5F2FC7E7430CF2F6698DA59B639F2F794MAHCJ" TargetMode="External"/><Relationship Id="rId25" Type="http://schemas.openxmlformats.org/officeDocument/2006/relationships/hyperlink" Target="http://pervomay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vomayadm.ru/" TargetMode="External"/><Relationship Id="rId20" Type="http://schemas.openxmlformats.org/officeDocument/2006/relationships/hyperlink" Target="consultantplus://offline/ref=3EBE076EDD5BD1F7DC23047F51719323961369ADF0E1C13E21198E01EAC8CC6EC9C85E9F68A2D3C0F1l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3810C64E03C96FA4C8691AFDD0FD15E178746F6803712B9F6C8571C69BFE2F187AE521F3D4D3EBE1DFFB436551AD5E42DD4F7172m1L3H" TargetMode="External"/><Relationship Id="rId11" Type="http://schemas.openxmlformats.org/officeDocument/2006/relationships/hyperlink" Target="consultantplus://offline/ref=513810C64E03C96FA4C87717EBBCA310E4712E626F06737DC13D832699CBF87A583AE372AB908DB2B09AB04E624EB15E44mCLAH" TargetMode="External"/><Relationship Id="rId24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hyperlink" Target="consultantplus://offline/ref=513810C64E03C96FA4C8691AFDD0FD15E17A716F6F07712B9F6C8571C69BFE2F0A7ABD2BFAD5C6BFB785AC4E64m5L9H" TargetMode="External"/><Relationship Id="rId15" Type="http://schemas.openxmlformats.org/officeDocument/2006/relationships/hyperlink" Target="consultantplus://offline/ref=BDC607722481FDAF4B572CE3401EA4693127FF0E6D8A16982AAB9F2F8347B7C64D384CC30B28W4sBO" TargetMode="External"/><Relationship Id="rId23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513810C64E03C96FA4C87717EBBCA310E4712E626F06737DC13D832699CBF87A583AE372AB908DB2B09AB04E624EB15E44mCLAH" TargetMode="External"/><Relationship Id="rId19" Type="http://schemas.openxmlformats.org/officeDocument/2006/relationships/hyperlink" Target="consultantplus://offline/ref=E202805D2AA20DF0A2A3E74B40ED65A419521B8DD5A3F2FC7E7430CF2FM6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0C64E03C96FA4C8691AFDD0FD15E178746F6803712B9F6C8571C69BFE2F187AE527FAD4DBBDB990FA1F2105BE5E44DD4D766D181D8Dm7L0H" TargetMode="External"/><Relationship Id="rId14" Type="http://schemas.openxmlformats.org/officeDocument/2006/relationships/hyperlink" Target="consultantplus://offline/ref=513810C64E03C96FA4C8691AFDD0FD15E178746F6803712B9F6C8571C69BFE2F187AE527FAD4D9BFB590FA1F2105BE5E44DD4D766D181D8Dm7L0H" TargetMode="External"/><Relationship Id="rId22" Type="http://schemas.openxmlformats.org/officeDocument/2006/relationships/hyperlink" Target="consultantplus://offline/ref=3EBE076EDD5BD1F7DC23047F51719323961369ADF0E1C13E21198E01EAC8CC6EC9C85E9F68A2D3C0F1l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24</Pages>
  <Words>9080</Words>
  <Characters>51758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Ира</cp:lastModifiedBy>
  <cp:revision>13</cp:revision>
  <cp:lastPrinted>2018-06-13T10:01:00Z</cp:lastPrinted>
  <dcterms:created xsi:type="dcterms:W3CDTF">2018-06-13T07:41:00Z</dcterms:created>
  <dcterms:modified xsi:type="dcterms:W3CDTF">2019-07-01T11:51:00Z</dcterms:modified>
</cp:coreProperties>
</file>