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D" w:rsidRDefault="00AC3E16" w:rsidP="002974AF">
      <w:pPr>
        <w:pStyle w:val="1"/>
        <w:numPr>
          <w:ilvl w:val="0"/>
          <w:numId w:val="0"/>
        </w:numPr>
        <w:tabs>
          <w:tab w:val="left" w:pos="5985"/>
        </w:tabs>
        <w:ind w:left="43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СОБРАНИЕ ПРЕДСТАВИТЕЛЕЙ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ПЕРВОМАЙСКОГО МУНИЦИПАЛЬНОГО РАЙОНА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</w:t>
      </w:r>
      <w:r>
        <w:rPr>
          <w:b/>
        </w:rPr>
        <w:t xml:space="preserve">ШЕСТОГО </w:t>
      </w:r>
      <w:r w:rsidRPr="00B25845">
        <w:rPr>
          <w:b/>
        </w:rPr>
        <w:t>СОЗЫВА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РЕШЕНИЕ</w:t>
      </w:r>
    </w:p>
    <w:p w:rsidR="000E151A" w:rsidRPr="00B25845" w:rsidRDefault="000E151A" w:rsidP="000E151A">
      <w:pPr>
        <w:rPr>
          <w:b/>
        </w:rPr>
      </w:pPr>
    </w:p>
    <w:p w:rsidR="000E151A" w:rsidRPr="00B25845" w:rsidRDefault="00EB2004" w:rsidP="000E151A">
      <w:pPr>
        <w:rPr>
          <w:b/>
        </w:rPr>
      </w:pPr>
      <w:r>
        <w:rPr>
          <w:b/>
        </w:rPr>
        <w:t xml:space="preserve">         </w:t>
      </w:r>
      <w:r w:rsidR="007C345B">
        <w:rPr>
          <w:b/>
        </w:rPr>
        <w:t>.</w:t>
      </w:r>
      <w:r w:rsidR="00D85CA8">
        <w:rPr>
          <w:b/>
        </w:rPr>
        <w:t>2017</w:t>
      </w:r>
      <w:r w:rsidR="00246DAE">
        <w:rPr>
          <w:b/>
        </w:rPr>
        <w:t xml:space="preserve">              </w:t>
      </w:r>
      <w:r w:rsidR="00F35CE9">
        <w:rPr>
          <w:b/>
        </w:rPr>
        <w:t xml:space="preserve">                </w:t>
      </w:r>
      <w:r w:rsidR="000E151A" w:rsidRPr="00B25845">
        <w:rPr>
          <w:b/>
        </w:rPr>
        <w:t xml:space="preserve">п. Пречистое              </w:t>
      </w:r>
      <w:r w:rsidR="007C345B">
        <w:rPr>
          <w:b/>
        </w:rPr>
        <w:t xml:space="preserve">                             </w:t>
      </w:r>
      <w:r w:rsidR="00F35CE9">
        <w:rPr>
          <w:b/>
        </w:rPr>
        <w:t xml:space="preserve">             </w:t>
      </w:r>
      <w:r w:rsidR="007C345B">
        <w:rPr>
          <w:b/>
        </w:rPr>
        <w:t xml:space="preserve">  </w:t>
      </w:r>
      <w:r w:rsidR="000E151A" w:rsidRPr="00B25845">
        <w:rPr>
          <w:b/>
        </w:rPr>
        <w:t>№</w:t>
      </w:r>
      <w:r w:rsidR="00D85CA8">
        <w:rPr>
          <w:b/>
        </w:rPr>
        <w:t xml:space="preserve">  </w:t>
      </w:r>
    </w:p>
    <w:p w:rsidR="000E151A" w:rsidRPr="00B25845" w:rsidRDefault="000E151A" w:rsidP="000E151A">
      <w:pPr>
        <w:rPr>
          <w:b/>
        </w:rPr>
      </w:pPr>
    </w:p>
    <w:p w:rsidR="000E151A" w:rsidRDefault="00FE6264" w:rsidP="00FE6264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EC5D65" w:rsidRDefault="00FE6264" w:rsidP="00FE6264">
      <w:pPr>
        <w:rPr>
          <w:b/>
        </w:rPr>
      </w:pPr>
      <w:r>
        <w:rPr>
          <w:b/>
        </w:rPr>
        <w:t>Собрания Представителей Первомайского</w:t>
      </w:r>
    </w:p>
    <w:p w:rsidR="00FE6264" w:rsidRDefault="00FE6264" w:rsidP="00FE6264">
      <w:pPr>
        <w:rPr>
          <w:b/>
        </w:rPr>
      </w:pPr>
      <w:proofErr w:type="gramStart"/>
      <w:r>
        <w:rPr>
          <w:b/>
        </w:rPr>
        <w:t>муниципального</w:t>
      </w:r>
      <w:proofErr w:type="gramEnd"/>
    </w:p>
    <w:p w:rsidR="00EC5D65" w:rsidRDefault="00D85CA8" w:rsidP="00FE6264">
      <w:pPr>
        <w:rPr>
          <w:b/>
        </w:rPr>
      </w:pPr>
      <w:proofErr w:type="gramStart"/>
      <w:r>
        <w:rPr>
          <w:b/>
        </w:rPr>
        <w:t>района</w:t>
      </w:r>
      <w:proofErr w:type="gramEnd"/>
      <w:r>
        <w:rPr>
          <w:b/>
        </w:rPr>
        <w:t xml:space="preserve"> от 23.12.2013 № 31</w:t>
      </w:r>
    </w:p>
    <w:p w:rsidR="00D85CA8" w:rsidRDefault="00EC5D65" w:rsidP="00D85CA8">
      <w:pPr>
        <w:rPr>
          <w:b/>
        </w:rPr>
      </w:pPr>
      <w:r>
        <w:rPr>
          <w:b/>
        </w:rPr>
        <w:t xml:space="preserve">«Об </w:t>
      </w:r>
      <w:r w:rsidR="00D85CA8">
        <w:rPr>
          <w:b/>
        </w:rPr>
        <w:t>установлении дополнительных оснований</w:t>
      </w:r>
    </w:p>
    <w:p w:rsidR="00D85CA8" w:rsidRDefault="00D85CA8" w:rsidP="00D85CA8">
      <w:pPr>
        <w:rPr>
          <w:b/>
        </w:rPr>
      </w:pPr>
      <w:proofErr w:type="gramStart"/>
      <w:r>
        <w:rPr>
          <w:b/>
        </w:rPr>
        <w:t>признания</w:t>
      </w:r>
      <w:proofErr w:type="gramEnd"/>
      <w:r>
        <w:rPr>
          <w:b/>
        </w:rPr>
        <w:t xml:space="preserve"> безнадежными к взысканию </w:t>
      </w:r>
    </w:p>
    <w:p w:rsidR="00D85CA8" w:rsidRDefault="00D85CA8" w:rsidP="00D85CA8">
      <w:pPr>
        <w:rPr>
          <w:b/>
        </w:rPr>
      </w:pPr>
      <w:proofErr w:type="gramStart"/>
      <w:r>
        <w:rPr>
          <w:b/>
        </w:rPr>
        <w:t>недоимки</w:t>
      </w:r>
      <w:proofErr w:type="gramEnd"/>
      <w:r>
        <w:rPr>
          <w:b/>
        </w:rPr>
        <w:t>, задолженности  по пеням</w:t>
      </w:r>
    </w:p>
    <w:p w:rsidR="00FE6264" w:rsidRPr="00B25845" w:rsidRDefault="00D85CA8" w:rsidP="00D85CA8">
      <w:pPr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штрафам по местным налогам</w:t>
      </w:r>
      <w:r w:rsidR="00EC5D65">
        <w:rPr>
          <w:b/>
        </w:rPr>
        <w:t>»</w:t>
      </w:r>
    </w:p>
    <w:p w:rsidR="000E151A" w:rsidRDefault="000E151A" w:rsidP="000E151A"/>
    <w:p w:rsidR="000E151A" w:rsidRDefault="000E151A" w:rsidP="002974AF">
      <w:pPr>
        <w:jc w:val="both"/>
      </w:pPr>
      <w:r>
        <w:t xml:space="preserve">     В соответствии с</w:t>
      </w:r>
      <w:r w:rsidR="00D85CA8">
        <w:t xml:space="preserve"> </w:t>
      </w:r>
      <w:hyperlink r:id="rId6" w:history="1">
        <w:r w:rsidR="00D85CA8">
          <w:rPr>
            <w:color w:val="0000FF"/>
          </w:rPr>
          <w:t>пунктом 3 статьи 59</w:t>
        </w:r>
      </w:hyperlink>
      <w:r w:rsidR="00D85CA8">
        <w:t xml:space="preserve"> Налогового кодекса Российской Федерации, </w:t>
      </w:r>
      <w:hyperlink r:id="rId7" w:history="1">
        <w:r w:rsidR="00D85CA8">
          <w:rPr>
            <w:color w:val="0000FF"/>
          </w:rPr>
          <w:t>Уставом</w:t>
        </w:r>
      </w:hyperlink>
      <w:r w:rsidR="00D85CA8">
        <w:t xml:space="preserve"> Первомайского муниципального района</w:t>
      </w:r>
      <w:r w:rsidR="00570C7F">
        <w:t xml:space="preserve">, </w:t>
      </w:r>
      <w:r w:rsidR="00AC3E16">
        <w:t>Собрание П</w:t>
      </w:r>
      <w:r w:rsidR="00EB2004">
        <w:t>редставителей</w:t>
      </w:r>
      <w:r>
        <w:t xml:space="preserve"> Первомайского муниципального района</w:t>
      </w:r>
    </w:p>
    <w:p w:rsidR="00AC3E16" w:rsidRDefault="000E151A" w:rsidP="00AC3E16">
      <w:r>
        <w:t>РЕШИЛО:</w:t>
      </w:r>
    </w:p>
    <w:p w:rsidR="00AD2837" w:rsidRDefault="00AC3E16" w:rsidP="001579F1">
      <w:pPr>
        <w:pStyle w:val="aa"/>
        <w:numPr>
          <w:ilvl w:val="0"/>
          <w:numId w:val="5"/>
        </w:numPr>
        <w:ind w:left="0" w:firstLine="360"/>
        <w:jc w:val="both"/>
      </w:pPr>
      <w:r>
        <w:t xml:space="preserve">Внести в </w:t>
      </w:r>
      <w:r w:rsidR="00D85CA8">
        <w:t xml:space="preserve">решение Собрания Представителей от 23.12.2013 </w:t>
      </w:r>
      <w:r w:rsidR="00D85CA8" w:rsidRPr="00D85CA8">
        <w:t>№ 31</w:t>
      </w:r>
      <w:r w:rsidR="00D85CA8">
        <w:t xml:space="preserve"> </w:t>
      </w:r>
      <w:r w:rsidR="00D85CA8" w:rsidRPr="00D85CA8">
        <w:t>«Об установлении дополнительных оснований</w:t>
      </w:r>
      <w:r w:rsidR="00D85CA8">
        <w:t xml:space="preserve"> </w:t>
      </w:r>
      <w:r w:rsidR="00D85CA8" w:rsidRPr="00D85CA8">
        <w:t xml:space="preserve">признания безнадежными к взысканию недоимки, </w:t>
      </w:r>
      <w:proofErr w:type="gramStart"/>
      <w:r w:rsidR="00D85CA8" w:rsidRPr="00D85CA8">
        <w:t>задолженности  по</w:t>
      </w:r>
      <w:proofErr w:type="gramEnd"/>
      <w:r w:rsidR="00D85CA8" w:rsidRPr="00D85CA8">
        <w:t xml:space="preserve"> пеням</w:t>
      </w:r>
      <w:r w:rsidR="00D85CA8">
        <w:t xml:space="preserve"> </w:t>
      </w:r>
      <w:r w:rsidR="00D85CA8" w:rsidRPr="00D85CA8">
        <w:t>и штрафам по местным налогам»</w:t>
      </w:r>
      <w:r w:rsidR="00D85CA8">
        <w:t xml:space="preserve"> (далее – Решение) </w:t>
      </w:r>
      <w:r w:rsidR="00AD2837">
        <w:t xml:space="preserve">следующие </w:t>
      </w:r>
      <w:r w:rsidR="00EC5D65">
        <w:t>изменения</w:t>
      </w:r>
      <w:r w:rsidR="00AD2837">
        <w:t>:</w:t>
      </w:r>
    </w:p>
    <w:p w:rsidR="00AC3E16" w:rsidRDefault="00D85CA8" w:rsidP="00AD2837">
      <w:pPr>
        <w:pStyle w:val="aa"/>
        <w:numPr>
          <w:ilvl w:val="1"/>
          <w:numId w:val="5"/>
        </w:numPr>
        <w:jc w:val="both"/>
      </w:pPr>
      <w:r>
        <w:t xml:space="preserve"> </w:t>
      </w:r>
      <w:proofErr w:type="gramStart"/>
      <w:r>
        <w:t>пункт</w:t>
      </w:r>
      <w:proofErr w:type="gramEnd"/>
      <w:r>
        <w:t xml:space="preserve"> 1 Решения</w:t>
      </w:r>
      <w:r w:rsidR="00AD2837">
        <w:t xml:space="preserve"> дополнить подпунктами</w:t>
      </w:r>
      <w:r w:rsidR="00FA4D03">
        <w:t xml:space="preserve"> следующего содержания:</w:t>
      </w:r>
    </w:p>
    <w:p w:rsidR="00C1416F" w:rsidRDefault="00FA4D03" w:rsidP="00C1416F">
      <w:pPr>
        <w:spacing w:after="1" w:line="240" w:lineRule="atLeast"/>
        <w:ind w:firstLine="540"/>
        <w:jc w:val="both"/>
      </w:pPr>
      <w:proofErr w:type="gramStart"/>
      <w:r>
        <w:t>«</w:t>
      </w:r>
      <w:r w:rsidR="00AD2837">
        <w:t xml:space="preserve"> -</w:t>
      </w:r>
      <w:proofErr w:type="gramEnd"/>
      <w:r w:rsidR="00AD2837">
        <w:t xml:space="preserve"> </w:t>
      </w:r>
      <w:r>
        <w:t xml:space="preserve">наличие недоимки по местным налогам и (или) задолженности по пеням и штрафам по местным налогам по </w:t>
      </w:r>
      <w:r w:rsidR="00C1416F">
        <w:t>состоянию на 1 января 2017</w:t>
      </w:r>
      <w:r w:rsidR="00C1416F">
        <w:t xml:space="preserve"> года</w:t>
      </w:r>
      <w:r w:rsidR="00C1416F">
        <w:t>, подлежащим взысканию с физических лиц, в</w:t>
      </w:r>
      <w:r w:rsidR="00C1416F">
        <w:t xml:space="preserve"> отношении которых истек установленный срок обращения в суд с заявлением о взыскании (шесть месяцев со дня истечения трехлетнего срока исполнения самого раннего требования об уплате налога, пеней, штрафов).</w:t>
      </w:r>
    </w:p>
    <w:p w:rsidR="00C1416F" w:rsidRDefault="00AD2837">
      <w:pPr>
        <w:spacing w:after="1" w:line="240" w:lineRule="atLeast"/>
        <w:ind w:firstLine="540"/>
        <w:jc w:val="both"/>
      </w:pPr>
      <w:bookmarkStart w:id="0" w:name="P25"/>
      <w:bookmarkEnd w:id="0"/>
      <w:r>
        <w:t xml:space="preserve">- </w:t>
      </w:r>
      <w:r w:rsidR="00C1416F">
        <w:t xml:space="preserve">окончание исполнительного производства по основаниям, предусмотренным </w:t>
      </w:r>
      <w:hyperlink r:id="rId8" w:history="1">
        <w:r w:rsidR="00C1416F">
          <w:rPr>
            <w:color w:val="0000FF"/>
          </w:rPr>
          <w:t>пунктами 3</w:t>
        </w:r>
      </w:hyperlink>
      <w:r w:rsidR="00C1416F">
        <w:t xml:space="preserve"> и </w:t>
      </w:r>
      <w:hyperlink r:id="rId9" w:history="1">
        <w:r w:rsidR="00C1416F">
          <w:rPr>
            <w:color w:val="0000FF"/>
          </w:rPr>
          <w:t>4 части 1 статьи 46</w:t>
        </w:r>
      </w:hyperlink>
      <w:r w:rsidR="00C1416F">
        <w:t xml:space="preserve"> Федерального закона от 02.10.2007 N 229-ФЗ "Об исполнительном производстве", и истечение сроков на предъявление исполнительного листа (судебного приказа) к исполнению в отношении недоимки по налогам и задолженности по пеням и штрафам, подлежащим взысканию с физических лиц;</w:t>
      </w:r>
      <w:r w:rsidR="001579F1">
        <w:t>»</w:t>
      </w:r>
    </w:p>
    <w:p w:rsidR="00C1416F" w:rsidRDefault="00AD2837">
      <w:pPr>
        <w:spacing w:after="1" w:line="240" w:lineRule="atLeast"/>
        <w:ind w:firstLine="540"/>
        <w:jc w:val="both"/>
      </w:pPr>
      <w:bookmarkStart w:id="1" w:name="P26"/>
      <w:bookmarkEnd w:id="1"/>
      <w:r>
        <w:t>1.</w:t>
      </w:r>
      <w:r w:rsidR="00C1416F">
        <w:t xml:space="preserve">2. </w:t>
      </w:r>
      <w:r>
        <w:t>Изложить пункт 2 Решения в новой редакции: «</w:t>
      </w:r>
      <w:r w:rsidR="001579F1">
        <w:t xml:space="preserve">2. </w:t>
      </w:r>
      <w:r w:rsidR="00C1416F">
        <w:t>Установить, что признание безнадежными к взысканию недоимки, задолженности по пеням и штрафам</w:t>
      </w:r>
      <w:r>
        <w:t xml:space="preserve"> </w:t>
      </w:r>
      <w:r>
        <w:t>по местным налогам</w:t>
      </w:r>
      <w:r w:rsidR="00C1416F">
        <w:t xml:space="preserve"> в случаях, предусмотренных </w:t>
      </w:r>
      <w:hyperlink w:anchor="P21" w:history="1">
        <w:r w:rsidR="00C1416F">
          <w:rPr>
            <w:color w:val="0000FF"/>
          </w:rPr>
          <w:t>пунктом 1</w:t>
        </w:r>
      </w:hyperlink>
      <w:r>
        <w:t xml:space="preserve"> Р</w:t>
      </w:r>
      <w:r w:rsidR="00C1416F">
        <w:t>ешения, производится в установленном порядке на основании следующих документов:</w:t>
      </w:r>
    </w:p>
    <w:p w:rsidR="00C1416F" w:rsidRDefault="00C1416F">
      <w:pPr>
        <w:spacing w:after="1" w:line="240" w:lineRule="atLeast"/>
        <w:ind w:firstLine="540"/>
        <w:jc w:val="both"/>
      </w:pPr>
      <w:r>
        <w:t xml:space="preserve">1) при наличии оснований, указанных в </w:t>
      </w:r>
      <w:hyperlink w:anchor="P22" w:history="1">
        <w:r>
          <w:rPr>
            <w:color w:val="0000FF"/>
          </w:rPr>
          <w:t>подпункте 1 пункта 1</w:t>
        </w:r>
      </w:hyperlink>
      <w:r w:rsidR="00AD2837">
        <w:t xml:space="preserve"> Р</w:t>
      </w:r>
      <w:r>
        <w:t>ешения:</w:t>
      </w:r>
    </w:p>
    <w:p w:rsidR="00C1416F" w:rsidRDefault="00C1416F">
      <w:pPr>
        <w:spacing w:after="1" w:line="240" w:lineRule="atLeast"/>
        <w:ind w:firstLine="540"/>
        <w:jc w:val="both"/>
      </w:pPr>
      <w:r>
        <w:t>- справки налогового органа о суммах недоимки по налогам и сборам и задолженности по пеням и штрафам;</w:t>
      </w:r>
    </w:p>
    <w:p w:rsidR="00C1416F" w:rsidRDefault="00C1416F">
      <w:pPr>
        <w:spacing w:after="1" w:line="240" w:lineRule="atLeast"/>
        <w:ind w:firstLine="540"/>
        <w:jc w:val="both"/>
      </w:pPr>
      <w:r>
        <w:t xml:space="preserve">2) при наличии оснований, указанных в </w:t>
      </w:r>
      <w:hyperlink w:anchor="P23" w:history="1">
        <w:r>
          <w:rPr>
            <w:color w:val="0000FF"/>
          </w:rPr>
          <w:t>подпункте 2 пункта 1</w:t>
        </w:r>
      </w:hyperlink>
      <w:r w:rsidR="00AD2837">
        <w:t xml:space="preserve"> Р</w:t>
      </w:r>
      <w:r>
        <w:t>ешения:</w:t>
      </w:r>
    </w:p>
    <w:p w:rsidR="00AD2837" w:rsidRDefault="00C1416F" w:rsidP="00AD2837">
      <w:pPr>
        <w:spacing w:after="1" w:line="240" w:lineRule="atLeast"/>
        <w:ind w:firstLine="540"/>
        <w:jc w:val="both"/>
      </w:pPr>
      <w:r>
        <w:t xml:space="preserve">- </w:t>
      </w:r>
      <w:r w:rsidR="00AD2837">
        <w:t>- справки налогового органа о суммах недоимки по налогам и сборам, задолженности по пеням и шт</w:t>
      </w:r>
      <w:r w:rsidR="00AD2837">
        <w:t>рафам по состоянию на 01.01.2017</w:t>
      </w:r>
      <w:r w:rsidR="00AD2837">
        <w:t>.</w:t>
      </w:r>
    </w:p>
    <w:p w:rsidR="00C1416F" w:rsidRDefault="00C1416F">
      <w:pPr>
        <w:spacing w:after="1" w:line="240" w:lineRule="atLeast"/>
        <w:ind w:firstLine="540"/>
        <w:jc w:val="both"/>
      </w:pPr>
      <w:r>
        <w:t xml:space="preserve">3) при наличии оснований, указанных в </w:t>
      </w:r>
      <w:hyperlink w:anchor="P24" w:history="1">
        <w:r>
          <w:rPr>
            <w:color w:val="0000FF"/>
          </w:rPr>
          <w:t>подпункте 3 пункта 1</w:t>
        </w:r>
      </w:hyperlink>
      <w:r>
        <w:t xml:space="preserve"> решения:</w:t>
      </w:r>
    </w:p>
    <w:p w:rsidR="00AD2837" w:rsidRDefault="00AD2837" w:rsidP="00AD2837">
      <w:pPr>
        <w:spacing w:after="1" w:line="240" w:lineRule="atLeast"/>
        <w:ind w:firstLine="540"/>
        <w:jc w:val="both"/>
      </w:pPr>
      <w:r>
        <w:t xml:space="preserve">- </w:t>
      </w:r>
      <w:r>
        <w:t>копии постановлений судебного пристава-исполнителя об окончании исполнительного производства и о возвращении исполнительного документа;</w:t>
      </w:r>
    </w:p>
    <w:p w:rsidR="00AD2837" w:rsidRDefault="00AD2837" w:rsidP="00AD2837">
      <w:pPr>
        <w:spacing w:after="1" w:line="240" w:lineRule="atLeast"/>
        <w:ind w:firstLine="540"/>
        <w:jc w:val="both"/>
      </w:pPr>
      <w:r>
        <w:t>- копии решения суда (судебного приказа) о взыскании;</w:t>
      </w:r>
    </w:p>
    <w:p w:rsidR="00AD2837" w:rsidRDefault="00AD2837" w:rsidP="00AD2837">
      <w:pPr>
        <w:spacing w:after="1" w:line="240" w:lineRule="atLeast"/>
        <w:ind w:firstLine="540"/>
        <w:jc w:val="both"/>
      </w:pPr>
      <w:r>
        <w:lastRenderedPageBreak/>
        <w:t>- сведений регистрирующих органов, подтверждающих отсутствие у должника имущества, за счет которого возможно осуществить взыскание;</w:t>
      </w:r>
    </w:p>
    <w:p w:rsidR="00AD2837" w:rsidRDefault="00AD2837" w:rsidP="00AD2837">
      <w:pPr>
        <w:spacing w:after="1" w:line="240" w:lineRule="atLeast"/>
        <w:ind w:firstLine="540"/>
        <w:jc w:val="both"/>
      </w:pPr>
      <w:r>
        <w:t>- справки налогового органа о суммах недоимки по налогам и задолженности по пеням и штрафам;</w:t>
      </w:r>
    </w:p>
    <w:p w:rsidR="00C1416F" w:rsidRDefault="00C1416F">
      <w:pPr>
        <w:spacing w:after="1" w:line="240" w:lineRule="atLeast"/>
        <w:jc w:val="both"/>
      </w:pPr>
    </w:p>
    <w:p w:rsidR="000E151A" w:rsidRDefault="001579F1" w:rsidP="00FA4D03">
      <w:pPr>
        <w:pStyle w:val="aa"/>
        <w:jc w:val="both"/>
      </w:pPr>
      <w:r>
        <w:t>2.</w:t>
      </w:r>
      <w:r w:rsidR="000E151A">
        <w:t xml:space="preserve"> Решение вступает в силу с момента </w:t>
      </w:r>
      <w:r w:rsidR="00FA4D03">
        <w:t>официального опубликования</w:t>
      </w:r>
      <w:r w:rsidR="000E151A">
        <w:t xml:space="preserve"> в </w:t>
      </w:r>
      <w:proofErr w:type="gramStart"/>
      <w:r w:rsidR="000E151A">
        <w:t>газете  «</w:t>
      </w:r>
      <w:proofErr w:type="gramEnd"/>
      <w:r w:rsidR="000E151A">
        <w:t>Призыв»</w:t>
      </w:r>
      <w:r w:rsidR="00FA4D03">
        <w:t xml:space="preserve"> и подлежит размещению на официальном сайте Администрации Первомайского муниципального района</w:t>
      </w:r>
      <w:r w:rsidR="000E151A">
        <w:t>.</w:t>
      </w:r>
    </w:p>
    <w:p w:rsidR="000E151A" w:rsidRDefault="000E151A" w:rsidP="000E151A"/>
    <w:p w:rsidR="000E151A" w:rsidRDefault="000E151A" w:rsidP="000E151A"/>
    <w:p w:rsidR="000E151A" w:rsidRDefault="000E151A" w:rsidP="000E151A"/>
    <w:p w:rsidR="000E151A" w:rsidRDefault="000E151A" w:rsidP="000E151A">
      <w:r>
        <w:t xml:space="preserve">Глава муниципального района                     </w:t>
      </w:r>
      <w:r w:rsidR="004F76B3">
        <w:t xml:space="preserve">         Председатель Собрания П</w:t>
      </w:r>
      <w:r>
        <w:t>редставителей</w:t>
      </w:r>
    </w:p>
    <w:p w:rsidR="0073133E" w:rsidRPr="00B25845" w:rsidRDefault="000E151A" w:rsidP="000E151A">
      <w:r>
        <w:t xml:space="preserve">                           </w:t>
      </w:r>
      <w:proofErr w:type="spellStart"/>
      <w:r>
        <w:t>И.И.Голядкина</w:t>
      </w:r>
      <w:proofErr w:type="spellEnd"/>
      <w:r>
        <w:t xml:space="preserve">                                                                        </w:t>
      </w:r>
      <w:proofErr w:type="spellStart"/>
      <w:r w:rsidR="001579F1">
        <w:t>Г.С.Горчагова</w:t>
      </w:r>
      <w:bookmarkStart w:id="2" w:name="_GoBack"/>
      <w:bookmarkEnd w:id="2"/>
      <w:proofErr w:type="spellEnd"/>
      <w:r w:rsidR="0073133E">
        <w:t xml:space="preserve">                      </w:t>
      </w:r>
    </w:p>
    <w:sectPr w:rsidR="0073133E" w:rsidRPr="00B25845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F7FE9"/>
    <w:multiLevelType w:val="hybridMultilevel"/>
    <w:tmpl w:val="7112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5833F35"/>
    <w:multiLevelType w:val="multilevel"/>
    <w:tmpl w:val="1458F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5D"/>
    <w:rsid w:val="000D2D3C"/>
    <w:rsid w:val="000E151A"/>
    <w:rsid w:val="000F072C"/>
    <w:rsid w:val="001579F1"/>
    <w:rsid w:val="00183269"/>
    <w:rsid w:val="0018766E"/>
    <w:rsid w:val="00242EA6"/>
    <w:rsid w:val="00246DAE"/>
    <w:rsid w:val="00277398"/>
    <w:rsid w:val="002974AF"/>
    <w:rsid w:val="00314A35"/>
    <w:rsid w:val="003218CE"/>
    <w:rsid w:val="00325080"/>
    <w:rsid w:val="00396D93"/>
    <w:rsid w:val="00454E2C"/>
    <w:rsid w:val="00472F57"/>
    <w:rsid w:val="004D0DA9"/>
    <w:rsid w:val="004D36C7"/>
    <w:rsid w:val="004F76B3"/>
    <w:rsid w:val="00501249"/>
    <w:rsid w:val="00501D25"/>
    <w:rsid w:val="0051041B"/>
    <w:rsid w:val="00567FC1"/>
    <w:rsid w:val="00570C7F"/>
    <w:rsid w:val="005B1250"/>
    <w:rsid w:val="00630C54"/>
    <w:rsid w:val="006364C7"/>
    <w:rsid w:val="00715FF0"/>
    <w:rsid w:val="007259FC"/>
    <w:rsid w:val="0073133E"/>
    <w:rsid w:val="00734908"/>
    <w:rsid w:val="007449C8"/>
    <w:rsid w:val="00744AA3"/>
    <w:rsid w:val="00764886"/>
    <w:rsid w:val="0077415D"/>
    <w:rsid w:val="00797001"/>
    <w:rsid w:val="00797CD5"/>
    <w:rsid w:val="007C345B"/>
    <w:rsid w:val="0080289B"/>
    <w:rsid w:val="008073DA"/>
    <w:rsid w:val="00811DA4"/>
    <w:rsid w:val="008512BE"/>
    <w:rsid w:val="00862A9F"/>
    <w:rsid w:val="00884D9B"/>
    <w:rsid w:val="0089471A"/>
    <w:rsid w:val="008A2A4E"/>
    <w:rsid w:val="00901CE9"/>
    <w:rsid w:val="0094680C"/>
    <w:rsid w:val="009505F2"/>
    <w:rsid w:val="00977EBB"/>
    <w:rsid w:val="00996C50"/>
    <w:rsid w:val="009F5081"/>
    <w:rsid w:val="00A303D6"/>
    <w:rsid w:val="00A4204A"/>
    <w:rsid w:val="00A57E02"/>
    <w:rsid w:val="00AB6DE4"/>
    <w:rsid w:val="00AC1338"/>
    <w:rsid w:val="00AC3E16"/>
    <w:rsid w:val="00AD2837"/>
    <w:rsid w:val="00B25845"/>
    <w:rsid w:val="00B513DB"/>
    <w:rsid w:val="00B62BC0"/>
    <w:rsid w:val="00B91508"/>
    <w:rsid w:val="00BA604B"/>
    <w:rsid w:val="00C13257"/>
    <w:rsid w:val="00C1416F"/>
    <w:rsid w:val="00C4235D"/>
    <w:rsid w:val="00C44414"/>
    <w:rsid w:val="00C70429"/>
    <w:rsid w:val="00CB3D9D"/>
    <w:rsid w:val="00CE0A1C"/>
    <w:rsid w:val="00CF0527"/>
    <w:rsid w:val="00D30B0A"/>
    <w:rsid w:val="00D82E18"/>
    <w:rsid w:val="00D85CA8"/>
    <w:rsid w:val="00E315DB"/>
    <w:rsid w:val="00E81AC2"/>
    <w:rsid w:val="00EB2004"/>
    <w:rsid w:val="00EC5D65"/>
    <w:rsid w:val="00EE502F"/>
    <w:rsid w:val="00F20B84"/>
    <w:rsid w:val="00F35CE9"/>
    <w:rsid w:val="00F369E9"/>
    <w:rsid w:val="00F83DA5"/>
    <w:rsid w:val="00FA4D03"/>
    <w:rsid w:val="00FD63BB"/>
    <w:rsid w:val="00FE626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1A8E-0A67-4858-AD49-9BAF585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FC4B546584CEC303127B097BE177237A88485834D91F921U3x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08613F88471954468B3A2F0ECFC32B8056AD3BDC92FFE325EADC49FAE0E16U2E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C08613F88471954468ADAFE680A237BC0E34DDB0CC26AD6F01F699C8A704416647733D6A91UFE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7EFF840E15848DCA7EACEBB510C664FC4B546584CEC303127B097BE177237A88485834D91F921U3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A5EB-A47D-41B0-903E-453B1221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26</cp:revision>
  <cp:lastPrinted>2017-05-23T07:05:00Z</cp:lastPrinted>
  <dcterms:created xsi:type="dcterms:W3CDTF">2014-01-15T10:44:00Z</dcterms:created>
  <dcterms:modified xsi:type="dcterms:W3CDTF">2017-05-23T07:05:00Z</dcterms:modified>
</cp:coreProperties>
</file>