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35" w:rsidRPr="00C25F2D" w:rsidRDefault="00CE1E35" w:rsidP="00737DA8">
      <w:pPr>
        <w:spacing w:after="0" w:line="240" w:lineRule="auto"/>
        <w:rPr>
          <w:rFonts w:ascii="Times New Roman" w:eastAsia="Times New Roman" w:hAnsi="Times New Roman" w:cs="Times New Roman"/>
          <w:sz w:val="24"/>
          <w:szCs w:val="24"/>
          <w:lang w:eastAsia="ru-RU"/>
        </w:rPr>
      </w:pPr>
    </w:p>
    <w:p w:rsidR="00C25F2D" w:rsidRPr="00C25F2D" w:rsidRDefault="00947381" w:rsidP="009473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3F0B">
        <w:rPr>
          <w:rFonts w:ascii="Times New Roman" w:eastAsia="Times New Roman" w:hAnsi="Times New Roman" w:cs="Times New Roman"/>
          <w:sz w:val="24"/>
          <w:szCs w:val="24"/>
          <w:lang w:eastAsia="ru-RU"/>
        </w:rPr>
        <w:t xml:space="preserve"> </w:t>
      </w:r>
      <w:r w:rsidR="00C25F2D" w:rsidRPr="00C25F2D">
        <w:rPr>
          <w:rFonts w:ascii="Times New Roman" w:eastAsia="Times New Roman" w:hAnsi="Times New Roman" w:cs="Times New Roman"/>
          <w:sz w:val="24"/>
          <w:szCs w:val="24"/>
          <w:lang w:eastAsia="ru-RU"/>
        </w:rPr>
        <w:t xml:space="preserve">Утверждена </w:t>
      </w:r>
    </w:p>
    <w:p w:rsidR="00C25F2D" w:rsidRPr="00C25F2D" w:rsidRDefault="00947381" w:rsidP="0094738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5F2D" w:rsidRPr="00C25F2D">
        <w:rPr>
          <w:rFonts w:ascii="Times New Roman" w:eastAsia="Times New Roman" w:hAnsi="Times New Roman" w:cs="Times New Roman"/>
          <w:sz w:val="24"/>
          <w:szCs w:val="24"/>
          <w:lang w:eastAsia="ru-RU"/>
        </w:rPr>
        <w:t xml:space="preserve">постановлением Администрации </w:t>
      </w:r>
    </w:p>
    <w:p w:rsidR="00C25F2D" w:rsidRPr="00C25F2D" w:rsidRDefault="00947381" w:rsidP="00C25F2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5F2D" w:rsidRPr="00C25F2D">
        <w:rPr>
          <w:rFonts w:ascii="Times New Roman" w:eastAsia="Times New Roman" w:hAnsi="Times New Roman" w:cs="Times New Roman"/>
          <w:sz w:val="24"/>
          <w:szCs w:val="24"/>
          <w:lang w:eastAsia="ru-RU"/>
        </w:rPr>
        <w:t xml:space="preserve">Первомайского муниципального района </w:t>
      </w:r>
    </w:p>
    <w:p w:rsidR="00C25F2D" w:rsidRDefault="00C25F2D" w:rsidP="00CE1E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473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947381">
        <w:rPr>
          <w:rFonts w:ascii="Times New Roman" w:eastAsia="Times New Roman" w:hAnsi="Times New Roman" w:cs="Times New Roman"/>
          <w:sz w:val="24"/>
          <w:szCs w:val="24"/>
          <w:lang w:eastAsia="ru-RU"/>
        </w:rPr>
        <w:t xml:space="preserve">от </w:t>
      </w:r>
      <w:r w:rsidR="00770FAA">
        <w:rPr>
          <w:rFonts w:ascii="Times New Roman" w:eastAsia="Times New Roman" w:hAnsi="Times New Roman" w:cs="Times New Roman"/>
          <w:sz w:val="24"/>
          <w:szCs w:val="24"/>
          <w:lang w:eastAsia="ru-RU"/>
        </w:rPr>
        <w:t xml:space="preserve">              </w:t>
      </w:r>
      <w:r w:rsidR="00792DC1">
        <w:rPr>
          <w:rFonts w:ascii="Times New Roman" w:eastAsia="Times New Roman" w:hAnsi="Times New Roman" w:cs="Times New Roman"/>
          <w:sz w:val="24"/>
          <w:szCs w:val="24"/>
          <w:lang w:eastAsia="ru-RU"/>
        </w:rPr>
        <w:t xml:space="preserve">№ </w:t>
      </w:r>
    </w:p>
    <w:p w:rsidR="00665764" w:rsidRPr="00C25F2D" w:rsidRDefault="00665764" w:rsidP="00C25F2D">
      <w:pPr>
        <w:spacing w:after="0" w:line="240" w:lineRule="auto"/>
        <w:rPr>
          <w:rFonts w:ascii="Times New Roman" w:eastAsia="Times New Roman" w:hAnsi="Times New Roman" w:cs="Times New Roman"/>
          <w:sz w:val="24"/>
          <w:szCs w:val="24"/>
          <w:lang w:eastAsia="ru-RU"/>
        </w:rPr>
      </w:pPr>
    </w:p>
    <w:p w:rsidR="00C25F2D" w:rsidRDefault="00C25F2D" w:rsidP="00C25F2D">
      <w:pPr>
        <w:spacing w:after="0" w:line="240" w:lineRule="auto"/>
        <w:rPr>
          <w:rFonts w:ascii="Times New Roman" w:eastAsia="Times New Roman" w:hAnsi="Times New Roman" w:cs="Times New Roman"/>
          <w:sz w:val="24"/>
          <w:szCs w:val="24"/>
          <w:lang w:eastAsia="ru-RU"/>
        </w:rPr>
      </w:pPr>
    </w:p>
    <w:p w:rsidR="00CE1E35" w:rsidRDefault="00CE1E35" w:rsidP="00C25F2D">
      <w:pPr>
        <w:spacing w:after="0" w:line="240" w:lineRule="auto"/>
        <w:rPr>
          <w:rFonts w:ascii="Times New Roman" w:eastAsia="Times New Roman" w:hAnsi="Times New Roman" w:cs="Times New Roman"/>
          <w:sz w:val="24"/>
          <w:szCs w:val="24"/>
          <w:lang w:eastAsia="ru-RU"/>
        </w:rPr>
      </w:pPr>
    </w:p>
    <w:p w:rsidR="00CE1E35" w:rsidRDefault="00CE1E35" w:rsidP="00C25F2D">
      <w:pPr>
        <w:spacing w:after="0" w:line="240" w:lineRule="auto"/>
        <w:rPr>
          <w:rFonts w:ascii="Times New Roman" w:eastAsia="Times New Roman" w:hAnsi="Times New Roman" w:cs="Times New Roman"/>
          <w:sz w:val="24"/>
          <w:szCs w:val="24"/>
          <w:lang w:eastAsia="ru-RU"/>
        </w:rPr>
      </w:pPr>
    </w:p>
    <w:p w:rsidR="00CE1E35" w:rsidRPr="00C25F2D" w:rsidRDefault="00CE1E35"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ПАСПОРТ</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 xml:space="preserve">муниципальной программы </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p>
    <w:tbl>
      <w:tblPr>
        <w:tblW w:w="5000" w:type="pct"/>
        <w:tblCellMar>
          <w:left w:w="75" w:type="dxa"/>
          <w:right w:w="75" w:type="dxa"/>
        </w:tblCellMar>
        <w:tblLook w:val="04A0"/>
      </w:tblPr>
      <w:tblGrid>
        <w:gridCol w:w="2629"/>
        <w:gridCol w:w="3242"/>
        <w:gridCol w:w="1050"/>
        <w:gridCol w:w="1050"/>
        <w:gridCol w:w="1050"/>
        <w:gridCol w:w="1050"/>
      </w:tblGrid>
      <w:tr w:rsidR="00C25F2D" w:rsidRPr="00C25F2D" w:rsidTr="00CE1E35">
        <w:tc>
          <w:tcPr>
            <w:tcW w:w="1309" w:type="pct"/>
            <w:tcBorders>
              <w:top w:val="single" w:sz="8"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муниципальной программы</w:t>
            </w:r>
          </w:p>
        </w:tc>
        <w:tc>
          <w:tcPr>
            <w:tcW w:w="3691" w:type="pct"/>
            <w:gridSpan w:val="5"/>
            <w:tcBorders>
              <w:top w:val="single" w:sz="8" w:space="0" w:color="auto"/>
              <w:left w:val="single" w:sz="8" w:space="0" w:color="auto"/>
              <w:bottom w:val="single" w:sz="8" w:space="0" w:color="auto"/>
              <w:right w:val="single" w:sz="8" w:space="0" w:color="auto"/>
            </w:tcBorders>
            <w:hideMark/>
          </w:tcPr>
          <w:p w:rsidR="00C25F2D" w:rsidRPr="00C25F2D" w:rsidRDefault="00C25F2D" w:rsidP="00770FAA">
            <w:pPr>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«Социальная поддержка населения Первомайского муниципального района на 20</w:t>
            </w:r>
            <w:r w:rsidR="00193261">
              <w:rPr>
                <w:rFonts w:ascii="Times New Roman" w:eastAsia="Times New Roman" w:hAnsi="Times New Roman" w:cs="Times New Roman"/>
                <w:b/>
                <w:sz w:val="24"/>
                <w:szCs w:val="24"/>
                <w:lang w:eastAsia="ru-RU"/>
              </w:rPr>
              <w:t>2</w:t>
            </w:r>
            <w:r w:rsidR="00770FAA">
              <w:rPr>
                <w:rFonts w:ascii="Times New Roman" w:eastAsia="Times New Roman" w:hAnsi="Times New Roman" w:cs="Times New Roman"/>
                <w:b/>
                <w:sz w:val="24"/>
                <w:szCs w:val="24"/>
                <w:lang w:eastAsia="ru-RU"/>
              </w:rPr>
              <w:t>2</w:t>
            </w:r>
            <w:r w:rsidRPr="00C25F2D">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w:t>
            </w:r>
            <w:r w:rsidR="00770FAA">
              <w:rPr>
                <w:rFonts w:ascii="Times New Roman" w:eastAsia="Times New Roman" w:hAnsi="Times New Roman" w:cs="Times New Roman"/>
                <w:b/>
                <w:sz w:val="24"/>
                <w:szCs w:val="24"/>
                <w:lang w:eastAsia="ru-RU"/>
              </w:rPr>
              <w:t>4</w:t>
            </w:r>
            <w:r w:rsidRPr="00C25F2D">
              <w:rPr>
                <w:rFonts w:ascii="Times New Roman" w:eastAsia="Times New Roman" w:hAnsi="Times New Roman" w:cs="Times New Roman"/>
                <w:b/>
                <w:sz w:val="24"/>
                <w:szCs w:val="24"/>
                <w:lang w:eastAsia="ru-RU"/>
              </w:rPr>
              <w:t xml:space="preserve"> годы»</w:t>
            </w:r>
          </w:p>
        </w:tc>
      </w:tr>
      <w:tr w:rsidR="00C25F2D" w:rsidRPr="00C25F2D" w:rsidTr="00CE1E35">
        <w:trPr>
          <w:trHeight w:val="400"/>
        </w:trPr>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 муниципальной программы</w:t>
            </w:r>
          </w:p>
        </w:tc>
        <w:tc>
          <w:tcPr>
            <w:tcW w:w="3691" w:type="pct"/>
            <w:gridSpan w:val="5"/>
            <w:tcBorders>
              <w:top w:val="nil"/>
              <w:left w:val="single" w:sz="8" w:space="0" w:color="auto"/>
              <w:bottom w:val="single" w:sz="8" w:space="0" w:color="auto"/>
              <w:right w:val="single" w:sz="8" w:space="0" w:color="auto"/>
            </w:tcBorders>
            <w:hideMark/>
          </w:tcPr>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 2-18-73</w:t>
            </w:r>
          </w:p>
        </w:tc>
      </w:tr>
      <w:tr w:rsidR="00C25F2D" w:rsidRPr="00C25F2D" w:rsidTr="00CE1E35">
        <w:trPr>
          <w:trHeight w:val="400"/>
        </w:trPr>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Соисполнители муниципальной программы </w:t>
            </w:r>
          </w:p>
        </w:tc>
        <w:tc>
          <w:tcPr>
            <w:tcW w:w="3691" w:type="pct"/>
            <w:gridSpan w:val="5"/>
            <w:tcBorders>
              <w:top w:val="nil"/>
              <w:left w:val="single" w:sz="8" w:space="0" w:color="auto"/>
              <w:bottom w:val="single" w:sz="8" w:space="0" w:color="auto"/>
              <w:right w:val="single" w:sz="8" w:space="0" w:color="auto"/>
            </w:tcBorders>
            <w:hideMark/>
          </w:tcPr>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 Первомайский ЦСОН,</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С</w:t>
            </w:r>
            <w:r w:rsidRPr="00C25F2D">
              <w:rPr>
                <w:rFonts w:ascii="Times New Roman" w:eastAsia="Times New Roman" w:hAnsi="Times New Roman" w:cs="Times New Roman"/>
                <w:bCs/>
                <w:sz w:val="24"/>
                <w:szCs w:val="24"/>
                <w:lang w:eastAsia="ru-RU"/>
              </w:rPr>
              <w:t>оциально ориентированные некоммерческие организаций,</w:t>
            </w:r>
            <w:r w:rsidRPr="00C25F2D">
              <w:rPr>
                <w:rFonts w:ascii="Times New Roman" w:eastAsia="Times New Roman" w:hAnsi="Times New Roman" w:cs="Times New Roman"/>
                <w:sz w:val="24"/>
                <w:szCs w:val="24"/>
                <w:lang w:eastAsia="ru-RU"/>
              </w:rPr>
              <w:t xml:space="preserve">  </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Работодатели,</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Профсоюзные органы</w:t>
            </w:r>
          </w:p>
        </w:tc>
      </w:tr>
      <w:tr w:rsidR="00C25F2D" w:rsidRPr="00C25F2D" w:rsidTr="00CE1E35">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Куратор муниципальной программы</w:t>
            </w:r>
          </w:p>
        </w:tc>
        <w:tc>
          <w:tcPr>
            <w:tcW w:w="3691" w:type="pct"/>
            <w:gridSpan w:val="5"/>
            <w:tcBorders>
              <w:top w:val="nil"/>
              <w:left w:val="single" w:sz="8" w:space="0" w:color="auto"/>
              <w:bottom w:val="single" w:sz="8" w:space="0" w:color="auto"/>
              <w:right w:val="single" w:sz="8" w:space="0" w:color="auto"/>
            </w:tcBorders>
          </w:tcPr>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Заместитель </w:t>
            </w:r>
            <w:r w:rsidR="00737DA8">
              <w:rPr>
                <w:rFonts w:ascii="Times New Roman" w:eastAsia="Times New Roman" w:hAnsi="Times New Roman" w:cs="Times New Roman"/>
                <w:sz w:val="24"/>
                <w:szCs w:val="24"/>
                <w:lang w:eastAsia="ru-RU"/>
              </w:rPr>
              <w:t>г</w:t>
            </w:r>
            <w:r w:rsidRPr="00C25F2D">
              <w:rPr>
                <w:rFonts w:ascii="Times New Roman" w:eastAsia="Times New Roman" w:hAnsi="Times New Roman" w:cs="Times New Roman"/>
                <w:sz w:val="24"/>
                <w:szCs w:val="24"/>
                <w:lang w:eastAsia="ru-RU"/>
              </w:rPr>
              <w:t>лавы</w:t>
            </w:r>
            <w:r w:rsidR="00737DA8">
              <w:rPr>
                <w:rFonts w:ascii="Times New Roman" w:eastAsia="Times New Roman" w:hAnsi="Times New Roman" w:cs="Times New Roman"/>
                <w:sz w:val="24"/>
                <w:szCs w:val="24"/>
                <w:lang w:eastAsia="ru-RU"/>
              </w:rPr>
              <w:t xml:space="preserve"> Администрации Первомайского</w:t>
            </w:r>
            <w:r w:rsidRPr="00C25F2D">
              <w:rPr>
                <w:rFonts w:ascii="Times New Roman" w:eastAsia="Times New Roman" w:hAnsi="Times New Roman" w:cs="Times New Roman"/>
                <w:sz w:val="24"/>
                <w:szCs w:val="24"/>
                <w:lang w:eastAsia="ru-RU"/>
              </w:rPr>
              <w:t xml:space="preserve"> муниципального района</w:t>
            </w:r>
            <w:r w:rsidR="00737DA8">
              <w:rPr>
                <w:rFonts w:ascii="Times New Roman" w:eastAsia="Times New Roman" w:hAnsi="Times New Roman" w:cs="Times New Roman"/>
                <w:sz w:val="24"/>
                <w:szCs w:val="24"/>
                <w:lang w:eastAsia="ru-RU"/>
              </w:rPr>
              <w:t xml:space="preserve"> по социальной политике </w:t>
            </w:r>
            <w:r w:rsidRPr="00C25F2D">
              <w:rPr>
                <w:rFonts w:ascii="Times New Roman" w:eastAsia="Times New Roman" w:hAnsi="Times New Roman" w:cs="Times New Roman"/>
                <w:sz w:val="24"/>
                <w:szCs w:val="24"/>
                <w:lang w:eastAsia="ru-RU"/>
              </w:rPr>
              <w:t xml:space="preserve"> </w:t>
            </w:r>
            <w:proofErr w:type="spellStart"/>
            <w:r w:rsidRPr="00C25F2D">
              <w:rPr>
                <w:rFonts w:ascii="Times New Roman" w:eastAsia="Times New Roman" w:hAnsi="Times New Roman" w:cs="Times New Roman"/>
                <w:sz w:val="24"/>
                <w:szCs w:val="24"/>
                <w:lang w:eastAsia="ru-RU"/>
              </w:rPr>
              <w:t>Бредников</w:t>
            </w:r>
            <w:proofErr w:type="spellEnd"/>
            <w:r w:rsidRPr="00C25F2D">
              <w:rPr>
                <w:rFonts w:ascii="Times New Roman" w:eastAsia="Times New Roman" w:hAnsi="Times New Roman" w:cs="Times New Roman"/>
                <w:sz w:val="24"/>
                <w:szCs w:val="24"/>
                <w:lang w:eastAsia="ru-RU"/>
              </w:rPr>
              <w:t xml:space="preserve"> Анатолий Витальевич, тел. (8 48549) 2-13-48</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p>
        </w:tc>
      </w:tr>
      <w:tr w:rsidR="00C25F2D" w:rsidRPr="00C25F2D" w:rsidTr="00CE1E35">
        <w:trPr>
          <w:trHeight w:val="400"/>
        </w:trPr>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реализации муниципальной  программы</w:t>
            </w:r>
          </w:p>
        </w:tc>
        <w:tc>
          <w:tcPr>
            <w:tcW w:w="3691" w:type="pct"/>
            <w:gridSpan w:val="5"/>
            <w:tcBorders>
              <w:top w:val="nil"/>
              <w:left w:val="single" w:sz="8" w:space="0" w:color="auto"/>
              <w:bottom w:val="single" w:sz="8" w:space="0" w:color="auto"/>
              <w:right w:val="single" w:sz="8" w:space="0" w:color="auto"/>
            </w:tcBorders>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193261">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r>
      <w:tr w:rsidR="00C25F2D" w:rsidRPr="00C25F2D" w:rsidTr="00CE1E35">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Цель(и) муниципальной программы</w:t>
            </w:r>
          </w:p>
        </w:tc>
        <w:tc>
          <w:tcPr>
            <w:tcW w:w="3691" w:type="pct"/>
            <w:gridSpan w:val="5"/>
            <w:tcBorders>
              <w:top w:val="nil"/>
              <w:left w:val="single" w:sz="8" w:space="0" w:color="auto"/>
              <w:bottom w:val="single" w:sz="8" w:space="0" w:color="auto"/>
              <w:right w:val="single" w:sz="8" w:space="0" w:color="auto"/>
            </w:tcBorders>
            <w:hideMark/>
          </w:tcPr>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содействие в обеспечении устойчивого роста уровня и качества жизни населения района;</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внимание и забота о пожилых гражданах, людях с ограниченными возможностями;</w:t>
            </w:r>
          </w:p>
          <w:p w:rsidR="00C25F2D" w:rsidRPr="00C25F2D" w:rsidRDefault="00C25F2D"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защита прав и интересов работающего населения.</w:t>
            </w:r>
          </w:p>
        </w:tc>
      </w:tr>
      <w:tr w:rsidR="00C25F2D" w:rsidRPr="00C25F2D" w:rsidTr="00CE1E35">
        <w:tc>
          <w:tcPr>
            <w:tcW w:w="1309" w:type="pct"/>
            <w:tcBorders>
              <w:top w:val="nil"/>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Задача(и) муниципальной программы</w:t>
            </w:r>
          </w:p>
        </w:tc>
        <w:tc>
          <w:tcPr>
            <w:tcW w:w="3691" w:type="pct"/>
            <w:gridSpan w:val="5"/>
            <w:tcBorders>
              <w:top w:val="nil"/>
              <w:left w:val="single" w:sz="8" w:space="0" w:color="auto"/>
              <w:bottom w:val="single" w:sz="8" w:space="0" w:color="auto"/>
              <w:right w:val="single" w:sz="8" w:space="0" w:color="auto"/>
            </w:tcBorders>
          </w:tcPr>
          <w:p w:rsidR="007F13C0" w:rsidRDefault="007F13C0"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исполнение публичных обязательств района по переданным полномочиям Р</w:t>
            </w:r>
            <w:r>
              <w:rPr>
                <w:rFonts w:ascii="Times New Roman" w:eastAsia="Times New Roman" w:hAnsi="Times New Roman" w:cs="Times New Roman"/>
                <w:sz w:val="24"/>
                <w:szCs w:val="24"/>
                <w:lang w:eastAsia="ru-RU"/>
              </w:rPr>
              <w:t xml:space="preserve">оссийской </w:t>
            </w:r>
            <w:r w:rsidRPr="00C25F2D">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C25F2D">
              <w:rPr>
                <w:rFonts w:ascii="Times New Roman" w:eastAsia="Times New Roman" w:hAnsi="Times New Roman" w:cs="Times New Roman"/>
                <w:sz w:val="24"/>
                <w:szCs w:val="24"/>
                <w:lang w:eastAsia="ru-RU"/>
              </w:rPr>
              <w:t xml:space="preserve"> и Ярославской о</w:t>
            </w:r>
            <w:r w:rsidR="000E4F0B">
              <w:rPr>
                <w:rFonts w:ascii="Times New Roman" w:eastAsia="Times New Roman" w:hAnsi="Times New Roman" w:cs="Times New Roman"/>
                <w:sz w:val="24"/>
                <w:szCs w:val="24"/>
                <w:lang w:eastAsia="ru-RU"/>
              </w:rPr>
              <w:t>бласти по предоставлению выплат</w:t>
            </w:r>
            <w:r w:rsidRPr="00C25F2D">
              <w:rPr>
                <w:rFonts w:ascii="Times New Roman" w:eastAsia="Times New Roman" w:hAnsi="Times New Roman" w:cs="Times New Roman"/>
                <w:sz w:val="24"/>
                <w:szCs w:val="24"/>
                <w:lang w:eastAsia="ru-RU"/>
              </w:rPr>
              <w:t xml:space="preserve"> пособий и компенсаций</w:t>
            </w:r>
            <w:r w:rsidR="000E4F0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социальная</w:t>
            </w:r>
            <w:r w:rsidR="000E4F0B">
              <w:rPr>
                <w:rFonts w:ascii="Times New Roman" w:eastAsia="Times New Roman" w:hAnsi="Times New Roman" w:cs="Times New Roman"/>
                <w:sz w:val="24"/>
                <w:szCs w:val="24"/>
                <w:lang w:eastAsia="ru-RU"/>
              </w:rPr>
              <w:t xml:space="preserve"> и государственная </w:t>
            </w:r>
            <w:r>
              <w:rPr>
                <w:rFonts w:ascii="Times New Roman" w:eastAsia="Times New Roman" w:hAnsi="Times New Roman" w:cs="Times New Roman"/>
                <w:sz w:val="24"/>
                <w:szCs w:val="24"/>
                <w:lang w:eastAsia="ru-RU"/>
              </w:rPr>
              <w:t xml:space="preserve"> поддержка  граждан Первомайского муниципального района;</w:t>
            </w:r>
          </w:p>
          <w:p w:rsidR="007F13C0" w:rsidRDefault="007F13C0" w:rsidP="009C559F">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у</w:t>
            </w:r>
            <w:r>
              <w:rPr>
                <w:rFonts w:ascii="Times New Roman" w:eastAsia="Times New Roman" w:hAnsi="Times New Roman" w:cs="Times New Roman"/>
                <w:bCs/>
                <w:sz w:val="24"/>
                <w:szCs w:val="24"/>
                <w:lang w:eastAsia="ru-RU"/>
              </w:rPr>
              <w:t>силение мер государственной поддержки семей в связи с рождением и воспитанием детей;</w:t>
            </w:r>
          </w:p>
          <w:p w:rsidR="007F13C0" w:rsidRPr="00C25F2D" w:rsidRDefault="007F13C0"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социальная защита семей с детьми, инвалидов, ветеранов, граждан и детей, оказавшихся в трудной жизненной ситуации;</w:t>
            </w:r>
          </w:p>
          <w:p w:rsidR="007F13C0" w:rsidRDefault="007F13C0" w:rsidP="009C559F">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предоставление социальных услуг населению Первомайского района;</w:t>
            </w:r>
          </w:p>
          <w:p w:rsidR="007F13C0" w:rsidRPr="00C25F2D" w:rsidRDefault="007F13C0" w:rsidP="009C559F">
            <w:pPr>
              <w:spacing w:after="0" w:line="240" w:lineRule="auto"/>
              <w:jc w:val="both"/>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-поддержка социально ориентированных некоммерческих организаций</w:t>
            </w:r>
            <w:r w:rsidR="00A66C18">
              <w:rPr>
                <w:rFonts w:ascii="Times New Roman" w:eastAsia="Times New Roman" w:hAnsi="Times New Roman" w:cs="Times New Roman"/>
                <w:sz w:val="24"/>
                <w:szCs w:val="24"/>
              </w:rPr>
              <w:t>;</w:t>
            </w:r>
          </w:p>
          <w:p w:rsidR="007F13C0" w:rsidRDefault="007F13C0" w:rsidP="009C559F">
            <w:pPr>
              <w:spacing w:after="0" w:line="240" w:lineRule="auto"/>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 содействие организации безопасных условий трудовой деятельности и охраны труда, развитию социального партнерства</w:t>
            </w:r>
            <w:r w:rsidR="00A66C18">
              <w:rPr>
                <w:rFonts w:ascii="Times New Roman" w:eastAsia="Times New Roman" w:hAnsi="Times New Roman" w:cs="Times New Roman"/>
                <w:color w:val="000000"/>
                <w:sz w:val="24"/>
                <w:szCs w:val="24"/>
                <w:lang w:eastAsia="ru-RU"/>
              </w:rPr>
              <w:t>.</w:t>
            </w:r>
          </w:p>
          <w:p w:rsidR="00C25F2D" w:rsidRPr="00C25F2D" w:rsidRDefault="00C25F2D" w:rsidP="009C559F">
            <w:pPr>
              <w:spacing w:after="0" w:line="240" w:lineRule="auto"/>
              <w:jc w:val="both"/>
              <w:rPr>
                <w:rFonts w:ascii="Times New Roman" w:eastAsia="Times New Roman" w:hAnsi="Times New Roman" w:cs="Times New Roman"/>
                <w:sz w:val="24"/>
                <w:szCs w:val="24"/>
                <w:lang w:eastAsia="ar-SA"/>
              </w:rPr>
            </w:pPr>
          </w:p>
        </w:tc>
      </w:tr>
      <w:tr w:rsidR="00C25F2D" w:rsidRPr="00C25F2D" w:rsidTr="00770FAA">
        <w:trPr>
          <w:trHeight w:val="60"/>
        </w:trPr>
        <w:tc>
          <w:tcPr>
            <w:tcW w:w="1309" w:type="pct"/>
            <w:vMerge w:val="restart"/>
            <w:tcBorders>
              <w:top w:val="single" w:sz="4" w:space="0" w:color="auto"/>
              <w:left w:val="single" w:sz="8" w:space="0" w:color="auto"/>
              <w:bottom w:val="single" w:sz="8" w:space="0" w:color="auto"/>
              <w:right w:val="single" w:sz="8"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 xml:space="preserve">Объем финансирования муниципальной программы, тыс. руб. </w:t>
            </w:r>
          </w:p>
        </w:tc>
        <w:tc>
          <w:tcPr>
            <w:tcW w:w="1613" w:type="pct"/>
            <w:vMerge w:val="restar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ресурсов</w:t>
            </w:r>
          </w:p>
        </w:tc>
        <w:tc>
          <w:tcPr>
            <w:tcW w:w="513" w:type="pct"/>
            <w:vMerge w:val="restart"/>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итого</w:t>
            </w:r>
          </w:p>
        </w:tc>
        <w:tc>
          <w:tcPr>
            <w:tcW w:w="1565" w:type="pct"/>
            <w:gridSpan w:val="3"/>
            <w:tcBorders>
              <w:top w:val="single" w:sz="4" w:space="0" w:color="auto"/>
              <w:left w:val="single" w:sz="8" w:space="0" w:color="auto"/>
              <w:bottom w:val="single" w:sz="8" w:space="0" w:color="auto"/>
              <w:right w:val="single" w:sz="8" w:space="0" w:color="auto"/>
            </w:tcBorders>
            <w:vAlign w:val="center"/>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т.ч. по годам реализации</w:t>
            </w:r>
          </w:p>
        </w:tc>
      </w:tr>
      <w:tr w:rsidR="00770FAA" w:rsidRPr="00C25F2D" w:rsidTr="00770FAA">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521" w:type="pct"/>
            <w:tcBorders>
              <w:top w:val="nil"/>
              <w:left w:val="single" w:sz="8" w:space="0" w:color="auto"/>
              <w:bottom w:val="single" w:sz="8" w:space="0" w:color="auto"/>
              <w:right w:val="single" w:sz="8" w:space="0" w:color="auto"/>
            </w:tcBorders>
            <w:vAlign w:val="center"/>
          </w:tcPr>
          <w:p w:rsidR="00770FAA" w:rsidRPr="00C25F2D" w:rsidRDefault="00770FAA" w:rsidP="00770FAA">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22</w:t>
            </w:r>
            <w:r w:rsidRPr="00C25F2D">
              <w:rPr>
                <w:rFonts w:ascii="Times New Roman" w:eastAsia="Times New Roman" w:hAnsi="Times New Roman" w:cs="Times New Roman"/>
                <w:i/>
                <w:sz w:val="24"/>
                <w:szCs w:val="24"/>
                <w:lang w:eastAsia="ru-RU"/>
              </w:rPr>
              <w:t xml:space="preserve"> г.</w:t>
            </w:r>
          </w:p>
        </w:tc>
        <w:tc>
          <w:tcPr>
            <w:tcW w:w="521" w:type="pct"/>
            <w:tcBorders>
              <w:top w:val="nil"/>
              <w:left w:val="single" w:sz="8" w:space="0" w:color="auto"/>
              <w:bottom w:val="single" w:sz="8" w:space="0" w:color="auto"/>
              <w:right w:val="single" w:sz="8" w:space="0" w:color="auto"/>
            </w:tcBorders>
            <w:vAlign w:val="center"/>
          </w:tcPr>
          <w:p w:rsidR="00770FAA" w:rsidRPr="00C25F2D" w:rsidRDefault="00770FAA" w:rsidP="00770FAA">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23</w:t>
            </w:r>
            <w:r w:rsidRPr="00C25F2D">
              <w:rPr>
                <w:rFonts w:ascii="Times New Roman" w:eastAsia="Times New Roman" w:hAnsi="Times New Roman" w:cs="Times New Roman"/>
                <w:i/>
                <w:sz w:val="24"/>
                <w:szCs w:val="24"/>
                <w:lang w:eastAsia="ru-RU"/>
              </w:rPr>
              <w:t xml:space="preserve"> г.</w:t>
            </w:r>
          </w:p>
        </w:tc>
        <w:tc>
          <w:tcPr>
            <w:tcW w:w="522" w:type="pct"/>
            <w:tcBorders>
              <w:top w:val="nil"/>
              <w:left w:val="single" w:sz="8" w:space="0" w:color="auto"/>
              <w:bottom w:val="single" w:sz="8" w:space="0" w:color="auto"/>
              <w:right w:val="single" w:sz="8" w:space="0" w:color="auto"/>
            </w:tcBorders>
            <w:vAlign w:val="center"/>
            <w:hideMark/>
          </w:tcPr>
          <w:p w:rsidR="00770FAA" w:rsidRPr="00C25F2D" w:rsidRDefault="00770FAA" w:rsidP="00770FAA">
            <w:pPr>
              <w:spacing w:after="0" w:line="240" w:lineRule="auto"/>
              <w:jc w:val="center"/>
              <w:rPr>
                <w:rFonts w:ascii="Times New Roman" w:eastAsia="Times New Roman" w:hAnsi="Times New Roman" w:cs="Times New Roman"/>
                <w:i/>
                <w:sz w:val="24"/>
                <w:szCs w:val="24"/>
                <w:lang w:eastAsia="ru-RU"/>
              </w:rPr>
            </w:pPr>
            <w:r w:rsidRPr="00C25F2D">
              <w:rPr>
                <w:rFonts w:ascii="Times New Roman" w:eastAsia="Times New Roman" w:hAnsi="Times New Roman" w:cs="Times New Roman"/>
                <w:i/>
                <w:sz w:val="24"/>
                <w:szCs w:val="24"/>
                <w:lang w:eastAsia="ru-RU"/>
              </w:rPr>
              <w:t>20</w:t>
            </w:r>
            <w:r>
              <w:rPr>
                <w:rFonts w:ascii="Times New Roman" w:eastAsia="Times New Roman" w:hAnsi="Times New Roman" w:cs="Times New Roman"/>
                <w:i/>
                <w:sz w:val="24"/>
                <w:szCs w:val="24"/>
                <w:lang w:eastAsia="ru-RU"/>
              </w:rPr>
              <w:t>24</w:t>
            </w:r>
            <w:r w:rsidRPr="00C25F2D">
              <w:rPr>
                <w:rFonts w:ascii="Times New Roman" w:eastAsia="Times New Roman" w:hAnsi="Times New Roman" w:cs="Times New Roman"/>
                <w:i/>
                <w:sz w:val="24"/>
                <w:szCs w:val="24"/>
                <w:lang w:eastAsia="ru-RU"/>
              </w:rPr>
              <w:t xml:space="preserve"> г.</w:t>
            </w:r>
          </w:p>
        </w:tc>
      </w:tr>
      <w:tr w:rsidR="00770FAA" w:rsidRPr="00C25F2D" w:rsidTr="00770FAA">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1613" w:type="pct"/>
            <w:tcBorders>
              <w:top w:val="nil"/>
              <w:left w:val="single" w:sz="8" w:space="0" w:color="auto"/>
              <w:bottom w:val="single" w:sz="8" w:space="0" w:color="auto"/>
              <w:right w:val="single" w:sz="8"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Финансовые ресурсы, всего</w:t>
            </w:r>
          </w:p>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w:t>
            </w:r>
          </w:p>
        </w:tc>
        <w:tc>
          <w:tcPr>
            <w:tcW w:w="513" w:type="pct"/>
            <w:tcBorders>
              <w:top w:val="nil"/>
              <w:left w:val="single" w:sz="8" w:space="0" w:color="auto"/>
              <w:bottom w:val="single" w:sz="8" w:space="0" w:color="auto"/>
              <w:right w:val="single" w:sz="8" w:space="0" w:color="auto"/>
            </w:tcBorders>
          </w:tcPr>
          <w:p w:rsidR="00770FAA" w:rsidRPr="00CD0619" w:rsidRDefault="002669C9" w:rsidP="00505705">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484051,7</w:t>
            </w:r>
          </w:p>
        </w:tc>
        <w:tc>
          <w:tcPr>
            <w:tcW w:w="521" w:type="pct"/>
            <w:tcBorders>
              <w:top w:val="nil"/>
              <w:left w:val="single" w:sz="8" w:space="0" w:color="auto"/>
              <w:bottom w:val="single" w:sz="8" w:space="0" w:color="auto"/>
              <w:right w:val="single" w:sz="8" w:space="0" w:color="auto"/>
            </w:tcBorders>
          </w:tcPr>
          <w:p w:rsidR="00770FAA" w:rsidRPr="00CD0619" w:rsidRDefault="002669C9"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155853,9</w:t>
            </w:r>
          </w:p>
        </w:tc>
        <w:tc>
          <w:tcPr>
            <w:tcW w:w="521" w:type="pct"/>
            <w:tcBorders>
              <w:top w:val="nil"/>
              <w:left w:val="single" w:sz="8" w:space="0" w:color="auto"/>
              <w:bottom w:val="single" w:sz="8" w:space="0" w:color="auto"/>
              <w:right w:val="single" w:sz="8" w:space="0" w:color="auto"/>
            </w:tcBorders>
          </w:tcPr>
          <w:p w:rsidR="00770FAA" w:rsidRPr="00CD0619" w:rsidRDefault="002669C9"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164118,9</w:t>
            </w:r>
          </w:p>
        </w:tc>
        <w:tc>
          <w:tcPr>
            <w:tcW w:w="522" w:type="pct"/>
            <w:tcBorders>
              <w:top w:val="nil"/>
              <w:left w:val="single" w:sz="8" w:space="0" w:color="auto"/>
              <w:bottom w:val="single" w:sz="8" w:space="0" w:color="auto"/>
              <w:right w:val="single" w:sz="8" w:space="0" w:color="auto"/>
            </w:tcBorders>
          </w:tcPr>
          <w:p w:rsidR="00770FAA" w:rsidRPr="00CD0619" w:rsidRDefault="002669C9" w:rsidP="00505705">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164078,9</w:t>
            </w:r>
          </w:p>
        </w:tc>
      </w:tr>
      <w:tr w:rsidR="00770FAA" w:rsidRPr="00C25F2D" w:rsidTr="00770FAA">
        <w:trPr>
          <w:trHeight w:val="455"/>
        </w:trPr>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1613" w:type="pct"/>
            <w:tcBorders>
              <w:top w:val="single" w:sz="4" w:space="0" w:color="auto"/>
              <w:left w:val="single" w:sz="8" w:space="0" w:color="auto"/>
              <w:bottom w:val="single" w:sz="8" w:space="0" w:color="auto"/>
              <w:right w:val="single" w:sz="8"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бюджета муниципального района</w:t>
            </w:r>
          </w:p>
        </w:tc>
        <w:tc>
          <w:tcPr>
            <w:tcW w:w="513" w:type="pct"/>
            <w:tcBorders>
              <w:top w:val="single" w:sz="4" w:space="0" w:color="auto"/>
              <w:left w:val="single" w:sz="8" w:space="0" w:color="auto"/>
              <w:bottom w:val="single" w:sz="8" w:space="0" w:color="auto"/>
              <w:right w:val="single" w:sz="8" w:space="0" w:color="auto"/>
            </w:tcBorders>
          </w:tcPr>
          <w:p w:rsidR="00770FAA"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4784,0</w:t>
            </w:r>
          </w:p>
        </w:tc>
        <w:tc>
          <w:tcPr>
            <w:tcW w:w="521" w:type="pct"/>
            <w:tcBorders>
              <w:top w:val="single" w:sz="4" w:space="0" w:color="auto"/>
              <w:left w:val="single" w:sz="8" w:space="0" w:color="auto"/>
              <w:bottom w:val="single" w:sz="8" w:space="0" w:color="auto"/>
              <w:right w:val="single" w:sz="8" w:space="0" w:color="auto"/>
            </w:tcBorders>
          </w:tcPr>
          <w:p w:rsidR="00770FAA" w:rsidRPr="00CD0619" w:rsidRDefault="002669C9"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1568,0</w:t>
            </w:r>
          </w:p>
        </w:tc>
        <w:tc>
          <w:tcPr>
            <w:tcW w:w="521" w:type="pct"/>
            <w:tcBorders>
              <w:top w:val="single" w:sz="4" w:space="0" w:color="auto"/>
              <w:left w:val="single" w:sz="8" w:space="0" w:color="auto"/>
              <w:bottom w:val="single" w:sz="8" w:space="0" w:color="auto"/>
              <w:right w:val="single" w:sz="8" w:space="0" w:color="auto"/>
            </w:tcBorders>
          </w:tcPr>
          <w:p w:rsidR="00770FAA" w:rsidRPr="00CD0619" w:rsidRDefault="002669C9"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1628,0</w:t>
            </w:r>
          </w:p>
        </w:tc>
        <w:tc>
          <w:tcPr>
            <w:tcW w:w="522" w:type="pct"/>
            <w:tcBorders>
              <w:top w:val="single" w:sz="4" w:space="0" w:color="auto"/>
              <w:left w:val="single" w:sz="8" w:space="0" w:color="auto"/>
              <w:bottom w:val="single" w:sz="8" w:space="0" w:color="auto"/>
              <w:right w:val="single" w:sz="8" w:space="0" w:color="auto"/>
            </w:tcBorders>
          </w:tcPr>
          <w:p w:rsidR="00770FAA"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1588,0</w:t>
            </w:r>
          </w:p>
        </w:tc>
      </w:tr>
      <w:tr w:rsidR="00770FAA" w:rsidRPr="00C25F2D" w:rsidTr="00770FAA">
        <w:trPr>
          <w:trHeight w:val="60"/>
        </w:trPr>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1613" w:type="pct"/>
            <w:tcBorders>
              <w:top w:val="nil"/>
              <w:left w:val="single" w:sz="8" w:space="0" w:color="auto"/>
              <w:bottom w:val="single" w:sz="8" w:space="0" w:color="auto"/>
              <w:right w:val="single" w:sz="8"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областного бюджета</w:t>
            </w:r>
          </w:p>
        </w:tc>
        <w:tc>
          <w:tcPr>
            <w:tcW w:w="513" w:type="pct"/>
            <w:tcBorders>
              <w:top w:val="nil"/>
              <w:left w:val="single" w:sz="8" w:space="0" w:color="auto"/>
              <w:bottom w:val="single" w:sz="8" w:space="0" w:color="auto"/>
              <w:right w:val="single" w:sz="8" w:space="0" w:color="auto"/>
            </w:tcBorders>
          </w:tcPr>
          <w:p w:rsidR="00770FAA" w:rsidRPr="00CD0619" w:rsidRDefault="002669C9" w:rsidP="00505705">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310580,7</w:t>
            </w:r>
          </w:p>
        </w:tc>
        <w:tc>
          <w:tcPr>
            <w:tcW w:w="521" w:type="pct"/>
            <w:tcBorders>
              <w:top w:val="nil"/>
              <w:left w:val="single" w:sz="8" w:space="0" w:color="auto"/>
              <w:bottom w:val="single" w:sz="8" w:space="0" w:color="auto"/>
              <w:right w:val="single" w:sz="8"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98248,1</w:t>
            </w:r>
          </w:p>
        </w:tc>
        <w:tc>
          <w:tcPr>
            <w:tcW w:w="521" w:type="pct"/>
            <w:tcBorders>
              <w:top w:val="nil"/>
              <w:left w:val="single" w:sz="8" w:space="0" w:color="auto"/>
              <w:bottom w:val="single" w:sz="8" w:space="0" w:color="auto"/>
              <w:right w:val="single" w:sz="8"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c>
          <w:tcPr>
            <w:tcW w:w="522" w:type="pct"/>
            <w:tcBorders>
              <w:top w:val="nil"/>
              <w:left w:val="single" w:sz="8" w:space="0" w:color="auto"/>
              <w:bottom w:val="single" w:sz="8" w:space="0" w:color="auto"/>
              <w:right w:val="single" w:sz="8" w:space="0" w:color="auto"/>
            </w:tcBorders>
          </w:tcPr>
          <w:p w:rsidR="00770FAA" w:rsidRPr="00CD0619" w:rsidRDefault="00770FAA" w:rsidP="00505705">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r>
      <w:tr w:rsidR="00770FAA" w:rsidRPr="00C25F2D" w:rsidTr="00770FAA">
        <w:trPr>
          <w:trHeight w:val="455"/>
        </w:trPr>
        <w:tc>
          <w:tcPr>
            <w:tcW w:w="0" w:type="auto"/>
            <w:vMerge/>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c>
          <w:tcPr>
            <w:tcW w:w="1613" w:type="pct"/>
            <w:tcBorders>
              <w:top w:val="nil"/>
              <w:left w:val="single" w:sz="8" w:space="0" w:color="auto"/>
              <w:bottom w:val="single" w:sz="8" w:space="0" w:color="auto"/>
              <w:right w:val="single" w:sz="8"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средства федерального бюджета </w:t>
            </w:r>
          </w:p>
        </w:tc>
        <w:tc>
          <w:tcPr>
            <w:tcW w:w="513" w:type="pct"/>
            <w:tcBorders>
              <w:top w:val="nil"/>
              <w:left w:val="single" w:sz="8" w:space="0" w:color="auto"/>
              <w:bottom w:val="single" w:sz="8" w:space="0" w:color="auto"/>
              <w:right w:val="single" w:sz="8" w:space="0" w:color="auto"/>
            </w:tcBorders>
          </w:tcPr>
          <w:p w:rsidR="00770FAA"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168687,0</w:t>
            </w:r>
          </w:p>
        </w:tc>
        <w:tc>
          <w:tcPr>
            <w:tcW w:w="521" w:type="pct"/>
            <w:tcBorders>
              <w:top w:val="nil"/>
              <w:left w:val="single" w:sz="8" w:space="0" w:color="auto"/>
              <w:bottom w:val="single" w:sz="8" w:space="0" w:color="auto"/>
              <w:right w:val="single" w:sz="8"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56037,8</w:t>
            </w:r>
          </w:p>
        </w:tc>
        <w:tc>
          <w:tcPr>
            <w:tcW w:w="521" w:type="pct"/>
            <w:tcBorders>
              <w:top w:val="nil"/>
              <w:left w:val="single" w:sz="8" w:space="0" w:color="auto"/>
              <w:bottom w:val="single" w:sz="8" w:space="0" w:color="auto"/>
              <w:right w:val="single" w:sz="8"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c>
          <w:tcPr>
            <w:tcW w:w="522" w:type="pct"/>
            <w:tcBorders>
              <w:top w:val="nil"/>
              <w:left w:val="single" w:sz="8" w:space="0" w:color="auto"/>
              <w:bottom w:val="single" w:sz="8" w:space="0" w:color="auto"/>
              <w:right w:val="single" w:sz="8" w:space="0" w:color="auto"/>
            </w:tcBorders>
          </w:tcPr>
          <w:p w:rsidR="00770FAA" w:rsidRPr="00CD0619" w:rsidRDefault="00770FAA"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r>
      <w:tr w:rsidR="00770FAA" w:rsidRPr="00C25F2D" w:rsidTr="00C25F2D">
        <w:trPr>
          <w:trHeight w:val="455"/>
        </w:trPr>
        <w:tc>
          <w:tcPr>
            <w:tcW w:w="5000" w:type="pct"/>
            <w:gridSpan w:val="6"/>
            <w:tcBorders>
              <w:top w:val="nil"/>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Перечень подпрограмм и основных мероприятий, входящих в состав муниципальной программы</w:t>
            </w:r>
          </w:p>
        </w:tc>
      </w:tr>
      <w:tr w:rsidR="00770FAA" w:rsidRPr="00C25F2D" w:rsidTr="00CE1E35">
        <w:trPr>
          <w:trHeight w:val="455"/>
        </w:trPr>
        <w:tc>
          <w:tcPr>
            <w:tcW w:w="1309" w:type="pct"/>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Подпрограмма </w:t>
            </w:r>
          </w:p>
          <w:p w:rsidR="00770FAA" w:rsidRPr="00C25F2D" w:rsidRDefault="00770FAA" w:rsidP="00770FAA">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«ВЦП отдела труда и социальной поддержки населения администрации Первомайского муниципального района на 20</w:t>
            </w:r>
            <w:r>
              <w:rPr>
                <w:rFonts w:ascii="Times New Roman" w:eastAsia="Times New Roman" w:hAnsi="Times New Roman" w:cs="Times New Roman"/>
                <w:sz w:val="24"/>
                <w:szCs w:val="24"/>
                <w:lang w:eastAsia="ru-RU"/>
              </w:rPr>
              <w:t>22</w:t>
            </w: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24 </w:t>
            </w:r>
            <w:r w:rsidRPr="00C25F2D">
              <w:rPr>
                <w:rFonts w:ascii="Times New Roman" w:eastAsia="Times New Roman" w:hAnsi="Times New Roman" w:cs="Times New Roman"/>
                <w:sz w:val="24"/>
                <w:szCs w:val="24"/>
                <w:lang w:eastAsia="ru-RU"/>
              </w:rPr>
              <w:t>годы»</w:t>
            </w:r>
          </w:p>
        </w:tc>
        <w:tc>
          <w:tcPr>
            <w:tcW w:w="3691" w:type="pct"/>
            <w:gridSpan w:val="5"/>
            <w:tcBorders>
              <w:top w:val="single" w:sz="4" w:space="0" w:color="auto"/>
              <w:left w:val="single" w:sz="8" w:space="0" w:color="auto"/>
              <w:bottom w:val="single" w:sz="8" w:space="0" w:color="auto"/>
              <w:right w:val="single" w:sz="8" w:space="0" w:color="auto"/>
            </w:tcBorders>
          </w:tcPr>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p>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(48549)2-18-73</w:t>
            </w:r>
          </w:p>
        </w:tc>
      </w:tr>
      <w:tr w:rsidR="00770FAA" w:rsidRPr="00C25F2D" w:rsidTr="00CE1E35">
        <w:trPr>
          <w:trHeight w:val="455"/>
        </w:trPr>
        <w:tc>
          <w:tcPr>
            <w:tcW w:w="1309" w:type="pct"/>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Подпрограмма</w:t>
            </w:r>
          </w:p>
          <w:p w:rsidR="00770FAA" w:rsidRPr="00C25F2D" w:rsidRDefault="00770FAA" w:rsidP="00770FAA">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«Поддержка социально ориентированных некоммерческих организаций Первомайского муниципального района на 20</w:t>
            </w:r>
            <w:r>
              <w:rPr>
                <w:rFonts w:ascii="Times New Roman" w:eastAsia="Times New Roman" w:hAnsi="Times New Roman" w:cs="Times New Roman"/>
                <w:bCs/>
                <w:sz w:val="24"/>
                <w:szCs w:val="24"/>
                <w:lang w:eastAsia="ru-RU"/>
              </w:rPr>
              <w:t>22</w:t>
            </w:r>
            <w:r w:rsidRPr="00C25F2D">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2</w:t>
            </w:r>
            <w:r w:rsidRPr="00C25F2D">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 xml:space="preserve">24 </w:t>
            </w:r>
            <w:r w:rsidRPr="00C25F2D">
              <w:rPr>
                <w:rFonts w:ascii="Times New Roman" w:eastAsia="Times New Roman" w:hAnsi="Times New Roman" w:cs="Times New Roman"/>
                <w:bCs/>
                <w:sz w:val="24"/>
                <w:szCs w:val="24"/>
                <w:lang w:eastAsia="ru-RU"/>
              </w:rPr>
              <w:t>годы»</w:t>
            </w:r>
          </w:p>
        </w:tc>
        <w:tc>
          <w:tcPr>
            <w:tcW w:w="3691" w:type="pct"/>
            <w:gridSpan w:val="5"/>
            <w:tcBorders>
              <w:top w:val="single" w:sz="4" w:space="0" w:color="auto"/>
              <w:left w:val="single" w:sz="8" w:space="0" w:color="auto"/>
              <w:bottom w:val="single" w:sz="8"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w:t>
            </w:r>
          </w:p>
        </w:tc>
      </w:tr>
      <w:tr w:rsidR="00770FAA" w:rsidRPr="00C25F2D" w:rsidTr="00CE1E35">
        <w:trPr>
          <w:trHeight w:val="455"/>
        </w:trPr>
        <w:tc>
          <w:tcPr>
            <w:tcW w:w="1309" w:type="pct"/>
            <w:tcBorders>
              <w:top w:val="nil"/>
              <w:left w:val="single" w:sz="8" w:space="0" w:color="auto"/>
              <w:bottom w:val="single" w:sz="4" w:space="0" w:color="auto"/>
              <w:right w:val="single" w:sz="8"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w:t>
            </w:r>
          </w:p>
          <w:p w:rsidR="00770FAA" w:rsidRPr="00C25F2D" w:rsidRDefault="00770FAA" w:rsidP="00770FAA">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sz w:val="24"/>
                <w:szCs w:val="24"/>
                <w:lang w:eastAsia="ru-RU"/>
              </w:rPr>
              <w:t>«Улучшение условий и охраны труда по Первомайскому муниципальному району на 20</w:t>
            </w:r>
            <w:r>
              <w:rPr>
                <w:rFonts w:ascii="Times New Roman" w:eastAsia="Times New Roman" w:hAnsi="Times New Roman" w:cs="Times New Roman"/>
                <w:sz w:val="24"/>
                <w:szCs w:val="24"/>
                <w:lang w:eastAsia="ru-RU"/>
              </w:rPr>
              <w:t>22</w:t>
            </w: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C25F2D">
              <w:rPr>
                <w:rFonts w:ascii="Times New Roman" w:eastAsia="Times New Roman" w:hAnsi="Times New Roman" w:cs="Times New Roman"/>
                <w:sz w:val="24"/>
                <w:szCs w:val="24"/>
                <w:lang w:eastAsia="ru-RU"/>
              </w:rPr>
              <w:t xml:space="preserve"> годы»</w:t>
            </w:r>
          </w:p>
        </w:tc>
        <w:tc>
          <w:tcPr>
            <w:tcW w:w="3691" w:type="pct"/>
            <w:gridSpan w:val="5"/>
            <w:tcBorders>
              <w:top w:val="nil"/>
              <w:left w:val="single" w:sz="8" w:space="0" w:color="auto"/>
              <w:bottom w:val="single" w:sz="4" w:space="0" w:color="auto"/>
              <w:right w:val="single" w:sz="8" w:space="0" w:color="auto"/>
            </w:tcBorders>
          </w:tcPr>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p>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p w:rsidR="00770FAA" w:rsidRPr="00C25F2D" w:rsidRDefault="00770FAA" w:rsidP="00FF19D6">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 начальник отдела Воронина Елена Фёдоровна, тел. (8 48549)2-18-73</w:t>
            </w:r>
          </w:p>
        </w:tc>
      </w:tr>
      <w:tr w:rsidR="00770FAA" w:rsidRPr="00C25F2D" w:rsidTr="00CE1E35">
        <w:trPr>
          <w:trHeight w:val="1380"/>
        </w:trPr>
        <w:tc>
          <w:tcPr>
            <w:tcW w:w="1309" w:type="pct"/>
            <w:tcBorders>
              <w:top w:val="single" w:sz="4" w:space="0" w:color="auto"/>
              <w:left w:val="single" w:sz="4" w:space="0" w:color="auto"/>
              <w:bottom w:val="single" w:sz="4" w:space="0" w:color="auto"/>
              <w:right w:val="single" w:sz="4" w:space="0" w:color="auto"/>
            </w:tcBorders>
            <w:vAlign w:val="center"/>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Электронный адрес размещения муниципальной программы в информационно-телекоммуникационной сети «Интернет»</w:t>
            </w:r>
          </w:p>
        </w:tc>
        <w:tc>
          <w:tcPr>
            <w:tcW w:w="3691" w:type="pct"/>
            <w:gridSpan w:val="5"/>
            <w:tcBorders>
              <w:top w:val="single" w:sz="4" w:space="0" w:color="auto"/>
              <w:left w:val="single" w:sz="4" w:space="0" w:color="auto"/>
              <w:bottom w:val="single" w:sz="4" w:space="0" w:color="auto"/>
              <w:right w:val="single" w:sz="4" w:space="0" w:color="auto"/>
            </w:tcBorders>
          </w:tcPr>
          <w:p w:rsidR="00770FAA" w:rsidRPr="00C25F2D" w:rsidRDefault="00770FAA" w:rsidP="00C25F2D">
            <w:pPr>
              <w:jc w:val="both"/>
              <w:rPr>
                <w:rFonts w:ascii="Times New Roman" w:eastAsia="Times New Roman" w:hAnsi="Times New Roman" w:cs="Times New Roman"/>
                <w:lang w:eastAsia="ru-RU"/>
              </w:rPr>
            </w:pPr>
          </w:p>
          <w:p w:rsidR="00770FAA" w:rsidRPr="00C25F2D" w:rsidRDefault="00770FAA" w:rsidP="00C25F2D">
            <w:pPr>
              <w:jc w:val="both"/>
              <w:rPr>
                <w:rFonts w:ascii="Times New Roman" w:eastAsia="Times New Roman" w:hAnsi="Times New Roman" w:cs="Times New Roman"/>
                <w:b/>
                <w:sz w:val="28"/>
                <w:szCs w:val="28"/>
                <w:lang w:eastAsia="ru-RU"/>
              </w:rPr>
            </w:pPr>
            <w:r w:rsidRPr="00C25F2D">
              <w:rPr>
                <w:rFonts w:ascii="Times New Roman" w:eastAsia="Times New Roman" w:hAnsi="Times New Roman" w:cs="Times New Roman"/>
                <w:sz w:val="28"/>
                <w:szCs w:val="28"/>
                <w:lang w:val="en-US" w:eastAsia="ru-RU"/>
              </w:rPr>
              <w:t>http</w:t>
            </w:r>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pervomayadm</w:t>
            </w:r>
            <w:proofErr w:type="spellEnd"/>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ru</w:t>
            </w:r>
            <w:proofErr w:type="spellEnd"/>
            <w:r w:rsidRPr="00C25F2D">
              <w:rPr>
                <w:rFonts w:ascii="Times New Roman" w:eastAsia="Times New Roman" w:hAnsi="Times New Roman" w:cs="Times New Roman"/>
                <w:sz w:val="28"/>
                <w:szCs w:val="28"/>
                <w:lang w:eastAsia="ru-RU"/>
              </w:rPr>
              <w:t>/</w:t>
            </w:r>
            <w:r w:rsidRPr="00C25F2D">
              <w:rPr>
                <w:rFonts w:ascii="Times New Roman" w:eastAsia="Times New Roman" w:hAnsi="Times New Roman" w:cs="Times New Roman"/>
                <w:sz w:val="28"/>
                <w:szCs w:val="28"/>
                <w:lang w:val="en-US" w:eastAsia="ru-RU"/>
              </w:rPr>
              <w:t>municipal</w:t>
            </w:r>
            <w:r w:rsidRPr="00C25F2D">
              <w:rPr>
                <w:rFonts w:ascii="Times New Roman" w:eastAsia="Times New Roman" w:hAnsi="Times New Roman" w:cs="Times New Roman"/>
                <w:sz w:val="28"/>
                <w:szCs w:val="28"/>
                <w:lang w:eastAsia="ru-RU"/>
              </w:rPr>
              <w:t>-</w:t>
            </w:r>
            <w:proofErr w:type="spellStart"/>
            <w:r w:rsidRPr="00C25F2D">
              <w:rPr>
                <w:rFonts w:ascii="Times New Roman" w:eastAsia="Times New Roman" w:hAnsi="Times New Roman" w:cs="Times New Roman"/>
                <w:sz w:val="28"/>
                <w:szCs w:val="28"/>
                <w:lang w:val="en-US" w:eastAsia="ru-RU"/>
              </w:rPr>
              <w:t>nye</w:t>
            </w:r>
            <w:proofErr w:type="spellEnd"/>
            <w:r w:rsidRPr="00C25F2D">
              <w:rPr>
                <w:rFonts w:ascii="Times New Roman" w:eastAsia="Times New Roman" w:hAnsi="Times New Roman" w:cs="Times New Roman"/>
                <w:sz w:val="28"/>
                <w:szCs w:val="28"/>
                <w:lang w:eastAsia="ru-RU"/>
              </w:rPr>
              <w:t>.</w:t>
            </w:r>
            <w:r w:rsidRPr="00C25F2D">
              <w:rPr>
                <w:rFonts w:ascii="Times New Roman" w:eastAsia="Times New Roman" w:hAnsi="Times New Roman" w:cs="Times New Roman"/>
                <w:sz w:val="28"/>
                <w:szCs w:val="28"/>
                <w:lang w:val="en-US" w:eastAsia="ru-RU"/>
              </w:rPr>
              <w:t>html</w:t>
            </w:r>
          </w:p>
          <w:p w:rsidR="00770FAA" w:rsidRPr="00C25F2D" w:rsidRDefault="00770FAA" w:rsidP="00C25F2D">
            <w:pPr>
              <w:spacing w:after="0" w:line="240" w:lineRule="auto"/>
              <w:rPr>
                <w:rFonts w:ascii="Times New Roman" w:eastAsia="Times New Roman" w:hAnsi="Times New Roman" w:cs="Times New Roman"/>
                <w:sz w:val="24"/>
                <w:szCs w:val="24"/>
                <w:lang w:eastAsia="ru-RU"/>
              </w:rPr>
            </w:pPr>
          </w:p>
        </w:tc>
      </w:tr>
    </w:tbl>
    <w:p w:rsidR="00B80DFE" w:rsidRDefault="00B80DFE"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6D06A8" w:rsidRPr="00C25F2D" w:rsidRDefault="006D06A8"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Общая характеристика текущего состояния сферы реализации муниципальной программы</w:t>
      </w:r>
    </w:p>
    <w:p w:rsidR="00C25F2D" w:rsidRPr="00C25F2D" w:rsidRDefault="00C25F2D"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Государственная политика в области социальной поддержки граждан формируется в соответствии с положениями Конституции Российской Федерации.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её предоставления определены федеральным, региональным законодательством и нормативными правовыми </w:t>
      </w:r>
      <w:r w:rsidRPr="00C25F2D">
        <w:rPr>
          <w:rFonts w:ascii="Times New Roman" w:eastAsia="Times New Roman" w:hAnsi="Times New Roman" w:cs="Times New Roman"/>
          <w:sz w:val="24"/>
          <w:szCs w:val="24"/>
          <w:lang w:eastAsia="ru-RU"/>
        </w:rPr>
        <w:lastRenderedPageBreak/>
        <w:t>актами Первомайского муниципального района. Соответственно и финансирование осуществляется из бюджетов различного уровня.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Меры социальной поддержки ориентированы в основном на следующие категории граждан: ветераны, пенсионеры, инвалиды, семьи с детьми, малоимущие семьи. Для трудоспособного населения района необходимо решать задачи в области охраны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Первомайском муниципальном районе численность граждан льготной категории составляет более 3000 человек, более 1000 малоимущих семей, пользующихся мерами социальной поддержки, более 3000 человек получают услуги муниципального учреждения «Первомайский комплексный центр социального обслуживания населения», что составляет более 60 % от общей численности населения района. Трудоспособное население района составляет около 6000 человек.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Система социальной поддержки населения, созданная в Первомайском муниципальном районе, в первую очередь направлена на повышение качества и уровня жизни населения, увеличение реальных доходов граждан. Постоянное реформирование законодательной базы способствует усилению адресности оказания социальной поддержки с учётом конкретной жизненной ситуации гражданина.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по социальной поддержке неработающих пенсионеров и инвалидов, граждан старшего поколения, а также сохранению уровня социальной защищенности льготных категорий граждан будет способствовать увеличению доходов данной категории граждан.</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Активная социальная политика позволяет обеспечить стабильное предоставление большинству жителей района гарантированных мер социальной поддержки.</w:t>
      </w:r>
    </w:p>
    <w:p w:rsidR="00C25F2D" w:rsidRDefault="00C25F2D" w:rsidP="00FF19D6">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входящих в настоящую Программу, будет способствовать решению жизненно важных задач в области социальной поддержки населения.</w:t>
      </w:r>
    </w:p>
    <w:p w:rsidR="00FF19D6" w:rsidRPr="00FF19D6" w:rsidRDefault="00FF19D6" w:rsidP="00FF19D6">
      <w:pPr>
        <w:spacing w:after="0" w:line="240" w:lineRule="auto"/>
        <w:ind w:firstLine="567"/>
        <w:jc w:val="both"/>
        <w:rPr>
          <w:rFonts w:ascii="Times New Roman" w:eastAsia="Times New Roman" w:hAnsi="Times New Roman" w:cs="Times New Roman"/>
          <w:sz w:val="24"/>
          <w:szCs w:val="24"/>
          <w:lang w:eastAsia="ru-RU"/>
        </w:rPr>
      </w:pPr>
    </w:p>
    <w:p w:rsidR="005B2BF3" w:rsidRPr="00C25F2D" w:rsidRDefault="005B2BF3"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Приоритеты политики администрации Первомайского муниципального района в сфере реализации муниципальной программы</w:t>
      </w:r>
    </w:p>
    <w:p w:rsidR="00C25F2D" w:rsidRPr="00C25F2D" w:rsidRDefault="00C25F2D" w:rsidP="00C25F2D">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Проведение комплекса мер по социальной поддержке социально незащищенных категорий населения является одним из направлений социальной политики государства. Обеспечение гарантированных, минимально достаточных условий жизни для наиболее уязвимых слоев населения остается важнейшей функцией социальной политики Первомайского муниципального района.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Приоритетами политики Первомайского муниципального района в сфере реализации Программы являются:</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прав граждан на социальную защиту в целях содействия социальной стабильности;</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повышение эффективности и результативности функционирования сферы социальной защиты населения района;</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создание эффективной системы поддержки социально уязвимых категорий граждан (пенсионеров, инвалидов, малоимущих семей, семей, находящихся в трудной жизненной ситуации) и гарантий их недискриминационного доступа к бесплатным социальным услугам;</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создание единого информационного поля и формирование межведомственных баз данных для определения критериев нуждаемости получателей мер социальной поддержки и реализации социальных льгот и выплат в целях усиления их адресности;</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переход на предоставление гражданам государственных услуг в сфере социальной защиты населения района в электронной форме;</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развитие системы адресной помощи семьям с детьми, активизация поощрительных мер в отношении каждого рожденного ребенка;</w:t>
      </w:r>
    </w:p>
    <w:p w:rsidR="00C25F2D" w:rsidRPr="00C25F2D" w:rsidRDefault="00C25F2D" w:rsidP="00C25F2D">
      <w:pPr>
        <w:numPr>
          <w:ilvl w:val="0"/>
          <w:numId w:val="3"/>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повышение эффективности социального обслуживания населения района, в том числе за счет использования альтернативных источников финансирования.</w:t>
      </w:r>
    </w:p>
    <w:p w:rsid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6D06A8" w:rsidRDefault="006D06A8" w:rsidP="00C25F2D">
      <w:pPr>
        <w:spacing w:after="0" w:line="240" w:lineRule="auto"/>
        <w:ind w:firstLine="567"/>
        <w:jc w:val="both"/>
        <w:rPr>
          <w:rFonts w:ascii="Times New Roman" w:eastAsia="Times New Roman" w:hAnsi="Times New Roman" w:cs="Times New Roman"/>
          <w:sz w:val="24"/>
          <w:szCs w:val="24"/>
          <w:lang w:eastAsia="ru-RU"/>
        </w:rPr>
      </w:pPr>
    </w:p>
    <w:p w:rsidR="00665764" w:rsidRPr="00C25F2D" w:rsidRDefault="00665764"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Цели, задачи, прогноз развития сферы реализации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Целями Программы являются: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содействие в обеспечении устойчивого роста уровня и качества жизни населения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внимание и забота о пожилых гражданах, людях с ограниченными возможностями;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защита прав и интересов работающего населения.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Для достижения вышеуказанных целей необходимо решение следующих задач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Программы:</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обеспечение доступности и повышение качества предоставления государственных и муниципальных услуг в сфере социальной защиты населения, совершенствование форм социального обслуживания населения;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повышение эффективности предоставления мер социальной поддержки за счет развития и усиления адресной социальной помощи;</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обеспечение комфортного пребывания в учреждении социального обслуживания населения для инвалидов и других маломобильных групп населения;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информирование населения района о всех государственных и муниципальных услугах, о порядке и сроках их получения;</w:t>
      </w:r>
    </w:p>
    <w:p w:rsidR="00C25F2D" w:rsidRPr="00C25F2D" w:rsidRDefault="00C25F2D" w:rsidP="00C25F2D">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организация предоставления государственных услуг в сфере социальной защиты населения в электронной форме.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мероприятий Программы позволит достичь к концу 20</w:t>
      </w:r>
      <w:r w:rsidR="00B9429E">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года:</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повышения уровня и качества жизни отдельных категорий граждан;</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увеличения доли граждан пожилого возраста, охваченных различными формами социального обслуживания населения;</w:t>
      </w:r>
    </w:p>
    <w:p w:rsidR="00C25F2D" w:rsidRPr="00C25F2D" w:rsidRDefault="00C25F2D" w:rsidP="00C25F2D">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обеспечения мерами социальной поддержки 100 процентов граждан, обратившихся и имеющих право на их получение в соответствии с федеральным и региональным законодательством;</w:t>
      </w:r>
    </w:p>
    <w:p w:rsidR="00C25F2D" w:rsidRPr="00C25F2D" w:rsidRDefault="00C25F2D" w:rsidP="00C25F2D">
      <w:pPr>
        <w:numPr>
          <w:ilvl w:val="0"/>
          <w:numId w:val="5"/>
        </w:num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предоставления первоочередных государственных услуг в сфере социальной защиты населения в электронной форме всем желающим гражданам.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Общий экономический эффект от реализации Программы будет достигнут за счет увеличения доходов граждан. Социальная эффективность реализации мероприятий Программы будет выражена в улучшении качества жизни граждан путем предоставления мер социальной поддержки своевременно и в полном объеме, повышении качества и расширении спектра предоставляемых социальных услуг, снижении уровня социальной напряженности в обществе.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Мероприятия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муниципальной программы будет происходить через следующие подпрограммы: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«ВЦП отдела труда и социальной поддержки населения администрации Первомайского муниципального район  на 20</w:t>
      </w:r>
      <w:r w:rsidR="006D06A8">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-20</w:t>
      </w:r>
      <w:r w:rsidR="00B80DFE">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«Поддержка социально ориентированных некоммерческих организаций Первомайского муниципального района на 20</w:t>
      </w:r>
      <w:r w:rsidR="006D06A8">
        <w:rPr>
          <w:rFonts w:ascii="Times New Roman" w:eastAsia="Times New Roman" w:hAnsi="Times New Roman" w:cs="Times New Roman"/>
          <w:bCs/>
          <w:sz w:val="24"/>
          <w:szCs w:val="24"/>
          <w:lang w:eastAsia="ru-RU"/>
        </w:rPr>
        <w:t>2</w:t>
      </w:r>
      <w:r w:rsidR="00770FAA">
        <w:rPr>
          <w:rFonts w:ascii="Times New Roman" w:eastAsia="Times New Roman" w:hAnsi="Times New Roman" w:cs="Times New Roman"/>
          <w:bCs/>
          <w:sz w:val="24"/>
          <w:szCs w:val="24"/>
          <w:lang w:eastAsia="ru-RU"/>
        </w:rPr>
        <w:t>2</w:t>
      </w:r>
      <w:r w:rsidRPr="00C25F2D">
        <w:rPr>
          <w:rFonts w:ascii="Times New Roman" w:eastAsia="Times New Roman" w:hAnsi="Times New Roman" w:cs="Times New Roman"/>
          <w:bCs/>
          <w:sz w:val="24"/>
          <w:szCs w:val="24"/>
          <w:lang w:eastAsia="ru-RU"/>
        </w:rPr>
        <w:t>-20</w:t>
      </w:r>
      <w:r w:rsidR="00B80DFE">
        <w:rPr>
          <w:rFonts w:ascii="Times New Roman" w:eastAsia="Times New Roman" w:hAnsi="Times New Roman" w:cs="Times New Roman"/>
          <w:bCs/>
          <w:sz w:val="24"/>
          <w:szCs w:val="24"/>
          <w:lang w:eastAsia="ru-RU"/>
        </w:rPr>
        <w:t>2</w:t>
      </w:r>
      <w:r w:rsidR="00770FAA">
        <w:rPr>
          <w:rFonts w:ascii="Times New Roman" w:eastAsia="Times New Roman" w:hAnsi="Times New Roman" w:cs="Times New Roman"/>
          <w:bCs/>
          <w:sz w:val="24"/>
          <w:szCs w:val="24"/>
          <w:lang w:eastAsia="ru-RU"/>
        </w:rPr>
        <w:t>4</w:t>
      </w:r>
      <w:r w:rsidRPr="00C25F2D">
        <w:rPr>
          <w:rFonts w:ascii="Times New Roman" w:eastAsia="Times New Roman" w:hAnsi="Times New Roman" w:cs="Times New Roman"/>
          <w:bCs/>
          <w:sz w:val="24"/>
          <w:szCs w:val="24"/>
          <w:lang w:eastAsia="ru-RU"/>
        </w:rPr>
        <w:t xml:space="preserve"> годы»;</w:t>
      </w:r>
    </w:p>
    <w:p w:rsidR="00C25F2D" w:rsidRPr="00C25F2D" w:rsidRDefault="00C25F2D" w:rsidP="00C25F2D">
      <w:pPr>
        <w:numPr>
          <w:ilvl w:val="0"/>
          <w:numId w:val="6"/>
        </w:num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«Улучшение условий и охраны труда по Первомайскому муниципальному району на 20</w:t>
      </w:r>
      <w:r w:rsidR="006D06A8">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-20</w:t>
      </w:r>
      <w:r w:rsidR="00B80DFE">
        <w:rPr>
          <w:rFonts w:ascii="Times New Roman" w:eastAsia="Times New Roman" w:hAnsi="Times New Roman" w:cs="Times New Roman"/>
          <w:sz w:val="24"/>
          <w:szCs w:val="24"/>
          <w:lang w:eastAsia="ru-RU"/>
        </w:rPr>
        <w:t>2</w:t>
      </w:r>
      <w:r w:rsidR="00770FAA">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 годы».</w:t>
      </w:r>
    </w:p>
    <w:p w:rsid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Мероприятия муниципальной программы в соответствии с целями и задачами указаны в приложении № 1 к муниципальной программе.</w:t>
      </w:r>
    </w:p>
    <w:p w:rsidR="006D06A8" w:rsidRDefault="006D06A8" w:rsidP="00C25F2D">
      <w:pPr>
        <w:spacing w:after="0" w:line="240" w:lineRule="auto"/>
        <w:ind w:firstLine="567"/>
        <w:jc w:val="both"/>
        <w:rPr>
          <w:rFonts w:ascii="Times New Roman" w:eastAsia="Times New Roman" w:hAnsi="Times New Roman" w:cs="Times New Roman"/>
          <w:sz w:val="24"/>
          <w:szCs w:val="24"/>
          <w:lang w:eastAsia="ru-RU"/>
        </w:rPr>
      </w:pPr>
    </w:p>
    <w:p w:rsidR="00C25F2D" w:rsidRPr="00C25F2D" w:rsidRDefault="00C25F2D" w:rsidP="00665764">
      <w:pPr>
        <w:spacing w:after="0" w:line="240" w:lineRule="auto"/>
        <w:jc w:val="both"/>
        <w:rPr>
          <w:rFonts w:ascii="Times New Roman" w:eastAsia="Times New Roman" w:hAnsi="Times New Roman" w:cs="Times New Roman"/>
          <w:sz w:val="24"/>
          <w:szCs w:val="24"/>
          <w:lang w:eastAsia="ru-RU"/>
        </w:rPr>
      </w:pPr>
    </w:p>
    <w:p w:rsid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Целевые показатели муниципальной программы и прогноз конечных результатов её реализации</w:t>
      </w:r>
    </w:p>
    <w:p w:rsidR="006D06A8" w:rsidRPr="00C25F2D" w:rsidRDefault="006D06A8" w:rsidP="006D06A8">
      <w:pPr>
        <w:spacing w:after="0" w:line="240" w:lineRule="auto"/>
        <w:ind w:left="720"/>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Целевыми индикаторами и показателями программы являются: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получателей денежных выплат, пособий, компенсаций по федеральному и региональному законодательству</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lastRenderedPageBreak/>
        <w:t>количество произведенных денежных выплат, пособий, компенсаций по федеральному и региональному законодательству</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услуг, предоставляемых МУ «Первомайский ЦСОН»</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семей с детьми, получивших социальную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работ предоставляемых МУ «Первомайский ЦСОН»</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детей, получающих единовременную выплату к началу учебного года</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инвалидов, получивших адресную материальную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количество малоимущих граждан, получивших адресную социальную помощь</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населения района, проинформированного о предоставляемых государственных услугах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граждан, получивших государственные услуги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bCs/>
          <w:sz w:val="24"/>
          <w:szCs w:val="24"/>
          <w:lang w:eastAsia="ru-RU"/>
        </w:rPr>
        <w:t>доля обоснованных жалоб, поступивших по вопросу оказания государственных услуг от общего количества граждан, которым предоставлены услуги в сфере социальной поддержки, социального обслуживания</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ветеранов</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инвалидов</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количество участников мероприятий</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sz w:val="24"/>
          <w:szCs w:val="24"/>
          <w:lang w:eastAsia="ru-RU"/>
        </w:rPr>
        <w:t>степень удовлетворённости проведением мероприятий</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погибших в результате несчастных случаев на производстве со смертельным исходом, человек</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пострадавших в результате несчастных случаев на производстве с утратой трудоспособности на один рабочий день и более, человек</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удельный вес работников, занятых в условиях, не отвечающих санитарно-гигиеническим нормам</w:t>
      </w:r>
    </w:p>
    <w:p w:rsidR="00C25F2D" w:rsidRPr="00C25F2D" w:rsidRDefault="00C25F2D" w:rsidP="00C25F2D">
      <w:pPr>
        <w:numPr>
          <w:ilvl w:val="0"/>
          <w:numId w:val="7"/>
        </w:num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доля выявленных профессиональных заболеваний на 1000 работников.</w:t>
      </w:r>
    </w:p>
    <w:p w:rsidR="00C25F2D" w:rsidRPr="00C25F2D" w:rsidRDefault="00C25F2D" w:rsidP="00C25F2D">
      <w:p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Рост (снижение) данных показателей по годам реализации муниципальной программы будет обеспечиваться за счет совершенствования на федеральном и региональном уровнях законодательства, регулирующего отношения в области социальной поддержки населения, социального обслуживания населения, укрепления материально-технической базы учреждений социального обслуживания населения, проведения мероприятий по профилактике социального неблагополучия населения, обеспечивающих сокращение числа граждан в трудной жизненной ситуации, а также внедрения новых, ресурсосберегающих технологий социального обслуживания населения и социальной поддержки (надомное социальное обслуживание, социальное сопровождение, приемные семьи для граждан пожилого возраста и инвалидов и пр.).</w:t>
      </w:r>
    </w:p>
    <w:p w:rsidR="005B2BF3" w:rsidRPr="005B2BF3" w:rsidRDefault="00C25F2D" w:rsidP="005B2BF3">
      <w:pPr>
        <w:spacing w:after="0" w:line="240" w:lineRule="auto"/>
        <w:ind w:firstLine="567"/>
        <w:jc w:val="both"/>
        <w:rPr>
          <w:rFonts w:ascii="Times New Roman" w:eastAsia="Times New Roman"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Показатели в количественном выражении указаны в приложении № 2 к муниципальной программе.</w:t>
      </w:r>
    </w:p>
    <w:p w:rsidR="005B2BF3" w:rsidRDefault="005B2BF3"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6D06A8" w:rsidRDefault="006D06A8" w:rsidP="00C25F2D">
      <w:pPr>
        <w:spacing w:after="0" w:line="240" w:lineRule="auto"/>
        <w:rPr>
          <w:rFonts w:ascii="Times New Roman" w:eastAsia="Times New Roman" w:hAnsi="Times New Roman" w:cs="Times New Roman"/>
          <w:sz w:val="24"/>
          <w:szCs w:val="24"/>
          <w:lang w:eastAsia="ru-RU"/>
        </w:rPr>
      </w:pPr>
    </w:p>
    <w:p w:rsidR="00F6262D" w:rsidRDefault="00F6262D" w:rsidP="00C25F2D">
      <w:pPr>
        <w:spacing w:after="0" w:line="240" w:lineRule="auto"/>
        <w:rPr>
          <w:rFonts w:ascii="Times New Roman" w:eastAsia="Times New Roman" w:hAnsi="Times New Roman" w:cs="Times New Roman"/>
          <w:sz w:val="24"/>
          <w:szCs w:val="24"/>
          <w:lang w:eastAsia="ru-RU"/>
        </w:rPr>
      </w:pPr>
    </w:p>
    <w:p w:rsidR="00F6262D" w:rsidRDefault="00F6262D" w:rsidP="00C25F2D">
      <w:pPr>
        <w:spacing w:after="0" w:line="240" w:lineRule="auto"/>
        <w:rPr>
          <w:rFonts w:ascii="Times New Roman" w:eastAsia="Times New Roman" w:hAnsi="Times New Roman" w:cs="Times New Roman"/>
          <w:sz w:val="24"/>
          <w:szCs w:val="24"/>
          <w:lang w:eastAsia="ru-RU"/>
        </w:rPr>
      </w:pPr>
    </w:p>
    <w:p w:rsidR="00F6262D" w:rsidRDefault="00F6262D" w:rsidP="00C25F2D">
      <w:pPr>
        <w:spacing w:after="0" w:line="240" w:lineRule="auto"/>
        <w:rPr>
          <w:rFonts w:ascii="Times New Roman" w:eastAsia="Times New Roman" w:hAnsi="Times New Roman" w:cs="Times New Roman"/>
          <w:sz w:val="24"/>
          <w:szCs w:val="24"/>
          <w:lang w:eastAsia="ru-RU"/>
        </w:rPr>
      </w:pPr>
    </w:p>
    <w:p w:rsidR="00665764" w:rsidRDefault="00665764" w:rsidP="00C25F2D">
      <w:pPr>
        <w:spacing w:after="0" w:line="240" w:lineRule="auto"/>
        <w:rPr>
          <w:rFonts w:ascii="Times New Roman" w:eastAsia="Times New Roman" w:hAnsi="Times New Roman" w:cs="Times New Roman"/>
          <w:sz w:val="24"/>
          <w:szCs w:val="24"/>
          <w:lang w:eastAsia="ru-RU"/>
        </w:rPr>
      </w:pPr>
    </w:p>
    <w:p w:rsidR="00737DA8" w:rsidRDefault="00737DA8" w:rsidP="00C25F2D">
      <w:pPr>
        <w:spacing w:after="0" w:line="240" w:lineRule="auto"/>
        <w:rPr>
          <w:rFonts w:ascii="Times New Roman" w:eastAsia="Times New Roman" w:hAnsi="Times New Roman" w:cs="Times New Roman"/>
          <w:sz w:val="24"/>
          <w:szCs w:val="24"/>
          <w:lang w:eastAsia="ru-RU"/>
        </w:rPr>
      </w:pPr>
    </w:p>
    <w:p w:rsidR="00665764" w:rsidRDefault="00665764" w:rsidP="00C25F2D">
      <w:pPr>
        <w:spacing w:after="0" w:line="240" w:lineRule="auto"/>
        <w:rPr>
          <w:rFonts w:ascii="Times New Roman" w:eastAsia="Times New Roman" w:hAnsi="Times New Roman" w:cs="Times New Roman"/>
          <w:sz w:val="24"/>
          <w:szCs w:val="24"/>
          <w:lang w:eastAsia="ru-RU"/>
        </w:rPr>
      </w:pPr>
    </w:p>
    <w:p w:rsidR="006D06A8" w:rsidRPr="00C25F2D" w:rsidRDefault="006D06A8"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lastRenderedPageBreak/>
        <w:t>Финансовое обеспечение муниципальной программы  «Социальная поддержка населения Первомайского муниципального района на 20</w:t>
      </w:r>
      <w:r w:rsidR="006D06A8">
        <w:rPr>
          <w:rFonts w:ascii="Times New Roman" w:eastAsia="Times New Roman" w:hAnsi="Times New Roman" w:cs="Times New Roman"/>
          <w:b/>
          <w:sz w:val="24"/>
          <w:szCs w:val="24"/>
          <w:lang w:eastAsia="ru-RU"/>
        </w:rPr>
        <w:t>2</w:t>
      </w:r>
      <w:r w:rsidR="001D7A7B">
        <w:rPr>
          <w:rFonts w:ascii="Times New Roman" w:eastAsia="Times New Roman" w:hAnsi="Times New Roman" w:cs="Times New Roman"/>
          <w:b/>
          <w:sz w:val="24"/>
          <w:szCs w:val="24"/>
          <w:lang w:eastAsia="ru-RU"/>
        </w:rPr>
        <w:t>2</w:t>
      </w:r>
      <w:r w:rsidRPr="00C25F2D">
        <w:rPr>
          <w:rFonts w:ascii="Times New Roman" w:eastAsia="Times New Roman" w:hAnsi="Times New Roman" w:cs="Times New Roman"/>
          <w:b/>
          <w:sz w:val="24"/>
          <w:szCs w:val="24"/>
          <w:lang w:eastAsia="ru-RU"/>
        </w:rPr>
        <w:t>-20</w:t>
      </w:r>
      <w:r w:rsidR="005B2BF3">
        <w:rPr>
          <w:rFonts w:ascii="Times New Roman" w:eastAsia="Times New Roman" w:hAnsi="Times New Roman" w:cs="Times New Roman"/>
          <w:b/>
          <w:sz w:val="24"/>
          <w:szCs w:val="24"/>
          <w:lang w:eastAsia="ru-RU"/>
        </w:rPr>
        <w:t>2</w:t>
      </w:r>
      <w:r w:rsidR="001D7A7B">
        <w:rPr>
          <w:rFonts w:ascii="Times New Roman" w:eastAsia="Times New Roman" w:hAnsi="Times New Roman" w:cs="Times New Roman"/>
          <w:b/>
          <w:sz w:val="24"/>
          <w:szCs w:val="24"/>
          <w:lang w:eastAsia="ru-RU"/>
        </w:rPr>
        <w:t>4</w:t>
      </w:r>
      <w:r w:rsidRPr="00C25F2D">
        <w:rPr>
          <w:rFonts w:ascii="Times New Roman" w:eastAsia="Times New Roman" w:hAnsi="Times New Roman" w:cs="Times New Roman"/>
          <w:b/>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6"/>
        <w:gridCol w:w="1276"/>
        <w:gridCol w:w="1134"/>
        <w:gridCol w:w="1278"/>
      </w:tblGrid>
      <w:tr w:rsidR="00C25F2D" w:rsidRPr="00C25F2D" w:rsidTr="006802CC">
        <w:tc>
          <w:tcPr>
            <w:tcW w:w="478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Всего </w:t>
            </w:r>
          </w:p>
        </w:tc>
        <w:tc>
          <w:tcPr>
            <w:tcW w:w="3688" w:type="dxa"/>
            <w:gridSpan w:val="3"/>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Оценка расходов (тыс. руб.), в том числе по годам реализации</w:t>
            </w:r>
          </w:p>
        </w:tc>
      </w:tr>
      <w:tr w:rsidR="006D06A8" w:rsidRPr="00C25F2D" w:rsidTr="006D06A8">
        <w:tc>
          <w:tcPr>
            <w:tcW w:w="4786" w:type="dxa"/>
            <w:vMerge/>
            <w:tcBorders>
              <w:top w:val="single" w:sz="4" w:space="0" w:color="auto"/>
              <w:left w:val="single" w:sz="4" w:space="0" w:color="auto"/>
              <w:bottom w:val="single" w:sz="4" w:space="0" w:color="auto"/>
              <w:right w:val="single" w:sz="4" w:space="0" w:color="auto"/>
            </w:tcBorders>
            <w:vAlign w:val="center"/>
            <w:hideMark/>
          </w:tcPr>
          <w:p w:rsidR="006D06A8" w:rsidRPr="00C25F2D" w:rsidRDefault="006D06A8" w:rsidP="00C25F2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D06A8" w:rsidRPr="00C25F2D" w:rsidRDefault="006D06A8" w:rsidP="00C25F2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D06A8" w:rsidRPr="00C25F2D" w:rsidRDefault="00770FAA" w:rsidP="00B02FAF">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tcPr>
          <w:p w:rsidR="006D06A8" w:rsidRPr="00C25F2D" w:rsidRDefault="009A55E5" w:rsidP="00770FAA">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w:t>
            </w:r>
            <w:r w:rsidR="00770FAA">
              <w:rPr>
                <w:rFonts w:ascii="Times New Roman" w:eastAsia="Times New Roman" w:hAnsi="Times New Roman" w:cs="Times New Roman"/>
                <w:i/>
                <w:sz w:val="24"/>
                <w:szCs w:val="24"/>
                <w:lang w:eastAsia="ru-RU"/>
              </w:rPr>
              <w:t>3</w:t>
            </w:r>
            <w:r>
              <w:rPr>
                <w:rFonts w:ascii="Times New Roman" w:eastAsia="Times New Roman" w:hAnsi="Times New Roman" w:cs="Times New Roman"/>
                <w:i/>
                <w:sz w:val="24"/>
                <w:szCs w:val="24"/>
                <w:lang w:eastAsia="ru-RU"/>
              </w:rPr>
              <w:t xml:space="preserve"> год</w:t>
            </w:r>
          </w:p>
        </w:tc>
        <w:tc>
          <w:tcPr>
            <w:tcW w:w="1278" w:type="dxa"/>
            <w:tcBorders>
              <w:top w:val="single" w:sz="4" w:space="0" w:color="auto"/>
              <w:left w:val="single" w:sz="4" w:space="0" w:color="auto"/>
              <w:bottom w:val="single" w:sz="4" w:space="0" w:color="auto"/>
              <w:right w:val="single" w:sz="4" w:space="0" w:color="auto"/>
            </w:tcBorders>
          </w:tcPr>
          <w:p w:rsidR="006D06A8" w:rsidRPr="00C25F2D" w:rsidRDefault="006D06A8" w:rsidP="00770FAA">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w:t>
            </w:r>
            <w:r w:rsidR="00770FAA">
              <w:rPr>
                <w:rFonts w:ascii="Times New Roman" w:eastAsia="Times New Roman" w:hAnsi="Times New Roman" w:cs="Times New Roman"/>
                <w:i/>
                <w:sz w:val="24"/>
                <w:szCs w:val="24"/>
                <w:lang w:eastAsia="ru-RU"/>
              </w:rPr>
              <w:t>4</w:t>
            </w:r>
            <w:r>
              <w:rPr>
                <w:rFonts w:ascii="Times New Roman" w:eastAsia="Times New Roman" w:hAnsi="Times New Roman" w:cs="Times New Roman"/>
                <w:i/>
                <w:sz w:val="24"/>
                <w:szCs w:val="24"/>
                <w:lang w:eastAsia="ru-RU"/>
              </w:rPr>
              <w:t xml:space="preserve"> год</w:t>
            </w:r>
          </w:p>
        </w:tc>
      </w:tr>
      <w:tr w:rsidR="006D06A8"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6D06A8" w:rsidRPr="00C25F2D" w:rsidRDefault="006D06A8"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6D06A8" w:rsidRPr="00C25F2D" w:rsidRDefault="006D06A8" w:rsidP="00C25F2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D06A8" w:rsidRPr="00C25F2D" w:rsidRDefault="003D192F" w:rsidP="00B0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Pr>
          <w:p w:rsidR="006D06A8" w:rsidRPr="00C25F2D" w:rsidRDefault="006D06A8" w:rsidP="00B02FA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8" w:type="dxa"/>
            <w:tcBorders>
              <w:top w:val="single" w:sz="4" w:space="0" w:color="auto"/>
              <w:left w:val="single" w:sz="4" w:space="0" w:color="auto"/>
              <w:bottom w:val="single" w:sz="4" w:space="0" w:color="auto"/>
              <w:right w:val="single" w:sz="4" w:space="0" w:color="auto"/>
            </w:tcBorders>
          </w:tcPr>
          <w:p w:rsidR="006D06A8" w:rsidRPr="00C25F2D" w:rsidRDefault="006D06A8" w:rsidP="00C25F2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770FAA" w:rsidRPr="00C25F2D" w:rsidRDefault="00770FAA" w:rsidP="001D7A7B">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w:t>
            </w:r>
            <w:r>
              <w:rPr>
                <w:rFonts w:ascii="Times New Roman" w:eastAsia="Times New Roman" w:hAnsi="Times New Roman" w:cs="Times New Roman"/>
                <w:b/>
                <w:i/>
                <w:sz w:val="24"/>
                <w:szCs w:val="24"/>
                <w:lang w:eastAsia="ru-RU"/>
              </w:rPr>
              <w:t>2</w:t>
            </w:r>
            <w:r w:rsidR="001D7A7B">
              <w:rPr>
                <w:rFonts w:ascii="Times New Roman" w:eastAsia="Times New Roman" w:hAnsi="Times New Roman" w:cs="Times New Roman"/>
                <w:b/>
                <w:i/>
                <w:sz w:val="24"/>
                <w:szCs w:val="24"/>
                <w:lang w:eastAsia="ru-RU"/>
              </w:rPr>
              <w:t>2</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w:t>
            </w:r>
            <w:r w:rsidR="001D7A7B">
              <w:rPr>
                <w:rFonts w:ascii="Times New Roman" w:eastAsia="Times New Roman" w:hAnsi="Times New Roman" w:cs="Times New Roman"/>
                <w:b/>
                <w:i/>
                <w:sz w:val="24"/>
                <w:szCs w:val="24"/>
                <w:lang w:eastAsia="ru-RU"/>
              </w:rPr>
              <w:t>4</w:t>
            </w:r>
            <w:r w:rsidRPr="00C25F2D">
              <w:rPr>
                <w:rFonts w:ascii="Times New Roman" w:eastAsia="Times New Roman" w:hAnsi="Times New Roman" w:cs="Times New Roman"/>
                <w:b/>
                <w:i/>
                <w:sz w:val="24"/>
                <w:szCs w:val="24"/>
                <w:lang w:eastAsia="ru-RU"/>
              </w:rPr>
              <w:t xml:space="preserve"> годы», всего:</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2669C9" w:rsidP="003D3918">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483212,7</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155590,9</w:t>
            </w:r>
          </w:p>
        </w:tc>
        <w:tc>
          <w:tcPr>
            <w:tcW w:w="1134"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163805,9</w:t>
            </w:r>
          </w:p>
        </w:tc>
        <w:tc>
          <w:tcPr>
            <w:tcW w:w="1278" w:type="dxa"/>
            <w:tcBorders>
              <w:top w:val="single" w:sz="4" w:space="0" w:color="auto"/>
              <w:left w:val="single" w:sz="4" w:space="0" w:color="auto"/>
              <w:bottom w:val="single" w:sz="4" w:space="0" w:color="auto"/>
              <w:right w:val="single" w:sz="4" w:space="0" w:color="auto"/>
            </w:tcBorders>
          </w:tcPr>
          <w:p w:rsidR="00770FAA" w:rsidRPr="00CD0619" w:rsidRDefault="002669C9" w:rsidP="003D3918">
            <w:pPr>
              <w:spacing w:after="0" w:line="240" w:lineRule="auto"/>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163815,9</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3945,0</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sidRPr="00CD0619">
              <w:rPr>
                <w:rFonts w:ascii="Times New Roman" w:eastAsia="Times New Roman" w:hAnsi="Times New Roman"/>
                <w:i/>
                <w:sz w:val="24"/>
                <w:szCs w:val="24"/>
                <w:lang w:eastAsia="ru-RU"/>
              </w:rPr>
              <w:t>1305,0</w:t>
            </w:r>
          </w:p>
        </w:tc>
        <w:tc>
          <w:tcPr>
            <w:tcW w:w="1134"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1315,0</w:t>
            </w:r>
          </w:p>
        </w:tc>
        <w:tc>
          <w:tcPr>
            <w:tcW w:w="1278" w:type="dxa"/>
            <w:tcBorders>
              <w:top w:val="single" w:sz="4" w:space="0" w:color="auto"/>
              <w:left w:val="single" w:sz="4" w:space="0" w:color="auto"/>
              <w:bottom w:val="single" w:sz="4" w:space="0" w:color="auto"/>
              <w:right w:val="single" w:sz="4" w:space="0" w:color="auto"/>
            </w:tcBorders>
          </w:tcPr>
          <w:p w:rsidR="00770FAA" w:rsidRPr="00CD0619" w:rsidRDefault="00770FAA" w:rsidP="002669C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13</w:t>
            </w:r>
            <w:r w:rsidR="002669C9">
              <w:rPr>
                <w:rFonts w:ascii="Times New Roman" w:eastAsia="Times New Roman" w:hAnsi="Times New Roman"/>
                <w:i/>
                <w:sz w:val="24"/>
                <w:szCs w:val="24"/>
                <w:lang w:eastAsia="ru-RU"/>
              </w:rPr>
              <w:t>2</w:t>
            </w:r>
            <w:r>
              <w:rPr>
                <w:rFonts w:ascii="Times New Roman" w:eastAsia="Times New Roman" w:hAnsi="Times New Roman"/>
                <w:i/>
                <w:sz w:val="24"/>
                <w:szCs w:val="24"/>
                <w:lang w:eastAsia="ru-RU"/>
              </w:rPr>
              <w:t>5,0</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val="en-US" w:eastAsia="ru-RU"/>
              </w:rPr>
            </w:pPr>
            <w:r w:rsidRPr="00C25F2D">
              <w:rPr>
                <w:rFonts w:ascii="Times New Roman" w:eastAsia="Times New Roman" w:hAnsi="Times New Roman" w:cs="Times New Roman"/>
                <w:sz w:val="24"/>
                <w:szCs w:val="24"/>
                <w:lang w:eastAsia="ru-RU"/>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2669C9" w:rsidP="003D3918">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310580,7</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98248,1</w:t>
            </w:r>
          </w:p>
        </w:tc>
        <w:tc>
          <w:tcPr>
            <w:tcW w:w="1134"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c>
          <w:tcPr>
            <w:tcW w:w="1278" w:type="dxa"/>
            <w:tcBorders>
              <w:top w:val="single" w:sz="4" w:space="0" w:color="auto"/>
              <w:left w:val="single" w:sz="4" w:space="0" w:color="auto"/>
              <w:bottom w:val="single" w:sz="4" w:space="0" w:color="auto"/>
              <w:right w:val="single" w:sz="4" w:space="0" w:color="auto"/>
            </w:tcBorders>
          </w:tcPr>
          <w:p w:rsidR="00770FAA" w:rsidRPr="00CD0619" w:rsidRDefault="00770FAA" w:rsidP="003D3918">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val="en-US" w:eastAsia="ru-RU"/>
              </w:rPr>
            </w:pPr>
            <w:r w:rsidRPr="00C25F2D">
              <w:rPr>
                <w:rFonts w:ascii="Times New Roman" w:eastAsia="Times New Roman" w:hAnsi="Times New Roman" w:cs="Times New Roman"/>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168687,0</w:t>
            </w:r>
          </w:p>
        </w:tc>
        <w:tc>
          <w:tcPr>
            <w:tcW w:w="1276"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56037,8</w:t>
            </w:r>
          </w:p>
        </w:tc>
        <w:tc>
          <w:tcPr>
            <w:tcW w:w="1134" w:type="dxa"/>
            <w:tcBorders>
              <w:top w:val="single" w:sz="4" w:space="0" w:color="auto"/>
              <w:left w:val="single" w:sz="4" w:space="0" w:color="auto"/>
              <w:bottom w:val="single" w:sz="4" w:space="0" w:color="auto"/>
              <w:right w:val="single" w:sz="4" w:space="0" w:color="auto"/>
            </w:tcBorders>
          </w:tcPr>
          <w:p w:rsidR="00770FAA" w:rsidRPr="00CD0619" w:rsidRDefault="00770FAA" w:rsidP="00770FAA">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c>
          <w:tcPr>
            <w:tcW w:w="1278" w:type="dxa"/>
            <w:tcBorders>
              <w:top w:val="single" w:sz="4" w:space="0" w:color="auto"/>
              <w:left w:val="single" w:sz="4" w:space="0" w:color="auto"/>
              <w:bottom w:val="single" w:sz="4" w:space="0" w:color="auto"/>
              <w:right w:val="single" w:sz="4" w:space="0" w:color="auto"/>
            </w:tcBorders>
          </w:tcPr>
          <w:p w:rsidR="00770FAA" w:rsidRPr="00CD0619" w:rsidRDefault="00770FAA"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r>
      <w:tr w:rsidR="00770FAA" w:rsidRPr="00C25F2D" w:rsidTr="006802CC">
        <w:tc>
          <w:tcPr>
            <w:tcW w:w="9750" w:type="dxa"/>
            <w:gridSpan w:val="5"/>
            <w:tcBorders>
              <w:top w:val="single" w:sz="4" w:space="0" w:color="auto"/>
              <w:left w:val="single" w:sz="4" w:space="0" w:color="auto"/>
              <w:bottom w:val="single" w:sz="4" w:space="0" w:color="auto"/>
              <w:right w:val="single" w:sz="4" w:space="0" w:color="auto"/>
            </w:tcBorders>
          </w:tcPr>
          <w:p w:rsidR="00770FAA" w:rsidRPr="00C25F2D" w:rsidRDefault="00770FAA" w:rsidP="00C25F2D">
            <w:pPr>
              <w:spacing w:after="0" w:line="240" w:lineRule="auto"/>
              <w:rPr>
                <w:rFonts w:ascii="Times New Roman" w:eastAsia="Times New Roman" w:hAnsi="Times New Roman" w:cs="Times New Roman"/>
                <w:i/>
                <w:sz w:val="24"/>
                <w:szCs w:val="24"/>
                <w:lang w:eastAsia="ru-RU"/>
              </w:rPr>
            </w:pP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770FAA" w:rsidRPr="00C25F2D" w:rsidRDefault="00770FAA" w:rsidP="001D7A7B">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bCs/>
                <w:i/>
                <w:sz w:val="24"/>
                <w:szCs w:val="24"/>
                <w:lang w:eastAsia="ru-RU"/>
              </w:rPr>
              <w:t>«Поддержка социально ориентированных некоммерческих организаций Первомайского муниципального района на 20</w:t>
            </w:r>
            <w:r>
              <w:rPr>
                <w:rFonts w:ascii="Times New Roman" w:eastAsia="Times New Roman" w:hAnsi="Times New Roman" w:cs="Times New Roman"/>
                <w:b/>
                <w:bCs/>
                <w:i/>
                <w:sz w:val="24"/>
                <w:szCs w:val="24"/>
                <w:lang w:eastAsia="ru-RU"/>
              </w:rPr>
              <w:t>2</w:t>
            </w:r>
            <w:r w:rsidR="001D7A7B">
              <w:rPr>
                <w:rFonts w:ascii="Times New Roman" w:eastAsia="Times New Roman" w:hAnsi="Times New Roman" w:cs="Times New Roman"/>
                <w:b/>
                <w:bCs/>
                <w:i/>
                <w:sz w:val="24"/>
                <w:szCs w:val="24"/>
                <w:lang w:eastAsia="ru-RU"/>
              </w:rPr>
              <w:t>2</w:t>
            </w:r>
            <w:r w:rsidRPr="00C25F2D">
              <w:rPr>
                <w:rFonts w:ascii="Times New Roman" w:eastAsia="Times New Roman" w:hAnsi="Times New Roman" w:cs="Times New Roman"/>
                <w:b/>
                <w:bCs/>
                <w:i/>
                <w:sz w:val="24"/>
                <w:szCs w:val="24"/>
                <w:lang w:eastAsia="ru-RU"/>
              </w:rPr>
              <w:t>-20</w:t>
            </w:r>
            <w:r>
              <w:rPr>
                <w:rFonts w:ascii="Times New Roman" w:eastAsia="Times New Roman" w:hAnsi="Times New Roman" w:cs="Times New Roman"/>
                <w:b/>
                <w:bCs/>
                <w:i/>
                <w:sz w:val="24"/>
                <w:szCs w:val="24"/>
                <w:lang w:eastAsia="ru-RU"/>
              </w:rPr>
              <w:t>2</w:t>
            </w:r>
            <w:r w:rsidR="001D7A7B">
              <w:rPr>
                <w:rFonts w:ascii="Times New Roman" w:eastAsia="Times New Roman" w:hAnsi="Times New Roman" w:cs="Times New Roman"/>
                <w:b/>
                <w:bCs/>
                <w:i/>
                <w:sz w:val="24"/>
                <w:szCs w:val="24"/>
                <w:lang w:eastAsia="ru-RU"/>
              </w:rPr>
              <w:t>4</w:t>
            </w:r>
            <w:r w:rsidRPr="00C25F2D">
              <w:rPr>
                <w:rFonts w:ascii="Times New Roman" w:eastAsia="Times New Roman" w:hAnsi="Times New Roman" w:cs="Times New Roman"/>
                <w:b/>
                <w:bCs/>
                <w:i/>
                <w:sz w:val="24"/>
                <w:szCs w:val="24"/>
                <w:lang w:eastAsia="ru-RU"/>
              </w:rPr>
              <w:t>годы», всего:</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2669C9" w:rsidP="00EF737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759,0</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2669C9" w:rsidP="003308BC">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253,0</w:t>
            </w:r>
          </w:p>
        </w:tc>
        <w:tc>
          <w:tcPr>
            <w:tcW w:w="1134" w:type="dxa"/>
            <w:tcBorders>
              <w:top w:val="single" w:sz="4" w:space="0" w:color="auto"/>
              <w:left w:val="single" w:sz="4" w:space="0" w:color="auto"/>
              <w:bottom w:val="single" w:sz="4" w:space="0" w:color="auto"/>
              <w:right w:val="single" w:sz="4" w:space="0" w:color="auto"/>
            </w:tcBorders>
          </w:tcPr>
          <w:p w:rsidR="00770FAA" w:rsidRPr="00C25F2D" w:rsidRDefault="002669C9" w:rsidP="003308BC">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253,0</w:t>
            </w:r>
          </w:p>
        </w:tc>
        <w:tc>
          <w:tcPr>
            <w:tcW w:w="1278" w:type="dxa"/>
            <w:tcBorders>
              <w:top w:val="single" w:sz="4" w:space="0" w:color="auto"/>
              <w:left w:val="single" w:sz="4" w:space="0" w:color="auto"/>
              <w:bottom w:val="single" w:sz="4" w:space="0" w:color="auto"/>
              <w:right w:val="single" w:sz="4" w:space="0" w:color="auto"/>
            </w:tcBorders>
          </w:tcPr>
          <w:p w:rsidR="00770FAA" w:rsidRPr="00C25F2D" w:rsidRDefault="002669C9"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253,0</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2669C9" w:rsidP="00EF737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759,0</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2669C9" w:rsidP="003308BC">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253,0</w:t>
            </w:r>
          </w:p>
        </w:tc>
        <w:tc>
          <w:tcPr>
            <w:tcW w:w="1134" w:type="dxa"/>
            <w:tcBorders>
              <w:top w:val="single" w:sz="4" w:space="0" w:color="auto"/>
              <w:left w:val="single" w:sz="4" w:space="0" w:color="auto"/>
              <w:bottom w:val="single" w:sz="4" w:space="0" w:color="auto"/>
              <w:right w:val="single" w:sz="4" w:space="0" w:color="auto"/>
            </w:tcBorders>
          </w:tcPr>
          <w:p w:rsidR="00770FAA" w:rsidRPr="00C25F2D" w:rsidRDefault="002669C9" w:rsidP="003308BC">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253,0</w:t>
            </w:r>
          </w:p>
        </w:tc>
        <w:tc>
          <w:tcPr>
            <w:tcW w:w="1278" w:type="dxa"/>
            <w:tcBorders>
              <w:top w:val="single" w:sz="4" w:space="0" w:color="auto"/>
              <w:left w:val="single" w:sz="4" w:space="0" w:color="auto"/>
              <w:bottom w:val="single" w:sz="4" w:space="0" w:color="auto"/>
              <w:right w:val="single" w:sz="4" w:space="0" w:color="auto"/>
            </w:tcBorders>
          </w:tcPr>
          <w:p w:rsidR="00770FAA" w:rsidRPr="00C25F2D" w:rsidRDefault="002669C9" w:rsidP="002669C9">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253,0</w:t>
            </w:r>
          </w:p>
        </w:tc>
      </w:tr>
      <w:tr w:rsidR="00770FAA" w:rsidRPr="00C25F2D" w:rsidTr="006802CC">
        <w:tc>
          <w:tcPr>
            <w:tcW w:w="9750" w:type="dxa"/>
            <w:gridSpan w:val="5"/>
            <w:tcBorders>
              <w:top w:val="single" w:sz="4" w:space="0" w:color="auto"/>
              <w:left w:val="single" w:sz="4" w:space="0" w:color="auto"/>
              <w:bottom w:val="single" w:sz="4" w:space="0" w:color="auto"/>
              <w:right w:val="single" w:sz="4" w:space="0" w:color="auto"/>
            </w:tcBorders>
          </w:tcPr>
          <w:p w:rsidR="00770FAA" w:rsidRPr="00C25F2D" w:rsidRDefault="00770FAA" w:rsidP="00C25F2D">
            <w:pPr>
              <w:spacing w:after="0" w:line="240" w:lineRule="auto"/>
              <w:rPr>
                <w:rFonts w:ascii="Times New Roman" w:eastAsia="Times New Roman" w:hAnsi="Times New Roman" w:cs="Times New Roman"/>
                <w:i/>
                <w:sz w:val="24"/>
                <w:szCs w:val="24"/>
                <w:lang w:eastAsia="ru-RU"/>
              </w:rPr>
            </w:pP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Подпрограмма</w:t>
            </w:r>
          </w:p>
          <w:p w:rsidR="00770FAA" w:rsidRPr="00C25F2D" w:rsidRDefault="00770FAA" w:rsidP="001D7A7B">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«Улучшение условий и охраны труда по Первомайскому муниципальному району на 20</w:t>
            </w:r>
            <w:r>
              <w:rPr>
                <w:rFonts w:ascii="Times New Roman" w:eastAsia="Times New Roman" w:hAnsi="Times New Roman" w:cs="Times New Roman"/>
                <w:b/>
                <w:i/>
                <w:sz w:val="24"/>
                <w:szCs w:val="24"/>
                <w:lang w:eastAsia="ru-RU"/>
              </w:rPr>
              <w:t>2</w:t>
            </w:r>
            <w:r w:rsidR="001D7A7B">
              <w:rPr>
                <w:rFonts w:ascii="Times New Roman" w:eastAsia="Times New Roman" w:hAnsi="Times New Roman" w:cs="Times New Roman"/>
                <w:b/>
                <w:i/>
                <w:sz w:val="24"/>
                <w:szCs w:val="24"/>
                <w:lang w:eastAsia="ru-RU"/>
              </w:rPr>
              <w:t>2</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w:t>
            </w:r>
            <w:r w:rsidR="001D7A7B">
              <w:rPr>
                <w:rFonts w:ascii="Times New Roman" w:eastAsia="Times New Roman" w:hAnsi="Times New Roman" w:cs="Times New Roman"/>
                <w:b/>
                <w:i/>
                <w:sz w:val="24"/>
                <w:szCs w:val="24"/>
                <w:lang w:eastAsia="ru-RU"/>
              </w:rPr>
              <w:t>4</w:t>
            </w:r>
            <w:r>
              <w:rPr>
                <w:rFonts w:ascii="Times New Roman" w:eastAsia="Times New Roman" w:hAnsi="Times New Roman" w:cs="Times New Roman"/>
                <w:b/>
                <w:i/>
                <w:sz w:val="24"/>
                <w:szCs w:val="24"/>
                <w:lang w:eastAsia="ru-RU"/>
              </w:rPr>
              <w:t xml:space="preserve"> </w:t>
            </w:r>
            <w:r w:rsidRPr="00C25F2D">
              <w:rPr>
                <w:rFonts w:ascii="Times New Roman" w:eastAsia="Times New Roman" w:hAnsi="Times New Roman" w:cs="Times New Roman"/>
                <w:b/>
                <w:i/>
                <w:sz w:val="24"/>
                <w:szCs w:val="24"/>
                <w:lang w:eastAsia="ru-RU"/>
              </w:rPr>
              <w:t>годы», всего:</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770FAA"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770FAA" w:rsidP="003308BC">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770FAA" w:rsidRPr="00C25F2D" w:rsidRDefault="001D7A7B" w:rsidP="00721866">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60,0</w:t>
            </w:r>
          </w:p>
        </w:tc>
        <w:tc>
          <w:tcPr>
            <w:tcW w:w="1278" w:type="dxa"/>
            <w:tcBorders>
              <w:top w:val="single" w:sz="4" w:space="0" w:color="auto"/>
              <w:left w:val="single" w:sz="4" w:space="0" w:color="auto"/>
              <w:bottom w:val="single" w:sz="4" w:space="0" w:color="auto"/>
              <w:right w:val="single" w:sz="4" w:space="0" w:color="auto"/>
            </w:tcBorders>
          </w:tcPr>
          <w:p w:rsidR="00770FAA" w:rsidRPr="00C25F2D" w:rsidRDefault="001D7A7B" w:rsidP="00C25F2D">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r>
      <w:tr w:rsidR="00770FAA"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770FAA" w:rsidRPr="00C25F2D" w:rsidRDefault="00770FAA"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770FAA" w:rsidP="003769EE">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80,0</w:t>
            </w:r>
          </w:p>
        </w:tc>
        <w:tc>
          <w:tcPr>
            <w:tcW w:w="1276" w:type="dxa"/>
            <w:tcBorders>
              <w:top w:val="single" w:sz="4" w:space="0" w:color="auto"/>
              <w:left w:val="single" w:sz="4" w:space="0" w:color="auto"/>
              <w:bottom w:val="single" w:sz="4" w:space="0" w:color="auto"/>
              <w:right w:val="single" w:sz="4" w:space="0" w:color="auto"/>
            </w:tcBorders>
          </w:tcPr>
          <w:p w:rsidR="00770FAA" w:rsidRPr="00C25F2D" w:rsidRDefault="00770FAA" w:rsidP="003308BC">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770FAA" w:rsidRPr="00C25F2D" w:rsidRDefault="001D7A7B" w:rsidP="00C25F2D">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60,0</w:t>
            </w:r>
          </w:p>
        </w:tc>
        <w:tc>
          <w:tcPr>
            <w:tcW w:w="1278" w:type="dxa"/>
            <w:tcBorders>
              <w:top w:val="single" w:sz="4" w:space="0" w:color="auto"/>
              <w:left w:val="single" w:sz="4" w:space="0" w:color="auto"/>
              <w:bottom w:val="single" w:sz="4" w:space="0" w:color="auto"/>
              <w:right w:val="single" w:sz="4" w:space="0" w:color="auto"/>
            </w:tcBorders>
          </w:tcPr>
          <w:p w:rsidR="00770FAA" w:rsidRPr="00C25F2D" w:rsidRDefault="001926ED" w:rsidP="00A80242">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10</w:t>
            </w:r>
            <w:r w:rsidR="00770FAA">
              <w:rPr>
                <w:rFonts w:ascii="Times New Roman" w:eastAsia="Times New Roman" w:hAnsi="Times New Roman" w:cs="Times New Roman"/>
                <w:i/>
                <w:sz w:val="24"/>
                <w:szCs w:val="24"/>
                <w:lang w:eastAsia="ru-RU"/>
              </w:rPr>
              <w:t>,0</w:t>
            </w:r>
          </w:p>
        </w:tc>
      </w:tr>
      <w:tr w:rsidR="00770FAA" w:rsidRPr="00C25F2D" w:rsidTr="007135E6">
        <w:tc>
          <w:tcPr>
            <w:tcW w:w="9750" w:type="dxa"/>
            <w:gridSpan w:val="5"/>
            <w:tcBorders>
              <w:top w:val="single" w:sz="4" w:space="0" w:color="auto"/>
              <w:left w:val="single" w:sz="4" w:space="0" w:color="auto"/>
              <w:bottom w:val="single" w:sz="4" w:space="0" w:color="auto"/>
              <w:right w:val="single" w:sz="4" w:space="0" w:color="auto"/>
            </w:tcBorders>
          </w:tcPr>
          <w:p w:rsidR="00770FAA" w:rsidRPr="00C25F2D" w:rsidRDefault="00770FAA" w:rsidP="00C25F2D">
            <w:pPr>
              <w:spacing w:after="0" w:line="240" w:lineRule="auto"/>
              <w:jc w:val="right"/>
              <w:rPr>
                <w:rFonts w:ascii="Times New Roman" w:eastAsia="Times New Roman" w:hAnsi="Times New Roman" w:cs="Times New Roman"/>
                <w:i/>
                <w:sz w:val="24"/>
                <w:szCs w:val="24"/>
                <w:lang w:eastAsia="ru-RU"/>
              </w:rPr>
            </w:pPr>
          </w:p>
        </w:tc>
      </w:tr>
      <w:tr w:rsidR="001D7A7B"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1D7A7B" w:rsidRPr="00C25F2D" w:rsidRDefault="001D7A7B" w:rsidP="00C25F2D">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Итого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3D3918">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484051,7</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952232">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155853,9</w:t>
            </w:r>
          </w:p>
        </w:tc>
        <w:tc>
          <w:tcPr>
            <w:tcW w:w="1134" w:type="dxa"/>
            <w:tcBorders>
              <w:top w:val="single" w:sz="4" w:space="0" w:color="auto"/>
              <w:left w:val="single" w:sz="4" w:space="0" w:color="auto"/>
              <w:bottom w:val="single" w:sz="4" w:space="0" w:color="auto"/>
              <w:right w:val="single" w:sz="4" w:space="0" w:color="auto"/>
            </w:tcBorders>
          </w:tcPr>
          <w:p w:rsidR="001D7A7B" w:rsidRPr="00CD0619" w:rsidRDefault="002669C9" w:rsidP="00952232">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164118,9</w:t>
            </w:r>
          </w:p>
        </w:tc>
        <w:tc>
          <w:tcPr>
            <w:tcW w:w="1278" w:type="dxa"/>
            <w:tcBorders>
              <w:top w:val="single" w:sz="4" w:space="0" w:color="auto"/>
              <w:left w:val="single" w:sz="4" w:space="0" w:color="auto"/>
              <w:bottom w:val="single" w:sz="4" w:space="0" w:color="auto"/>
              <w:right w:val="single" w:sz="4" w:space="0" w:color="auto"/>
            </w:tcBorders>
          </w:tcPr>
          <w:p w:rsidR="001D7A7B" w:rsidRPr="00CD0619" w:rsidRDefault="002669C9" w:rsidP="003D3918">
            <w:pPr>
              <w:spacing w:after="0" w:line="240" w:lineRule="auto"/>
              <w:jc w:val="right"/>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164078,9</w:t>
            </w:r>
          </w:p>
        </w:tc>
      </w:tr>
      <w:tr w:rsidR="001D7A7B"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1D7A7B" w:rsidRPr="00C25F2D" w:rsidRDefault="001D7A7B"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4784,0</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1568,0</w:t>
            </w:r>
          </w:p>
        </w:tc>
        <w:tc>
          <w:tcPr>
            <w:tcW w:w="1134" w:type="dxa"/>
            <w:tcBorders>
              <w:top w:val="single" w:sz="4" w:space="0" w:color="auto"/>
              <w:left w:val="single" w:sz="4" w:space="0" w:color="auto"/>
              <w:bottom w:val="single" w:sz="4" w:space="0" w:color="auto"/>
              <w:right w:val="single" w:sz="4" w:space="0" w:color="auto"/>
            </w:tcBorders>
          </w:tcPr>
          <w:p w:rsidR="001D7A7B" w:rsidRPr="00CD0619" w:rsidRDefault="002669C9"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1628,0</w:t>
            </w:r>
          </w:p>
        </w:tc>
        <w:tc>
          <w:tcPr>
            <w:tcW w:w="1278" w:type="dxa"/>
            <w:tcBorders>
              <w:top w:val="single" w:sz="4" w:space="0" w:color="auto"/>
              <w:left w:val="single" w:sz="4" w:space="0" w:color="auto"/>
              <w:bottom w:val="single" w:sz="4" w:space="0" w:color="auto"/>
              <w:right w:val="single" w:sz="4" w:space="0" w:color="auto"/>
            </w:tcBorders>
          </w:tcPr>
          <w:p w:rsidR="001D7A7B"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1588,0</w:t>
            </w:r>
          </w:p>
        </w:tc>
      </w:tr>
      <w:tr w:rsidR="001D7A7B"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1D7A7B" w:rsidRPr="00C25F2D" w:rsidRDefault="001D7A7B"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Областной бюджет </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3D3918">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310580,7</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1D7A7B"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98248,1</w:t>
            </w:r>
          </w:p>
        </w:tc>
        <w:tc>
          <w:tcPr>
            <w:tcW w:w="1134" w:type="dxa"/>
            <w:tcBorders>
              <w:top w:val="single" w:sz="4" w:space="0" w:color="auto"/>
              <w:left w:val="single" w:sz="4" w:space="0" w:color="auto"/>
              <w:bottom w:val="single" w:sz="4" w:space="0" w:color="auto"/>
              <w:right w:val="single" w:sz="4" w:space="0" w:color="auto"/>
            </w:tcBorders>
          </w:tcPr>
          <w:p w:rsidR="001D7A7B" w:rsidRPr="00CD0619" w:rsidRDefault="001D7A7B"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c>
          <w:tcPr>
            <w:tcW w:w="1278" w:type="dxa"/>
            <w:tcBorders>
              <w:top w:val="single" w:sz="4" w:space="0" w:color="auto"/>
              <w:left w:val="single" w:sz="4" w:space="0" w:color="auto"/>
              <w:bottom w:val="single" w:sz="4" w:space="0" w:color="auto"/>
              <w:right w:val="single" w:sz="4" w:space="0" w:color="auto"/>
            </w:tcBorders>
          </w:tcPr>
          <w:p w:rsidR="001D7A7B" w:rsidRPr="00CD0619" w:rsidRDefault="001D7A7B" w:rsidP="003D3918">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106166,3</w:t>
            </w:r>
          </w:p>
        </w:tc>
      </w:tr>
      <w:tr w:rsidR="001D7A7B" w:rsidRPr="00C25F2D" w:rsidTr="006D06A8">
        <w:tc>
          <w:tcPr>
            <w:tcW w:w="4786" w:type="dxa"/>
            <w:tcBorders>
              <w:top w:val="single" w:sz="4" w:space="0" w:color="auto"/>
              <w:left w:val="single" w:sz="4" w:space="0" w:color="auto"/>
              <w:bottom w:val="single" w:sz="4" w:space="0" w:color="auto"/>
              <w:right w:val="single" w:sz="4" w:space="0" w:color="auto"/>
            </w:tcBorders>
            <w:hideMark/>
          </w:tcPr>
          <w:p w:rsidR="001D7A7B" w:rsidRPr="00C25F2D" w:rsidRDefault="001D7A7B"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2669C9"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168687,0</w:t>
            </w:r>
          </w:p>
        </w:tc>
        <w:tc>
          <w:tcPr>
            <w:tcW w:w="1276" w:type="dxa"/>
            <w:tcBorders>
              <w:top w:val="single" w:sz="4" w:space="0" w:color="auto"/>
              <w:left w:val="single" w:sz="4" w:space="0" w:color="auto"/>
              <w:bottom w:val="single" w:sz="4" w:space="0" w:color="auto"/>
              <w:right w:val="single" w:sz="4" w:space="0" w:color="auto"/>
            </w:tcBorders>
          </w:tcPr>
          <w:p w:rsidR="001D7A7B" w:rsidRPr="00CD0619" w:rsidRDefault="001D7A7B"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56037,8</w:t>
            </w:r>
          </w:p>
        </w:tc>
        <w:tc>
          <w:tcPr>
            <w:tcW w:w="1134" w:type="dxa"/>
            <w:tcBorders>
              <w:top w:val="single" w:sz="4" w:space="0" w:color="auto"/>
              <w:left w:val="single" w:sz="4" w:space="0" w:color="auto"/>
              <w:bottom w:val="single" w:sz="4" w:space="0" w:color="auto"/>
              <w:right w:val="single" w:sz="4" w:space="0" w:color="auto"/>
            </w:tcBorders>
          </w:tcPr>
          <w:p w:rsidR="001D7A7B" w:rsidRPr="00CD0619" w:rsidRDefault="001D7A7B" w:rsidP="00952232">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c>
          <w:tcPr>
            <w:tcW w:w="1278" w:type="dxa"/>
            <w:tcBorders>
              <w:top w:val="single" w:sz="4" w:space="0" w:color="auto"/>
              <w:left w:val="single" w:sz="4" w:space="0" w:color="auto"/>
              <w:bottom w:val="single" w:sz="4" w:space="0" w:color="auto"/>
              <w:right w:val="single" w:sz="4" w:space="0" w:color="auto"/>
            </w:tcBorders>
          </w:tcPr>
          <w:p w:rsidR="001D7A7B" w:rsidRPr="00CD0619" w:rsidRDefault="001D7A7B" w:rsidP="008E6C39">
            <w:pPr>
              <w:spacing w:after="0" w:line="240" w:lineRule="auto"/>
              <w:jc w:val="right"/>
              <w:rPr>
                <w:rFonts w:ascii="Times New Roman" w:eastAsia="Times New Roman" w:hAnsi="Times New Roman"/>
                <w:i/>
                <w:sz w:val="24"/>
                <w:szCs w:val="24"/>
                <w:lang w:eastAsia="ru-RU"/>
              </w:rPr>
            </w:pPr>
            <w:r>
              <w:rPr>
                <w:rFonts w:ascii="Times New Roman" w:eastAsia="Times New Roman" w:hAnsi="Times New Roman"/>
                <w:i/>
                <w:sz w:val="24"/>
                <w:szCs w:val="24"/>
                <w:lang w:eastAsia="ru-RU"/>
              </w:rPr>
              <w:t>56324,6</w:t>
            </w:r>
          </w:p>
        </w:tc>
      </w:tr>
    </w:tbl>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2"/>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Система управления и контроль за реализацией муниципальной программы</w:t>
      </w:r>
    </w:p>
    <w:p w:rsidR="00C25F2D" w:rsidRPr="00C25F2D" w:rsidRDefault="00C25F2D" w:rsidP="00C25F2D">
      <w:pPr>
        <w:spacing w:after="0" w:line="240" w:lineRule="auto"/>
        <w:rPr>
          <w:rFonts w:ascii="Times New Roman" w:eastAsia="Times New Roman" w:hAnsi="Times New Roman" w:cs="Times New Roman"/>
          <w:b/>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муниципальной программы заключается в реализации подпрограмм и осуществляется ответственным исполнителем муниципальной программы и соисполнителями подпрограмм и конкретных мероприятий.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Контроль реализации муниципальной программы заключается в сравнении фактических данных о реализации муниципальной программы с плановыми значениями, выявлении отклонений, анализе отклонений и, при необходимости, формировании корректирующих воздействий.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Контроль реализации муниципальной программы осуществляет ответственный исполнитель муниципальной программы и отдел экономики, муниципального заказа и предпринимательской деятельности на основании отчетов о реализации муниципальной программы и подпрограмм, входящих в нее.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Средства бюджета муниципального района на реализацию программных мероприятий предоставляются в установленном порядке.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Контроль за целевым использованием средств муниципальной программы осуществляется в соответствии с действующим законодательством и носит постоянный характер.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Отчеты о реализации муниципальной программы предоставляются в сроки и по форме в соответствии с Порядком разработки, реализации и оценки эффективности муниципальных программ (далее – Порядок), утверждённым постановлением администрации Первомайского муниципального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По муниципальной программе ежегодно проводится оценка результативности и эффективности ее реализации на основании методики, определённой в Порядке.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Муниципальная программа подлежит приведению в соответствие с решением о бюджете (о внесении изменений в бюджет Первомайского муниципального района) не позднее трех месяцев со дня вступления данного решения в силу.</w:t>
      </w: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sz w:val="24"/>
          <w:szCs w:val="24"/>
          <w:lang w:eastAsia="ru-RU"/>
        </w:rPr>
        <w:br w:type="page"/>
      </w:r>
      <w:bookmarkStart w:id="0" w:name="sub_1100"/>
      <w:r w:rsidRPr="00C25F2D">
        <w:rPr>
          <w:rFonts w:ascii="Times New Roman" w:eastAsia="Times New Roman" w:hAnsi="Times New Roman" w:cs="Times New Roman"/>
          <w:b/>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sz w:val="24"/>
          <w:szCs w:val="24"/>
          <w:lang w:eastAsia="ru-RU"/>
        </w:rPr>
        <w:t xml:space="preserve">подпрограммы муниципальной программы  </w:t>
      </w:r>
      <w:r w:rsidRPr="00C25F2D">
        <w:rPr>
          <w:rFonts w:ascii="Times New Roman" w:eastAsia="Times New Roman" w:hAnsi="Times New Roman" w:cs="Times New Roman"/>
          <w:b/>
          <w:bCs/>
          <w:sz w:val="24"/>
          <w:szCs w:val="24"/>
          <w:lang w:eastAsia="ru-RU"/>
        </w:rPr>
        <w:t>«Социальная поддержка населения Первомайского муниципального района на 20</w:t>
      </w:r>
      <w:r w:rsidR="006D06A8">
        <w:rPr>
          <w:rFonts w:ascii="Times New Roman" w:eastAsia="Times New Roman" w:hAnsi="Times New Roman" w:cs="Times New Roman"/>
          <w:b/>
          <w:bCs/>
          <w:sz w:val="24"/>
          <w:szCs w:val="24"/>
          <w:lang w:eastAsia="ru-RU"/>
        </w:rPr>
        <w:t>2</w:t>
      </w:r>
      <w:r w:rsidR="001D7A7B">
        <w:rPr>
          <w:rFonts w:ascii="Times New Roman" w:eastAsia="Times New Roman" w:hAnsi="Times New Roman" w:cs="Times New Roman"/>
          <w:b/>
          <w:bCs/>
          <w:sz w:val="24"/>
          <w:szCs w:val="24"/>
          <w:lang w:eastAsia="ru-RU"/>
        </w:rPr>
        <w:t>2</w:t>
      </w:r>
      <w:r w:rsidRPr="00C25F2D">
        <w:rPr>
          <w:rFonts w:ascii="Times New Roman" w:eastAsia="Times New Roman" w:hAnsi="Times New Roman" w:cs="Times New Roman"/>
          <w:b/>
          <w:bCs/>
          <w:sz w:val="24"/>
          <w:szCs w:val="24"/>
          <w:lang w:eastAsia="ru-RU"/>
        </w:rPr>
        <w:t>-20</w:t>
      </w:r>
      <w:r w:rsidR="005B2BF3">
        <w:rPr>
          <w:rFonts w:ascii="Times New Roman" w:eastAsia="Times New Roman" w:hAnsi="Times New Roman" w:cs="Times New Roman"/>
          <w:b/>
          <w:bCs/>
          <w:sz w:val="24"/>
          <w:szCs w:val="24"/>
          <w:lang w:eastAsia="ru-RU"/>
        </w:rPr>
        <w:t>2</w:t>
      </w:r>
      <w:r w:rsidR="001D7A7B">
        <w:rPr>
          <w:rFonts w:ascii="Times New Roman" w:eastAsia="Times New Roman" w:hAnsi="Times New Roman" w:cs="Times New Roman"/>
          <w:b/>
          <w:bCs/>
          <w:sz w:val="24"/>
          <w:szCs w:val="24"/>
          <w:lang w:eastAsia="ru-RU"/>
        </w:rPr>
        <w:t>4</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37"/>
        <w:gridCol w:w="7400"/>
      </w:tblGrid>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1D7A7B">
            <w:pPr>
              <w:spacing w:after="0" w:line="240" w:lineRule="auto"/>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«ВЦП отдела труда и социальной  поддержки  населения администрации Первомайского муниципального района на 20</w:t>
            </w:r>
            <w:r w:rsidR="006D06A8">
              <w:rPr>
                <w:rFonts w:ascii="Times New Roman" w:eastAsia="Times New Roman" w:hAnsi="Times New Roman" w:cs="Times New Roman"/>
                <w:b/>
                <w:sz w:val="24"/>
                <w:szCs w:val="24"/>
                <w:lang w:eastAsia="ru-RU"/>
              </w:rPr>
              <w:t>2</w:t>
            </w:r>
            <w:r w:rsidR="001D7A7B">
              <w:rPr>
                <w:rFonts w:ascii="Times New Roman" w:eastAsia="Times New Roman" w:hAnsi="Times New Roman" w:cs="Times New Roman"/>
                <w:b/>
                <w:sz w:val="24"/>
                <w:szCs w:val="24"/>
                <w:lang w:eastAsia="ru-RU"/>
              </w:rPr>
              <w:t>2</w:t>
            </w:r>
            <w:r w:rsidRPr="00C25F2D">
              <w:rPr>
                <w:rFonts w:ascii="Times New Roman" w:eastAsia="Times New Roman" w:hAnsi="Times New Roman" w:cs="Times New Roman"/>
                <w:b/>
                <w:sz w:val="24"/>
                <w:szCs w:val="24"/>
                <w:lang w:eastAsia="ru-RU"/>
              </w:rPr>
              <w:t>-20</w:t>
            </w:r>
            <w:r w:rsidR="005B2BF3">
              <w:rPr>
                <w:rFonts w:ascii="Times New Roman" w:eastAsia="Times New Roman" w:hAnsi="Times New Roman" w:cs="Times New Roman"/>
                <w:b/>
                <w:sz w:val="24"/>
                <w:szCs w:val="24"/>
                <w:lang w:eastAsia="ru-RU"/>
              </w:rPr>
              <w:t>2</w:t>
            </w:r>
            <w:r w:rsidR="001D7A7B">
              <w:rPr>
                <w:rFonts w:ascii="Times New Roman" w:eastAsia="Times New Roman" w:hAnsi="Times New Roman" w:cs="Times New Roman"/>
                <w:b/>
                <w:sz w:val="24"/>
                <w:szCs w:val="24"/>
                <w:lang w:eastAsia="ru-RU"/>
              </w:rPr>
              <w:t>4</w:t>
            </w:r>
            <w:r w:rsidRPr="00C25F2D">
              <w:rPr>
                <w:rFonts w:ascii="Times New Roman" w:eastAsia="Times New Roman" w:hAnsi="Times New Roman" w:cs="Times New Roman"/>
                <w:b/>
                <w:sz w:val="24"/>
                <w:szCs w:val="24"/>
                <w:lang w:eastAsia="ru-RU"/>
              </w:rPr>
              <w:t xml:space="preserve"> годы»</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w:t>
            </w:r>
          </w:p>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начальник отдела Воронина Елена Ф</w:t>
            </w:r>
            <w:r w:rsidR="006B2190">
              <w:rPr>
                <w:rFonts w:ascii="Times New Roman" w:eastAsia="Times New Roman" w:hAnsi="Times New Roman" w:cs="Times New Roman"/>
                <w:sz w:val="24"/>
                <w:szCs w:val="24"/>
                <w:lang w:eastAsia="ru-RU"/>
              </w:rPr>
              <w:t>ё</w:t>
            </w:r>
            <w:r w:rsidRPr="00C25F2D">
              <w:rPr>
                <w:rFonts w:ascii="Times New Roman" w:eastAsia="Times New Roman" w:hAnsi="Times New Roman" w:cs="Times New Roman"/>
                <w:sz w:val="24"/>
                <w:szCs w:val="24"/>
                <w:lang w:eastAsia="ru-RU"/>
              </w:rPr>
              <w:t>доровна, телефон 2-18-73</w:t>
            </w:r>
          </w:p>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главный бухгалтер </w:t>
            </w:r>
            <w:proofErr w:type="spellStart"/>
            <w:r w:rsidR="00054D94">
              <w:rPr>
                <w:rFonts w:ascii="Times New Roman" w:eastAsia="Times New Roman" w:hAnsi="Times New Roman" w:cs="Times New Roman"/>
                <w:sz w:val="24"/>
                <w:szCs w:val="24"/>
                <w:lang w:eastAsia="ru-RU"/>
              </w:rPr>
              <w:t>Заломаева</w:t>
            </w:r>
            <w:proofErr w:type="spellEnd"/>
            <w:r w:rsidR="00054D94">
              <w:rPr>
                <w:rFonts w:ascii="Times New Roman" w:eastAsia="Times New Roman" w:hAnsi="Times New Roman" w:cs="Times New Roman"/>
                <w:sz w:val="24"/>
                <w:szCs w:val="24"/>
                <w:lang w:eastAsia="ru-RU"/>
              </w:rPr>
              <w:t xml:space="preserve"> Марина Александровна</w:t>
            </w:r>
            <w:r w:rsidRPr="00C25F2D">
              <w:rPr>
                <w:rFonts w:ascii="Times New Roman" w:eastAsia="Times New Roman" w:hAnsi="Times New Roman" w:cs="Times New Roman"/>
                <w:sz w:val="24"/>
                <w:szCs w:val="24"/>
                <w:lang w:eastAsia="ru-RU"/>
              </w:rPr>
              <w:t>, телефон 2-17-19</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Соисполнители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МУ «Первомайский комплексный центр социального обслуживания населения»</w:t>
            </w:r>
          </w:p>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Директор Носова Ирина Александровна, телефон 2-28-27</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Цель(цели)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государственных полномочий в сфере социальной поддержки, социальной защиты и социального обслуживания  населения, охраны труда,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и муниципальных услуг.</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3F1629" w:rsidRDefault="003F1629" w:rsidP="00556B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C25F2D">
              <w:rPr>
                <w:rFonts w:ascii="Times New Roman" w:eastAsia="Times New Roman" w:hAnsi="Times New Roman" w:cs="Times New Roman"/>
                <w:sz w:val="24"/>
                <w:szCs w:val="24"/>
                <w:lang w:eastAsia="ru-RU"/>
              </w:rPr>
              <w:t>сполнение публичных обязательств района по переданным полномочиям Р</w:t>
            </w:r>
            <w:r>
              <w:rPr>
                <w:rFonts w:ascii="Times New Roman" w:eastAsia="Times New Roman" w:hAnsi="Times New Roman" w:cs="Times New Roman"/>
                <w:sz w:val="24"/>
                <w:szCs w:val="24"/>
                <w:lang w:eastAsia="ru-RU"/>
              </w:rPr>
              <w:t xml:space="preserve">оссийской </w:t>
            </w:r>
            <w:r w:rsidRPr="00C25F2D">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r w:rsidRPr="00C25F2D">
              <w:rPr>
                <w:rFonts w:ascii="Times New Roman" w:eastAsia="Times New Roman" w:hAnsi="Times New Roman" w:cs="Times New Roman"/>
                <w:sz w:val="24"/>
                <w:szCs w:val="24"/>
                <w:lang w:eastAsia="ru-RU"/>
              </w:rPr>
              <w:t xml:space="preserve"> и Ярославской области по предоставлению выплат</w:t>
            </w:r>
            <w:r w:rsidR="00556BD9">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 xml:space="preserve"> пособий и компенсаций</w:t>
            </w:r>
            <w:r w:rsidR="00556BD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социальная</w:t>
            </w:r>
            <w:r w:rsidR="00556BD9">
              <w:rPr>
                <w:rFonts w:ascii="Times New Roman" w:eastAsia="Times New Roman" w:hAnsi="Times New Roman" w:cs="Times New Roman"/>
                <w:sz w:val="24"/>
                <w:szCs w:val="24"/>
                <w:lang w:eastAsia="ru-RU"/>
              </w:rPr>
              <w:t xml:space="preserve"> и государственная</w:t>
            </w:r>
            <w:r>
              <w:rPr>
                <w:rFonts w:ascii="Times New Roman" w:eastAsia="Times New Roman" w:hAnsi="Times New Roman" w:cs="Times New Roman"/>
                <w:sz w:val="24"/>
                <w:szCs w:val="24"/>
                <w:lang w:eastAsia="ru-RU"/>
              </w:rPr>
              <w:t xml:space="preserve"> поддержка  граждан Первомайского муниципального района.</w:t>
            </w:r>
          </w:p>
          <w:p w:rsidR="003F1629" w:rsidRDefault="003F1629" w:rsidP="00556BD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У</w:t>
            </w:r>
            <w:r>
              <w:rPr>
                <w:rFonts w:ascii="Times New Roman" w:eastAsia="Times New Roman" w:hAnsi="Times New Roman" w:cs="Times New Roman"/>
                <w:bCs/>
                <w:sz w:val="24"/>
                <w:szCs w:val="24"/>
                <w:lang w:eastAsia="ru-RU"/>
              </w:rPr>
              <w:t>силение мер государственной поддержки семей в связи с рождением и воспитанием детей.</w:t>
            </w:r>
          </w:p>
          <w:p w:rsidR="003F1629" w:rsidRPr="00C25F2D" w:rsidRDefault="003F1629" w:rsidP="00556B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25F2D">
              <w:rPr>
                <w:rFonts w:ascii="Times New Roman" w:eastAsia="Times New Roman" w:hAnsi="Times New Roman" w:cs="Times New Roman"/>
                <w:sz w:val="24"/>
                <w:szCs w:val="24"/>
                <w:lang w:eastAsia="ru-RU"/>
              </w:rPr>
              <w:t>оциальная защита семей с детьми, инвалидов, ветеранов, граждан и детей, оказавших</w:t>
            </w:r>
            <w:r>
              <w:rPr>
                <w:rFonts w:ascii="Times New Roman" w:eastAsia="Times New Roman" w:hAnsi="Times New Roman" w:cs="Times New Roman"/>
                <w:sz w:val="24"/>
                <w:szCs w:val="24"/>
                <w:lang w:eastAsia="ru-RU"/>
              </w:rPr>
              <w:t>ся в трудной жизненной ситуации.</w:t>
            </w:r>
          </w:p>
          <w:p w:rsidR="003F1629" w:rsidRDefault="003F1629" w:rsidP="00556B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25F2D">
              <w:rPr>
                <w:rFonts w:ascii="Times New Roman" w:eastAsia="Times New Roman" w:hAnsi="Times New Roman" w:cs="Times New Roman"/>
                <w:sz w:val="24"/>
                <w:szCs w:val="24"/>
                <w:lang w:eastAsia="ru-RU"/>
              </w:rPr>
              <w:t>редоставление социальных услуг н</w:t>
            </w:r>
            <w:r>
              <w:rPr>
                <w:rFonts w:ascii="Times New Roman" w:eastAsia="Times New Roman" w:hAnsi="Times New Roman" w:cs="Times New Roman"/>
                <w:sz w:val="24"/>
                <w:szCs w:val="24"/>
                <w:lang w:eastAsia="ru-RU"/>
              </w:rPr>
              <w:t>аселению Первомайского района.</w:t>
            </w:r>
          </w:p>
          <w:p w:rsidR="00C25F2D" w:rsidRPr="00C25F2D" w:rsidRDefault="00C25F2D" w:rsidP="0078305C">
            <w:pPr>
              <w:spacing w:after="0" w:line="240" w:lineRule="auto"/>
              <w:jc w:val="both"/>
              <w:rPr>
                <w:rFonts w:ascii="Times New Roman" w:eastAsia="Times New Roman" w:hAnsi="Times New Roman" w:cs="Times New Roman"/>
                <w:sz w:val="24"/>
                <w:szCs w:val="24"/>
                <w:lang w:eastAsia="ru-RU"/>
              </w:rPr>
            </w:pP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этапы реализации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Сроки реализации 20</w:t>
            </w:r>
            <w:r w:rsidR="00E02DD4">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-20</w:t>
            </w:r>
            <w:r w:rsidR="00D12095">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Без деления на этапы.</w:t>
            </w: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Объемы и источники финансирования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8E6C39" w:rsidRPr="008E6C39" w:rsidRDefault="008E6C39" w:rsidP="008E6C39">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Все</w:t>
            </w:r>
            <w:r w:rsidR="009A55E5">
              <w:rPr>
                <w:rFonts w:ascii="Times New Roman" w:eastAsia="Times New Roman" w:hAnsi="Times New Roman" w:cs="Times New Roman"/>
                <w:sz w:val="24"/>
                <w:szCs w:val="24"/>
                <w:lang w:eastAsia="ru-RU"/>
              </w:rPr>
              <w:t>го.</w:t>
            </w:r>
            <w:r w:rsidR="006072FC">
              <w:rPr>
                <w:rFonts w:ascii="Times New Roman" w:eastAsia="Times New Roman" w:hAnsi="Times New Roman" w:cs="Times New Roman"/>
                <w:sz w:val="24"/>
                <w:szCs w:val="24"/>
                <w:lang w:eastAsia="ru-RU"/>
              </w:rPr>
              <w:t>483212,7</w:t>
            </w:r>
            <w:r w:rsidR="009A55E5">
              <w:rPr>
                <w:rFonts w:ascii="Times New Roman" w:eastAsia="Times New Roman" w:hAnsi="Times New Roman" w:cs="Times New Roman"/>
                <w:sz w:val="24"/>
                <w:szCs w:val="24"/>
                <w:lang w:eastAsia="ru-RU"/>
              </w:rPr>
              <w:t xml:space="preserve"> тыс. руб., в т.ч.</w:t>
            </w:r>
          </w:p>
          <w:p w:rsidR="008E6C39" w:rsidRPr="008E6C39" w:rsidRDefault="008E6C39" w:rsidP="008E6C39">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 xml:space="preserve">2022 г. – </w:t>
            </w:r>
            <w:r w:rsidR="00A054E5">
              <w:rPr>
                <w:rFonts w:ascii="Times New Roman" w:eastAsia="Times New Roman" w:hAnsi="Times New Roman" w:cs="Times New Roman"/>
                <w:sz w:val="24"/>
                <w:szCs w:val="24"/>
                <w:lang w:eastAsia="ru-RU"/>
              </w:rPr>
              <w:t>155590,9</w:t>
            </w:r>
            <w:r w:rsidRPr="008E6C39">
              <w:rPr>
                <w:rFonts w:ascii="Times New Roman" w:eastAsia="Times New Roman" w:hAnsi="Times New Roman" w:cs="Times New Roman"/>
                <w:sz w:val="24"/>
                <w:szCs w:val="24"/>
                <w:lang w:eastAsia="ru-RU"/>
              </w:rPr>
              <w:t xml:space="preserve"> тыс. руб., в т.ч.</w:t>
            </w:r>
          </w:p>
          <w:p w:rsidR="008E6C39" w:rsidRPr="008E6C39" w:rsidRDefault="008E6C39" w:rsidP="008E6C39">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Местный бюджет – 1305,0 тыс. руб.</w:t>
            </w:r>
          </w:p>
          <w:p w:rsidR="008E6C39" w:rsidRPr="008E6C39" w:rsidRDefault="008E6C39" w:rsidP="008E6C39">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 xml:space="preserve">Федеральный бюджет – </w:t>
            </w:r>
            <w:r w:rsidR="00A054E5">
              <w:rPr>
                <w:rFonts w:ascii="Times New Roman" w:eastAsia="Times New Roman" w:hAnsi="Times New Roman" w:cs="Times New Roman"/>
                <w:sz w:val="24"/>
                <w:szCs w:val="24"/>
                <w:lang w:eastAsia="ru-RU"/>
              </w:rPr>
              <w:t>56037,8</w:t>
            </w:r>
            <w:r w:rsidRPr="008E6C39">
              <w:rPr>
                <w:rFonts w:ascii="Times New Roman" w:eastAsia="Times New Roman" w:hAnsi="Times New Roman" w:cs="Times New Roman"/>
                <w:sz w:val="24"/>
                <w:szCs w:val="24"/>
                <w:lang w:eastAsia="ru-RU"/>
              </w:rPr>
              <w:t xml:space="preserve"> тыс. руб.</w:t>
            </w:r>
          </w:p>
          <w:p w:rsidR="008E6C39" w:rsidRPr="008E6C39" w:rsidRDefault="008E6C39" w:rsidP="008E6C39">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 xml:space="preserve">Областной бюджет – </w:t>
            </w:r>
            <w:r w:rsidR="00A054E5">
              <w:rPr>
                <w:rFonts w:ascii="Times New Roman" w:eastAsia="Times New Roman" w:hAnsi="Times New Roman" w:cs="Times New Roman"/>
                <w:sz w:val="24"/>
                <w:szCs w:val="24"/>
                <w:lang w:eastAsia="ru-RU"/>
              </w:rPr>
              <w:t>98248,1</w:t>
            </w:r>
            <w:r w:rsidRPr="008E6C39">
              <w:rPr>
                <w:rFonts w:ascii="Times New Roman" w:eastAsia="Times New Roman" w:hAnsi="Times New Roman" w:cs="Times New Roman"/>
                <w:sz w:val="24"/>
                <w:szCs w:val="24"/>
                <w:lang w:eastAsia="ru-RU"/>
              </w:rPr>
              <w:t xml:space="preserve"> тыс. руб.</w:t>
            </w:r>
          </w:p>
          <w:p w:rsidR="009A55E5" w:rsidRPr="008E6C39" w:rsidRDefault="009A55E5" w:rsidP="009A55E5">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Pr="008E6C39">
              <w:rPr>
                <w:rFonts w:ascii="Times New Roman" w:eastAsia="Times New Roman" w:hAnsi="Times New Roman" w:cs="Times New Roman"/>
                <w:sz w:val="24"/>
                <w:szCs w:val="24"/>
                <w:lang w:eastAsia="ru-RU"/>
              </w:rPr>
              <w:t xml:space="preserve"> г. –</w:t>
            </w:r>
            <w:r w:rsidR="00CE4E2A">
              <w:rPr>
                <w:rFonts w:ascii="Times New Roman" w:eastAsia="Times New Roman" w:hAnsi="Times New Roman" w:cs="Times New Roman"/>
                <w:sz w:val="24"/>
                <w:szCs w:val="24"/>
                <w:lang w:eastAsia="ru-RU"/>
              </w:rPr>
              <w:t xml:space="preserve"> </w:t>
            </w:r>
            <w:r w:rsidR="00A054E5">
              <w:rPr>
                <w:rFonts w:ascii="Times New Roman" w:eastAsia="Times New Roman" w:hAnsi="Times New Roman" w:cs="Times New Roman"/>
                <w:sz w:val="24"/>
                <w:szCs w:val="24"/>
                <w:lang w:eastAsia="ru-RU"/>
              </w:rPr>
              <w:t>163805,</w:t>
            </w:r>
            <w:r w:rsidR="006072FC">
              <w:rPr>
                <w:rFonts w:ascii="Times New Roman" w:eastAsia="Times New Roman" w:hAnsi="Times New Roman" w:cs="Times New Roman"/>
                <w:sz w:val="24"/>
                <w:szCs w:val="24"/>
                <w:lang w:eastAsia="ru-RU"/>
              </w:rPr>
              <w:t>9</w:t>
            </w:r>
            <w:r w:rsidR="00CE4E2A">
              <w:rPr>
                <w:rFonts w:ascii="Times New Roman" w:eastAsia="Times New Roman" w:hAnsi="Times New Roman" w:cs="Times New Roman"/>
                <w:sz w:val="24"/>
                <w:szCs w:val="24"/>
                <w:lang w:eastAsia="ru-RU"/>
              </w:rPr>
              <w:t xml:space="preserve"> </w:t>
            </w:r>
            <w:r w:rsidRPr="008E6C39">
              <w:rPr>
                <w:rFonts w:ascii="Times New Roman" w:eastAsia="Times New Roman" w:hAnsi="Times New Roman" w:cs="Times New Roman"/>
                <w:sz w:val="24"/>
                <w:szCs w:val="24"/>
                <w:lang w:eastAsia="ru-RU"/>
              </w:rPr>
              <w:t>тыс. руб., в т.ч.</w:t>
            </w:r>
          </w:p>
          <w:p w:rsidR="009A55E5" w:rsidRPr="008E6C39" w:rsidRDefault="009A55E5" w:rsidP="009A55E5">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Местный бюджет –</w:t>
            </w:r>
            <w:r w:rsidR="00CE4E2A">
              <w:rPr>
                <w:rFonts w:ascii="Times New Roman" w:eastAsia="Times New Roman" w:hAnsi="Times New Roman" w:cs="Times New Roman"/>
                <w:sz w:val="24"/>
                <w:szCs w:val="24"/>
                <w:lang w:eastAsia="ru-RU"/>
              </w:rPr>
              <w:t xml:space="preserve"> 1315,0 </w:t>
            </w:r>
            <w:r w:rsidRPr="008E6C39">
              <w:rPr>
                <w:rFonts w:ascii="Times New Roman" w:eastAsia="Times New Roman" w:hAnsi="Times New Roman" w:cs="Times New Roman"/>
                <w:sz w:val="24"/>
                <w:szCs w:val="24"/>
                <w:lang w:eastAsia="ru-RU"/>
              </w:rPr>
              <w:t>тыс. руб.</w:t>
            </w:r>
          </w:p>
          <w:p w:rsidR="009A55E5" w:rsidRPr="008E6C39" w:rsidRDefault="009A55E5" w:rsidP="009A55E5">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Федеральный бюджет –</w:t>
            </w:r>
            <w:r w:rsidR="00CE4E2A">
              <w:rPr>
                <w:rFonts w:ascii="Times New Roman" w:eastAsia="Times New Roman" w:hAnsi="Times New Roman" w:cs="Times New Roman"/>
                <w:sz w:val="24"/>
                <w:szCs w:val="24"/>
                <w:lang w:eastAsia="ru-RU"/>
              </w:rPr>
              <w:t xml:space="preserve"> </w:t>
            </w:r>
            <w:r w:rsidR="00A054E5">
              <w:rPr>
                <w:rFonts w:ascii="Times New Roman" w:eastAsia="Times New Roman" w:hAnsi="Times New Roman" w:cs="Times New Roman"/>
                <w:sz w:val="24"/>
                <w:szCs w:val="24"/>
                <w:lang w:eastAsia="ru-RU"/>
              </w:rPr>
              <w:t>56324,6</w:t>
            </w:r>
            <w:r w:rsidR="00CE4E2A">
              <w:rPr>
                <w:rFonts w:ascii="Times New Roman" w:eastAsia="Times New Roman" w:hAnsi="Times New Roman" w:cs="Times New Roman"/>
                <w:sz w:val="24"/>
                <w:szCs w:val="24"/>
                <w:lang w:eastAsia="ru-RU"/>
              </w:rPr>
              <w:t xml:space="preserve"> </w:t>
            </w:r>
            <w:r w:rsidRPr="008E6C39">
              <w:rPr>
                <w:rFonts w:ascii="Times New Roman" w:eastAsia="Times New Roman" w:hAnsi="Times New Roman" w:cs="Times New Roman"/>
                <w:sz w:val="24"/>
                <w:szCs w:val="24"/>
                <w:lang w:eastAsia="ru-RU"/>
              </w:rPr>
              <w:t>тыс. руб.</w:t>
            </w:r>
          </w:p>
          <w:p w:rsidR="009A55E5" w:rsidRPr="008E6C39" w:rsidRDefault="009A55E5" w:rsidP="009A55E5">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Областной бюджет –</w:t>
            </w:r>
            <w:r w:rsidR="00CE4E2A">
              <w:rPr>
                <w:rFonts w:ascii="Times New Roman" w:eastAsia="Times New Roman" w:hAnsi="Times New Roman" w:cs="Times New Roman"/>
                <w:sz w:val="24"/>
                <w:szCs w:val="24"/>
                <w:lang w:eastAsia="ru-RU"/>
              </w:rPr>
              <w:t xml:space="preserve"> </w:t>
            </w:r>
            <w:r w:rsidR="00A054E5">
              <w:rPr>
                <w:rFonts w:ascii="Times New Roman" w:eastAsia="Times New Roman" w:hAnsi="Times New Roman" w:cs="Times New Roman"/>
                <w:sz w:val="24"/>
                <w:szCs w:val="24"/>
                <w:lang w:eastAsia="ru-RU"/>
              </w:rPr>
              <w:t>106166,</w:t>
            </w:r>
            <w:r w:rsidR="006072FC">
              <w:rPr>
                <w:rFonts w:ascii="Times New Roman" w:eastAsia="Times New Roman" w:hAnsi="Times New Roman" w:cs="Times New Roman"/>
                <w:sz w:val="24"/>
                <w:szCs w:val="24"/>
                <w:lang w:eastAsia="ru-RU"/>
              </w:rPr>
              <w:t>3</w:t>
            </w:r>
            <w:r w:rsidR="00CE4E2A">
              <w:rPr>
                <w:rFonts w:ascii="Times New Roman" w:eastAsia="Times New Roman" w:hAnsi="Times New Roman" w:cs="Times New Roman"/>
                <w:sz w:val="24"/>
                <w:szCs w:val="24"/>
                <w:lang w:eastAsia="ru-RU"/>
              </w:rPr>
              <w:t xml:space="preserve"> </w:t>
            </w:r>
            <w:r w:rsidRPr="008E6C39">
              <w:rPr>
                <w:rFonts w:ascii="Times New Roman" w:eastAsia="Times New Roman" w:hAnsi="Times New Roman" w:cs="Times New Roman"/>
                <w:sz w:val="24"/>
                <w:szCs w:val="24"/>
                <w:lang w:eastAsia="ru-RU"/>
              </w:rPr>
              <w:t xml:space="preserve">тыс. </w:t>
            </w:r>
            <w:proofErr w:type="spellStart"/>
            <w:r w:rsidRPr="008E6C39">
              <w:rPr>
                <w:rFonts w:ascii="Times New Roman" w:eastAsia="Times New Roman" w:hAnsi="Times New Roman" w:cs="Times New Roman"/>
                <w:sz w:val="24"/>
                <w:szCs w:val="24"/>
                <w:lang w:eastAsia="ru-RU"/>
              </w:rPr>
              <w:t>руб</w:t>
            </w:r>
            <w:proofErr w:type="spellEnd"/>
          </w:p>
          <w:p w:rsidR="001D7A7B" w:rsidRPr="008E6C39" w:rsidRDefault="001D7A7B" w:rsidP="001D7A7B">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8E6C39">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1638</w:t>
            </w:r>
            <w:r w:rsidR="006072F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006072FC">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w:t>
            </w:r>
            <w:r w:rsidRPr="008E6C39">
              <w:rPr>
                <w:rFonts w:ascii="Times New Roman" w:eastAsia="Times New Roman" w:hAnsi="Times New Roman" w:cs="Times New Roman"/>
                <w:sz w:val="24"/>
                <w:szCs w:val="24"/>
                <w:lang w:eastAsia="ru-RU"/>
              </w:rPr>
              <w:t>тыс. руб., в т.ч.</w:t>
            </w:r>
          </w:p>
          <w:p w:rsidR="001D7A7B" w:rsidRPr="008E6C39" w:rsidRDefault="001D7A7B" w:rsidP="001D7A7B">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Местный бюджет –</w:t>
            </w:r>
            <w:r>
              <w:rPr>
                <w:rFonts w:ascii="Times New Roman" w:eastAsia="Times New Roman" w:hAnsi="Times New Roman" w:cs="Times New Roman"/>
                <w:sz w:val="24"/>
                <w:szCs w:val="24"/>
                <w:lang w:eastAsia="ru-RU"/>
              </w:rPr>
              <w:t xml:space="preserve"> 13</w:t>
            </w:r>
            <w:r w:rsidR="006072F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5,0 </w:t>
            </w:r>
            <w:r w:rsidRPr="008E6C39">
              <w:rPr>
                <w:rFonts w:ascii="Times New Roman" w:eastAsia="Times New Roman" w:hAnsi="Times New Roman" w:cs="Times New Roman"/>
                <w:sz w:val="24"/>
                <w:szCs w:val="24"/>
                <w:lang w:eastAsia="ru-RU"/>
              </w:rPr>
              <w:t>тыс. руб.</w:t>
            </w:r>
          </w:p>
          <w:p w:rsidR="001D7A7B" w:rsidRPr="008E6C39" w:rsidRDefault="001D7A7B" w:rsidP="001D7A7B">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Федеральный бюджет –</w:t>
            </w:r>
            <w:r>
              <w:rPr>
                <w:rFonts w:ascii="Times New Roman" w:eastAsia="Times New Roman" w:hAnsi="Times New Roman" w:cs="Times New Roman"/>
                <w:sz w:val="24"/>
                <w:szCs w:val="24"/>
                <w:lang w:eastAsia="ru-RU"/>
              </w:rPr>
              <w:t xml:space="preserve"> 56324,6 </w:t>
            </w:r>
            <w:r w:rsidRPr="008E6C39">
              <w:rPr>
                <w:rFonts w:ascii="Times New Roman" w:eastAsia="Times New Roman" w:hAnsi="Times New Roman" w:cs="Times New Roman"/>
                <w:sz w:val="24"/>
                <w:szCs w:val="24"/>
                <w:lang w:eastAsia="ru-RU"/>
              </w:rPr>
              <w:t>тыс. руб.</w:t>
            </w:r>
          </w:p>
          <w:p w:rsidR="001D7A7B" w:rsidRPr="008E6C39" w:rsidRDefault="001D7A7B" w:rsidP="001D7A7B">
            <w:pPr>
              <w:spacing w:after="0" w:line="240" w:lineRule="auto"/>
              <w:rPr>
                <w:rFonts w:ascii="Times New Roman" w:eastAsia="Times New Roman" w:hAnsi="Times New Roman" w:cs="Times New Roman"/>
                <w:sz w:val="24"/>
                <w:szCs w:val="24"/>
                <w:lang w:eastAsia="ru-RU"/>
              </w:rPr>
            </w:pPr>
            <w:r w:rsidRPr="008E6C39">
              <w:rPr>
                <w:rFonts w:ascii="Times New Roman" w:eastAsia="Times New Roman" w:hAnsi="Times New Roman" w:cs="Times New Roman"/>
                <w:sz w:val="24"/>
                <w:szCs w:val="24"/>
                <w:lang w:eastAsia="ru-RU"/>
              </w:rPr>
              <w:t>Областной бюджет –</w:t>
            </w:r>
            <w:r>
              <w:rPr>
                <w:rFonts w:ascii="Times New Roman" w:eastAsia="Times New Roman" w:hAnsi="Times New Roman" w:cs="Times New Roman"/>
                <w:sz w:val="24"/>
                <w:szCs w:val="24"/>
                <w:lang w:eastAsia="ru-RU"/>
              </w:rPr>
              <w:t xml:space="preserve"> 106166,</w:t>
            </w:r>
            <w:r w:rsidR="006072F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8E6C39">
              <w:rPr>
                <w:rFonts w:ascii="Times New Roman" w:eastAsia="Times New Roman" w:hAnsi="Times New Roman" w:cs="Times New Roman"/>
                <w:sz w:val="24"/>
                <w:szCs w:val="24"/>
                <w:lang w:eastAsia="ru-RU"/>
              </w:rPr>
              <w:t xml:space="preserve">тыс. </w:t>
            </w:r>
            <w:proofErr w:type="spellStart"/>
            <w:r w:rsidRPr="008E6C39">
              <w:rPr>
                <w:rFonts w:ascii="Times New Roman" w:eastAsia="Times New Roman" w:hAnsi="Times New Roman" w:cs="Times New Roman"/>
                <w:sz w:val="24"/>
                <w:szCs w:val="24"/>
                <w:lang w:eastAsia="ru-RU"/>
              </w:rPr>
              <w:t>руб</w:t>
            </w:r>
            <w:proofErr w:type="spellEnd"/>
          </w:p>
          <w:p w:rsidR="00E02DD4" w:rsidRPr="00C25F2D" w:rsidRDefault="00E02DD4" w:rsidP="008E6C39">
            <w:pPr>
              <w:spacing w:after="0" w:line="240" w:lineRule="auto"/>
              <w:rPr>
                <w:rFonts w:ascii="Times New Roman" w:eastAsia="Times New Roman" w:hAnsi="Times New Roman" w:cs="Times New Roman"/>
                <w:sz w:val="24"/>
                <w:szCs w:val="24"/>
                <w:lang w:eastAsia="ru-RU"/>
              </w:rPr>
            </w:pPr>
          </w:p>
        </w:tc>
      </w:tr>
      <w:tr w:rsidR="00C25F2D" w:rsidRPr="00C25F2D" w:rsidTr="00C25F2D">
        <w:tc>
          <w:tcPr>
            <w:tcW w:w="13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3650" w:type="pct"/>
            <w:tcBorders>
              <w:top w:val="single" w:sz="4" w:space="0" w:color="auto"/>
              <w:left w:val="single" w:sz="4" w:space="0" w:color="auto"/>
              <w:bottom w:val="single" w:sz="4" w:space="0" w:color="auto"/>
              <w:right w:val="single" w:sz="4" w:space="0" w:color="auto"/>
            </w:tcBorders>
            <w:hideMark/>
          </w:tcPr>
          <w:p w:rsidR="00C25F2D" w:rsidRPr="00C25F2D" w:rsidRDefault="00C25F2D" w:rsidP="00556BD9">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100% реализация финансовых средств, связанных с мероприятиями Программы в соответствии с нормативно-правовыми актами </w:t>
            </w:r>
          </w:p>
        </w:tc>
      </w:tr>
      <w:bookmarkEnd w:id="0"/>
    </w:tbl>
    <w:p w:rsidR="00C25F2D" w:rsidRDefault="00C25F2D" w:rsidP="00C25F2D">
      <w:pPr>
        <w:spacing w:after="0" w:line="240" w:lineRule="auto"/>
        <w:rPr>
          <w:rFonts w:ascii="Times New Roman" w:eastAsia="Times New Roman" w:hAnsi="Times New Roman" w:cs="Times New Roman"/>
          <w:sz w:val="24"/>
          <w:szCs w:val="24"/>
          <w:lang w:eastAsia="ru-RU"/>
        </w:rPr>
      </w:pPr>
    </w:p>
    <w:p w:rsidR="00E7029C" w:rsidRDefault="00E7029C" w:rsidP="00C25F2D">
      <w:pPr>
        <w:spacing w:after="0" w:line="240" w:lineRule="auto"/>
        <w:rPr>
          <w:rFonts w:ascii="Times New Roman" w:eastAsia="Times New Roman" w:hAnsi="Times New Roman" w:cs="Times New Roman"/>
          <w:sz w:val="24"/>
          <w:szCs w:val="24"/>
          <w:lang w:eastAsia="ru-RU"/>
        </w:rPr>
      </w:pPr>
    </w:p>
    <w:p w:rsidR="008F662D" w:rsidRPr="00C25F2D" w:rsidRDefault="008F66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8"/>
        </w:numPr>
        <w:spacing w:after="0" w:line="240" w:lineRule="auto"/>
        <w:jc w:val="center"/>
        <w:rPr>
          <w:rFonts w:ascii="Times New Roman" w:eastAsia="Times New Roman" w:hAnsi="Times New Roman" w:cs="Times New Roman"/>
          <w:b/>
          <w:bCs/>
          <w:sz w:val="24"/>
          <w:szCs w:val="24"/>
          <w:lang w:eastAsia="ru-RU"/>
        </w:rPr>
      </w:pPr>
      <w:bookmarkStart w:id="1" w:name="sub_1200"/>
      <w:r w:rsidRPr="00C25F2D">
        <w:rPr>
          <w:rFonts w:ascii="Times New Roman" w:eastAsia="Times New Roman" w:hAnsi="Times New Roman" w:cs="Times New Roman"/>
          <w:b/>
          <w:bCs/>
          <w:sz w:val="24"/>
          <w:szCs w:val="24"/>
          <w:lang w:eastAsia="ru-RU"/>
        </w:rPr>
        <w:lastRenderedPageBreak/>
        <w:t>Общая характеристика текущего состояния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bookmarkEnd w:id="1"/>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ситуации постепенного выхода из финансового кризиса сохранение системы социальной поддержки отдельных категорий жителей Первомайского муниципального района является стабилизирующим фактором в жизни населения района. Под социальной поддержкой населения понимается предоставление отдельным категориям граждан социальных услуг, денежных компенсаций, денежных выплат.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Одним из важнейших направлений социальной политики является последовательное повышение уровня жизни населения и снижение социального неравенства, обеспечение всеобщей доступности основных социальных благ. При отказе от традиционно сложившегося уравнительного предоставления социальных гарантий и льгот учитываются категории граждан, которые по своему физическому, возрастному состоянию лишены возможности </w:t>
      </w:r>
      <w:proofErr w:type="spellStart"/>
      <w:r w:rsidRPr="00C25F2D">
        <w:rPr>
          <w:rFonts w:ascii="Times New Roman" w:eastAsia="Times New Roman" w:hAnsi="Times New Roman" w:cs="Times New Roman"/>
          <w:sz w:val="24"/>
          <w:szCs w:val="24"/>
          <w:lang w:eastAsia="ru-RU"/>
        </w:rPr>
        <w:t>самообеспечения</w:t>
      </w:r>
      <w:proofErr w:type="spellEnd"/>
      <w:r w:rsidRPr="00C25F2D">
        <w:rPr>
          <w:rFonts w:ascii="Times New Roman" w:eastAsia="Times New Roman" w:hAnsi="Times New Roman" w:cs="Times New Roman"/>
          <w:sz w:val="24"/>
          <w:szCs w:val="24"/>
          <w:lang w:eastAsia="ru-RU"/>
        </w:rPr>
        <w:t>. В основу социальной поддержки населения положен принцип адресной направленности социальной помощи с учетом нуждаемости, сутью которой является сосредоточение муниципальных ресурсов на удовлетворении потребностей тех, кто наиболее в них нуждается.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Обстановка, сложившаяся в Первомайском муниципальном район, в сфере социальной поддержки, характеризуется следующими данными.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Численность населения по данным на 1 января 20</w:t>
      </w:r>
      <w:r w:rsidR="003308BC">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года составляет </w:t>
      </w:r>
      <w:r w:rsidR="00016622">
        <w:rPr>
          <w:rFonts w:ascii="Times New Roman" w:eastAsia="Times New Roman" w:hAnsi="Times New Roman" w:cs="Times New Roman"/>
          <w:sz w:val="24"/>
          <w:szCs w:val="24"/>
          <w:lang w:eastAsia="ru-RU"/>
        </w:rPr>
        <w:t>98</w:t>
      </w:r>
      <w:r w:rsidR="003308BC">
        <w:rPr>
          <w:rFonts w:ascii="Times New Roman" w:eastAsia="Times New Roman" w:hAnsi="Times New Roman" w:cs="Times New Roman"/>
          <w:sz w:val="24"/>
          <w:szCs w:val="24"/>
          <w:lang w:eastAsia="ru-RU"/>
        </w:rPr>
        <w:t>58</w:t>
      </w:r>
      <w:r w:rsidRPr="00C25F2D">
        <w:rPr>
          <w:rFonts w:ascii="Times New Roman" w:eastAsia="Times New Roman" w:hAnsi="Times New Roman" w:cs="Times New Roman"/>
          <w:sz w:val="24"/>
          <w:szCs w:val="24"/>
          <w:lang w:eastAsia="ru-RU"/>
        </w:rPr>
        <w:t xml:space="preserve"> человек, в том числе в райцентре проживают 46</w:t>
      </w:r>
      <w:r w:rsidR="00016622">
        <w:rPr>
          <w:rFonts w:ascii="Times New Roman" w:eastAsia="Times New Roman" w:hAnsi="Times New Roman" w:cs="Times New Roman"/>
          <w:sz w:val="24"/>
          <w:szCs w:val="24"/>
          <w:lang w:eastAsia="ru-RU"/>
        </w:rPr>
        <w:t>18</w:t>
      </w:r>
      <w:r w:rsidRPr="00C25F2D">
        <w:rPr>
          <w:rFonts w:ascii="Times New Roman" w:eastAsia="Times New Roman" w:hAnsi="Times New Roman" w:cs="Times New Roman"/>
          <w:sz w:val="24"/>
          <w:szCs w:val="24"/>
          <w:lang w:eastAsia="ru-RU"/>
        </w:rPr>
        <w:t xml:space="preserve"> человек. Согласно данным статистики численность работающих граждан составила </w:t>
      </w:r>
      <w:r w:rsidR="00016622">
        <w:rPr>
          <w:rFonts w:ascii="Times New Roman" w:eastAsia="Times New Roman" w:hAnsi="Times New Roman" w:cs="Times New Roman"/>
          <w:sz w:val="24"/>
          <w:szCs w:val="24"/>
          <w:lang w:eastAsia="ru-RU"/>
        </w:rPr>
        <w:t>4948</w:t>
      </w:r>
      <w:r w:rsidRPr="00C25F2D">
        <w:rPr>
          <w:rFonts w:ascii="Times New Roman" w:eastAsia="Times New Roman" w:hAnsi="Times New Roman" w:cs="Times New Roman"/>
          <w:sz w:val="24"/>
          <w:szCs w:val="24"/>
          <w:lang w:eastAsia="ru-RU"/>
        </w:rPr>
        <w:t xml:space="preserve"> человек. Общая численность официально зарегистрированных безработных – </w:t>
      </w:r>
      <w:r w:rsidR="001D7A7B">
        <w:rPr>
          <w:rFonts w:ascii="Times New Roman" w:eastAsia="Times New Roman" w:hAnsi="Times New Roman" w:cs="Times New Roman"/>
          <w:sz w:val="24"/>
          <w:szCs w:val="24"/>
          <w:lang w:eastAsia="ru-RU"/>
        </w:rPr>
        <w:t>120</w:t>
      </w:r>
      <w:r w:rsidR="003308BC">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человек.</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Для района характерна регрессивная возрастная структура населения, характеризующаяся преобладанием доли лиц старше трудоспособного возраста над лицами моложе трудоспособного возраста. В районе </w:t>
      </w:r>
      <w:r w:rsidR="00016622">
        <w:rPr>
          <w:rFonts w:ascii="Times New Roman" w:eastAsia="Times New Roman" w:hAnsi="Times New Roman" w:cs="Times New Roman"/>
          <w:sz w:val="24"/>
          <w:szCs w:val="24"/>
          <w:lang w:eastAsia="ru-RU"/>
        </w:rPr>
        <w:t>3137</w:t>
      </w:r>
      <w:r w:rsidRPr="00C25F2D">
        <w:rPr>
          <w:rFonts w:ascii="Times New Roman" w:eastAsia="Times New Roman" w:hAnsi="Times New Roman" w:cs="Times New Roman"/>
          <w:color w:val="000000"/>
          <w:sz w:val="24"/>
          <w:szCs w:val="24"/>
          <w:lang w:eastAsia="ru-RU"/>
        </w:rPr>
        <w:t xml:space="preserve"> человека являются пенсионерами, а число детей составило </w:t>
      </w:r>
      <w:r w:rsidR="00016622">
        <w:rPr>
          <w:rFonts w:ascii="Times New Roman" w:eastAsia="Times New Roman" w:hAnsi="Times New Roman" w:cs="Times New Roman"/>
          <w:color w:val="000000"/>
          <w:sz w:val="24"/>
          <w:szCs w:val="24"/>
          <w:lang w:eastAsia="ru-RU"/>
        </w:rPr>
        <w:t>1780</w:t>
      </w:r>
      <w:r w:rsidRPr="00C25F2D">
        <w:rPr>
          <w:rFonts w:ascii="Times New Roman" w:eastAsia="Times New Roman" w:hAnsi="Times New Roman" w:cs="Times New Roman"/>
          <w:color w:val="000000"/>
          <w:sz w:val="24"/>
          <w:szCs w:val="24"/>
          <w:lang w:eastAsia="ru-RU"/>
        </w:rPr>
        <w:t xml:space="preserve"> человек</w:t>
      </w:r>
      <w:r w:rsidRPr="00C25F2D">
        <w:rPr>
          <w:rFonts w:ascii="Times New Roman" w:eastAsia="Times New Roman" w:hAnsi="Times New Roman" w:cs="Times New Roman"/>
          <w:bCs/>
          <w:sz w:val="24"/>
          <w:szCs w:val="24"/>
          <w:lang w:eastAsia="ru-RU"/>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Региональный прожиточный минимум 20</w:t>
      </w:r>
      <w:r w:rsidR="003308BC">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года в расчете на душу населения составил </w:t>
      </w:r>
      <w:r w:rsidR="00016622">
        <w:rPr>
          <w:rFonts w:ascii="Times New Roman" w:eastAsia="Times New Roman" w:hAnsi="Times New Roman" w:cs="Times New Roman"/>
          <w:sz w:val="24"/>
          <w:szCs w:val="24"/>
          <w:lang w:eastAsia="ru-RU"/>
        </w:rPr>
        <w:t>10</w:t>
      </w:r>
      <w:r w:rsidR="00F150B9">
        <w:rPr>
          <w:rFonts w:ascii="Times New Roman" w:eastAsia="Times New Roman" w:hAnsi="Times New Roman" w:cs="Times New Roman"/>
          <w:sz w:val="24"/>
          <w:szCs w:val="24"/>
          <w:lang w:eastAsia="ru-RU"/>
        </w:rPr>
        <w:t>742</w:t>
      </w:r>
      <w:r w:rsidRPr="00C25F2D">
        <w:rPr>
          <w:rFonts w:ascii="Times New Roman" w:eastAsia="Times New Roman" w:hAnsi="Times New Roman" w:cs="Times New Roman"/>
          <w:sz w:val="24"/>
          <w:szCs w:val="24"/>
          <w:lang w:eastAsia="ru-RU"/>
        </w:rPr>
        <w:t xml:space="preserve"> рубл</w:t>
      </w:r>
      <w:r w:rsidR="009A3789">
        <w:rPr>
          <w:rFonts w:ascii="Times New Roman" w:eastAsia="Times New Roman" w:hAnsi="Times New Roman" w:cs="Times New Roman"/>
          <w:sz w:val="24"/>
          <w:szCs w:val="24"/>
          <w:lang w:eastAsia="ru-RU"/>
        </w:rPr>
        <w:t>я</w:t>
      </w:r>
      <w:r w:rsidRPr="00C25F2D">
        <w:rPr>
          <w:rFonts w:ascii="Times New Roman" w:eastAsia="Times New Roman" w:hAnsi="Times New Roman" w:cs="Times New Roman"/>
          <w:sz w:val="24"/>
          <w:szCs w:val="24"/>
          <w:lang w:eastAsia="ru-RU"/>
        </w:rPr>
        <w:t xml:space="preserve">, для пенсионеров – </w:t>
      </w:r>
      <w:r w:rsidR="001D7A7B">
        <w:rPr>
          <w:rFonts w:ascii="Times New Roman" w:eastAsia="Times New Roman" w:hAnsi="Times New Roman" w:cs="Times New Roman"/>
          <w:sz w:val="24"/>
          <w:szCs w:val="24"/>
          <w:lang w:eastAsia="ru-RU"/>
        </w:rPr>
        <w:t>9231</w:t>
      </w:r>
      <w:r w:rsidRPr="00C25F2D">
        <w:rPr>
          <w:rFonts w:ascii="Times New Roman" w:eastAsia="Times New Roman" w:hAnsi="Times New Roman" w:cs="Times New Roman"/>
          <w:sz w:val="24"/>
          <w:szCs w:val="24"/>
          <w:lang w:eastAsia="ru-RU"/>
        </w:rPr>
        <w:t xml:space="preserve"> рубл</w:t>
      </w:r>
      <w:r w:rsidR="001D7A7B">
        <w:rPr>
          <w:rFonts w:ascii="Times New Roman" w:eastAsia="Times New Roman" w:hAnsi="Times New Roman" w:cs="Times New Roman"/>
          <w:sz w:val="24"/>
          <w:szCs w:val="24"/>
          <w:lang w:eastAsia="ru-RU"/>
        </w:rPr>
        <w:t>ь</w:t>
      </w:r>
      <w:r w:rsidRPr="00C25F2D">
        <w:rPr>
          <w:rFonts w:ascii="Times New Roman" w:eastAsia="Times New Roman" w:hAnsi="Times New Roman" w:cs="Times New Roman"/>
          <w:sz w:val="24"/>
          <w:szCs w:val="24"/>
          <w:lang w:eastAsia="ru-RU"/>
        </w:rPr>
        <w:t xml:space="preserve">, для трудоспособного населения – </w:t>
      </w:r>
      <w:r w:rsidR="00F150B9">
        <w:rPr>
          <w:rFonts w:ascii="Times New Roman" w:eastAsia="Times New Roman" w:hAnsi="Times New Roman" w:cs="Times New Roman"/>
          <w:sz w:val="24"/>
          <w:szCs w:val="24"/>
          <w:lang w:eastAsia="ru-RU"/>
        </w:rPr>
        <w:t>11749</w:t>
      </w:r>
      <w:r w:rsidR="00016622">
        <w:rPr>
          <w:rFonts w:ascii="Times New Roman" w:eastAsia="Times New Roman" w:hAnsi="Times New Roman" w:cs="Times New Roman"/>
          <w:sz w:val="24"/>
          <w:szCs w:val="24"/>
          <w:lang w:eastAsia="ru-RU"/>
        </w:rPr>
        <w:t xml:space="preserve"> рубл</w:t>
      </w:r>
      <w:r w:rsidR="00F150B9">
        <w:rPr>
          <w:rFonts w:ascii="Times New Roman" w:eastAsia="Times New Roman" w:hAnsi="Times New Roman" w:cs="Times New Roman"/>
          <w:sz w:val="24"/>
          <w:szCs w:val="24"/>
          <w:lang w:eastAsia="ru-RU"/>
        </w:rPr>
        <w:t>ей</w:t>
      </w:r>
      <w:r w:rsidRPr="00C25F2D">
        <w:rPr>
          <w:rFonts w:ascii="Times New Roman" w:eastAsia="Times New Roman" w:hAnsi="Times New Roman" w:cs="Times New Roman"/>
          <w:sz w:val="24"/>
          <w:szCs w:val="24"/>
          <w:lang w:eastAsia="ru-RU"/>
        </w:rPr>
        <w:t xml:space="preserve">, для детей – </w:t>
      </w:r>
      <w:r w:rsidR="00F150B9">
        <w:rPr>
          <w:rFonts w:ascii="Times New Roman" w:eastAsia="Times New Roman" w:hAnsi="Times New Roman" w:cs="Times New Roman"/>
          <w:sz w:val="24"/>
          <w:szCs w:val="24"/>
          <w:lang w:eastAsia="ru-RU"/>
        </w:rPr>
        <w:t>10</w:t>
      </w:r>
      <w:r w:rsidR="001D7A7B">
        <w:rPr>
          <w:rFonts w:ascii="Times New Roman" w:eastAsia="Times New Roman" w:hAnsi="Times New Roman" w:cs="Times New Roman"/>
          <w:sz w:val="24"/>
          <w:szCs w:val="24"/>
          <w:lang w:eastAsia="ru-RU"/>
        </w:rPr>
        <w:t>959</w:t>
      </w:r>
      <w:r w:rsidRPr="00C25F2D">
        <w:rPr>
          <w:rFonts w:ascii="Times New Roman" w:eastAsia="Times New Roman" w:hAnsi="Times New Roman" w:cs="Times New Roman"/>
          <w:sz w:val="24"/>
          <w:szCs w:val="24"/>
          <w:lang w:eastAsia="ru-RU"/>
        </w:rPr>
        <w:t xml:space="preserve"> рубл</w:t>
      </w:r>
      <w:r w:rsidR="00F150B9">
        <w:rPr>
          <w:rFonts w:ascii="Times New Roman" w:eastAsia="Times New Roman" w:hAnsi="Times New Roman" w:cs="Times New Roman"/>
          <w:sz w:val="24"/>
          <w:szCs w:val="24"/>
          <w:lang w:eastAsia="ru-RU"/>
        </w:rPr>
        <w:t>ей</w:t>
      </w:r>
      <w:r w:rsidRPr="00C25F2D">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Также в районе проживают более </w:t>
      </w:r>
      <w:r w:rsidR="003C6422">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00 лиц, в установленном порядке признанных инвалидами, из которых </w:t>
      </w:r>
      <w:r w:rsidR="003308BC">
        <w:rPr>
          <w:rFonts w:ascii="Times New Roman" w:eastAsia="Times New Roman" w:hAnsi="Times New Roman" w:cs="Times New Roman"/>
          <w:sz w:val="24"/>
          <w:szCs w:val="24"/>
          <w:lang w:eastAsia="ru-RU"/>
        </w:rPr>
        <w:t>4</w:t>
      </w:r>
      <w:r w:rsidR="001D7A7B">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детей-инвалидов, 2</w:t>
      </w:r>
      <w:r w:rsidR="001D7A7B">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 xml:space="preserve"> инвалид</w:t>
      </w:r>
      <w:r w:rsidR="00016622">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xml:space="preserve"> с поражением опорно-двигательного аппарата, использующих при передвижении вспомогательные технические средства (кресла - коляски, костыли, ходунки </w:t>
      </w:r>
      <w:r w:rsidR="006231E6">
        <w:rPr>
          <w:rFonts w:ascii="Times New Roman" w:eastAsia="Times New Roman" w:hAnsi="Times New Roman" w:cs="Times New Roman"/>
          <w:sz w:val="24"/>
          <w:szCs w:val="24"/>
          <w:lang w:eastAsia="ru-RU"/>
        </w:rPr>
        <w:t xml:space="preserve">и т.д.), </w:t>
      </w:r>
      <w:r w:rsidR="00F150B9">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 xml:space="preserve"> инвалид</w:t>
      </w:r>
      <w:r w:rsidR="00016622">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xml:space="preserve"> с дефектами органов зрения, 1</w:t>
      </w:r>
      <w:r w:rsidR="001D7A7B">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 xml:space="preserve"> инвалид</w:t>
      </w:r>
      <w:r w:rsidR="00016622">
        <w:rPr>
          <w:rFonts w:ascii="Times New Roman" w:eastAsia="Times New Roman" w:hAnsi="Times New Roman" w:cs="Times New Roman"/>
          <w:sz w:val="24"/>
          <w:szCs w:val="24"/>
          <w:lang w:eastAsia="ru-RU"/>
        </w:rPr>
        <w:t>ов</w:t>
      </w:r>
      <w:r w:rsidRPr="00C25F2D">
        <w:rPr>
          <w:rFonts w:ascii="Times New Roman" w:eastAsia="Times New Roman" w:hAnsi="Times New Roman" w:cs="Times New Roman"/>
          <w:sz w:val="24"/>
          <w:szCs w:val="24"/>
          <w:lang w:eastAsia="ru-RU"/>
        </w:rPr>
        <w:t xml:space="preserve"> по слуху и речи.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Изменение привычного уклада жизни и нравственных ценностей привели к возникновению негативных тенденций в развитии института семьи. Семья в значительной степени утратила свои традиционные функции, существенно снизился ее жизненный потенциал, способность противостоять негативному влиянию современной действительности. Усиливается риск социальной уязвимости многодетных и неполных семей, семей, воспитывающих детей с ограниченными возможностями здоровья, молодых семей.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районе по состоянию на 01.01.20</w:t>
      </w:r>
      <w:r w:rsidR="00AD7A39">
        <w:rPr>
          <w:rFonts w:ascii="Times New Roman" w:eastAsia="Times New Roman" w:hAnsi="Times New Roman" w:cs="Times New Roman"/>
          <w:sz w:val="24"/>
          <w:szCs w:val="24"/>
          <w:lang w:eastAsia="ru-RU"/>
        </w:rPr>
        <w:t>2</w:t>
      </w:r>
      <w:r w:rsidR="001D7A7B">
        <w:rPr>
          <w:rFonts w:ascii="Times New Roman" w:eastAsia="Times New Roman" w:hAnsi="Times New Roman" w:cs="Times New Roman"/>
          <w:sz w:val="24"/>
          <w:szCs w:val="24"/>
          <w:lang w:eastAsia="ru-RU"/>
        </w:rPr>
        <w:t>1</w:t>
      </w:r>
      <w:r w:rsidR="00016622">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 xml:space="preserve">на учете в органах социальной поддержки населения состоит </w:t>
      </w:r>
      <w:r w:rsidR="001D7A7B">
        <w:rPr>
          <w:rFonts w:ascii="Times New Roman" w:eastAsia="Times New Roman" w:hAnsi="Times New Roman" w:cs="Times New Roman"/>
          <w:sz w:val="24"/>
          <w:szCs w:val="24"/>
          <w:lang w:eastAsia="ru-RU"/>
        </w:rPr>
        <w:t>887</w:t>
      </w:r>
      <w:r w:rsidRPr="00C25F2D">
        <w:rPr>
          <w:rFonts w:ascii="Times New Roman" w:eastAsia="Times New Roman" w:hAnsi="Times New Roman" w:cs="Times New Roman"/>
          <w:sz w:val="24"/>
          <w:szCs w:val="24"/>
          <w:lang w:eastAsia="ru-RU"/>
        </w:rPr>
        <w:t xml:space="preserve"> сем</w:t>
      </w:r>
      <w:r w:rsidR="00031AAD">
        <w:rPr>
          <w:rFonts w:ascii="Times New Roman" w:eastAsia="Times New Roman" w:hAnsi="Times New Roman" w:cs="Times New Roman"/>
          <w:sz w:val="24"/>
          <w:szCs w:val="24"/>
          <w:lang w:eastAsia="ru-RU"/>
        </w:rPr>
        <w:t>е</w:t>
      </w:r>
      <w:r w:rsidR="00DD4868">
        <w:rPr>
          <w:rFonts w:ascii="Times New Roman" w:eastAsia="Times New Roman" w:hAnsi="Times New Roman" w:cs="Times New Roman"/>
          <w:sz w:val="24"/>
          <w:szCs w:val="24"/>
          <w:lang w:eastAsia="ru-RU"/>
        </w:rPr>
        <w:t>й</w:t>
      </w:r>
      <w:r w:rsidRPr="00C25F2D">
        <w:rPr>
          <w:rFonts w:ascii="Times New Roman" w:eastAsia="Times New Roman" w:hAnsi="Times New Roman" w:cs="Times New Roman"/>
          <w:sz w:val="24"/>
          <w:szCs w:val="24"/>
          <w:lang w:eastAsia="ru-RU"/>
        </w:rPr>
        <w:t xml:space="preserve"> с детьми до 18 лет, в которых проживает </w:t>
      </w:r>
      <w:r w:rsidR="00AD7A39">
        <w:rPr>
          <w:rFonts w:ascii="Times New Roman" w:eastAsia="Times New Roman" w:hAnsi="Times New Roman" w:cs="Times New Roman"/>
          <w:sz w:val="24"/>
          <w:szCs w:val="24"/>
          <w:lang w:eastAsia="ru-RU"/>
        </w:rPr>
        <w:t>11</w:t>
      </w:r>
      <w:r w:rsidR="001D7A7B">
        <w:rPr>
          <w:rFonts w:ascii="Times New Roman" w:eastAsia="Times New Roman" w:hAnsi="Times New Roman" w:cs="Times New Roman"/>
          <w:sz w:val="24"/>
          <w:szCs w:val="24"/>
          <w:lang w:eastAsia="ru-RU"/>
        </w:rPr>
        <w:t>29</w:t>
      </w:r>
      <w:r w:rsidRPr="00C25F2D">
        <w:rPr>
          <w:rFonts w:ascii="Times New Roman" w:eastAsia="Times New Roman" w:hAnsi="Times New Roman" w:cs="Times New Roman"/>
          <w:sz w:val="24"/>
          <w:szCs w:val="24"/>
          <w:lang w:eastAsia="ru-RU"/>
        </w:rPr>
        <w:t xml:space="preserve"> детей. Число многодетных семей на 01.01.</w:t>
      </w:r>
      <w:r w:rsidRPr="0035754F">
        <w:rPr>
          <w:rFonts w:ascii="Times New Roman" w:eastAsia="Times New Roman" w:hAnsi="Times New Roman" w:cs="Times New Roman"/>
          <w:color w:val="002060"/>
          <w:sz w:val="24"/>
          <w:szCs w:val="24"/>
          <w:lang w:eastAsia="ru-RU"/>
        </w:rPr>
        <w:t>20</w:t>
      </w:r>
      <w:r w:rsidR="00AD7A39" w:rsidRPr="0035754F">
        <w:rPr>
          <w:rFonts w:ascii="Times New Roman" w:eastAsia="Times New Roman" w:hAnsi="Times New Roman" w:cs="Times New Roman"/>
          <w:color w:val="002060"/>
          <w:sz w:val="24"/>
          <w:szCs w:val="24"/>
          <w:lang w:eastAsia="ru-RU"/>
        </w:rPr>
        <w:t>2</w:t>
      </w:r>
      <w:r w:rsidR="001D7A7B" w:rsidRPr="0035754F">
        <w:rPr>
          <w:rFonts w:ascii="Times New Roman" w:eastAsia="Times New Roman" w:hAnsi="Times New Roman" w:cs="Times New Roman"/>
          <w:color w:val="002060"/>
          <w:sz w:val="24"/>
          <w:szCs w:val="24"/>
          <w:lang w:eastAsia="ru-RU"/>
        </w:rPr>
        <w:t>1</w:t>
      </w:r>
      <w:r w:rsidR="00AD7A39" w:rsidRPr="0035754F">
        <w:rPr>
          <w:rFonts w:ascii="Times New Roman" w:eastAsia="Times New Roman" w:hAnsi="Times New Roman" w:cs="Times New Roman"/>
          <w:color w:val="002060"/>
          <w:sz w:val="24"/>
          <w:szCs w:val="24"/>
          <w:lang w:eastAsia="ru-RU"/>
        </w:rPr>
        <w:t xml:space="preserve"> </w:t>
      </w:r>
      <w:r w:rsidRPr="0035754F">
        <w:rPr>
          <w:rFonts w:ascii="Times New Roman" w:eastAsia="Times New Roman" w:hAnsi="Times New Roman" w:cs="Times New Roman"/>
          <w:color w:val="002060"/>
          <w:sz w:val="24"/>
          <w:szCs w:val="24"/>
          <w:lang w:eastAsia="ru-RU"/>
        </w:rPr>
        <w:t xml:space="preserve">год составило </w:t>
      </w:r>
      <w:r w:rsidR="00FC760F" w:rsidRPr="0035754F">
        <w:rPr>
          <w:rFonts w:ascii="Times New Roman" w:eastAsia="Times New Roman" w:hAnsi="Times New Roman" w:cs="Times New Roman"/>
          <w:color w:val="002060"/>
          <w:sz w:val="24"/>
          <w:szCs w:val="24"/>
          <w:lang w:eastAsia="ru-RU"/>
        </w:rPr>
        <w:t>115</w:t>
      </w:r>
      <w:r w:rsidRPr="0035754F">
        <w:rPr>
          <w:rFonts w:ascii="Times New Roman" w:eastAsia="Times New Roman" w:hAnsi="Times New Roman" w:cs="Times New Roman"/>
          <w:color w:val="002060"/>
          <w:sz w:val="24"/>
          <w:szCs w:val="24"/>
          <w:lang w:eastAsia="ru-RU"/>
        </w:rPr>
        <w:t xml:space="preserve"> семей, в них </w:t>
      </w:r>
      <w:r w:rsidR="0035754F" w:rsidRPr="0035754F">
        <w:rPr>
          <w:rFonts w:ascii="Times New Roman" w:eastAsia="Times New Roman" w:hAnsi="Times New Roman" w:cs="Times New Roman"/>
          <w:color w:val="002060"/>
          <w:sz w:val="24"/>
          <w:szCs w:val="24"/>
          <w:lang w:eastAsia="ru-RU"/>
        </w:rPr>
        <w:t>390</w:t>
      </w:r>
      <w:r w:rsidRPr="0035754F">
        <w:rPr>
          <w:rFonts w:ascii="Times New Roman" w:eastAsia="Times New Roman" w:hAnsi="Times New Roman" w:cs="Times New Roman"/>
          <w:color w:val="002060"/>
          <w:sz w:val="24"/>
          <w:szCs w:val="24"/>
          <w:lang w:eastAsia="ru-RU"/>
        </w:rPr>
        <w:t xml:space="preserve"> детей, в том числе многодетных семей с 3 детьми – </w:t>
      </w:r>
      <w:r w:rsidR="0035754F" w:rsidRPr="0035754F">
        <w:rPr>
          <w:rFonts w:ascii="Times New Roman" w:eastAsia="Times New Roman" w:hAnsi="Times New Roman" w:cs="Times New Roman"/>
          <w:color w:val="002060"/>
          <w:sz w:val="24"/>
          <w:szCs w:val="24"/>
          <w:lang w:eastAsia="ru-RU"/>
        </w:rPr>
        <w:t>84</w:t>
      </w:r>
      <w:r w:rsidRPr="0035754F">
        <w:rPr>
          <w:rFonts w:ascii="Times New Roman" w:eastAsia="Times New Roman" w:hAnsi="Times New Roman" w:cs="Times New Roman"/>
          <w:color w:val="002060"/>
          <w:sz w:val="24"/>
          <w:szCs w:val="24"/>
          <w:lang w:eastAsia="ru-RU"/>
        </w:rPr>
        <w:t xml:space="preserve"> сем</w:t>
      </w:r>
      <w:r w:rsidR="00DD4868" w:rsidRPr="0035754F">
        <w:rPr>
          <w:rFonts w:ascii="Times New Roman" w:eastAsia="Times New Roman" w:hAnsi="Times New Roman" w:cs="Times New Roman"/>
          <w:color w:val="002060"/>
          <w:sz w:val="24"/>
          <w:szCs w:val="24"/>
          <w:lang w:eastAsia="ru-RU"/>
        </w:rPr>
        <w:t>ьи</w:t>
      </w:r>
      <w:r w:rsidRPr="0035754F">
        <w:rPr>
          <w:rFonts w:ascii="Times New Roman" w:eastAsia="Times New Roman" w:hAnsi="Times New Roman" w:cs="Times New Roman"/>
          <w:color w:val="002060"/>
          <w:sz w:val="24"/>
          <w:szCs w:val="24"/>
          <w:lang w:eastAsia="ru-RU"/>
        </w:rPr>
        <w:t xml:space="preserve">, с 4 детьми – </w:t>
      </w:r>
      <w:r w:rsidR="00B50D21" w:rsidRPr="0035754F">
        <w:rPr>
          <w:rFonts w:ascii="Times New Roman" w:eastAsia="Times New Roman" w:hAnsi="Times New Roman" w:cs="Times New Roman"/>
          <w:color w:val="002060"/>
          <w:sz w:val="24"/>
          <w:szCs w:val="24"/>
          <w:lang w:eastAsia="ru-RU"/>
        </w:rPr>
        <w:t>21</w:t>
      </w:r>
      <w:r w:rsidRPr="0035754F">
        <w:rPr>
          <w:rFonts w:ascii="Times New Roman" w:eastAsia="Times New Roman" w:hAnsi="Times New Roman" w:cs="Times New Roman"/>
          <w:color w:val="002060"/>
          <w:sz w:val="24"/>
          <w:szCs w:val="24"/>
          <w:lang w:eastAsia="ru-RU"/>
        </w:rPr>
        <w:t xml:space="preserve"> сем</w:t>
      </w:r>
      <w:r w:rsidR="00DD4868" w:rsidRPr="0035754F">
        <w:rPr>
          <w:rFonts w:ascii="Times New Roman" w:eastAsia="Times New Roman" w:hAnsi="Times New Roman" w:cs="Times New Roman"/>
          <w:color w:val="002060"/>
          <w:sz w:val="24"/>
          <w:szCs w:val="24"/>
          <w:lang w:eastAsia="ru-RU"/>
        </w:rPr>
        <w:t>ей</w:t>
      </w:r>
      <w:r w:rsidRPr="0035754F">
        <w:rPr>
          <w:rFonts w:ascii="Times New Roman" w:eastAsia="Times New Roman" w:hAnsi="Times New Roman" w:cs="Times New Roman"/>
          <w:color w:val="002060"/>
          <w:sz w:val="24"/>
          <w:szCs w:val="24"/>
          <w:lang w:eastAsia="ru-RU"/>
        </w:rPr>
        <w:t xml:space="preserve">, с 5 детьми – </w:t>
      </w:r>
      <w:r w:rsidR="0035754F" w:rsidRPr="0035754F">
        <w:rPr>
          <w:rFonts w:ascii="Times New Roman" w:eastAsia="Times New Roman" w:hAnsi="Times New Roman" w:cs="Times New Roman"/>
          <w:color w:val="002060"/>
          <w:sz w:val="24"/>
          <w:szCs w:val="24"/>
          <w:lang w:eastAsia="ru-RU"/>
        </w:rPr>
        <w:t>7</w:t>
      </w:r>
      <w:r w:rsidRPr="0035754F">
        <w:rPr>
          <w:rFonts w:ascii="Times New Roman" w:eastAsia="Times New Roman" w:hAnsi="Times New Roman" w:cs="Times New Roman"/>
          <w:color w:val="002060"/>
          <w:sz w:val="24"/>
          <w:szCs w:val="24"/>
          <w:lang w:eastAsia="ru-RU"/>
        </w:rPr>
        <w:t xml:space="preserve"> сем</w:t>
      </w:r>
      <w:r w:rsidR="006231E6" w:rsidRPr="0035754F">
        <w:rPr>
          <w:rFonts w:ascii="Times New Roman" w:eastAsia="Times New Roman" w:hAnsi="Times New Roman" w:cs="Times New Roman"/>
          <w:color w:val="002060"/>
          <w:sz w:val="24"/>
          <w:szCs w:val="24"/>
          <w:lang w:eastAsia="ru-RU"/>
        </w:rPr>
        <w:t>ей</w:t>
      </w:r>
      <w:r w:rsidRPr="0035754F">
        <w:rPr>
          <w:rFonts w:ascii="Times New Roman" w:eastAsia="Times New Roman" w:hAnsi="Times New Roman" w:cs="Times New Roman"/>
          <w:color w:val="002060"/>
          <w:sz w:val="24"/>
          <w:szCs w:val="24"/>
          <w:lang w:eastAsia="ru-RU"/>
        </w:rPr>
        <w:t xml:space="preserve">,  с </w:t>
      </w:r>
      <w:r w:rsidR="003C6422" w:rsidRPr="0035754F">
        <w:rPr>
          <w:rFonts w:ascii="Times New Roman" w:eastAsia="Times New Roman" w:hAnsi="Times New Roman" w:cs="Times New Roman"/>
          <w:color w:val="002060"/>
          <w:sz w:val="24"/>
          <w:szCs w:val="24"/>
          <w:lang w:eastAsia="ru-RU"/>
        </w:rPr>
        <w:t>6</w:t>
      </w:r>
      <w:r w:rsidRPr="0035754F">
        <w:rPr>
          <w:rFonts w:ascii="Times New Roman" w:eastAsia="Times New Roman" w:hAnsi="Times New Roman" w:cs="Times New Roman"/>
          <w:color w:val="002060"/>
          <w:sz w:val="24"/>
          <w:szCs w:val="24"/>
          <w:lang w:eastAsia="ru-RU"/>
        </w:rPr>
        <w:t xml:space="preserve"> детьми – </w:t>
      </w:r>
      <w:r w:rsidR="00B53C70" w:rsidRPr="0035754F">
        <w:rPr>
          <w:rFonts w:ascii="Times New Roman" w:eastAsia="Times New Roman" w:hAnsi="Times New Roman" w:cs="Times New Roman"/>
          <w:color w:val="002060"/>
          <w:sz w:val="24"/>
          <w:szCs w:val="24"/>
          <w:lang w:eastAsia="ru-RU"/>
        </w:rPr>
        <w:t>2</w:t>
      </w:r>
      <w:r w:rsidRPr="0035754F">
        <w:rPr>
          <w:rFonts w:ascii="Times New Roman" w:eastAsia="Times New Roman" w:hAnsi="Times New Roman" w:cs="Times New Roman"/>
          <w:color w:val="002060"/>
          <w:sz w:val="24"/>
          <w:szCs w:val="24"/>
          <w:lang w:eastAsia="ru-RU"/>
        </w:rPr>
        <w:t xml:space="preserve"> семья</w:t>
      </w:r>
      <w:r w:rsidR="0035754F" w:rsidRPr="0035754F">
        <w:rPr>
          <w:rFonts w:ascii="Times New Roman" w:eastAsia="Times New Roman" w:hAnsi="Times New Roman" w:cs="Times New Roman"/>
          <w:color w:val="002060"/>
          <w:sz w:val="24"/>
          <w:szCs w:val="24"/>
          <w:lang w:eastAsia="ru-RU"/>
        </w:rPr>
        <w:t xml:space="preserve"> с 7 детьми – 1 семья</w:t>
      </w:r>
      <w:r w:rsidRPr="0035754F">
        <w:rPr>
          <w:rFonts w:ascii="Times New Roman" w:eastAsia="Times New Roman" w:hAnsi="Times New Roman" w:cs="Times New Roman"/>
          <w:color w:val="002060"/>
          <w:sz w:val="24"/>
          <w:szCs w:val="24"/>
          <w:lang w:eastAsia="ru-RU"/>
        </w:rPr>
        <w:t>.</w:t>
      </w:r>
      <w:r w:rsidRPr="00C25F2D">
        <w:rPr>
          <w:rFonts w:ascii="Times New Roman" w:eastAsia="Times New Roman" w:hAnsi="Times New Roman" w:cs="Times New Roman"/>
          <w:sz w:val="24"/>
          <w:szCs w:val="24"/>
          <w:lang w:eastAsia="ru-RU"/>
        </w:rPr>
        <w:t xml:space="preserve"> К сожалению, увеличивается количество детей, воспитывающихся в неполных семьях. Их количество составило 25</w:t>
      </w:r>
      <w:r w:rsidR="001D7A7B">
        <w:rPr>
          <w:rFonts w:ascii="Times New Roman" w:eastAsia="Times New Roman" w:hAnsi="Times New Roman" w:cs="Times New Roman"/>
          <w:sz w:val="24"/>
          <w:szCs w:val="24"/>
          <w:lang w:eastAsia="ru-RU"/>
        </w:rPr>
        <w:t xml:space="preserve">5 </w:t>
      </w:r>
      <w:r w:rsidRPr="00C25F2D">
        <w:rPr>
          <w:rFonts w:ascii="Times New Roman" w:eastAsia="Times New Roman" w:hAnsi="Times New Roman" w:cs="Times New Roman"/>
          <w:sz w:val="24"/>
          <w:szCs w:val="24"/>
          <w:lang w:eastAsia="ru-RU"/>
        </w:rPr>
        <w:t xml:space="preserve">семей, в которых воспитывается </w:t>
      </w:r>
      <w:r w:rsidR="00FE0BAB">
        <w:rPr>
          <w:rFonts w:ascii="Times New Roman" w:eastAsia="Times New Roman" w:hAnsi="Times New Roman" w:cs="Times New Roman"/>
          <w:sz w:val="24"/>
          <w:szCs w:val="24"/>
          <w:lang w:eastAsia="ru-RU"/>
        </w:rPr>
        <w:t>4</w:t>
      </w:r>
      <w:r w:rsidR="00B53C70">
        <w:rPr>
          <w:rFonts w:ascii="Times New Roman" w:eastAsia="Times New Roman" w:hAnsi="Times New Roman" w:cs="Times New Roman"/>
          <w:sz w:val="24"/>
          <w:szCs w:val="24"/>
          <w:lang w:eastAsia="ru-RU"/>
        </w:rPr>
        <w:t>8</w:t>
      </w:r>
      <w:r w:rsidR="001D7A7B">
        <w:rPr>
          <w:rFonts w:ascii="Times New Roman" w:eastAsia="Times New Roman" w:hAnsi="Times New Roman" w:cs="Times New Roman"/>
          <w:sz w:val="24"/>
          <w:szCs w:val="24"/>
          <w:lang w:eastAsia="ru-RU"/>
        </w:rPr>
        <w:t>5</w:t>
      </w:r>
      <w:r w:rsidRPr="00C25F2D">
        <w:rPr>
          <w:rFonts w:ascii="Times New Roman" w:eastAsia="Times New Roman" w:hAnsi="Times New Roman" w:cs="Times New Roman"/>
          <w:sz w:val="24"/>
          <w:szCs w:val="24"/>
          <w:lang w:eastAsia="ru-RU"/>
        </w:rPr>
        <w:t xml:space="preserve"> детей.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компенсации инфляционных потерь ежегодно предусматривается индексация мер социальной поддержки населения. С 1 января 20</w:t>
      </w:r>
      <w:r w:rsidR="00B53C70">
        <w:rPr>
          <w:rFonts w:ascii="Times New Roman" w:eastAsia="Times New Roman" w:hAnsi="Times New Roman" w:cs="Times New Roman"/>
          <w:sz w:val="24"/>
          <w:szCs w:val="24"/>
          <w:lang w:eastAsia="ru-RU"/>
        </w:rPr>
        <w:t>2</w:t>
      </w:r>
      <w:r w:rsidR="00FC760F">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года в соответствии с Федеральным законом от </w:t>
      </w:r>
      <w:r w:rsidR="00FC760F">
        <w:rPr>
          <w:rFonts w:ascii="Times New Roman" w:eastAsia="Times New Roman" w:hAnsi="Times New Roman" w:cs="Times New Roman"/>
          <w:sz w:val="24"/>
          <w:szCs w:val="24"/>
          <w:lang w:eastAsia="ru-RU"/>
        </w:rPr>
        <w:t>08</w:t>
      </w:r>
      <w:r w:rsidR="00B53C70">
        <w:rPr>
          <w:rFonts w:ascii="Times New Roman" w:eastAsia="Times New Roman" w:hAnsi="Times New Roman" w:cs="Times New Roman"/>
          <w:sz w:val="24"/>
          <w:szCs w:val="24"/>
          <w:lang w:eastAsia="ru-RU"/>
        </w:rPr>
        <w:t>.12.20</w:t>
      </w:r>
      <w:r w:rsidR="00FC760F">
        <w:rPr>
          <w:rFonts w:ascii="Times New Roman" w:eastAsia="Times New Roman" w:hAnsi="Times New Roman" w:cs="Times New Roman"/>
          <w:sz w:val="24"/>
          <w:szCs w:val="24"/>
          <w:lang w:eastAsia="ru-RU"/>
        </w:rPr>
        <w:t>20</w:t>
      </w:r>
      <w:r w:rsidR="006231E6">
        <w:rPr>
          <w:rFonts w:ascii="Times New Roman" w:eastAsia="Times New Roman" w:hAnsi="Times New Roman" w:cs="Times New Roman"/>
          <w:sz w:val="24"/>
          <w:szCs w:val="24"/>
          <w:lang w:eastAsia="ru-RU"/>
        </w:rPr>
        <w:t xml:space="preserve"> г. </w:t>
      </w:r>
      <w:r w:rsidRPr="00C25F2D">
        <w:rPr>
          <w:rFonts w:ascii="Times New Roman" w:eastAsia="Times New Roman" w:hAnsi="Times New Roman" w:cs="Times New Roman"/>
          <w:sz w:val="24"/>
          <w:szCs w:val="24"/>
          <w:lang w:eastAsia="ru-RU"/>
        </w:rPr>
        <w:t xml:space="preserve"> № </w:t>
      </w:r>
      <w:r w:rsidR="00B53C70">
        <w:rPr>
          <w:rFonts w:ascii="Times New Roman" w:eastAsia="Times New Roman" w:hAnsi="Times New Roman" w:cs="Times New Roman"/>
          <w:sz w:val="24"/>
          <w:szCs w:val="24"/>
          <w:lang w:eastAsia="ru-RU"/>
        </w:rPr>
        <w:t>38</w:t>
      </w:r>
      <w:r w:rsidR="00FC760F">
        <w:rPr>
          <w:rFonts w:ascii="Times New Roman" w:eastAsia="Times New Roman" w:hAnsi="Times New Roman" w:cs="Times New Roman"/>
          <w:sz w:val="24"/>
          <w:szCs w:val="24"/>
          <w:lang w:eastAsia="ru-RU"/>
        </w:rPr>
        <w:t>5</w:t>
      </w:r>
      <w:r w:rsidRPr="00C25F2D">
        <w:rPr>
          <w:rFonts w:ascii="Times New Roman" w:eastAsia="Times New Roman" w:hAnsi="Times New Roman" w:cs="Times New Roman"/>
          <w:sz w:val="24"/>
          <w:szCs w:val="24"/>
          <w:lang w:eastAsia="ru-RU"/>
        </w:rPr>
        <w:t>-ФЗ «О федеральном бюджете на 20</w:t>
      </w:r>
      <w:r w:rsidR="00B53C70">
        <w:rPr>
          <w:rFonts w:ascii="Times New Roman" w:eastAsia="Times New Roman" w:hAnsi="Times New Roman" w:cs="Times New Roman"/>
          <w:sz w:val="24"/>
          <w:szCs w:val="24"/>
          <w:lang w:eastAsia="ru-RU"/>
        </w:rPr>
        <w:t>2</w:t>
      </w:r>
      <w:r w:rsidR="00FC760F">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год и на плановый период 20</w:t>
      </w:r>
      <w:r w:rsidR="00B50D21">
        <w:rPr>
          <w:rFonts w:ascii="Times New Roman" w:eastAsia="Times New Roman" w:hAnsi="Times New Roman" w:cs="Times New Roman"/>
          <w:sz w:val="24"/>
          <w:szCs w:val="24"/>
          <w:lang w:eastAsia="ru-RU"/>
        </w:rPr>
        <w:t>2</w:t>
      </w:r>
      <w:r w:rsidR="00FC760F">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 xml:space="preserve"> и 20</w:t>
      </w:r>
      <w:r w:rsidR="00E56E75">
        <w:rPr>
          <w:rFonts w:ascii="Times New Roman" w:eastAsia="Times New Roman" w:hAnsi="Times New Roman" w:cs="Times New Roman"/>
          <w:sz w:val="24"/>
          <w:szCs w:val="24"/>
          <w:lang w:eastAsia="ru-RU"/>
        </w:rPr>
        <w:t>2</w:t>
      </w:r>
      <w:r w:rsidR="00FC760F">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 xml:space="preserve"> годов» государственные  социальные пособия и денежные выплаты проиндексированы. Сохранение объемов финансирования, индексацию или сохранение размеров социальных пособий, компенсационных выплат, оказание адресной социальной помощи гражданам, оказавшимся в трудной жизненной ситуации, следует рассматривать как сильную сторону социальной политики в 20</w:t>
      </w:r>
      <w:r w:rsidR="00B53C70">
        <w:rPr>
          <w:rFonts w:ascii="Times New Roman" w:eastAsia="Times New Roman" w:hAnsi="Times New Roman" w:cs="Times New Roman"/>
          <w:sz w:val="24"/>
          <w:szCs w:val="24"/>
          <w:lang w:eastAsia="ru-RU"/>
        </w:rPr>
        <w:t>2</w:t>
      </w:r>
      <w:r w:rsidR="00FC760F">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году.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Положительные тенденции носят пока неустойчивый характер. В связи с сохраняющимся уровнем безработицы, ростом цен на продукты питания и промышленные товары, увеличением </w:t>
      </w:r>
      <w:r w:rsidRPr="00C25F2D">
        <w:rPr>
          <w:rFonts w:ascii="Times New Roman" w:eastAsia="Times New Roman" w:hAnsi="Times New Roman" w:cs="Times New Roman"/>
          <w:sz w:val="24"/>
          <w:szCs w:val="24"/>
          <w:lang w:eastAsia="ru-RU"/>
        </w:rPr>
        <w:lastRenderedPageBreak/>
        <w:t xml:space="preserve">тарифов на оплату жилого помещения и коммунальные услуги уровень жизни отдельных категорий граждан остается невысоким.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Причиной обращений граждан с просьбой об оказании мер социальной поддержки, как правило, становится трудная жизненная ситуация, объективно нарушающая жизнедеятельность гражданина (инвалидность, неспособность к самообслуживанию в связи с преклонным возрастом, болезнью, сиротство, </w:t>
      </w:r>
      <w:proofErr w:type="spellStart"/>
      <w:r w:rsidRPr="00C25F2D">
        <w:rPr>
          <w:rFonts w:ascii="Times New Roman" w:eastAsia="Times New Roman" w:hAnsi="Times New Roman" w:cs="Times New Roman"/>
          <w:sz w:val="24"/>
          <w:szCs w:val="24"/>
          <w:lang w:eastAsia="ru-RU"/>
        </w:rPr>
        <w:t>малоимущность</w:t>
      </w:r>
      <w:proofErr w:type="spellEnd"/>
      <w:r w:rsidRPr="00C25F2D">
        <w:rPr>
          <w:rFonts w:ascii="Times New Roman" w:eastAsia="Times New Roman" w:hAnsi="Times New Roman" w:cs="Times New Roman"/>
          <w:sz w:val="24"/>
          <w:szCs w:val="24"/>
          <w:lang w:eastAsia="ru-RU"/>
        </w:rPr>
        <w:t>, безработица, отсутствие определенного места жительства, конфликты и жестокое обращение в семье, ущерб здоровью и имуществу в результате стихийных бедствий, аварий, и при иных обстоятельствах, носящих чрезвычайный характер), которую гражданин или семья не могут преодолеть самостоятельно, поэтому необходимость предоставления различных видов и мер социальной поддержки и помощи гражданам, оказавшимся в трудной жизненной ситуации, не утрачивает своей актуальности.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Следует отметить, что вопросы социальной поддержки населения относятся к компетенции федеральных и региональных властей и переданы органам местного самоуправления для исполнения государственных полномочий в сфере предоставления социального обслуживания, оказания социальной помощи, социальной поддержки населения на основании Законов Ярославской области от 24.11.2008 № 56-з «О наделении органов местного самоуправления отдельными государственными полномочиями Российской Федерации», от 16.12.2009 № 70-з «О наделении органов местного самоуправления государственными полномочиями Ярославской области».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Несмотря на разнообразие системы мер социальной поддержки населения, актуальным остается вопрос о расширении видов адресной социальной помощи жителям района.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ведомственной целевой программы позволит решать проблемы незащищенных категорий населения на основе системных мероприятий, направленных на улучшение социально-экономического положения населения, нуждающегося в социальной поддержке, повышение качества и расширение объема услуг, предоставляемых населению, улучшение организации социальной помощи незащищенным категориям населения района, а также увеличение численности участников социально-значимых мероприятий и их самореализации в социальной жизни района.</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2. Цели, задачи, прогноз развития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Цели</w:t>
      </w:r>
      <w:r w:rsidRPr="00C25F2D">
        <w:rPr>
          <w:rFonts w:ascii="Times New Roman" w:eastAsia="Times New Roman" w:hAnsi="Times New Roman" w:cs="Times New Roman"/>
          <w:sz w:val="24"/>
          <w:szCs w:val="24"/>
          <w:lang w:eastAsia="ru-RU"/>
        </w:rPr>
        <w:t xml:space="preserve"> подпрограммы – 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Задачи</w:t>
      </w:r>
      <w:r w:rsidRPr="00C25F2D">
        <w:rPr>
          <w:rFonts w:ascii="Times New Roman" w:eastAsia="Times New Roman" w:hAnsi="Times New Roman" w:cs="Times New Roman"/>
          <w:sz w:val="24"/>
          <w:szCs w:val="24"/>
          <w:lang w:eastAsia="ru-RU"/>
        </w:rPr>
        <w:t xml:space="preserve"> подпрограммы-исполнение публичных обязательств района по переданным полномочиям РФ и Ярославской области по предоставлению выплат пособий и компенсаций, предоставление социальных услуг населению на основе соблюдения стандартов и нормативов, социальная по</w:t>
      </w:r>
      <w:r w:rsidR="009A55E5">
        <w:rPr>
          <w:rFonts w:ascii="Times New Roman" w:eastAsia="Times New Roman" w:hAnsi="Times New Roman" w:cs="Times New Roman"/>
          <w:sz w:val="24"/>
          <w:szCs w:val="24"/>
          <w:lang w:eastAsia="ru-RU"/>
        </w:rPr>
        <w:t>ддержка семьям с детьми и детям</w:t>
      </w:r>
      <w:r w:rsidRPr="00C25F2D">
        <w:rPr>
          <w:rFonts w:ascii="Times New Roman" w:eastAsia="Times New Roman" w:hAnsi="Times New Roman" w:cs="Times New Roman"/>
          <w:sz w:val="24"/>
          <w:szCs w:val="24"/>
          <w:lang w:eastAsia="ru-RU"/>
        </w:rPr>
        <w:t>,</w:t>
      </w:r>
      <w:r w:rsidR="009A55E5">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оказавшимся в трудной жизненной ситуации, социальная защита и поддержка инвалидов, ветеранов и граждан, оказавшихся в трудной жизненной ситуации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Cs/>
          <w:sz w:val="24"/>
          <w:szCs w:val="24"/>
          <w:lang w:eastAsia="ru-RU"/>
        </w:rPr>
        <w:t>Прогноз</w:t>
      </w:r>
      <w:r w:rsidRPr="00C25F2D">
        <w:rPr>
          <w:rFonts w:ascii="Times New Roman" w:eastAsia="Times New Roman" w:hAnsi="Times New Roman" w:cs="Times New Roman"/>
          <w:sz w:val="24"/>
          <w:szCs w:val="24"/>
          <w:lang w:eastAsia="ru-RU"/>
        </w:rPr>
        <w:t xml:space="preserve"> развития сферы реализации подпрограммы</w:t>
      </w:r>
      <w:r w:rsidR="00FC760F">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w:t>
      </w:r>
      <w:r w:rsidR="00FC760F">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реализацию подпрограммы осуществляют: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 Ярославской области</w:t>
      </w:r>
      <w:r w:rsidR="009A55E5">
        <w:rPr>
          <w:rFonts w:ascii="Times New Roman" w:eastAsia="Times New Roman" w:hAnsi="Times New Roman" w:cs="Times New Roman"/>
          <w:sz w:val="24"/>
          <w:szCs w:val="24"/>
          <w:lang w:eastAsia="ru-RU"/>
        </w:rPr>
        <w:t xml:space="preserve"> </w:t>
      </w:r>
      <w:r w:rsidRPr="00C25F2D">
        <w:rPr>
          <w:rFonts w:ascii="Times New Roman" w:eastAsia="Times New Roman" w:hAnsi="Times New Roman" w:cs="Times New Roman"/>
          <w:sz w:val="24"/>
          <w:szCs w:val="24"/>
          <w:lang w:eastAsia="ru-RU"/>
        </w:rPr>
        <w:t>(ОТ и СПН Администрации ПМР ЯО) и муниципальное учреждение Первомайского муниципального района «МУ Первомайский комплексный центр социального обслуживания населения»(МУ  Первомайский ЦСОН), которые несут ответственность за своевременность и точность выполнения мероприятий, задач  Подпрограммы, рациональное, целевое  и своевременное использование выделенных бюджетных средств.</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Осуществляют проверку бюджетных средств целевого использования в соответствии с действующим законодательством.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Осуществляют реализацию задач и мероприятий Подпрограммы, связанных с материально-техническим оснащением на основе муниципальных контрактов, договоров на закупку и поставку продукции.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Ежеквартально размещают о ходе реализации Подпрограммы информацию на сайте Администрации Первомайского муниципального района ЯО.</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bookmarkStart w:id="2" w:name="sub_1400"/>
      <w:r w:rsidRPr="00C25F2D">
        <w:rPr>
          <w:rFonts w:ascii="Times New Roman" w:eastAsia="Times New Roman" w:hAnsi="Times New Roman" w:cs="Times New Roman"/>
          <w:b/>
          <w:bCs/>
          <w:sz w:val="24"/>
          <w:szCs w:val="24"/>
          <w:lang w:eastAsia="ru-RU"/>
        </w:rPr>
        <w:t>3. Мероприятия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Осуществление выплат пособий, ежемесячных денежных выплат населению, а так же в случае рождения третьего ребенка и последующих детей, предоставление мер социальной поддержки отдельным категориям граждан, предоставление гражданам субсидий на оплату жилого помещения и коммунальных услуг, предоставление бесплатного проезда детям из многодетных семей, организация ежемесячных доплат к пенсиям за выслугу лет неработающим муниципальным служащим, осуществление ежегодной единовременной выплаты Почетным гражданам Первомайского муниципального района, выполнение муниципального задания по предоставлению социальных услуг, работ населению Первомайского района на основе стандартов и нормативов, оказание социальной помощи малоимущим семьям, осуществление выплаты к началу учебного года детям из малоимущих семей, оказание социальной помощи отдельным категориям граждан, инвалидам оказавшимся в трудной жизненной ситуации, программное обеспечение отдела, развитие АС ЕСРН отдела.</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Мероприятия указаны в приложении № 1 муниципальной Программы.  </w:t>
      </w:r>
    </w:p>
    <w:bookmarkEnd w:id="2"/>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sz w:val="24"/>
          <w:szCs w:val="24"/>
          <w:lang w:eastAsia="ru-RU"/>
        </w:rPr>
        <w:t xml:space="preserve">4. </w:t>
      </w:r>
      <w:r w:rsidRPr="00C25F2D">
        <w:rPr>
          <w:rFonts w:ascii="Times New Roman" w:eastAsia="Times New Roman" w:hAnsi="Times New Roman" w:cs="Times New Roman"/>
          <w:b/>
          <w:bCs/>
          <w:sz w:val="24"/>
          <w:szCs w:val="24"/>
          <w:lang w:eastAsia="ru-RU"/>
        </w:rPr>
        <w:t>Целевые показатели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 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Целевые показатели указаны в приложении № 2 муниципальной 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5. Финансовое обеспечение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Финансовое обеспечение подпрограммы указано в разделе № 6 муниципальной Программы.</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Cs/>
          <w:sz w:val="24"/>
          <w:szCs w:val="24"/>
          <w:lang w:eastAsia="ru-RU"/>
        </w:rPr>
        <w:br w:type="page"/>
      </w:r>
      <w:r w:rsidRPr="00C25F2D">
        <w:rPr>
          <w:rFonts w:ascii="Times New Roman" w:eastAsia="Times New Roman" w:hAnsi="Times New Roman" w:cs="Times New Roman"/>
          <w:b/>
          <w:bCs/>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подпрограммы муниципальной программы  «Социальная поддержка населения Первомайского муниципального района на 20</w:t>
      </w:r>
      <w:r w:rsidR="00681084">
        <w:rPr>
          <w:rFonts w:ascii="Times New Roman" w:eastAsia="Times New Roman" w:hAnsi="Times New Roman" w:cs="Times New Roman"/>
          <w:b/>
          <w:bCs/>
          <w:sz w:val="24"/>
          <w:szCs w:val="24"/>
          <w:lang w:eastAsia="ru-RU"/>
        </w:rPr>
        <w:t>2</w:t>
      </w:r>
      <w:r w:rsidR="00FC760F">
        <w:rPr>
          <w:rFonts w:ascii="Times New Roman" w:eastAsia="Times New Roman" w:hAnsi="Times New Roman" w:cs="Times New Roman"/>
          <w:b/>
          <w:bCs/>
          <w:sz w:val="24"/>
          <w:szCs w:val="24"/>
          <w:lang w:eastAsia="ru-RU"/>
        </w:rPr>
        <w:t>2</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w:t>
      </w:r>
      <w:r w:rsidR="00FC760F">
        <w:rPr>
          <w:rFonts w:ascii="Times New Roman" w:eastAsia="Times New Roman" w:hAnsi="Times New Roman" w:cs="Times New Roman"/>
          <w:b/>
          <w:bCs/>
          <w:sz w:val="24"/>
          <w:szCs w:val="24"/>
          <w:lang w:eastAsia="ru-RU"/>
        </w:rPr>
        <w:t>4</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p>
    <w:tbl>
      <w:tblPr>
        <w:tblW w:w="9493" w:type="dxa"/>
        <w:jc w:val="center"/>
        <w:tblCellMar>
          <w:left w:w="0" w:type="dxa"/>
          <w:right w:w="0" w:type="dxa"/>
        </w:tblCellMar>
        <w:tblLook w:val="04A0"/>
      </w:tblPr>
      <w:tblGrid>
        <w:gridCol w:w="2621"/>
        <w:gridCol w:w="6872"/>
      </w:tblGrid>
      <w:tr w:rsidR="00C25F2D" w:rsidRPr="00C25F2D" w:rsidTr="00C25F2D">
        <w:trPr>
          <w:jc w:val="center"/>
        </w:trPr>
        <w:tc>
          <w:tcPr>
            <w:tcW w:w="2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Наименование подпрограммы</w:t>
            </w:r>
          </w:p>
        </w:tc>
        <w:tc>
          <w:tcPr>
            <w:tcW w:w="6872" w:type="dxa"/>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FC760F">
            <w:pPr>
              <w:spacing w:after="0" w:line="240" w:lineRule="auto"/>
              <w:rPr>
                <w:rFonts w:ascii="Times New Roman" w:eastAsia="Times New Roman" w:hAnsi="Times New Roman" w:cs="Times New Roman"/>
                <w:b/>
                <w:sz w:val="24"/>
                <w:szCs w:val="24"/>
              </w:rPr>
            </w:pPr>
            <w:r w:rsidRPr="00C25F2D">
              <w:rPr>
                <w:rFonts w:ascii="Times New Roman" w:eastAsia="Times New Roman" w:hAnsi="Times New Roman" w:cs="Times New Roman"/>
                <w:b/>
                <w:bCs/>
                <w:sz w:val="24"/>
                <w:szCs w:val="24"/>
                <w:lang w:eastAsia="ru-RU"/>
              </w:rPr>
              <w:t>«Поддержка социально ориентированных некоммерческих организаций Первомайского муниципального района на 20</w:t>
            </w:r>
            <w:r w:rsidR="00681084">
              <w:rPr>
                <w:rFonts w:ascii="Times New Roman" w:eastAsia="Times New Roman" w:hAnsi="Times New Roman" w:cs="Times New Roman"/>
                <w:b/>
                <w:bCs/>
                <w:sz w:val="24"/>
                <w:szCs w:val="24"/>
                <w:lang w:eastAsia="ru-RU"/>
              </w:rPr>
              <w:t>2</w:t>
            </w:r>
            <w:r w:rsidR="00FC760F">
              <w:rPr>
                <w:rFonts w:ascii="Times New Roman" w:eastAsia="Times New Roman" w:hAnsi="Times New Roman" w:cs="Times New Roman"/>
                <w:b/>
                <w:bCs/>
                <w:sz w:val="24"/>
                <w:szCs w:val="24"/>
                <w:lang w:eastAsia="ru-RU"/>
              </w:rPr>
              <w:t>2</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w:t>
            </w:r>
            <w:r w:rsidR="00FC760F">
              <w:rPr>
                <w:rFonts w:ascii="Times New Roman" w:eastAsia="Times New Roman" w:hAnsi="Times New Roman" w:cs="Times New Roman"/>
                <w:b/>
                <w:bCs/>
                <w:sz w:val="24"/>
                <w:szCs w:val="24"/>
                <w:lang w:eastAsia="ru-RU"/>
              </w:rPr>
              <w:t>4</w:t>
            </w:r>
            <w:r w:rsidRPr="00C25F2D">
              <w:rPr>
                <w:rFonts w:ascii="Times New Roman" w:eastAsia="Times New Roman" w:hAnsi="Times New Roman" w:cs="Times New Roman"/>
                <w:b/>
                <w:bCs/>
                <w:sz w:val="24"/>
                <w:szCs w:val="24"/>
                <w:lang w:eastAsia="ru-RU"/>
              </w:rPr>
              <w:t xml:space="preserve"> годы»</w:t>
            </w:r>
          </w:p>
        </w:tc>
      </w:tr>
      <w:tr w:rsidR="00C25F2D" w:rsidRPr="00C25F2D" w:rsidTr="00C25F2D">
        <w:trPr>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Ответственный исполнитель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Администрация Первомайского муниципального района Ярославской области</w:t>
            </w:r>
          </w:p>
        </w:tc>
      </w:tr>
      <w:tr w:rsidR="00C25F2D" w:rsidRPr="00C25F2D" w:rsidTr="00C25F2D">
        <w:trPr>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Соисполнители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w:t>
            </w:r>
          </w:p>
        </w:tc>
      </w:tr>
      <w:tr w:rsidR="00C25F2D" w:rsidRPr="00C25F2D" w:rsidTr="00C25F2D">
        <w:trPr>
          <w:jc w:val="center"/>
        </w:trPr>
        <w:tc>
          <w:tcPr>
            <w:tcW w:w="262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Цель (цели) подпрограммы </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w:t>
            </w:r>
          </w:p>
        </w:tc>
      </w:tr>
      <w:tr w:rsidR="00C25F2D" w:rsidRPr="00C25F2D" w:rsidTr="00C25F2D">
        <w:trPr>
          <w:jc w:val="center"/>
        </w:trPr>
        <w:tc>
          <w:tcPr>
            <w:tcW w:w="2621"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Задачи подпрограммы</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-поддержка социально ориентированных некоммерческих организаций</w:t>
            </w:r>
          </w:p>
        </w:tc>
      </w:tr>
      <w:tr w:rsidR="00C25F2D" w:rsidRPr="00C25F2D" w:rsidTr="00C25F2D">
        <w:trPr>
          <w:trHeight w:val="86"/>
          <w:jc w:val="center"/>
        </w:trPr>
        <w:tc>
          <w:tcPr>
            <w:tcW w:w="2621" w:type="dxa"/>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Сроки, этапы реализации подпрограммы</w:t>
            </w:r>
          </w:p>
        </w:tc>
        <w:tc>
          <w:tcPr>
            <w:tcW w:w="6872" w:type="dxa"/>
            <w:tcBorders>
              <w:top w:val="nil"/>
              <w:left w:val="nil"/>
              <w:bottom w:val="single" w:sz="8" w:space="0" w:color="auto"/>
              <w:right w:val="single" w:sz="8" w:space="0" w:color="000000"/>
            </w:tcBorders>
            <w:tcMar>
              <w:top w:w="0" w:type="dxa"/>
              <w:left w:w="108" w:type="dxa"/>
              <w:bottom w:w="0" w:type="dxa"/>
              <w:right w:w="108" w:type="dxa"/>
            </w:tcMar>
            <w:hideMark/>
          </w:tcPr>
          <w:p w:rsidR="00C25F2D" w:rsidRPr="00C25F2D" w:rsidRDefault="00C25F2D" w:rsidP="00FC760F">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w:t>
            </w:r>
            <w:r w:rsidR="00681084">
              <w:rPr>
                <w:rFonts w:ascii="Times New Roman" w:eastAsia="Times New Roman" w:hAnsi="Times New Roman" w:cs="Times New Roman"/>
                <w:sz w:val="24"/>
                <w:szCs w:val="24"/>
              </w:rPr>
              <w:t>2</w:t>
            </w:r>
            <w:r w:rsidR="00FC760F">
              <w:rPr>
                <w:rFonts w:ascii="Times New Roman" w:eastAsia="Times New Roman" w:hAnsi="Times New Roman" w:cs="Times New Roman"/>
                <w:sz w:val="24"/>
                <w:szCs w:val="24"/>
              </w:rPr>
              <w:t>2</w:t>
            </w:r>
            <w:r w:rsidRPr="00C25F2D">
              <w:rPr>
                <w:rFonts w:ascii="Times New Roman" w:eastAsia="Times New Roman" w:hAnsi="Times New Roman" w:cs="Times New Roman"/>
                <w:sz w:val="24"/>
                <w:szCs w:val="24"/>
              </w:rPr>
              <w:t>-20</w:t>
            </w:r>
            <w:r w:rsidR="0080498C">
              <w:rPr>
                <w:rFonts w:ascii="Times New Roman" w:eastAsia="Times New Roman" w:hAnsi="Times New Roman" w:cs="Times New Roman"/>
                <w:sz w:val="24"/>
                <w:szCs w:val="24"/>
              </w:rPr>
              <w:t>2</w:t>
            </w:r>
            <w:r w:rsidR="00FC760F">
              <w:rPr>
                <w:rFonts w:ascii="Times New Roman" w:eastAsia="Times New Roman" w:hAnsi="Times New Roman" w:cs="Times New Roman"/>
                <w:sz w:val="24"/>
                <w:szCs w:val="24"/>
              </w:rPr>
              <w:t>4</w:t>
            </w:r>
            <w:r w:rsidRPr="00C25F2D">
              <w:rPr>
                <w:rFonts w:ascii="Times New Roman" w:eastAsia="Times New Roman" w:hAnsi="Times New Roman" w:cs="Times New Roman"/>
                <w:sz w:val="24"/>
                <w:szCs w:val="24"/>
              </w:rPr>
              <w:t>г.г.</w:t>
            </w:r>
          </w:p>
        </w:tc>
      </w:tr>
      <w:tr w:rsidR="00C25F2D" w:rsidRPr="00C25F2D" w:rsidTr="00C25F2D">
        <w:trPr>
          <w:trHeight w:val="225"/>
          <w:jc w:val="center"/>
        </w:trPr>
        <w:tc>
          <w:tcPr>
            <w:tcW w:w="2621" w:type="dxa"/>
            <w:vMerge w:val="restart"/>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Объемы и источники финансирования подпрограммы </w:t>
            </w:r>
          </w:p>
        </w:tc>
        <w:tc>
          <w:tcPr>
            <w:tcW w:w="6872" w:type="dxa"/>
            <w:tcBorders>
              <w:top w:val="nil"/>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C25F2D">
            <w:pPr>
              <w:spacing w:after="0" w:line="240" w:lineRule="auto"/>
              <w:jc w:val="center"/>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Средства бюджетов (тыс. руб.):</w:t>
            </w:r>
          </w:p>
        </w:tc>
      </w:tr>
      <w:tr w:rsidR="00C25F2D" w:rsidRPr="00C25F2D" w:rsidTr="00C25F2D">
        <w:trPr>
          <w:trHeight w:val="330"/>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C25F2D" w:rsidRPr="00C25F2D" w:rsidRDefault="00C25F2D" w:rsidP="00B30B40">
            <w:pPr>
              <w:spacing w:after="0" w:line="240" w:lineRule="auto"/>
              <w:ind w:left="75"/>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Муниципального района, всего </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6072F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w:t>
            </w:r>
            <w:r w:rsidR="00681084">
              <w:rPr>
                <w:rFonts w:ascii="Times New Roman" w:eastAsia="Times New Roman" w:hAnsi="Times New Roman" w:cs="Times New Roman"/>
                <w:sz w:val="24"/>
                <w:szCs w:val="24"/>
              </w:rPr>
              <w:t>2</w:t>
            </w:r>
            <w:r w:rsidR="00FC760F">
              <w:rPr>
                <w:rFonts w:ascii="Times New Roman" w:eastAsia="Times New Roman" w:hAnsi="Times New Roman" w:cs="Times New Roman"/>
                <w:sz w:val="24"/>
                <w:szCs w:val="24"/>
              </w:rPr>
              <w:t>2</w:t>
            </w:r>
            <w:r w:rsidRPr="00C25F2D">
              <w:rPr>
                <w:rFonts w:ascii="Times New Roman" w:eastAsia="Times New Roman" w:hAnsi="Times New Roman" w:cs="Times New Roman"/>
                <w:sz w:val="24"/>
                <w:szCs w:val="24"/>
              </w:rPr>
              <w:t xml:space="preserve">г.  –  </w:t>
            </w:r>
            <w:r w:rsidR="006072FC">
              <w:rPr>
                <w:rFonts w:ascii="Times New Roman" w:eastAsia="Times New Roman" w:hAnsi="Times New Roman" w:cs="Times New Roman"/>
                <w:sz w:val="24"/>
                <w:szCs w:val="24"/>
              </w:rPr>
              <w:t>253,0</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6072F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w:t>
            </w:r>
            <w:r w:rsidR="00A92F30">
              <w:rPr>
                <w:rFonts w:ascii="Times New Roman" w:eastAsia="Times New Roman" w:hAnsi="Times New Roman" w:cs="Times New Roman"/>
                <w:sz w:val="24"/>
                <w:szCs w:val="24"/>
              </w:rPr>
              <w:t>2</w:t>
            </w:r>
            <w:r w:rsidR="00FC760F">
              <w:rPr>
                <w:rFonts w:ascii="Times New Roman" w:eastAsia="Times New Roman" w:hAnsi="Times New Roman" w:cs="Times New Roman"/>
                <w:sz w:val="24"/>
                <w:szCs w:val="24"/>
              </w:rPr>
              <w:t>3</w:t>
            </w:r>
            <w:r w:rsidRPr="00C25F2D">
              <w:rPr>
                <w:rFonts w:ascii="Times New Roman" w:eastAsia="Times New Roman" w:hAnsi="Times New Roman" w:cs="Times New Roman"/>
                <w:sz w:val="24"/>
                <w:szCs w:val="24"/>
              </w:rPr>
              <w:t xml:space="preserve">г.  – </w:t>
            </w:r>
            <w:r w:rsidR="0078305C">
              <w:rPr>
                <w:rFonts w:ascii="Times New Roman" w:eastAsia="Times New Roman" w:hAnsi="Times New Roman" w:cs="Times New Roman"/>
                <w:sz w:val="24"/>
                <w:szCs w:val="24"/>
              </w:rPr>
              <w:t xml:space="preserve"> </w:t>
            </w:r>
            <w:r w:rsidR="006072FC">
              <w:rPr>
                <w:rFonts w:ascii="Times New Roman" w:eastAsia="Times New Roman" w:hAnsi="Times New Roman" w:cs="Times New Roman"/>
                <w:sz w:val="24"/>
                <w:szCs w:val="24"/>
              </w:rPr>
              <w:t>253,0</w:t>
            </w:r>
          </w:p>
        </w:tc>
      </w:tr>
      <w:tr w:rsidR="00C25F2D" w:rsidRPr="00C25F2D" w:rsidTr="00C25F2D">
        <w:trPr>
          <w:trHeight w:val="285"/>
          <w:jc w:val="center"/>
        </w:trPr>
        <w:tc>
          <w:tcPr>
            <w:tcW w:w="0" w:type="auto"/>
            <w:vMerge/>
            <w:tcBorders>
              <w:top w:val="nil"/>
              <w:left w:val="single" w:sz="8" w:space="0" w:color="000000"/>
              <w:bottom w:val="single" w:sz="4" w:space="0" w:color="auto"/>
              <w:right w:val="single" w:sz="8" w:space="0" w:color="000000"/>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rPr>
            </w:pP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6072FC">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20</w:t>
            </w:r>
            <w:r w:rsidR="0080498C">
              <w:rPr>
                <w:rFonts w:ascii="Times New Roman" w:eastAsia="Times New Roman" w:hAnsi="Times New Roman" w:cs="Times New Roman"/>
                <w:sz w:val="24"/>
                <w:szCs w:val="24"/>
              </w:rPr>
              <w:t>2</w:t>
            </w:r>
            <w:r w:rsidR="00FC760F">
              <w:rPr>
                <w:rFonts w:ascii="Times New Roman" w:eastAsia="Times New Roman" w:hAnsi="Times New Roman" w:cs="Times New Roman"/>
                <w:sz w:val="24"/>
                <w:szCs w:val="24"/>
              </w:rPr>
              <w:t>4</w:t>
            </w:r>
            <w:r w:rsidRPr="00C25F2D">
              <w:rPr>
                <w:rFonts w:ascii="Times New Roman" w:eastAsia="Times New Roman" w:hAnsi="Times New Roman" w:cs="Times New Roman"/>
                <w:sz w:val="24"/>
                <w:szCs w:val="24"/>
              </w:rPr>
              <w:t xml:space="preserve">г.  –  </w:t>
            </w:r>
            <w:r w:rsidR="006072FC">
              <w:rPr>
                <w:rFonts w:ascii="Times New Roman" w:eastAsia="Times New Roman" w:hAnsi="Times New Roman" w:cs="Times New Roman"/>
                <w:sz w:val="24"/>
                <w:szCs w:val="24"/>
              </w:rPr>
              <w:t>253,0</w:t>
            </w:r>
          </w:p>
        </w:tc>
      </w:tr>
      <w:tr w:rsidR="00C25F2D" w:rsidRPr="00C25F2D" w:rsidTr="00C25F2D">
        <w:trPr>
          <w:jc w:val="center"/>
        </w:trPr>
        <w:tc>
          <w:tcPr>
            <w:tcW w:w="26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 xml:space="preserve">Ожидаемые конечные результаты реализации подпрограммы </w:t>
            </w:r>
          </w:p>
        </w:tc>
        <w:tc>
          <w:tcPr>
            <w:tcW w:w="6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25F2D" w:rsidRPr="00C25F2D" w:rsidRDefault="00C25F2D" w:rsidP="00C25F2D">
            <w:pPr>
              <w:spacing w:after="0" w:line="240" w:lineRule="auto"/>
              <w:rPr>
                <w:rFonts w:ascii="Times New Roman" w:eastAsia="Times New Roman" w:hAnsi="Times New Roman" w:cs="Times New Roman"/>
                <w:sz w:val="24"/>
                <w:szCs w:val="24"/>
              </w:rPr>
            </w:pPr>
            <w:r w:rsidRPr="00C25F2D">
              <w:rPr>
                <w:rFonts w:ascii="Times New Roman" w:eastAsia="Times New Roman" w:hAnsi="Times New Roman" w:cs="Times New Roman"/>
                <w:sz w:val="24"/>
                <w:szCs w:val="24"/>
              </w:rPr>
              <w:t>Успешная реализация подпрограммы позволит охватить вниманием около четырёх тысяч жителей района, в основном пожилого возраста; организовать чествование ветеранов войны и труда, обратить внимание на нужды инвалидов, проживающих на территории района, активизировать общественную работу ветеранских организаций и организаций ВОИ, повысить качество проводимых в рамках подпрограммы мероприятий.</w:t>
            </w:r>
          </w:p>
        </w:tc>
      </w:tr>
    </w:tbl>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Общая характеристика текущего состояния сферы реализации</w:t>
      </w:r>
    </w:p>
    <w:p w:rsidR="00C25F2D" w:rsidRPr="00C25F2D" w:rsidRDefault="00C25F2D" w:rsidP="00FB68A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Актуальность проблемы принятия подпрограммы обусловлена тем, что в настоящее время в муниципальном районе 2800 пожилых людей, </w:t>
      </w:r>
      <w:r w:rsidR="00FB68AD">
        <w:rPr>
          <w:rFonts w:ascii="Times New Roman" w:eastAsia="Times New Roman" w:hAnsi="Times New Roman" w:cs="Times New Roman"/>
          <w:sz w:val="24"/>
          <w:szCs w:val="24"/>
          <w:lang w:eastAsia="ru-RU"/>
        </w:rPr>
        <w:t>30</w:t>
      </w:r>
      <w:r w:rsidRPr="0036184F">
        <w:rPr>
          <w:rFonts w:ascii="Times New Roman" w:eastAsia="Times New Roman" w:hAnsi="Times New Roman" w:cs="Times New Roman"/>
          <w:sz w:val="24"/>
          <w:szCs w:val="24"/>
          <w:lang w:eastAsia="ru-RU"/>
        </w:rPr>
        <w:t xml:space="preserve"> первичных ветеранских организаций</w:t>
      </w:r>
      <w:r w:rsidRPr="00C25F2D">
        <w:rPr>
          <w:rFonts w:ascii="Times New Roman" w:eastAsia="Times New Roman" w:hAnsi="Times New Roman" w:cs="Times New Roman"/>
          <w:sz w:val="24"/>
          <w:szCs w:val="24"/>
          <w:lang w:eastAsia="ru-RU"/>
        </w:rPr>
        <w:t xml:space="preserve">, </w:t>
      </w:r>
      <w:r w:rsidR="0035754F">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участник Великой Отечественной войны, </w:t>
      </w:r>
      <w:r w:rsidR="0035754F">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 награждённы</w:t>
      </w:r>
      <w:r w:rsidR="0035754F">
        <w:rPr>
          <w:rFonts w:ascii="Times New Roman" w:eastAsia="Times New Roman" w:hAnsi="Times New Roman" w:cs="Times New Roman"/>
          <w:sz w:val="24"/>
          <w:szCs w:val="24"/>
          <w:lang w:eastAsia="ru-RU"/>
        </w:rPr>
        <w:t>й</w:t>
      </w:r>
      <w:r w:rsidRPr="00C25F2D">
        <w:rPr>
          <w:rFonts w:ascii="Times New Roman" w:eastAsia="Times New Roman" w:hAnsi="Times New Roman" w:cs="Times New Roman"/>
          <w:sz w:val="24"/>
          <w:szCs w:val="24"/>
          <w:lang w:eastAsia="ru-RU"/>
        </w:rPr>
        <w:t xml:space="preserve"> знаком «Житель блокадного Ленинграда», </w:t>
      </w:r>
      <w:r w:rsidR="0035754F">
        <w:rPr>
          <w:rFonts w:ascii="Times New Roman" w:eastAsia="Times New Roman" w:hAnsi="Times New Roman" w:cs="Times New Roman"/>
          <w:sz w:val="24"/>
          <w:szCs w:val="24"/>
          <w:lang w:eastAsia="ru-RU"/>
        </w:rPr>
        <w:t>873</w:t>
      </w:r>
      <w:r w:rsidRPr="00C25F2D">
        <w:rPr>
          <w:rFonts w:ascii="Times New Roman" w:eastAsia="Times New Roman" w:hAnsi="Times New Roman" w:cs="Times New Roman"/>
          <w:sz w:val="24"/>
          <w:szCs w:val="24"/>
          <w:lang w:eastAsia="ru-RU"/>
        </w:rPr>
        <w:t xml:space="preserve"> ветеранов труда, </w:t>
      </w:r>
      <w:r w:rsidR="0035754F">
        <w:rPr>
          <w:rFonts w:ascii="Times New Roman" w:eastAsia="Times New Roman" w:hAnsi="Times New Roman" w:cs="Times New Roman"/>
          <w:sz w:val="24"/>
          <w:szCs w:val="24"/>
          <w:lang w:eastAsia="ru-RU"/>
        </w:rPr>
        <w:t>63</w:t>
      </w:r>
      <w:r w:rsidRPr="00C25F2D">
        <w:rPr>
          <w:rFonts w:ascii="Times New Roman" w:eastAsia="Times New Roman" w:hAnsi="Times New Roman" w:cs="Times New Roman"/>
          <w:sz w:val="24"/>
          <w:szCs w:val="24"/>
          <w:lang w:eastAsia="ru-RU"/>
        </w:rPr>
        <w:t xml:space="preserve"> труженик</w:t>
      </w:r>
      <w:r w:rsidR="00473BA4">
        <w:rPr>
          <w:rFonts w:ascii="Times New Roman" w:eastAsia="Times New Roman" w:hAnsi="Times New Roman" w:cs="Times New Roman"/>
          <w:sz w:val="24"/>
          <w:szCs w:val="24"/>
          <w:lang w:eastAsia="ru-RU"/>
        </w:rPr>
        <w:t>ов</w:t>
      </w:r>
      <w:r w:rsidRPr="00C25F2D">
        <w:rPr>
          <w:rFonts w:ascii="Times New Roman" w:eastAsia="Times New Roman" w:hAnsi="Times New Roman" w:cs="Times New Roman"/>
          <w:sz w:val="24"/>
          <w:szCs w:val="24"/>
          <w:lang w:eastAsia="ru-RU"/>
        </w:rPr>
        <w:t xml:space="preserve"> тыла, кроме этого </w:t>
      </w:r>
      <w:r w:rsidR="0035754F">
        <w:rPr>
          <w:rFonts w:ascii="Times New Roman" w:eastAsia="Times New Roman" w:hAnsi="Times New Roman" w:cs="Times New Roman"/>
          <w:sz w:val="24"/>
          <w:szCs w:val="24"/>
          <w:lang w:eastAsia="ru-RU"/>
        </w:rPr>
        <w:t>771</w:t>
      </w:r>
      <w:r w:rsidRPr="00C25F2D">
        <w:rPr>
          <w:rFonts w:ascii="Times New Roman" w:eastAsia="Times New Roman" w:hAnsi="Times New Roman" w:cs="Times New Roman"/>
          <w:sz w:val="24"/>
          <w:szCs w:val="24"/>
          <w:lang w:eastAsia="ru-RU"/>
        </w:rPr>
        <w:t xml:space="preserve"> человек с ограниченными возможностями здоровья, среди которых инвалидов 1 группы – </w:t>
      </w:r>
      <w:r w:rsidR="00F150B9">
        <w:rPr>
          <w:rFonts w:ascii="Times New Roman" w:eastAsia="Times New Roman" w:hAnsi="Times New Roman" w:cs="Times New Roman"/>
          <w:sz w:val="24"/>
          <w:szCs w:val="24"/>
          <w:lang w:eastAsia="ru-RU"/>
        </w:rPr>
        <w:t>67</w:t>
      </w:r>
      <w:r w:rsidRPr="00C25F2D">
        <w:rPr>
          <w:rFonts w:ascii="Times New Roman" w:eastAsia="Times New Roman" w:hAnsi="Times New Roman" w:cs="Times New Roman"/>
          <w:sz w:val="24"/>
          <w:szCs w:val="24"/>
          <w:lang w:eastAsia="ru-RU"/>
        </w:rPr>
        <w:t xml:space="preserve"> человек</w:t>
      </w:r>
      <w:r w:rsidR="0080498C">
        <w:rPr>
          <w:rFonts w:ascii="Times New Roman" w:eastAsia="Times New Roman" w:hAnsi="Times New Roman" w:cs="Times New Roman"/>
          <w:sz w:val="24"/>
          <w:szCs w:val="24"/>
          <w:lang w:eastAsia="ru-RU"/>
        </w:rPr>
        <w:t>а</w:t>
      </w:r>
      <w:r w:rsidRPr="00C25F2D">
        <w:rPr>
          <w:rFonts w:ascii="Times New Roman" w:eastAsia="Times New Roman" w:hAnsi="Times New Roman" w:cs="Times New Roman"/>
          <w:sz w:val="24"/>
          <w:szCs w:val="24"/>
          <w:lang w:eastAsia="ru-RU"/>
        </w:rPr>
        <w:t xml:space="preserve">, инвалидов 2 группы – </w:t>
      </w:r>
      <w:r w:rsidR="0035754F">
        <w:rPr>
          <w:rFonts w:ascii="Times New Roman" w:eastAsia="Times New Roman" w:hAnsi="Times New Roman" w:cs="Times New Roman"/>
          <w:sz w:val="24"/>
          <w:szCs w:val="24"/>
          <w:lang w:eastAsia="ru-RU"/>
        </w:rPr>
        <w:t>348</w:t>
      </w:r>
      <w:r w:rsidRPr="00C25F2D">
        <w:rPr>
          <w:rFonts w:ascii="Times New Roman" w:eastAsia="Times New Roman" w:hAnsi="Times New Roman" w:cs="Times New Roman"/>
          <w:sz w:val="24"/>
          <w:szCs w:val="24"/>
          <w:lang w:eastAsia="ru-RU"/>
        </w:rPr>
        <w:t xml:space="preserve"> человек. Это одна из самых уязвимых категорий населения района. Выразителями интересов ветеранов и инвалидов выступают общественные объединения ветеранов и инвалидов. Они проводят и организуют мероприятия с ветеранами и инвалидами, позволяющие ветеранам и инвалидам реализовать свои жизненные интересы, активизировать их участие в культурной, спортивной жизни района, патриотических акциях, решают совместно с социальными службами проблемы оказания адресной помощи этой категории населения района. Вся эта работа в конечном итоге направлена на повышение качества жизни ветеранов района.</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bCs/>
          <w:sz w:val="24"/>
          <w:szCs w:val="24"/>
          <w:lang w:eastAsia="ru-RU"/>
        </w:rPr>
        <w:t>Цели, задачи, прогноз развития сферы реализации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Основной целью Программы является - 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достижения поставленной цели предусматривается решение следующей задачи: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 xml:space="preserve">- поддержка социально ориентированных некоммерческих организаций. </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sz w:val="24"/>
          <w:szCs w:val="24"/>
          <w:lang w:eastAsia="ru-RU"/>
        </w:rPr>
        <w:t>Реализация подпрограммы позволит активизировать работу первичных ветеранских организаций и организаций ВОИ, увеличить количество участников запланированных мероприятий, повысить степень удовлетворённости ими, развить механизмы социального партнёрства.</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Мероприятия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Мероприятия подпрограммы – такие как акции, связанные с памятными датами (День защитника Родины, День Героя, День Победы, вахта памяти воинов-интернационалистов, освобождение Ленинграда от фашистских захватчиков) направлены на воспитание патриотизма, любви к малой родине, интереса к краеведческой работе, как у молодёжи, так и у людей старшего поколения. Другой блок мероприятий – это мастер-классы (Дарите женщинам цветы), чествование лучших ветеранов по итогам года, межрайонный конкурс людей с ограниченными возможностями направлены на повышение активности этой категории лиц, развитие их творческих способностей. И наконец учёба актива ветеранов, изучение опыта работы ветеранских организаций других районов позволит активизировать работу первичных организаций, создать новые </w:t>
      </w:r>
      <w:proofErr w:type="spellStart"/>
      <w:r w:rsidRPr="00C25F2D">
        <w:rPr>
          <w:rFonts w:ascii="Times New Roman" w:eastAsia="Times New Roman" w:hAnsi="Times New Roman" w:cs="Times New Roman"/>
          <w:bCs/>
          <w:sz w:val="24"/>
          <w:szCs w:val="24"/>
          <w:lang w:eastAsia="ru-RU"/>
        </w:rPr>
        <w:t>первички</w:t>
      </w:r>
      <w:proofErr w:type="spellEnd"/>
      <w:r w:rsidRPr="00C25F2D">
        <w:rPr>
          <w:rFonts w:ascii="Times New Roman" w:eastAsia="Times New Roman" w:hAnsi="Times New Roman" w:cs="Times New Roman"/>
          <w:bCs/>
          <w:sz w:val="24"/>
          <w:szCs w:val="24"/>
          <w:lang w:eastAsia="ru-RU"/>
        </w:rPr>
        <w:t>, расширить сеть взаимодействия их с другими общественными организациями и социальными службами.</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Мероприятия в соответствии с целями и задачами указаны в приложении № 1 к муниципальной программе.</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Целевые показатели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Целевые показатели подпрограммы указаны в приложении № 2 к муниципальной программе.</w:t>
      </w:r>
    </w:p>
    <w:p w:rsidR="00C25F2D" w:rsidRPr="00C25F2D" w:rsidRDefault="00C25F2D" w:rsidP="00C25F2D">
      <w:pPr>
        <w:numPr>
          <w:ilvl w:val="0"/>
          <w:numId w:val="9"/>
        </w:num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t>Финансовое обеспечение подпрограммы</w:t>
      </w:r>
    </w:p>
    <w:p w:rsidR="00C25F2D" w:rsidRPr="00C25F2D" w:rsidRDefault="00C25F2D" w:rsidP="00C25F2D">
      <w:pPr>
        <w:spacing w:after="0" w:line="240" w:lineRule="auto"/>
        <w:ind w:firstLine="567"/>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Финансовое обеспечение подпрограммы указано в разделе № 6 муниципальной программы</w:t>
      </w: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B601B7" w:rsidRDefault="00B601B7" w:rsidP="00C25F2D">
      <w:pPr>
        <w:spacing w:after="0" w:line="240" w:lineRule="auto"/>
        <w:jc w:val="both"/>
        <w:rPr>
          <w:rFonts w:ascii="Times New Roman" w:eastAsia="Times New Roman" w:hAnsi="Times New Roman" w:cs="Times New Roman"/>
          <w:b/>
          <w:bCs/>
          <w:sz w:val="24"/>
          <w:szCs w:val="24"/>
          <w:lang w:eastAsia="ru-RU"/>
        </w:rPr>
      </w:pPr>
    </w:p>
    <w:p w:rsidR="00B601B7" w:rsidRDefault="00B601B7" w:rsidP="00C25F2D">
      <w:pPr>
        <w:spacing w:after="0" w:line="240" w:lineRule="auto"/>
        <w:jc w:val="both"/>
        <w:rPr>
          <w:rFonts w:ascii="Times New Roman" w:eastAsia="Times New Roman" w:hAnsi="Times New Roman" w:cs="Times New Roman"/>
          <w:b/>
          <w:bCs/>
          <w:sz w:val="24"/>
          <w:szCs w:val="24"/>
          <w:lang w:eastAsia="ru-RU"/>
        </w:rPr>
      </w:pPr>
    </w:p>
    <w:p w:rsidR="00B601B7" w:rsidRDefault="00B601B7" w:rsidP="00C25F2D">
      <w:pPr>
        <w:spacing w:after="0" w:line="240" w:lineRule="auto"/>
        <w:jc w:val="both"/>
        <w:rPr>
          <w:rFonts w:ascii="Times New Roman" w:eastAsia="Times New Roman" w:hAnsi="Times New Roman" w:cs="Times New Roman"/>
          <w:b/>
          <w:bCs/>
          <w:sz w:val="24"/>
          <w:szCs w:val="24"/>
          <w:lang w:eastAsia="ru-RU"/>
        </w:rPr>
      </w:pPr>
    </w:p>
    <w:p w:rsidR="00B601B7" w:rsidRPr="00C25F2D" w:rsidRDefault="00B601B7"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80498C" w:rsidRDefault="0080498C" w:rsidP="00C25F2D">
      <w:pPr>
        <w:spacing w:after="0" w:line="240" w:lineRule="auto"/>
        <w:jc w:val="both"/>
        <w:rPr>
          <w:rFonts w:ascii="Times New Roman" w:eastAsia="Times New Roman" w:hAnsi="Times New Roman" w:cs="Times New Roman"/>
          <w:b/>
          <w:bCs/>
          <w:sz w:val="24"/>
          <w:szCs w:val="24"/>
          <w:lang w:eastAsia="ru-RU"/>
        </w:rPr>
      </w:pPr>
    </w:p>
    <w:p w:rsidR="008F662D" w:rsidRDefault="008F662D" w:rsidP="00C25F2D">
      <w:pPr>
        <w:spacing w:after="0" w:line="240" w:lineRule="auto"/>
        <w:jc w:val="both"/>
        <w:rPr>
          <w:rFonts w:ascii="Times New Roman" w:eastAsia="Times New Roman" w:hAnsi="Times New Roman" w:cs="Times New Roman"/>
          <w:b/>
          <w:bCs/>
          <w:sz w:val="24"/>
          <w:szCs w:val="24"/>
          <w:lang w:eastAsia="ru-RU"/>
        </w:rPr>
      </w:pPr>
    </w:p>
    <w:p w:rsidR="008F662D" w:rsidRPr="00C25F2D" w:rsidRDefault="008F66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both"/>
        <w:rPr>
          <w:rFonts w:ascii="Times New Roman" w:eastAsia="Times New Roman" w:hAnsi="Times New Roman" w:cs="Times New Roman"/>
          <w:b/>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
          <w:bCs/>
          <w:sz w:val="24"/>
          <w:szCs w:val="24"/>
          <w:lang w:eastAsia="ru-RU"/>
        </w:rPr>
        <w:lastRenderedPageBreak/>
        <w:t>ПАСПОРТ</w:t>
      </w: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ru-RU"/>
        </w:rPr>
        <w:t>подпрограммы муниципальной программы  «Социальная поддержка населения Первомайского муниципального района на 20</w:t>
      </w:r>
      <w:r w:rsidR="00B601B7">
        <w:rPr>
          <w:rFonts w:ascii="Times New Roman" w:eastAsia="Times New Roman" w:hAnsi="Times New Roman" w:cs="Times New Roman"/>
          <w:b/>
          <w:bCs/>
          <w:sz w:val="24"/>
          <w:szCs w:val="24"/>
          <w:lang w:eastAsia="ru-RU"/>
        </w:rPr>
        <w:t>2</w:t>
      </w:r>
      <w:r w:rsidR="0035754F">
        <w:rPr>
          <w:rFonts w:ascii="Times New Roman" w:eastAsia="Times New Roman" w:hAnsi="Times New Roman" w:cs="Times New Roman"/>
          <w:b/>
          <w:bCs/>
          <w:sz w:val="24"/>
          <w:szCs w:val="24"/>
          <w:lang w:eastAsia="ru-RU"/>
        </w:rPr>
        <w:t>2</w:t>
      </w:r>
      <w:r w:rsidRPr="00C25F2D">
        <w:rPr>
          <w:rFonts w:ascii="Times New Roman" w:eastAsia="Times New Roman" w:hAnsi="Times New Roman" w:cs="Times New Roman"/>
          <w:b/>
          <w:bCs/>
          <w:sz w:val="24"/>
          <w:szCs w:val="24"/>
          <w:lang w:eastAsia="ru-RU"/>
        </w:rPr>
        <w:t>-20</w:t>
      </w:r>
      <w:r w:rsidR="0080498C">
        <w:rPr>
          <w:rFonts w:ascii="Times New Roman" w:eastAsia="Times New Roman" w:hAnsi="Times New Roman" w:cs="Times New Roman"/>
          <w:b/>
          <w:bCs/>
          <w:sz w:val="24"/>
          <w:szCs w:val="24"/>
          <w:lang w:eastAsia="ru-RU"/>
        </w:rPr>
        <w:t>2</w:t>
      </w:r>
      <w:r w:rsidR="0035754F">
        <w:rPr>
          <w:rFonts w:ascii="Times New Roman" w:eastAsia="Times New Roman" w:hAnsi="Times New Roman" w:cs="Times New Roman"/>
          <w:b/>
          <w:bCs/>
          <w:sz w:val="24"/>
          <w:szCs w:val="24"/>
          <w:lang w:eastAsia="ru-RU"/>
        </w:rPr>
        <w:t>4</w:t>
      </w:r>
      <w:r w:rsidRPr="00C25F2D">
        <w:rPr>
          <w:rFonts w:ascii="Times New Roman" w:eastAsia="Times New Roman" w:hAnsi="Times New Roman" w:cs="Times New Roman"/>
          <w:b/>
          <w:bCs/>
          <w:sz w:val="24"/>
          <w:szCs w:val="24"/>
          <w:lang w:eastAsia="ru-RU"/>
        </w:rPr>
        <w:t xml:space="preserve"> годы»</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p>
    <w:tbl>
      <w:tblPr>
        <w:tblW w:w="0" w:type="auto"/>
        <w:tblInd w:w="-65" w:type="dxa"/>
        <w:tblLook w:val="04A0"/>
      </w:tblPr>
      <w:tblGrid>
        <w:gridCol w:w="2583"/>
        <w:gridCol w:w="7337"/>
      </w:tblGrid>
      <w:tr w:rsidR="00C25F2D" w:rsidRPr="00C25F2D" w:rsidTr="00C25F2D">
        <w:tc>
          <w:tcPr>
            <w:tcW w:w="2583" w:type="dxa"/>
            <w:tcBorders>
              <w:top w:val="single" w:sz="4" w:space="0" w:color="000000"/>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Наименование подпрограммы</w:t>
            </w:r>
          </w:p>
        </w:tc>
        <w:tc>
          <w:tcPr>
            <w:tcW w:w="7337" w:type="dxa"/>
            <w:tcBorders>
              <w:top w:val="single" w:sz="4" w:space="0" w:color="000000"/>
              <w:left w:val="single" w:sz="4" w:space="0" w:color="000000"/>
              <w:bottom w:val="single" w:sz="4" w:space="0" w:color="000000"/>
              <w:right w:val="single" w:sz="4" w:space="0" w:color="000000"/>
            </w:tcBorders>
            <w:hideMark/>
          </w:tcPr>
          <w:p w:rsidR="00C25F2D" w:rsidRPr="00C25F2D" w:rsidRDefault="00C25F2D" w:rsidP="0035754F">
            <w:pPr>
              <w:spacing w:after="0" w:line="240" w:lineRule="auto"/>
              <w:jc w:val="both"/>
              <w:rPr>
                <w:rFonts w:ascii="Times New Roman" w:eastAsia="Times New Roman" w:hAnsi="Times New Roman" w:cs="Times New Roman"/>
                <w:b/>
                <w:sz w:val="24"/>
                <w:szCs w:val="24"/>
                <w:lang w:eastAsia="ar-SA"/>
              </w:rPr>
            </w:pPr>
            <w:r w:rsidRPr="00C25F2D">
              <w:rPr>
                <w:rFonts w:ascii="Times New Roman" w:eastAsia="Times New Roman" w:hAnsi="Times New Roman" w:cs="Times New Roman"/>
                <w:b/>
                <w:sz w:val="24"/>
                <w:szCs w:val="24"/>
                <w:lang w:eastAsia="ar-SA"/>
              </w:rPr>
              <w:t xml:space="preserve">«Улучшение условий и охраны труда  по Первомайскому </w:t>
            </w:r>
            <w:r w:rsidRPr="00C25F2D">
              <w:rPr>
                <w:rFonts w:ascii="Times New Roman" w:eastAsia="Times New Roman" w:hAnsi="Times New Roman" w:cs="Times New Roman"/>
                <w:b/>
                <w:sz w:val="24"/>
                <w:szCs w:val="24"/>
                <w:lang w:eastAsia="ru-RU"/>
              </w:rPr>
              <w:t>муниципальному району</w:t>
            </w:r>
            <w:r w:rsidRPr="00C25F2D">
              <w:rPr>
                <w:rFonts w:ascii="Times New Roman" w:eastAsia="Times New Roman" w:hAnsi="Times New Roman" w:cs="Times New Roman"/>
                <w:b/>
                <w:sz w:val="24"/>
                <w:szCs w:val="24"/>
                <w:lang w:eastAsia="ar-SA"/>
              </w:rPr>
              <w:t xml:space="preserve"> на 20</w:t>
            </w:r>
            <w:r w:rsidR="00B601B7">
              <w:rPr>
                <w:rFonts w:ascii="Times New Roman" w:eastAsia="Times New Roman" w:hAnsi="Times New Roman" w:cs="Times New Roman"/>
                <w:b/>
                <w:sz w:val="24"/>
                <w:szCs w:val="24"/>
                <w:lang w:eastAsia="ar-SA"/>
              </w:rPr>
              <w:t>2</w:t>
            </w:r>
            <w:r w:rsidR="0035754F">
              <w:rPr>
                <w:rFonts w:ascii="Times New Roman" w:eastAsia="Times New Roman" w:hAnsi="Times New Roman" w:cs="Times New Roman"/>
                <w:b/>
                <w:sz w:val="24"/>
                <w:szCs w:val="24"/>
                <w:lang w:eastAsia="ar-SA"/>
              </w:rPr>
              <w:t>2</w:t>
            </w:r>
            <w:r w:rsidRPr="00C25F2D">
              <w:rPr>
                <w:rFonts w:ascii="Times New Roman" w:eastAsia="Times New Roman" w:hAnsi="Times New Roman" w:cs="Times New Roman"/>
                <w:b/>
                <w:sz w:val="24"/>
                <w:szCs w:val="24"/>
                <w:lang w:eastAsia="ar-SA"/>
              </w:rPr>
              <w:t xml:space="preserve"> – 20</w:t>
            </w:r>
            <w:r w:rsidR="0080498C">
              <w:rPr>
                <w:rFonts w:ascii="Times New Roman" w:eastAsia="Times New Roman" w:hAnsi="Times New Roman" w:cs="Times New Roman"/>
                <w:b/>
                <w:sz w:val="24"/>
                <w:szCs w:val="24"/>
                <w:lang w:eastAsia="ar-SA"/>
              </w:rPr>
              <w:t>2</w:t>
            </w:r>
            <w:r w:rsidR="0035754F">
              <w:rPr>
                <w:rFonts w:ascii="Times New Roman" w:eastAsia="Times New Roman" w:hAnsi="Times New Roman" w:cs="Times New Roman"/>
                <w:b/>
                <w:sz w:val="24"/>
                <w:szCs w:val="24"/>
                <w:lang w:eastAsia="ar-SA"/>
              </w:rPr>
              <w:t>4</w:t>
            </w:r>
            <w:r w:rsidR="00B30B40">
              <w:rPr>
                <w:rFonts w:ascii="Times New Roman" w:eastAsia="Times New Roman" w:hAnsi="Times New Roman" w:cs="Times New Roman"/>
                <w:b/>
                <w:sz w:val="24"/>
                <w:szCs w:val="24"/>
                <w:lang w:eastAsia="ar-SA"/>
              </w:rPr>
              <w:t xml:space="preserve"> </w:t>
            </w:r>
            <w:r w:rsidRPr="00C25F2D">
              <w:rPr>
                <w:rFonts w:ascii="Times New Roman" w:eastAsia="Times New Roman" w:hAnsi="Times New Roman" w:cs="Times New Roman"/>
                <w:b/>
                <w:sz w:val="24"/>
                <w:szCs w:val="24"/>
                <w:lang w:eastAsia="ar-SA"/>
              </w:rPr>
              <w:t>годы</w:t>
            </w:r>
            <w:r w:rsidRPr="00C25F2D">
              <w:rPr>
                <w:rFonts w:ascii="Times New Roman" w:eastAsia="Times New Roman" w:hAnsi="Times New Roman" w:cs="Times New Roman"/>
                <w:b/>
                <w:sz w:val="24"/>
                <w:szCs w:val="24"/>
                <w:lang w:eastAsia="ru-RU"/>
              </w:rPr>
              <w:t xml:space="preserve"> »</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Ответственный исполнитель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Отдел труда и социальной поддержки населения  администрации Первомайского муниципального района</w:t>
            </w:r>
          </w:p>
          <w:p w:rsidR="00C25F2D" w:rsidRPr="00C25F2D" w:rsidRDefault="00C25F2D" w:rsidP="00A16EB7">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начальник отдела Воронина Елена Ф</w:t>
            </w:r>
            <w:r w:rsidR="00A16EB7">
              <w:rPr>
                <w:rFonts w:ascii="Times New Roman" w:eastAsia="Times New Roman" w:hAnsi="Times New Roman" w:cs="Times New Roman"/>
                <w:sz w:val="24"/>
                <w:szCs w:val="24"/>
                <w:lang w:eastAsia="ru-RU"/>
              </w:rPr>
              <w:t>ё</w:t>
            </w:r>
            <w:r w:rsidRPr="00C25F2D">
              <w:rPr>
                <w:rFonts w:ascii="Times New Roman" w:eastAsia="Times New Roman" w:hAnsi="Times New Roman" w:cs="Times New Roman"/>
                <w:sz w:val="24"/>
                <w:szCs w:val="24"/>
                <w:lang w:eastAsia="ru-RU"/>
              </w:rPr>
              <w:t xml:space="preserve">доровна, телефон 2-18-73 </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Соисполнители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Профсоюзные органы</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Цель (цели)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обеспечение безопасности жизни и здоровья работающих граждан, повышение гарантий их законных прав на безопасные условия труда;</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 защита интересов общества и государства путем сокращения количества </w:t>
            </w:r>
            <w:r w:rsidRPr="00C25F2D">
              <w:rPr>
                <w:rFonts w:ascii="Times New Roman" w:eastAsia="Times New Roman" w:hAnsi="Times New Roman" w:cs="Times New Roman"/>
                <w:color w:val="000000"/>
                <w:sz w:val="24"/>
                <w:szCs w:val="24"/>
                <w:lang w:eastAsia="ru-RU"/>
              </w:rPr>
              <w:t>случаев производственного травматизма</w:t>
            </w:r>
            <w:r w:rsidRPr="00C25F2D">
              <w:rPr>
                <w:rFonts w:ascii="Times New Roman" w:eastAsia="Times New Roman" w:hAnsi="Times New Roman" w:cs="Times New Roman"/>
                <w:sz w:val="24"/>
                <w:szCs w:val="24"/>
                <w:lang w:eastAsia="ru-RU"/>
              </w:rPr>
              <w:t xml:space="preserve"> и профессиональных заболеваний</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Задачи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color w:val="000000"/>
                <w:sz w:val="24"/>
                <w:szCs w:val="24"/>
                <w:lang w:eastAsia="ru-RU"/>
              </w:rPr>
              <w:t>- содействие организации безопасных условий трудовой деятельности и охраны труда, развитию социального партнерства</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Сроки, этапы реализации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35754F">
            <w:pPr>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20</w:t>
            </w:r>
            <w:r w:rsidR="00B601B7">
              <w:rPr>
                <w:rFonts w:ascii="Times New Roman" w:eastAsia="Times New Roman" w:hAnsi="Times New Roman" w:cs="Times New Roman"/>
                <w:sz w:val="24"/>
                <w:szCs w:val="24"/>
                <w:lang w:eastAsia="ar-SA"/>
              </w:rPr>
              <w:t>2</w:t>
            </w:r>
            <w:r w:rsidR="0035754F">
              <w:rPr>
                <w:rFonts w:ascii="Times New Roman" w:eastAsia="Times New Roman" w:hAnsi="Times New Roman" w:cs="Times New Roman"/>
                <w:sz w:val="24"/>
                <w:szCs w:val="24"/>
                <w:lang w:eastAsia="ar-SA"/>
              </w:rPr>
              <w:t>2</w:t>
            </w:r>
            <w:r w:rsidRPr="00C25F2D">
              <w:rPr>
                <w:rFonts w:ascii="Times New Roman" w:eastAsia="Times New Roman" w:hAnsi="Times New Roman" w:cs="Times New Roman"/>
                <w:sz w:val="24"/>
                <w:szCs w:val="24"/>
                <w:lang w:eastAsia="ar-SA"/>
              </w:rPr>
              <w:t xml:space="preserve"> – 20</w:t>
            </w:r>
            <w:r w:rsidR="0080498C">
              <w:rPr>
                <w:rFonts w:ascii="Times New Roman" w:eastAsia="Times New Roman" w:hAnsi="Times New Roman" w:cs="Times New Roman"/>
                <w:sz w:val="24"/>
                <w:szCs w:val="24"/>
                <w:lang w:eastAsia="ar-SA"/>
              </w:rPr>
              <w:t>2</w:t>
            </w:r>
            <w:r w:rsidR="0035754F">
              <w:rPr>
                <w:rFonts w:ascii="Times New Roman" w:eastAsia="Times New Roman" w:hAnsi="Times New Roman" w:cs="Times New Roman"/>
                <w:sz w:val="24"/>
                <w:szCs w:val="24"/>
                <w:lang w:eastAsia="ar-SA"/>
              </w:rPr>
              <w:t>4</w:t>
            </w:r>
            <w:r w:rsidRPr="00C25F2D">
              <w:rPr>
                <w:rFonts w:ascii="Times New Roman" w:eastAsia="Times New Roman" w:hAnsi="Times New Roman" w:cs="Times New Roman"/>
                <w:sz w:val="24"/>
                <w:szCs w:val="24"/>
                <w:lang w:eastAsia="ar-SA"/>
              </w:rPr>
              <w:t xml:space="preserve"> годы</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Объемы и источники финансирования подпрограммы </w:t>
            </w:r>
          </w:p>
        </w:tc>
        <w:tc>
          <w:tcPr>
            <w:tcW w:w="7337" w:type="dxa"/>
            <w:tcBorders>
              <w:top w:val="nil"/>
              <w:left w:val="single" w:sz="4" w:space="0" w:color="000000"/>
              <w:bottom w:val="single" w:sz="4" w:space="0" w:color="000000"/>
              <w:right w:val="single" w:sz="4" w:space="0" w:color="000000"/>
            </w:tcBorders>
            <w:hideMark/>
          </w:tcPr>
          <w:p w:rsidR="00B601B7" w:rsidRPr="00C25F2D" w:rsidRDefault="00B601B7" w:rsidP="00B601B7">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C25F2D">
              <w:rPr>
                <w:rFonts w:ascii="Times New Roman" w:eastAsia="Times New Roman" w:hAnsi="Times New Roman" w:cs="Times New Roman"/>
                <w:sz w:val="24"/>
                <w:szCs w:val="24"/>
                <w:lang w:eastAsia="ru-RU"/>
              </w:rPr>
              <w:t xml:space="preserve"> год –</w:t>
            </w:r>
            <w:r w:rsidR="00CE4E2A">
              <w:rPr>
                <w:rFonts w:ascii="Times New Roman" w:eastAsia="Times New Roman" w:hAnsi="Times New Roman" w:cs="Times New Roman"/>
                <w:sz w:val="24"/>
                <w:szCs w:val="24"/>
                <w:lang w:eastAsia="ru-RU"/>
              </w:rPr>
              <w:t>10,0</w:t>
            </w:r>
            <w:r w:rsidRPr="00C25F2D">
              <w:rPr>
                <w:rFonts w:ascii="Times New Roman" w:eastAsia="Times New Roman" w:hAnsi="Times New Roman" w:cs="Times New Roman"/>
                <w:sz w:val="24"/>
                <w:szCs w:val="24"/>
                <w:lang w:eastAsia="ru-RU"/>
              </w:rPr>
              <w:t xml:space="preserve"> тысяч рублей</w:t>
            </w:r>
          </w:p>
          <w:p w:rsidR="00B601B7" w:rsidRDefault="00B601B7" w:rsidP="00B601B7">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 бюджет муниципального района –</w:t>
            </w:r>
            <w:r w:rsidR="00CE4E2A">
              <w:rPr>
                <w:rFonts w:ascii="Times New Roman" w:eastAsia="Times New Roman" w:hAnsi="Times New Roman" w:cs="Times New Roman"/>
                <w:sz w:val="24"/>
                <w:szCs w:val="24"/>
                <w:lang w:eastAsia="ru-RU"/>
              </w:rPr>
              <w:t>10,0</w:t>
            </w:r>
            <w:r w:rsidRPr="00C25F2D">
              <w:rPr>
                <w:rFonts w:ascii="Times New Roman" w:eastAsia="Times New Roman" w:hAnsi="Times New Roman" w:cs="Times New Roman"/>
                <w:sz w:val="24"/>
                <w:szCs w:val="24"/>
                <w:lang w:eastAsia="ru-RU"/>
              </w:rPr>
              <w:t xml:space="preserve"> тысяч рублей</w:t>
            </w:r>
          </w:p>
          <w:p w:rsidR="00F150B9" w:rsidRPr="00C25F2D" w:rsidRDefault="00F150B9" w:rsidP="00F150B9">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C25F2D">
              <w:rPr>
                <w:rFonts w:ascii="Times New Roman" w:eastAsia="Times New Roman" w:hAnsi="Times New Roman" w:cs="Times New Roman"/>
                <w:sz w:val="24"/>
                <w:szCs w:val="24"/>
                <w:lang w:eastAsia="ru-RU"/>
              </w:rPr>
              <w:t xml:space="preserve"> год- </w:t>
            </w:r>
            <w:r w:rsidR="00CE4E2A">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,0</w:t>
            </w:r>
            <w:r w:rsidRPr="00C25F2D">
              <w:rPr>
                <w:rFonts w:ascii="Times New Roman" w:eastAsia="Times New Roman" w:hAnsi="Times New Roman" w:cs="Times New Roman"/>
                <w:sz w:val="24"/>
                <w:szCs w:val="24"/>
                <w:lang w:eastAsia="ru-RU"/>
              </w:rPr>
              <w:t xml:space="preserve"> тысяч рублей</w:t>
            </w:r>
          </w:p>
          <w:p w:rsidR="00F150B9" w:rsidRDefault="00F150B9" w:rsidP="00B601B7">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том числе, бюджет муниципального района – </w:t>
            </w:r>
            <w:r w:rsidR="00CE4E2A">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,0 </w:t>
            </w:r>
            <w:r w:rsidRPr="00C25F2D">
              <w:rPr>
                <w:rFonts w:ascii="Times New Roman" w:eastAsia="Times New Roman" w:hAnsi="Times New Roman" w:cs="Times New Roman"/>
                <w:sz w:val="24"/>
                <w:szCs w:val="24"/>
                <w:lang w:eastAsia="ru-RU"/>
              </w:rPr>
              <w:t>тысяч рублей</w:t>
            </w:r>
          </w:p>
          <w:p w:rsidR="0035754F" w:rsidRPr="00C25F2D" w:rsidRDefault="0035754F" w:rsidP="0035754F">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24</w:t>
            </w:r>
            <w:r w:rsidRPr="00C25F2D">
              <w:rPr>
                <w:rFonts w:ascii="Times New Roman" w:eastAsia="Times New Roman" w:hAnsi="Times New Roman" w:cs="Times New Roman"/>
                <w:sz w:val="24"/>
                <w:szCs w:val="24"/>
                <w:lang w:eastAsia="ru-RU"/>
              </w:rPr>
              <w:t xml:space="preserve"> год- </w:t>
            </w:r>
            <w:r>
              <w:rPr>
                <w:rFonts w:ascii="Times New Roman" w:eastAsia="Times New Roman" w:hAnsi="Times New Roman" w:cs="Times New Roman"/>
                <w:sz w:val="24"/>
                <w:szCs w:val="24"/>
                <w:lang w:eastAsia="ru-RU"/>
              </w:rPr>
              <w:t xml:space="preserve">10,0 </w:t>
            </w:r>
            <w:r w:rsidRPr="00C25F2D">
              <w:rPr>
                <w:rFonts w:ascii="Times New Roman" w:eastAsia="Times New Roman" w:hAnsi="Times New Roman" w:cs="Times New Roman"/>
                <w:sz w:val="24"/>
                <w:szCs w:val="24"/>
                <w:lang w:eastAsia="ru-RU"/>
              </w:rPr>
              <w:t xml:space="preserve"> тысяч рублей</w:t>
            </w:r>
          </w:p>
          <w:p w:rsidR="0035754F" w:rsidRDefault="0035754F" w:rsidP="00B601B7">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том числе, бюджет муниципаль</w:t>
            </w:r>
            <w:r>
              <w:rPr>
                <w:rFonts w:ascii="Times New Roman" w:eastAsia="Times New Roman" w:hAnsi="Times New Roman" w:cs="Times New Roman"/>
                <w:sz w:val="24"/>
                <w:szCs w:val="24"/>
                <w:lang w:eastAsia="ru-RU"/>
              </w:rPr>
              <w:t>ного района – 10,0 тысяч  рублей</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Итого по подпрограмме – </w:t>
            </w:r>
            <w:r w:rsidR="00CE4E2A">
              <w:rPr>
                <w:rFonts w:ascii="Times New Roman" w:eastAsia="Times New Roman" w:hAnsi="Times New Roman" w:cs="Times New Roman"/>
                <w:sz w:val="24"/>
                <w:szCs w:val="24"/>
                <w:lang w:eastAsia="ru-RU"/>
              </w:rPr>
              <w:t>80</w:t>
            </w:r>
            <w:r w:rsidR="0078305C">
              <w:rPr>
                <w:rFonts w:ascii="Times New Roman" w:eastAsia="Times New Roman" w:hAnsi="Times New Roman" w:cs="Times New Roman"/>
                <w:sz w:val="24"/>
                <w:szCs w:val="24"/>
                <w:lang w:eastAsia="ru-RU"/>
              </w:rPr>
              <w:t>,0</w:t>
            </w:r>
            <w:r w:rsidRPr="00C25F2D">
              <w:rPr>
                <w:rFonts w:ascii="Times New Roman" w:eastAsia="Times New Roman" w:hAnsi="Times New Roman" w:cs="Times New Roman"/>
                <w:sz w:val="24"/>
                <w:szCs w:val="24"/>
                <w:lang w:eastAsia="ru-RU"/>
              </w:rPr>
              <w:t xml:space="preserve"> тысяч рублей</w:t>
            </w:r>
          </w:p>
          <w:p w:rsidR="00F520DF" w:rsidRPr="00C25F2D" w:rsidRDefault="00C25F2D" w:rsidP="00CE4E2A">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в том числе, бюджет муниципального района – </w:t>
            </w:r>
            <w:r w:rsidR="00CE4E2A">
              <w:rPr>
                <w:rFonts w:ascii="Times New Roman" w:eastAsia="Times New Roman" w:hAnsi="Times New Roman" w:cs="Times New Roman"/>
                <w:sz w:val="24"/>
                <w:szCs w:val="24"/>
                <w:lang w:eastAsia="ru-RU"/>
              </w:rPr>
              <w:t>80</w:t>
            </w:r>
            <w:r w:rsidR="0078305C">
              <w:rPr>
                <w:rFonts w:ascii="Times New Roman" w:eastAsia="Times New Roman" w:hAnsi="Times New Roman" w:cs="Times New Roman"/>
                <w:sz w:val="24"/>
                <w:szCs w:val="24"/>
                <w:lang w:eastAsia="ru-RU"/>
              </w:rPr>
              <w:t>,0</w:t>
            </w:r>
            <w:r w:rsidRPr="00C25F2D">
              <w:rPr>
                <w:rFonts w:ascii="Times New Roman" w:eastAsia="Times New Roman" w:hAnsi="Times New Roman" w:cs="Times New Roman"/>
                <w:sz w:val="24"/>
                <w:szCs w:val="24"/>
                <w:lang w:eastAsia="ru-RU"/>
              </w:rPr>
              <w:t xml:space="preserve"> тысяч рублей</w:t>
            </w:r>
          </w:p>
        </w:tc>
      </w:tr>
      <w:tr w:rsidR="00C25F2D" w:rsidRPr="00C25F2D" w:rsidTr="00C25F2D">
        <w:tc>
          <w:tcPr>
            <w:tcW w:w="2583" w:type="dxa"/>
            <w:tcBorders>
              <w:top w:val="nil"/>
              <w:left w:val="single" w:sz="4" w:space="0" w:color="000000"/>
              <w:bottom w:val="single" w:sz="4" w:space="0" w:color="000000"/>
              <w:right w:val="nil"/>
            </w:tcBorders>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Ожидаемые конечные результаты реализации подпрограммы</w:t>
            </w:r>
          </w:p>
        </w:tc>
        <w:tc>
          <w:tcPr>
            <w:tcW w:w="7337" w:type="dxa"/>
            <w:tcBorders>
              <w:top w:val="nil"/>
              <w:left w:val="single" w:sz="4" w:space="0" w:color="000000"/>
              <w:bottom w:val="single" w:sz="4" w:space="0" w:color="000000"/>
              <w:right w:val="single" w:sz="4" w:space="0" w:color="000000"/>
            </w:tcBorders>
            <w:hideMark/>
          </w:tcPr>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количества погибших в результате несчастных случаев на производстве со смертельным исходом до 0 человек;</w:t>
            </w:r>
          </w:p>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количества пострадавших в результате несчастных случаев на производстве с утратой трудоспособности на один рабочий день и более до 1 человека;</w:t>
            </w:r>
          </w:p>
          <w:p w:rsidR="00C25F2D" w:rsidRPr="00C25F2D" w:rsidRDefault="00C25F2D" w:rsidP="00C25F2D">
            <w:pPr>
              <w:spacing w:after="0" w:line="240" w:lineRule="auto"/>
              <w:rPr>
                <w:rFonts w:ascii="Times New Roman" w:eastAsia="Times New Roman" w:hAnsi="Times New Roman" w:cs="Times New Roman"/>
                <w:color w:val="000000"/>
                <w:sz w:val="24"/>
                <w:szCs w:val="24"/>
                <w:shd w:val="clear" w:color="auto" w:fill="FFFFFF"/>
                <w:lang w:eastAsia="ru-RU"/>
              </w:rPr>
            </w:pPr>
            <w:r w:rsidRPr="00C25F2D">
              <w:rPr>
                <w:rFonts w:ascii="Times New Roman" w:eastAsia="Times New Roman" w:hAnsi="Times New Roman" w:cs="Times New Roman"/>
                <w:color w:val="000000"/>
                <w:sz w:val="24"/>
                <w:szCs w:val="24"/>
                <w:shd w:val="clear" w:color="auto" w:fill="FFFFFF"/>
                <w:lang w:eastAsia="ru-RU"/>
              </w:rPr>
              <w:t>Снижение  удельного веса работников, занятых в условиях, не отвечающих санитарно-гигиеническим нормам до 0 человек;</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Снижение доли выявленных профессиональных заболеваний на 1000 работников до 0 человек</w:t>
            </w:r>
          </w:p>
        </w:tc>
      </w:tr>
    </w:tbl>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Cs/>
          <w:sz w:val="24"/>
          <w:szCs w:val="24"/>
          <w:lang w:eastAsia="ar-SA"/>
        </w:rPr>
        <w:br w:type="page"/>
      </w:r>
      <w:r w:rsidRPr="00C25F2D">
        <w:rPr>
          <w:rFonts w:ascii="Times New Roman" w:eastAsia="Times New Roman" w:hAnsi="Times New Roman" w:cs="Times New Roman"/>
          <w:b/>
          <w:bCs/>
          <w:sz w:val="24"/>
          <w:szCs w:val="24"/>
          <w:lang w:eastAsia="ar-SA"/>
        </w:rPr>
        <w:lastRenderedPageBreak/>
        <w:t>1. О</w:t>
      </w:r>
      <w:r w:rsidRPr="00C25F2D">
        <w:rPr>
          <w:rFonts w:ascii="Times New Roman" w:eastAsia="Times New Roman" w:hAnsi="Times New Roman" w:cs="Times New Roman"/>
          <w:b/>
          <w:bCs/>
          <w:sz w:val="24"/>
          <w:szCs w:val="24"/>
          <w:lang w:eastAsia="ru-RU"/>
        </w:rPr>
        <w:t>бщая характеристика текущего состояния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В последние годы состояние условий и охраны труда в организациях Первомайского муниципального района характеризуется тенденцией снижения производственного травматизма.</w:t>
      </w:r>
      <w:r w:rsidRPr="00C25F2D">
        <w:rPr>
          <w:rFonts w:ascii="Times New Roman" w:eastAsia="Times New Roman" w:hAnsi="Times New Roman" w:cs="Times New Roman"/>
          <w:sz w:val="24"/>
          <w:szCs w:val="24"/>
          <w:lang w:eastAsia="ru-RU"/>
        </w:rPr>
        <w:t xml:space="preserve"> Однако в целом состояние в сфере охраны труда не позволяет его признать положительным</w:t>
      </w:r>
      <w:r w:rsidRPr="00C25F2D">
        <w:rPr>
          <w:rFonts w:ascii="Times New Roman" w:eastAsia="Times New Roman" w:hAnsi="Times New Roman" w:cs="Times New Roman"/>
          <w:sz w:val="24"/>
          <w:szCs w:val="24"/>
          <w:lang w:eastAsia="ar-SA"/>
        </w:rPr>
        <w:t xml:space="preserve">. </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Показатель частоты травматизма</w:t>
      </w:r>
      <w:r w:rsidR="00A65C07">
        <w:rPr>
          <w:rFonts w:ascii="Times New Roman" w:eastAsia="Times New Roman" w:hAnsi="Times New Roman" w:cs="Times New Roman"/>
          <w:sz w:val="24"/>
          <w:szCs w:val="24"/>
          <w:lang w:eastAsia="ar-SA"/>
        </w:rPr>
        <w:t xml:space="preserve"> за 20</w:t>
      </w:r>
      <w:r w:rsidR="0035754F">
        <w:rPr>
          <w:rFonts w:ascii="Times New Roman" w:eastAsia="Times New Roman" w:hAnsi="Times New Roman" w:cs="Times New Roman"/>
          <w:sz w:val="24"/>
          <w:szCs w:val="24"/>
          <w:lang w:eastAsia="ar-SA"/>
        </w:rPr>
        <w:t>20</w:t>
      </w:r>
      <w:r w:rsidR="00A65C07">
        <w:rPr>
          <w:rFonts w:ascii="Times New Roman" w:eastAsia="Times New Roman" w:hAnsi="Times New Roman" w:cs="Times New Roman"/>
          <w:sz w:val="24"/>
          <w:szCs w:val="24"/>
          <w:lang w:eastAsia="ar-SA"/>
        </w:rPr>
        <w:t xml:space="preserve"> год</w:t>
      </w:r>
      <w:r w:rsidR="00B601B7">
        <w:rPr>
          <w:rFonts w:ascii="Times New Roman" w:eastAsia="Times New Roman" w:hAnsi="Times New Roman" w:cs="Times New Roman"/>
          <w:sz w:val="24"/>
          <w:szCs w:val="24"/>
          <w:lang w:eastAsia="ar-SA"/>
        </w:rPr>
        <w:t>,</w:t>
      </w:r>
      <w:r w:rsidR="006A1644">
        <w:rPr>
          <w:rFonts w:ascii="Times New Roman" w:eastAsia="Times New Roman" w:hAnsi="Times New Roman" w:cs="Times New Roman"/>
          <w:sz w:val="24"/>
          <w:szCs w:val="24"/>
          <w:lang w:eastAsia="ar-SA"/>
        </w:rPr>
        <w:t xml:space="preserve">  20</w:t>
      </w:r>
      <w:r w:rsidR="0035754F">
        <w:rPr>
          <w:rFonts w:ascii="Times New Roman" w:eastAsia="Times New Roman" w:hAnsi="Times New Roman" w:cs="Times New Roman"/>
          <w:sz w:val="24"/>
          <w:szCs w:val="24"/>
          <w:lang w:eastAsia="ar-SA"/>
        </w:rPr>
        <w:t>19</w:t>
      </w:r>
      <w:r w:rsidR="006A1644">
        <w:rPr>
          <w:rFonts w:ascii="Times New Roman" w:eastAsia="Times New Roman" w:hAnsi="Times New Roman" w:cs="Times New Roman"/>
          <w:sz w:val="24"/>
          <w:szCs w:val="24"/>
          <w:lang w:eastAsia="ar-SA"/>
        </w:rPr>
        <w:t xml:space="preserve"> год</w:t>
      </w:r>
      <w:r w:rsidR="00B601B7">
        <w:rPr>
          <w:rFonts w:ascii="Times New Roman" w:eastAsia="Times New Roman" w:hAnsi="Times New Roman" w:cs="Times New Roman"/>
          <w:sz w:val="24"/>
          <w:szCs w:val="24"/>
          <w:lang w:eastAsia="ar-SA"/>
        </w:rPr>
        <w:t xml:space="preserve"> и 20</w:t>
      </w:r>
      <w:r w:rsidR="0035754F">
        <w:rPr>
          <w:rFonts w:ascii="Times New Roman" w:eastAsia="Times New Roman" w:hAnsi="Times New Roman" w:cs="Times New Roman"/>
          <w:sz w:val="24"/>
          <w:szCs w:val="24"/>
          <w:lang w:eastAsia="ar-SA"/>
        </w:rPr>
        <w:t>18</w:t>
      </w:r>
      <w:r w:rsidR="00B601B7">
        <w:rPr>
          <w:rFonts w:ascii="Times New Roman" w:eastAsia="Times New Roman" w:hAnsi="Times New Roman" w:cs="Times New Roman"/>
          <w:sz w:val="24"/>
          <w:szCs w:val="24"/>
          <w:lang w:eastAsia="ar-SA"/>
        </w:rPr>
        <w:t xml:space="preserve"> год</w:t>
      </w:r>
      <w:r w:rsidR="006A1644">
        <w:rPr>
          <w:rFonts w:ascii="Times New Roman" w:eastAsia="Times New Roman" w:hAnsi="Times New Roman" w:cs="Times New Roman"/>
          <w:sz w:val="24"/>
          <w:szCs w:val="24"/>
          <w:lang w:eastAsia="ar-SA"/>
        </w:rPr>
        <w:t xml:space="preserve"> </w:t>
      </w:r>
      <w:r w:rsidR="00B601B7">
        <w:rPr>
          <w:rFonts w:ascii="Times New Roman" w:eastAsia="Times New Roman" w:hAnsi="Times New Roman" w:cs="Times New Roman"/>
          <w:sz w:val="24"/>
          <w:szCs w:val="24"/>
          <w:lang w:eastAsia="ar-SA"/>
        </w:rPr>
        <w:t xml:space="preserve"> пострадавших нет.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Профессиональных заболеваний на территории района не зарегистрировано.</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35754F">
        <w:rPr>
          <w:rFonts w:ascii="Times New Roman" w:eastAsia="Times New Roman" w:hAnsi="Times New Roman" w:cs="Times New Roman"/>
          <w:color w:val="FF0000"/>
          <w:sz w:val="24"/>
          <w:szCs w:val="24"/>
          <w:lang w:eastAsia="ru-RU"/>
        </w:rPr>
        <w:t>На мероприятия по охране труда</w:t>
      </w:r>
      <w:r w:rsidR="00201E86" w:rsidRPr="0035754F">
        <w:rPr>
          <w:rFonts w:ascii="Times New Roman" w:eastAsia="Times New Roman" w:hAnsi="Times New Roman" w:cs="Times New Roman"/>
          <w:color w:val="FF0000"/>
          <w:sz w:val="24"/>
          <w:szCs w:val="24"/>
          <w:lang w:eastAsia="ru-RU"/>
        </w:rPr>
        <w:t xml:space="preserve"> за 2019 год израсходовано в расчете на одного работающего</w:t>
      </w:r>
      <w:r w:rsidR="00CE4E2A" w:rsidRPr="0035754F">
        <w:rPr>
          <w:rFonts w:ascii="Times New Roman" w:eastAsia="Times New Roman" w:hAnsi="Times New Roman" w:cs="Times New Roman"/>
          <w:color w:val="FF0000"/>
          <w:sz w:val="24"/>
          <w:szCs w:val="24"/>
          <w:lang w:eastAsia="ru-RU"/>
        </w:rPr>
        <w:t xml:space="preserve"> 2239,8,</w:t>
      </w:r>
      <w:r w:rsidR="00201E86" w:rsidRPr="0035754F">
        <w:rPr>
          <w:rFonts w:ascii="Times New Roman" w:eastAsia="Times New Roman" w:hAnsi="Times New Roman" w:cs="Times New Roman"/>
          <w:color w:val="FF0000"/>
          <w:sz w:val="24"/>
          <w:szCs w:val="24"/>
          <w:lang w:eastAsia="ru-RU"/>
        </w:rPr>
        <w:t xml:space="preserve"> </w:t>
      </w:r>
      <w:r w:rsidR="00A65C07" w:rsidRPr="0035754F">
        <w:rPr>
          <w:rFonts w:ascii="Times New Roman" w:eastAsia="Times New Roman" w:hAnsi="Times New Roman" w:cs="Times New Roman"/>
          <w:color w:val="FF0000"/>
          <w:sz w:val="24"/>
          <w:szCs w:val="24"/>
          <w:lang w:eastAsia="ru-RU"/>
        </w:rPr>
        <w:t xml:space="preserve"> за</w:t>
      </w:r>
      <w:r w:rsidR="00B601B7" w:rsidRPr="0035754F">
        <w:rPr>
          <w:rFonts w:ascii="Times New Roman" w:eastAsia="Times New Roman" w:hAnsi="Times New Roman" w:cs="Times New Roman"/>
          <w:color w:val="FF0000"/>
          <w:sz w:val="24"/>
          <w:szCs w:val="24"/>
          <w:lang w:eastAsia="ru-RU"/>
        </w:rPr>
        <w:t xml:space="preserve"> 2018 год израсходовано в расчете на одного работающего</w:t>
      </w:r>
      <w:r w:rsidR="00164F16" w:rsidRPr="0035754F">
        <w:rPr>
          <w:rFonts w:ascii="Times New Roman" w:eastAsia="Times New Roman" w:hAnsi="Times New Roman" w:cs="Times New Roman"/>
          <w:color w:val="FF0000"/>
          <w:sz w:val="24"/>
          <w:szCs w:val="24"/>
          <w:lang w:eastAsia="ru-RU"/>
        </w:rPr>
        <w:t xml:space="preserve"> 1211,3</w:t>
      </w:r>
      <w:r w:rsidR="00B601B7" w:rsidRPr="0035754F">
        <w:rPr>
          <w:rFonts w:ascii="Times New Roman" w:eastAsia="Times New Roman" w:hAnsi="Times New Roman" w:cs="Times New Roman"/>
          <w:color w:val="FF0000"/>
          <w:sz w:val="24"/>
          <w:szCs w:val="24"/>
          <w:lang w:eastAsia="ru-RU"/>
        </w:rPr>
        <w:t>, за</w:t>
      </w:r>
      <w:r w:rsidR="00A65C07" w:rsidRPr="0035754F">
        <w:rPr>
          <w:rFonts w:ascii="Times New Roman" w:eastAsia="Times New Roman" w:hAnsi="Times New Roman" w:cs="Times New Roman"/>
          <w:color w:val="FF0000"/>
          <w:sz w:val="24"/>
          <w:szCs w:val="24"/>
          <w:lang w:eastAsia="ru-RU"/>
        </w:rPr>
        <w:t xml:space="preserve"> 201</w:t>
      </w:r>
      <w:r w:rsidR="00A16EB7" w:rsidRPr="0035754F">
        <w:rPr>
          <w:rFonts w:ascii="Times New Roman" w:eastAsia="Times New Roman" w:hAnsi="Times New Roman" w:cs="Times New Roman"/>
          <w:color w:val="FF0000"/>
          <w:sz w:val="24"/>
          <w:szCs w:val="24"/>
          <w:lang w:eastAsia="ru-RU"/>
        </w:rPr>
        <w:t>7</w:t>
      </w:r>
      <w:r w:rsidR="00A65C07" w:rsidRPr="0035754F">
        <w:rPr>
          <w:rFonts w:ascii="Times New Roman" w:eastAsia="Times New Roman" w:hAnsi="Times New Roman" w:cs="Times New Roman"/>
          <w:color w:val="FF0000"/>
          <w:sz w:val="24"/>
          <w:szCs w:val="24"/>
          <w:lang w:eastAsia="ru-RU"/>
        </w:rPr>
        <w:t xml:space="preserve"> год израсходовано в расчете на одного работающего</w:t>
      </w:r>
      <w:r w:rsidR="00452B19" w:rsidRPr="0035754F">
        <w:rPr>
          <w:rFonts w:ascii="Times New Roman" w:eastAsia="Times New Roman" w:hAnsi="Times New Roman" w:cs="Times New Roman"/>
          <w:color w:val="FF0000"/>
          <w:sz w:val="24"/>
          <w:szCs w:val="24"/>
          <w:lang w:eastAsia="ru-RU"/>
        </w:rPr>
        <w:t xml:space="preserve"> 1321,7</w:t>
      </w:r>
      <w:r w:rsidR="00B601B7" w:rsidRPr="0035754F">
        <w:rPr>
          <w:rFonts w:ascii="Times New Roman" w:eastAsia="Times New Roman" w:hAnsi="Times New Roman" w:cs="Times New Roman"/>
          <w:color w:val="FF0000"/>
          <w:sz w:val="24"/>
          <w:szCs w:val="24"/>
          <w:lang w:eastAsia="ru-RU"/>
        </w:rPr>
        <w:t>.</w:t>
      </w:r>
      <w:r w:rsidRPr="0035754F">
        <w:rPr>
          <w:rFonts w:ascii="Times New Roman" w:eastAsia="Times New Roman" w:hAnsi="Times New Roman" w:cs="Times New Roman"/>
          <w:color w:val="FF0000"/>
          <w:sz w:val="24"/>
          <w:szCs w:val="24"/>
          <w:lang w:eastAsia="ru-RU"/>
        </w:rPr>
        <w:t xml:space="preserve"> </w:t>
      </w:r>
      <w:r w:rsidRPr="00C25F2D">
        <w:rPr>
          <w:rFonts w:ascii="Times New Roman" w:eastAsia="Times New Roman" w:hAnsi="Times New Roman" w:cs="Times New Roman"/>
          <w:sz w:val="24"/>
          <w:szCs w:val="24"/>
          <w:lang w:eastAsia="ar-SA"/>
        </w:rPr>
        <w:t>Наряду с техническими причинами, которые требуют финансовых и материальных затрат, присутствуют причины, отражающие недостаточную организацию трудового процесса, отсутствие четкой системы управления охраной труда в организациях, недостаточный уровень знаний требований техники безопасности, низкую дисциплину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Фактическое состояние ситуации с охраной труда в районе указывает на необходимость программного подхода к проблеме улучшения условий и охраны труда, разработки и осуществления муниципальной целевой программы улучшения условий и охраны труда.</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2. Ц</w:t>
      </w:r>
      <w:r w:rsidRPr="00C25F2D">
        <w:rPr>
          <w:rFonts w:ascii="Times New Roman" w:eastAsia="Times New Roman" w:hAnsi="Times New Roman" w:cs="Times New Roman"/>
          <w:b/>
          <w:bCs/>
          <w:sz w:val="24"/>
          <w:szCs w:val="24"/>
          <w:lang w:eastAsia="ru-RU"/>
        </w:rPr>
        <w:t>ели, задачи, прогноз развития сферы реализации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Основной целью подпрограммы является снижение производственного травматизма и профессиональной заболеваемости на территории </w:t>
      </w:r>
      <w:r w:rsidRPr="00C25F2D">
        <w:rPr>
          <w:rFonts w:ascii="Times New Roman" w:eastAsia="Times New Roman" w:hAnsi="Times New Roman" w:cs="Times New Roman"/>
          <w:sz w:val="24"/>
          <w:szCs w:val="24"/>
          <w:lang w:eastAsia="ar-SA"/>
        </w:rPr>
        <w:t>Первомайского</w:t>
      </w:r>
      <w:r w:rsidRPr="00C25F2D">
        <w:rPr>
          <w:rFonts w:ascii="Times New Roman" w:eastAsia="Times New Roman" w:hAnsi="Times New Roman" w:cs="Times New Roman"/>
          <w:sz w:val="24"/>
          <w:szCs w:val="24"/>
          <w:lang w:eastAsia="ru-RU"/>
        </w:rPr>
        <w:t xml:space="preserve"> муниципального района.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реализации этой цели подпрограмма предусматривает решение следующих приоритетных задач:</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снижение рисков несчастных случаев на производстве и профессиональных заболеваний;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повышение качества условий труда на рабочих местах;</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снижение смертности от предотвратимых причин;</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улучшение здоровья работающего населения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Реализация подпрограммы будет осуществлена в течение 20</w:t>
      </w:r>
      <w:r w:rsidR="00B601B7">
        <w:rPr>
          <w:rFonts w:ascii="Times New Roman" w:eastAsia="Times New Roman" w:hAnsi="Times New Roman" w:cs="Times New Roman"/>
          <w:sz w:val="24"/>
          <w:szCs w:val="24"/>
          <w:lang w:eastAsia="ru-RU"/>
        </w:rPr>
        <w:t>2</w:t>
      </w:r>
      <w:r w:rsidR="0035754F">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-20</w:t>
      </w:r>
      <w:r w:rsidR="00A65C07">
        <w:rPr>
          <w:rFonts w:ascii="Times New Roman" w:eastAsia="Times New Roman" w:hAnsi="Times New Roman" w:cs="Times New Roman"/>
          <w:sz w:val="24"/>
          <w:szCs w:val="24"/>
          <w:lang w:eastAsia="ru-RU"/>
        </w:rPr>
        <w:t>2</w:t>
      </w:r>
      <w:r w:rsidR="0035754F">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 годов.</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3. М</w:t>
      </w:r>
      <w:r w:rsidRPr="00C25F2D">
        <w:rPr>
          <w:rFonts w:ascii="Times New Roman" w:eastAsia="Times New Roman" w:hAnsi="Times New Roman" w:cs="Times New Roman"/>
          <w:b/>
          <w:bCs/>
          <w:sz w:val="24"/>
          <w:szCs w:val="24"/>
          <w:lang w:eastAsia="ru-RU"/>
        </w:rPr>
        <w:t>ероприятия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Мероприятия подпрограммы разработаны на основе анализа состояния условий и охраны труда работников в соответствии с действующим законодательством Российской Федерации и Ярославской области.</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Особенность планирования мероприятий в сфере улучшения условий и охраны труда на территории Первомайского муниципального района заключается в двухступенчатой системе организации работ.</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Первая ступень - уровень местного самоуправления, включающий мероприятия муниципального масштаба.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Вторая ступень - уровень организаций, включающий мероприятия, направленные на улучшение условий и охраны труда конкретных рабочих мест соответствующих организаций. Данные мероприятия разрабатываются на основании результатов аттестации рабочих мест по условиям труда (в том числе проведенной на первом этапе).</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Система основных мероприятий объединяет работы по следующим направлениям:</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информирование, консультирование и оказание правовой помощи работникам и работодателям по вопросам охраны труда, пропаганда и популяризация мер по охране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совершенствование системы непрерывной подготовки работников по охране труда на основе современных технологий обучения;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создание и обеспечение действия системы оценки, контроля и управления профессиональными рисками на рабочем месте.</w:t>
      </w:r>
    </w:p>
    <w:p w:rsidR="00C25F2D" w:rsidRPr="00C25F2D" w:rsidRDefault="00C25F2D" w:rsidP="00C25F2D">
      <w:pPr>
        <w:spacing w:after="0" w:line="240" w:lineRule="auto"/>
        <w:ind w:firstLine="567"/>
        <w:jc w:val="both"/>
        <w:rPr>
          <w:rFonts w:ascii="Calibri" w:eastAsia="Times New Roman" w:hAnsi="Calibri" w:cs="Times New Roman"/>
          <w:bCs/>
          <w:color w:val="000000"/>
          <w:lang w:eastAsia="ru-RU"/>
        </w:rPr>
      </w:pPr>
      <w:r w:rsidRPr="00C25F2D">
        <w:rPr>
          <w:rFonts w:ascii="Times New Roman" w:eastAsia="Times New Roman" w:hAnsi="Times New Roman" w:cs="Times New Roman"/>
          <w:sz w:val="24"/>
          <w:szCs w:val="24"/>
          <w:lang w:eastAsia="ru-RU"/>
        </w:rPr>
        <w:t xml:space="preserve">Перечень мероприятий подпрограммы приведен в </w:t>
      </w:r>
      <w:hyperlink r:id="rId6" w:anchor="sub_1002" w:history="1">
        <w:r w:rsidRPr="00C25F2D">
          <w:rPr>
            <w:rFonts w:ascii="Times New Roman" w:eastAsia="Calibri" w:hAnsi="Times New Roman" w:cs="Times New Roman"/>
            <w:bCs/>
            <w:color w:val="324143"/>
            <w:u w:val="single"/>
            <w:lang w:eastAsia="ru-RU"/>
          </w:rPr>
          <w:t>приложении</w:t>
        </w:r>
      </w:hyperlink>
      <w:r w:rsidRPr="00C25F2D">
        <w:rPr>
          <w:rFonts w:ascii="Times New Roman" w:eastAsia="Times New Roman" w:hAnsi="Times New Roman" w:cs="Times New Roman"/>
          <w:bCs/>
          <w:color w:val="000000"/>
          <w:sz w:val="24"/>
          <w:szCs w:val="24"/>
          <w:lang w:eastAsia="ru-RU"/>
        </w:rPr>
        <w:t>№1 муниципальной Программы.</w:t>
      </w:r>
    </w:p>
    <w:p w:rsidR="00C25F2D" w:rsidRDefault="00C25F2D" w:rsidP="00C25F2D">
      <w:pPr>
        <w:spacing w:after="0" w:line="240" w:lineRule="auto"/>
        <w:rPr>
          <w:rFonts w:ascii="Calibri" w:eastAsia="Times New Roman" w:hAnsi="Calibri" w:cs="Times New Roman"/>
          <w:lang w:eastAsia="ar-SA"/>
        </w:rPr>
      </w:pPr>
    </w:p>
    <w:p w:rsidR="008F662D" w:rsidRPr="00C25F2D" w:rsidRDefault="008F662D" w:rsidP="00C25F2D">
      <w:pPr>
        <w:spacing w:after="0" w:line="240" w:lineRule="auto"/>
        <w:rPr>
          <w:rFonts w:ascii="Calibri" w:eastAsia="Times New Roman" w:hAnsi="Calibri" w:cs="Times New Roman"/>
          <w:lang w:eastAsia="ar-SA"/>
        </w:rPr>
      </w:pPr>
    </w:p>
    <w:p w:rsidR="00C25F2D" w:rsidRPr="00C25F2D" w:rsidRDefault="00C25F2D" w:rsidP="00C25F2D">
      <w:pPr>
        <w:spacing w:after="0" w:line="240" w:lineRule="auto"/>
        <w:jc w:val="center"/>
        <w:rPr>
          <w:rFonts w:ascii="Times New Roman" w:eastAsia="Times New Roman" w:hAnsi="Times New Roman" w:cs="Times New Roman"/>
          <w:b/>
          <w:bCs/>
          <w:sz w:val="24"/>
          <w:szCs w:val="24"/>
          <w:lang w:eastAsia="ar-SA"/>
        </w:rPr>
      </w:pPr>
      <w:r w:rsidRPr="00C25F2D">
        <w:rPr>
          <w:rFonts w:ascii="Times New Roman" w:eastAsia="Times New Roman" w:hAnsi="Times New Roman" w:cs="Times New Roman"/>
          <w:b/>
          <w:bCs/>
          <w:sz w:val="24"/>
          <w:szCs w:val="24"/>
          <w:lang w:eastAsia="ar-SA"/>
        </w:rPr>
        <w:t>4. Ц</w:t>
      </w:r>
      <w:r w:rsidRPr="00C25F2D">
        <w:rPr>
          <w:rFonts w:ascii="Times New Roman" w:eastAsia="Times New Roman" w:hAnsi="Times New Roman" w:cs="Times New Roman"/>
          <w:b/>
          <w:bCs/>
          <w:sz w:val="24"/>
          <w:szCs w:val="24"/>
          <w:lang w:eastAsia="ru-RU"/>
        </w:rPr>
        <w:t>елевые показатели подпрограммы</w:t>
      </w:r>
    </w:p>
    <w:p w:rsidR="00C25F2D" w:rsidRPr="00C25F2D" w:rsidRDefault="00C25F2D" w:rsidP="00C25F2D">
      <w:pPr>
        <w:spacing w:after="0" w:line="240" w:lineRule="auto"/>
        <w:rPr>
          <w:rFonts w:ascii="Times New Roman" w:eastAsia="Times New Roman" w:hAnsi="Times New Roman" w:cs="Times New Roman"/>
          <w:bCs/>
          <w:sz w:val="24"/>
          <w:szCs w:val="24"/>
          <w:lang w:eastAsia="ar-SA"/>
        </w:rPr>
      </w:pP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занимает особое место в реализации долгосрочной государственной стратегии, поскольку является:</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одним из элементов демографической политики, и направлена на достижение стратегической цели государства, а именно, на сохранение народонаселения и здоровья самой активной, репродуктивной части российского общества;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условием перехода экономики страны на постиндустриальный уровень, так как новая экономика связана с качественно новыми условиями труда и, соответственно, высокими требованиями к культуре труда.</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Программа сформирована и реализуется как единый комплекс организационных, методических, санитарно-гигиенических, учебно-пропагандистских и других мероприятий, обеспечивающих достижение поставленных целей.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Основное внимание при разработке подпрограммы уделено оптимизации затрат на ее реализацию при одновременной ориентации на достижение социального эффекта при осуществлении программных мероприятий.</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Для оценки результатов реализации подпрограммы используются целевые индикаторы, представленные в приложении № 2.</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 качестве контрольного показателя применяются данные условий труда и производственного травматизма за 20</w:t>
      </w:r>
      <w:r w:rsidR="00B30B40">
        <w:rPr>
          <w:rFonts w:ascii="Times New Roman" w:eastAsia="Times New Roman" w:hAnsi="Times New Roman" w:cs="Times New Roman"/>
          <w:sz w:val="24"/>
          <w:szCs w:val="24"/>
          <w:lang w:eastAsia="ru-RU"/>
        </w:rPr>
        <w:t>2</w:t>
      </w:r>
      <w:r w:rsidR="00567AE5">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 xml:space="preserve"> год по Первомайскому муниципальному району. </w:t>
      </w:r>
    </w:p>
    <w:p w:rsidR="00C25F2D" w:rsidRPr="00C25F2D" w:rsidRDefault="00C25F2D" w:rsidP="00C25F2D">
      <w:pPr>
        <w:spacing w:after="0" w:line="240" w:lineRule="auto"/>
        <w:rPr>
          <w:rFonts w:ascii="Times New Roman" w:eastAsia="Times New Roman" w:hAnsi="Times New Roman" w:cs="Times New Roman"/>
          <w:bCs/>
          <w:sz w:val="24"/>
          <w:szCs w:val="24"/>
          <w:lang w:eastAsia="ru-RU"/>
        </w:rPr>
      </w:pPr>
    </w:p>
    <w:p w:rsidR="00C25F2D" w:rsidRPr="00C25F2D" w:rsidRDefault="00C25F2D" w:rsidP="00C25F2D">
      <w:pPr>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bCs/>
          <w:sz w:val="24"/>
          <w:szCs w:val="24"/>
          <w:lang w:eastAsia="ru-RU"/>
        </w:rPr>
        <w:t>5. Финансовое обеспечение подпрограммы</w:t>
      </w:r>
    </w:p>
    <w:p w:rsidR="00C25F2D" w:rsidRPr="00C25F2D" w:rsidRDefault="00C25F2D" w:rsidP="00C25F2D">
      <w:pPr>
        <w:spacing w:after="0" w:line="240" w:lineRule="auto"/>
        <w:rPr>
          <w:rFonts w:ascii="Times New Roman" w:eastAsia="Times New Roman" w:hAnsi="Times New Roman" w:cs="Times New Roman"/>
          <w:sz w:val="24"/>
          <w:szCs w:val="24"/>
          <w:lang w:eastAsia="ru-RU"/>
        </w:rPr>
      </w:pPr>
    </w:p>
    <w:p w:rsidR="00A65C07" w:rsidRPr="00C25F2D" w:rsidRDefault="00C25F2D" w:rsidP="00A623E6">
      <w:pPr>
        <w:spacing w:after="0" w:line="240" w:lineRule="auto"/>
        <w:ind w:firstLine="567"/>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Источником финансирования мероприятий подпрограммы является бюджет Первомайского муниципального района</w:t>
      </w:r>
      <w:r w:rsidR="008B6E4D">
        <w:rPr>
          <w:rFonts w:ascii="Times New Roman" w:eastAsia="Times New Roman" w:hAnsi="Times New Roman" w:cs="Times New Roman"/>
          <w:sz w:val="24"/>
          <w:szCs w:val="24"/>
          <w:lang w:eastAsia="ru-RU"/>
        </w:rPr>
        <w:t>, внебюджетные источники (средства работодателей)</w:t>
      </w:r>
      <w:r w:rsidRPr="00C25F2D">
        <w:rPr>
          <w:rFonts w:ascii="Times New Roman" w:eastAsia="Times New Roman" w:hAnsi="Times New Roman" w:cs="Times New Roman"/>
          <w:sz w:val="24"/>
          <w:szCs w:val="24"/>
          <w:lang w:eastAsia="ru-RU"/>
        </w:rPr>
        <w:t xml:space="preserve">. Объем бюджетного финансирования подпрограммы составит </w:t>
      </w:r>
      <w:r w:rsidR="00CE4E2A">
        <w:rPr>
          <w:rFonts w:ascii="Times New Roman" w:eastAsia="Times New Roman" w:hAnsi="Times New Roman" w:cs="Times New Roman"/>
          <w:sz w:val="24"/>
          <w:szCs w:val="24"/>
          <w:lang w:eastAsia="ru-RU"/>
        </w:rPr>
        <w:t>80,0</w:t>
      </w:r>
      <w:r w:rsidRPr="00C25F2D">
        <w:rPr>
          <w:rFonts w:ascii="Times New Roman" w:eastAsia="Times New Roman" w:hAnsi="Times New Roman" w:cs="Times New Roman"/>
          <w:sz w:val="24"/>
          <w:szCs w:val="24"/>
          <w:lang w:eastAsia="ru-RU"/>
        </w:rPr>
        <w:t xml:space="preserve"> тыс. рублей, </w:t>
      </w:r>
      <w:r w:rsidR="003D2219">
        <w:rPr>
          <w:rFonts w:ascii="Times New Roman" w:eastAsia="Times New Roman" w:hAnsi="Times New Roman" w:cs="Times New Roman"/>
          <w:sz w:val="24"/>
          <w:szCs w:val="24"/>
          <w:lang w:eastAsia="ru-RU"/>
        </w:rPr>
        <w:t xml:space="preserve"> из них  бюджет муниципального района – </w:t>
      </w:r>
      <w:r w:rsidR="00CE4E2A">
        <w:rPr>
          <w:rFonts w:ascii="Times New Roman" w:eastAsia="Times New Roman" w:hAnsi="Times New Roman" w:cs="Times New Roman"/>
          <w:sz w:val="24"/>
          <w:szCs w:val="24"/>
          <w:lang w:eastAsia="ru-RU"/>
        </w:rPr>
        <w:t>80,0</w:t>
      </w:r>
      <w:r w:rsidR="003D2219">
        <w:rPr>
          <w:rFonts w:ascii="Times New Roman" w:eastAsia="Times New Roman" w:hAnsi="Times New Roman" w:cs="Times New Roman"/>
          <w:sz w:val="24"/>
          <w:szCs w:val="24"/>
          <w:lang w:eastAsia="ru-RU"/>
        </w:rPr>
        <w:t xml:space="preserve"> тыс. рублей</w:t>
      </w:r>
      <w:r w:rsidR="00A623E6">
        <w:rPr>
          <w:rFonts w:ascii="Times New Roman" w:eastAsia="Times New Roman" w:hAnsi="Times New Roman" w:cs="Times New Roman"/>
          <w:sz w:val="24"/>
          <w:szCs w:val="24"/>
          <w:lang w:eastAsia="ru-RU"/>
        </w:rPr>
        <w:t>.</w:t>
      </w:r>
    </w:p>
    <w:p w:rsidR="00C25F2D" w:rsidRPr="00C25F2D" w:rsidRDefault="00C25F2D" w:rsidP="00C25F2D">
      <w:pPr>
        <w:spacing w:after="0" w:line="240" w:lineRule="auto"/>
        <w:ind w:firstLine="567"/>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Финансовое обеспечение муниципальной подпрограммы представлено в разделе № 6 муниципальной Программы.</w:t>
      </w:r>
    </w:p>
    <w:p w:rsidR="00C25F2D" w:rsidRPr="00C25F2D" w:rsidRDefault="00C25F2D" w:rsidP="00C25F2D">
      <w:pPr>
        <w:spacing w:after="0" w:line="240" w:lineRule="auto"/>
        <w:rPr>
          <w:rFonts w:ascii="Times New Roman" w:eastAsia="Times New Roman" w:hAnsi="Times New Roman" w:cs="Times New Roman"/>
          <w:bCs/>
          <w:lang w:eastAsia="ru-RU"/>
        </w:rPr>
        <w:sectPr w:rsidR="00C25F2D" w:rsidRPr="00C25F2D" w:rsidSect="00D46D9B">
          <w:pgSz w:w="11906" w:h="16838"/>
          <w:pgMar w:top="709" w:right="567" w:bottom="425" w:left="1418" w:header="709" w:footer="709" w:gutter="0"/>
          <w:cols w:space="720"/>
        </w:sectPr>
      </w:pPr>
    </w:p>
    <w:p w:rsidR="002D3479" w:rsidRPr="00C25F2D" w:rsidRDefault="002D3479" w:rsidP="002D3479">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18"/>
          <w:szCs w:val="18"/>
          <w:lang w:eastAsia="ru-RU"/>
        </w:rPr>
        <w:lastRenderedPageBreak/>
        <w:t>Приложение № 1 к муниципальной программе</w:t>
      </w:r>
    </w:p>
    <w:p w:rsidR="002D3479" w:rsidRPr="00C25F2D" w:rsidRDefault="002D3479" w:rsidP="002D3479">
      <w:pPr>
        <w:widowControl w:val="0"/>
        <w:autoSpaceDE w:val="0"/>
        <w:autoSpaceDN w:val="0"/>
        <w:adjustRightInd w:val="0"/>
        <w:spacing w:after="0" w:line="240" w:lineRule="auto"/>
        <w:jc w:val="right"/>
        <w:rPr>
          <w:rFonts w:ascii="Calibri" w:eastAsia="Times New Roman" w:hAnsi="Calibri" w:cs="Times New Roman"/>
          <w:lang w:eastAsia="ru-RU"/>
        </w:rPr>
      </w:pPr>
    </w:p>
    <w:p w:rsidR="002D3479" w:rsidRPr="00C25F2D" w:rsidRDefault="002D3479" w:rsidP="002D347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Перечень мероприятий, планируемых к реализации в рамках муниципальной программы</w:t>
      </w:r>
    </w:p>
    <w:p w:rsidR="002D3479" w:rsidRPr="00C25F2D" w:rsidRDefault="002D3479" w:rsidP="002D3479">
      <w:pPr>
        <w:spacing w:after="0" w:line="240" w:lineRule="auto"/>
        <w:ind w:left="360"/>
        <w:jc w:val="center"/>
        <w:rPr>
          <w:rFonts w:ascii="Times New Roman" w:eastAsia="Times New Roman" w:hAnsi="Times New Roman" w:cs="Times New Roman"/>
          <w:b/>
          <w:bCs/>
          <w:sz w:val="28"/>
          <w:szCs w:val="28"/>
          <w:lang w:eastAsia="ru-RU"/>
        </w:rPr>
      </w:pPr>
      <w:r w:rsidRPr="00C25F2D">
        <w:rPr>
          <w:rFonts w:ascii="Times New Roman" w:eastAsia="Times New Roman" w:hAnsi="Times New Roman" w:cs="Times New Roman"/>
          <w:b/>
          <w:bCs/>
          <w:sz w:val="28"/>
          <w:szCs w:val="28"/>
          <w:lang w:eastAsia="ru-RU"/>
        </w:rPr>
        <w:t>«Социальная поддержка населения Первомайского муниципального района на 20</w:t>
      </w:r>
      <w:r w:rsidR="00B31BD7">
        <w:rPr>
          <w:rFonts w:ascii="Times New Roman" w:eastAsia="Times New Roman" w:hAnsi="Times New Roman" w:cs="Times New Roman"/>
          <w:b/>
          <w:bCs/>
          <w:sz w:val="28"/>
          <w:szCs w:val="28"/>
          <w:lang w:eastAsia="ru-RU"/>
        </w:rPr>
        <w:t>2</w:t>
      </w:r>
      <w:r w:rsidR="0035754F">
        <w:rPr>
          <w:rFonts w:ascii="Times New Roman" w:eastAsia="Times New Roman" w:hAnsi="Times New Roman" w:cs="Times New Roman"/>
          <w:b/>
          <w:bCs/>
          <w:sz w:val="28"/>
          <w:szCs w:val="28"/>
          <w:lang w:eastAsia="ru-RU"/>
        </w:rPr>
        <w:t>2</w:t>
      </w:r>
      <w:r w:rsidRPr="00C25F2D">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2</w:t>
      </w:r>
      <w:r w:rsidR="0035754F">
        <w:rPr>
          <w:rFonts w:ascii="Times New Roman" w:eastAsia="Times New Roman" w:hAnsi="Times New Roman" w:cs="Times New Roman"/>
          <w:b/>
          <w:bCs/>
          <w:sz w:val="28"/>
          <w:szCs w:val="28"/>
          <w:lang w:eastAsia="ru-RU"/>
        </w:rPr>
        <w:t>4</w:t>
      </w:r>
      <w:r w:rsidRPr="00C25F2D">
        <w:rPr>
          <w:rFonts w:ascii="Times New Roman" w:eastAsia="Times New Roman" w:hAnsi="Times New Roman" w:cs="Times New Roman"/>
          <w:b/>
          <w:bCs/>
          <w:sz w:val="28"/>
          <w:szCs w:val="28"/>
          <w:lang w:eastAsia="ru-RU"/>
        </w:rPr>
        <w:t xml:space="preserve"> годы»</w:t>
      </w:r>
    </w:p>
    <w:p w:rsidR="002D3479" w:rsidRPr="00C25F2D" w:rsidRDefault="002D3479" w:rsidP="002D3479">
      <w:pPr>
        <w:spacing w:after="0" w:line="240" w:lineRule="auto"/>
        <w:ind w:left="360"/>
        <w:jc w:val="center"/>
        <w:rPr>
          <w:rFonts w:ascii="Times New Roman" w:eastAsia="Times New Roman" w:hAnsi="Times New Roman" w:cs="Times New Roman"/>
          <w:b/>
          <w:bCs/>
          <w:sz w:val="28"/>
          <w:szCs w:val="28"/>
          <w:lang w:eastAsia="ru-RU"/>
        </w:rPr>
      </w:pPr>
    </w:p>
    <w:tbl>
      <w:tblPr>
        <w:tblW w:w="14985" w:type="dxa"/>
        <w:tblLayout w:type="fixed"/>
        <w:tblLook w:val="04A0"/>
      </w:tblPr>
      <w:tblGrid>
        <w:gridCol w:w="673"/>
        <w:gridCol w:w="2627"/>
        <w:gridCol w:w="2579"/>
        <w:gridCol w:w="2522"/>
        <w:gridCol w:w="1771"/>
        <w:gridCol w:w="1276"/>
        <w:gridCol w:w="1128"/>
        <w:gridCol w:w="1134"/>
        <w:gridCol w:w="1275"/>
      </w:tblGrid>
      <w:tr w:rsidR="002D3479" w:rsidRPr="00C25F2D" w:rsidTr="008B6E4D">
        <w:tc>
          <w:tcPr>
            <w:tcW w:w="673" w:type="dxa"/>
            <w:vMerge w:val="restart"/>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п/п</w:t>
            </w:r>
          </w:p>
        </w:tc>
        <w:tc>
          <w:tcPr>
            <w:tcW w:w="2627" w:type="dxa"/>
            <w:vMerge w:val="restart"/>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МП/подпрограмма/</w:t>
            </w:r>
          </w:p>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мероприятия</w:t>
            </w:r>
          </w:p>
        </w:tc>
        <w:tc>
          <w:tcPr>
            <w:tcW w:w="2579" w:type="dxa"/>
            <w:vMerge w:val="restart"/>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Цель, задачи подпрограммы </w:t>
            </w:r>
          </w:p>
        </w:tc>
        <w:tc>
          <w:tcPr>
            <w:tcW w:w="2522" w:type="dxa"/>
            <w:vMerge w:val="restart"/>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Ответственный исполнитель</w:t>
            </w:r>
          </w:p>
        </w:tc>
        <w:tc>
          <w:tcPr>
            <w:tcW w:w="1771" w:type="dxa"/>
            <w:vMerge w:val="restart"/>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Источники финансирования</w:t>
            </w:r>
          </w:p>
        </w:tc>
        <w:tc>
          <w:tcPr>
            <w:tcW w:w="4813" w:type="dxa"/>
            <w:gridSpan w:val="4"/>
            <w:tcBorders>
              <w:top w:val="single" w:sz="4" w:space="0" w:color="auto"/>
              <w:left w:val="single" w:sz="4" w:space="0" w:color="auto"/>
              <w:bottom w:val="single" w:sz="4" w:space="0" w:color="auto"/>
              <w:right w:val="single" w:sz="4" w:space="0" w:color="auto"/>
            </w:tcBorders>
            <w:hideMark/>
          </w:tcPr>
          <w:p w:rsidR="002D3479" w:rsidRPr="00C25F2D" w:rsidRDefault="002D3479"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Расходы (тыс. руб.), годы</w:t>
            </w:r>
          </w:p>
        </w:tc>
      </w:tr>
      <w:tr w:rsidR="0035754F" w:rsidRPr="00C25F2D" w:rsidTr="00B30B40">
        <w:tc>
          <w:tcPr>
            <w:tcW w:w="673" w:type="dxa"/>
            <w:vMerge/>
            <w:tcBorders>
              <w:top w:val="single" w:sz="4" w:space="0" w:color="auto"/>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22</w:t>
            </w:r>
            <w:r w:rsidRPr="00C25F2D">
              <w:rPr>
                <w:rFonts w:ascii="Times New Roman" w:eastAsia="Times New Roman" w:hAnsi="Times New Roman" w:cs="Times New Roman"/>
                <w:sz w:val="24"/>
                <w:szCs w:val="24"/>
                <w:lang w:eastAsia="ru-RU"/>
              </w:rPr>
              <w:t xml:space="preserve">год </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23</w:t>
            </w:r>
            <w:r w:rsidRPr="00C25F2D">
              <w:rPr>
                <w:rFonts w:ascii="Times New Roman" w:eastAsia="Times New Roman" w:hAnsi="Times New Roman" w:cs="Times New Roman"/>
                <w:sz w:val="24"/>
                <w:szCs w:val="24"/>
                <w:lang w:eastAsia="ru-RU"/>
              </w:rPr>
              <w:t xml:space="preserve">год </w:t>
            </w:r>
          </w:p>
        </w:tc>
        <w:tc>
          <w:tcPr>
            <w:tcW w:w="1134" w:type="dxa"/>
            <w:tcBorders>
              <w:top w:val="single" w:sz="4" w:space="0" w:color="auto"/>
              <w:left w:val="single" w:sz="4" w:space="0" w:color="auto"/>
              <w:bottom w:val="single" w:sz="4" w:space="0" w:color="auto"/>
              <w:right w:val="single" w:sz="4" w:space="0" w:color="auto"/>
            </w:tcBorders>
            <w:hideMark/>
          </w:tcPr>
          <w:p w:rsidR="0035754F" w:rsidRPr="00C25F2D" w:rsidRDefault="0035754F" w:rsidP="00570C9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570C90">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 xml:space="preserve">год </w:t>
            </w:r>
          </w:p>
        </w:tc>
        <w:tc>
          <w:tcPr>
            <w:tcW w:w="1275"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итого за весь период реализации</w:t>
            </w:r>
          </w:p>
        </w:tc>
      </w:tr>
      <w:tr w:rsidR="0035754F" w:rsidRPr="00C25F2D" w:rsidTr="00B31BD7">
        <w:tc>
          <w:tcPr>
            <w:tcW w:w="673" w:type="dxa"/>
            <w:vMerge w:val="restart"/>
            <w:tcBorders>
              <w:top w:val="single" w:sz="4" w:space="0" w:color="auto"/>
              <w:left w:val="single" w:sz="4" w:space="0" w:color="auto"/>
              <w:right w:val="single" w:sz="4" w:space="0" w:color="auto"/>
            </w:tcBorders>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right w:val="single" w:sz="4" w:space="0" w:color="auto"/>
            </w:tcBorders>
            <w:hideMark/>
          </w:tcPr>
          <w:p w:rsidR="0035754F" w:rsidRPr="00C25F2D" w:rsidRDefault="0035754F" w:rsidP="0035754F">
            <w:pPr>
              <w:spacing w:after="0" w:line="240" w:lineRule="auto"/>
              <w:ind w:left="33"/>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sz w:val="24"/>
                <w:szCs w:val="24"/>
                <w:lang w:eastAsia="ru-RU"/>
              </w:rPr>
              <w:t xml:space="preserve">Муниципальная программа </w:t>
            </w:r>
            <w:r w:rsidRPr="00C25F2D">
              <w:rPr>
                <w:rFonts w:ascii="Times New Roman" w:eastAsia="Times New Roman" w:hAnsi="Times New Roman" w:cs="Times New Roman"/>
                <w:b/>
                <w:bCs/>
                <w:sz w:val="24"/>
                <w:szCs w:val="24"/>
                <w:lang w:eastAsia="ru-RU"/>
              </w:rPr>
              <w:t>«Социальная поддержка населения Первомайского муниципального района на 20</w:t>
            </w:r>
            <w:r>
              <w:rPr>
                <w:rFonts w:ascii="Times New Roman" w:eastAsia="Times New Roman" w:hAnsi="Times New Roman" w:cs="Times New Roman"/>
                <w:b/>
                <w:bCs/>
                <w:sz w:val="24"/>
                <w:szCs w:val="24"/>
                <w:lang w:eastAsia="ru-RU"/>
              </w:rPr>
              <w:t>22</w:t>
            </w:r>
            <w:r w:rsidRPr="00C25F2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24</w:t>
            </w:r>
            <w:r w:rsidRPr="00C25F2D">
              <w:rPr>
                <w:rFonts w:ascii="Times New Roman" w:eastAsia="Times New Roman" w:hAnsi="Times New Roman" w:cs="Times New Roman"/>
                <w:b/>
                <w:bCs/>
                <w:sz w:val="24"/>
                <w:szCs w:val="24"/>
                <w:lang w:eastAsia="ru-RU"/>
              </w:rPr>
              <w:t xml:space="preserve"> годы»</w:t>
            </w:r>
          </w:p>
        </w:tc>
        <w:tc>
          <w:tcPr>
            <w:tcW w:w="2579" w:type="dxa"/>
            <w:vMerge w:val="restart"/>
            <w:tcBorders>
              <w:top w:val="single" w:sz="4" w:space="0" w:color="auto"/>
              <w:left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Х</w:t>
            </w:r>
          </w:p>
        </w:tc>
        <w:tc>
          <w:tcPr>
            <w:tcW w:w="2522" w:type="dxa"/>
            <w:vMerge w:val="restart"/>
            <w:tcBorders>
              <w:top w:val="single" w:sz="4" w:space="0" w:color="auto"/>
              <w:left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 xml:space="preserve">Отдел труда и социальной поддержки населения администрации Первомайского муниципального района (далее </w:t>
            </w:r>
            <w:proofErr w:type="spellStart"/>
            <w:r w:rsidRPr="00C25F2D">
              <w:rPr>
                <w:rFonts w:ascii="Times New Roman" w:eastAsia="Times New Roman" w:hAnsi="Times New Roman" w:cs="Times New Roman"/>
                <w:b/>
                <w:sz w:val="24"/>
                <w:szCs w:val="24"/>
                <w:lang w:eastAsia="ru-RU"/>
              </w:rPr>
              <w:t>ОТиСПН</w:t>
            </w:r>
            <w:proofErr w:type="spellEnd"/>
            <w:r w:rsidRPr="00C25F2D">
              <w:rPr>
                <w:rFonts w:ascii="Times New Roman" w:eastAsia="Times New Roman" w:hAnsi="Times New Roman" w:cs="Times New Roman"/>
                <w:b/>
                <w:sz w:val="24"/>
                <w:szCs w:val="24"/>
                <w:lang w:eastAsia="ru-RU"/>
              </w:rPr>
              <w:t>)</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итого по МП</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B52A71"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155853,9</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B52A71"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164118,9</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B52A71" w:rsidP="00BD1DB0">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164078,9</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BD1DB0">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484051,7</w:t>
            </w:r>
          </w:p>
        </w:tc>
      </w:tr>
      <w:tr w:rsidR="0035754F" w:rsidRPr="00C25F2D" w:rsidTr="00B31BD7">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CF38B9"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1568,0</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CF38B9"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1628,0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CF38B9" w:rsidP="00CE1E35">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1588,0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CE1E35">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4784,0</w:t>
            </w:r>
          </w:p>
        </w:tc>
      </w:tr>
      <w:tr w:rsidR="0035754F" w:rsidRPr="00C25F2D" w:rsidTr="00B31BD7">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98248,1</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106166,3</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BD1DB0">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106166,3</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BD1DB0">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310580,7</w:t>
            </w:r>
          </w:p>
        </w:tc>
      </w:tr>
      <w:tr w:rsidR="0035754F" w:rsidRPr="00C25F2D" w:rsidTr="00B31BD7">
        <w:trPr>
          <w:trHeight w:val="405"/>
        </w:trPr>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56037,8</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56324,6</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CE1E35">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56324,6</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CE1E35">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168687,0</w:t>
            </w:r>
          </w:p>
        </w:tc>
      </w:tr>
      <w:tr w:rsidR="0035754F" w:rsidRPr="00C25F2D" w:rsidTr="008B6E4D">
        <w:trPr>
          <w:trHeight w:val="1200"/>
        </w:trPr>
        <w:tc>
          <w:tcPr>
            <w:tcW w:w="673"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22"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b/>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tcPr>
          <w:p w:rsidR="0035754F" w:rsidRDefault="0035754F" w:rsidP="001051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35754F" w:rsidRDefault="0035754F" w:rsidP="0095223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35754F" w:rsidRDefault="0035754F" w:rsidP="00952232">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5754F" w:rsidRDefault="0035754F" w:rsidP="008B6E4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35754F" w:rsidRDefault="0035754F" w:rsidP="008B6E4D">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tc>
      </w:tr>
      <w:tr w:rsidR="0035754F" w:rsidRPr="00C25F2D" w:rsidTr="00B31BD7">
        <w:tc>
          <w:tcPr>
            <w:tcW w:w="673" w:type="dxa"/>
            <w:vMerge w:val="restart"/>
            <w:tcBorders>
              <w:top w:val="single" w:sz="4" w:space="0" w:color="auto"/>
              <w:left w:val="single" w:sz="4" w:space="0" w:color="auto"/>
              <w:right w:val="single" w:sz="4" w:space="0" w:color="auto"/>
            </w:tcBorders>
          </w:tcPr>
          <w:p w:rsidR="0035754F" w:rsidRPr="00D011DD" w:rsidRDefault="0035754F" w:rsidP="008B6E4D">
            <w:pPr>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 xml:space="preserve">Подпрограмма </w:t>
            </w:r>
          </w:p>
          <w:p w:rsidR="0035754F" w:rsidRPr="00C25F2D" w:rsidRDefault="0035754F" w:rsidP="0035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w:t>
            </w:r>
            <w:r>
              <w:rPr>
                <w:rFonts w:ascii="Times New Roman" w:eastAsia="Times New Roman" w:hAnsi="Times New Roman" w:cs="Times New Roman"/>
                <w:b/>
                <w:i/>
                <w:sz w:val="24"/>
                <w:szCs w:val="24"/>
                <w:lang w:eastAsia="ru-RU"/>
              </w:rPr>
              <w:t>22</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24</w:t>
            </w:r>
            <w:r w:rsidRPr="00C25F2D">
              <w:rPr>
                <w:rFonts w:ascii="Times New Roman" w:eastAsia="Times New Roman" w:hAnsi="Times New Roman" w:cs="Times New Roman"/>
                <w:b/>
                <w:i/>
                <w:sz w:val="24"/>
                <w:szCs w:val="24"/>
                <w:lang w:eastAsia="ru-RU"/>
              </w:rPr>
              <w:t xml:space="preserve"> годы»</w:t>
            </w:r>
          </w:p>
        </w:tc>
        <w:tc>
          <w:tcPr>
            <w:tcW w:w="2579" w:type="dxa"/>
            <w:vMerge w:val="restart"/>
            <w:tcBorders>
              <w:top w:val="single" w:sz="4" w:space="0" w:color="auto"/>
              <w:left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t xml:space="preserve">Реализация государственных полномочий в сфере социальной поддержки, социальной защиты и социального обслуживания населения, установленных федеральным и региональным законодательством, реализация мер, направленных на </w:t>
            </w:r>
            <w:r w:rsidRPr="00C25F2D">
              <w:rPr>
                <w:rFonts w:ascii="Times New Roman" w:eastAsia="Times New Roman" w:hAnsi="Times New Roman" w:cs="Times New Roman"/>
                <w:b/>
                <w:i/>
                <w:sz w:val="24"/>
                <w:szCs w:val="24"/>
                <w:lang w:eastAsia="ru-RU"/>
              </w:rPr>
              <w:lastRenderedPageBreak/>
              <w:t>повышение качества, адресности и доступности государственных и муниципальных услуг.</w:t>
            </w:r>
          </w:p>
        </w:tc>
        <w:tc>
          <w:tcPr>
            <w:tcW w:w="2522" w:type="dxa"/>
            <w:vMerge w:val="restart"/>
            <w:tcBorders>
              <w:top w:val="single" w:sz="4" w:space="0" w:color="auto"/>
              <w:left w:val="single" w:sz="4" w:space="0" w:color="auto"/>
              <w:right w:val="single" w:sz="4" w:space="0" w:color="auto"/>
            </w:tcBorders>
            <w:hideMark/>
          </w:tcPr>
          <w:p w:rsidR="0035754F"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35754F" w:rsidRPr="00C25F2D" w:rsidRDefault="0035754F" w:rsidP="008B6E4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roofErr w:type="spellStart"/>
            <w:r w:rsidRPr="00C25F2D">
              <w:rPr>
                <w:rFonts w:ascii="Times New Roman" w:eastAsia="Times New Roman" w:hAnsi="Times New Roman" w:cs="Times New Roman"/>
                <w:b/>
                <w:i/>
                <w:sz w:val="24"/>
                <w:szCs w:val="24"/>
                <w:lang w:eastAsia="ru-RU"/>
              </w:rPr>
              <w:t>ОТиСПН</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155590,9</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163805,9</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B52A71">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1638</w:t>
            </w:r>
            <w:r w:rsidR="00B52A71">
              <w:rPr>
                <w:rFonts w:ascii="Times New Roman" w:eastAsia="Times New Roman" w:hAnsi="Times New Roman"/>
                <w:b/>
                <w:bCs/>
                <w:i/>
                <w:sz w:val="24"/>
                <w:szCs w:val="24"/>
                <w:lang w:eastAsia="ru-RU"/>
              </w:rPr>
              <w:t>1</w:t>
            </w:r>
            <w:r>
              <w:rPr>
                <w:rFonts w:ascii="Times New Roman" w:eastAsia="Times New Roman" w:hAnsi="Times New Roman"/>
                <w:b/>
                <w:bCs/>
                <w:i/>
                <w:sz w:val="24"/>
                <w:szCs w:val="24"/>
                <w:lang w:eastAsia="ru-RU"/>
              </w:rPr>
              <w:t>5,9</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A054E5">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483212,7</w:t>
            </w:r>
          </w:p>
        </w:tc>
      </w:tr>
      <w:tr w:rsidR="0035754F" w:rsidRPr="00C25F2D" w:rsidTr="00B31BD7">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val="en-US"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1305,0</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1315,0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CF38B9">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13</w:t>
            </w:r>
            <w:r w:rsidR="00CF38B9">
              <w:rPr>
                <w:rFonts w:ascii="Times New Roman" w:eastAsia="Times New Roman" w:hAnsi="Times New Roman"/>
                <w:b/>
                <w:bCs/>
                <w:i/>
                <w:sz w:val="24"/>
                <w:szCs w:val="24"/>
                <w:lang w:eastAsia="ru-RU"/>
              </w:rPr>
              <w:t>2</w:t>
            </w:r>
            <w:r>
              <w:rPr>
                <w:rFonts w:ascii="Times New Roman" w:eastAsia="Times New Roman" w:hAnsi="Times New Roman"/>
                <w:b/>
                <w:bCs/>
                <w:i/>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C739FE" w:rsidP="00CE1E35">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3945,0</w:t>
            </w:r>
          </w:p>
        </w:tc>
      </w:tr>
      <w:tr w:rsidR="0035754F" w:rsidRPr="00C25F2D" w:rsidTr="00B31BD7">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val="en-US"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98248,1</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106166,3</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690967">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106166,3</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CF38B9" w:rsidP="00BD1DB0">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310580,7</w:t>
            </w:r>
          </w:p>
        </w:tc>
      </w:tr>
      <w:tr w:rsidR="0035754F" w:rsidRPr="00C25F2D" w:rsidTr="00B31BD7">
        <w:trPr>
          <w:trHeight w:val="367"/>
        </w:trPr>
        <w:tc>
          <w:tcPr>
            <w:tcW w:w="673"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val="en-US" w:eastAsia="ru-RU"/>
              </w:rPr>
            </w:pPr>
          </w:p>
        </w:tc>
        <w:tc>
          <w:tcPr>
            <w:tcW w:w="2627"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56037,8</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56324,6</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CE1E35">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56324,6</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B52A71" w:rsidP="00CE1E35">
            <w:pPr>
              <w:spacing w:after="0" w:line="240" w:lineRule="auto"/>
              <w:jc w:val="right"/>
              <w:rPr>
                <w:rFonts w:ascii="Times New Roman" w:eastAsia="Times New Roman" w:hAnsi="Times New Roman"/>
                <w:b/>
                <w:bCs/>
                <w:i/>
                <w:sz w:val="24"/>
                <w:szCs w:val="24"/>
                <w:lang w:eastAsia="ru-RU"/>
              </w:rPr>
            </w:pPr>
            <w:r>
              <w:rPr>
                <w:rFonts w:ascii="Times New Roman" w:eastAsia="Times New Roman" w:hAnsi="Times New Roman"/>
                <w:b/>
                <w:bCs/>
                <w:i/>
                <w:sz w:val="24"/>
                <w:szCs w:val="24"/>
                <w:lang w:eastAsia="ru-RU"/>
              </w:rPr>
              <w:t>168687,0</w:t>
            </w:r>
          </w:p>
        </w:tc>
      </w:tr>
      <w:tr w:rsidR="0035754F" w:rsidRPr="00C25F2D" w:rsidTr="009B3725">
        <w:tc>
          <w:tcPr>
            <w:tcW w:w="673"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sz w:val="24"/>
                <w:szCs w:val="24"/>
                <w:lang w:val="en-US" w:eastAsia="ru-RU"/>
              </w:rPr>
            </w:pPr>
          </w:p>
        </w:tc>
        <w:tc>
          <w:tcPr>
            <w:tcW w:w="2627"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b/>
                <w:i/>
                <w:sz w:val="24"/>
                <w:szCs w:val="24"/>
                <w:lang w:eastAsia="ru-RU"/>
              </w:rPr>
            </w:pPr>
          </w:p>
        </w:tc>
        <w:tc>
          <w:tcPr>
            <w:tcW w:w="1771" w:type="dxa"/>
            <w:tcBorders>
              <w:left w:val="single" w:sz="4" w:space="0" w:color="auto"/>
              <w:bottom w:val="nil"/>
              <w:right w:val="single" w:sz="4" w:space="0" w:color="auto"/>
            </w:tcBorders>
          </w:tcPr>
          <w:p w:rsidR="0035754F" w:rsidRPr="00C25F2D" w:rsidRDefault="0035754F" w:rsidP="008B6E4D">
            <w:pPr>
              <w:spacing w:after="0" w:line="240" w:lineRule="auto"/>
              <w:jc w:val="both"/>
              <w:rPr>
                <w:rFonts w:ascii="Times New Roman" w:eastAsia="Times New Roman" w:hAnsi="Times New Roman" w:cs="Times New Roman"/>
                <w:b/>
                <w:bCs/>
                <w:i/>
                <w:sz w:val="24"/>
                <w:szCs w:val="24"/>
                <w:lang w:eastAsia="ru-RU"/>
              </w:rPr>
            </w:pPr>
          </w:p>
        </w:tc>
        <w:tc>
          <w:tcPr>
            <w:tcW w:w="1276" w:type="dxa"/>
            <w:tcBorders>
              <w:left w:val="single" w:sz="4" w:space="0" w:color="auto"/>
              <w:bottom w:val="nil"/>
              <w:right w:val="single" w:sz="4" w:space="0" w:color="auto"/>
            </w:tcBorders>
          </w:tcPr>
          <w:p w:rsidR="0035754F" w:rsidRDefault="0035754F" w:rsidP="008B6E4D">
            <w:pPr>
              <w:spacing w:after="0" w:line="240" w:lineRule="auto"/>
              <w:jc w:val="right"/>
              <w:rPr>
                <w:rFonts w:ascii="Times New Roman" w:eastAsia="Times New Roman" w:hAnsi="Times New Roman" w:cs="Times New Roman"/>
                <w:b/>
                <w:bCs/>
                <w:i/>
                <w:sz w:val="24"/>
                <w:szCs w:val="24"/>
                <w:lang w:eastAsia="ru-RU"/>
              </w:rPr>
            </w:pPr>
          </w:p>
        </w:tc>
        <w:tc>
          <w:tcPr>
            <w:tcW w:w="1128" w:type="dxa"/>
            <w:tcBorders>
              <w:left w:val="single" w:sz="4" w:space="0" w:color="auto"/>
              <w:bottom w:val="nil"/>
              <w:right w:val="single" w:sz="4" w:space="0" w:color="auto"/>
            </w:tcBorders>
          </w:tcPr>
          <w:p w:rsidR="0035754F" w:rsidRDefault="0035754F" w:rsidP="008B6E4D">
            <w:pPr>
              <w:spacing w:after="0" w:line="240" w:lineRule="auto"/>
              <w:jc w:val="right"/>
              <w:rPr>
                <w:rFonts w:ascii="Times New Roman" w:eastAsia="Times New Roman" w:hAnsi="Times New Roman" w:cs="Times New Roman"/>
                <w:b/>
                <w:bCs/>
                <w:i/>
                <w:sz w:val="24"/>
                <w:szCs w:val="24"/>
                <w:lang w:eastAsia="ru-RU"/>
              </w:rPr>
            </w:pPr>
          </w:p>
        </w:tc>
        <w:tc>
          <w:tcPr>
            <w:tcW w:w="1134" w:type="dxa"/>
            <w:tcBorders>
              <w:left w:val="single" w:sz="4" w:space="0" w:color="auto"/>
              <w:bottom w:val="nil"/>
              <w:right w:val="single" w:sz="4" w:space="0" w:color="auto"/>
            </w:tcBorders>
          </w:tcPr>
          <w:p w:rsidR="0035754F" w:rsidRDefault="0035754F" w:rsidP="008B6E4D">
            <w:pPr>
              <w:spacing w:after="0" w:line="240" w:lineRule="auto"/>
              <w:jc w:val="right"/>
              <w:rPr>
                <w:rFonts w:ascii="Times New Roman" w:eastAsia="Times New Roman" w:hAnsi="Times New Roman" w:cs="Times New Roman"/>
                <w:b/>
                <w:bCs/>
                <w:i/>
                <w:sz w:val="24"/>
                <w:szCs w:val="24"/>
                <w:lang w:eastAsia="ru-RU"/>
              </w:rPr>
            </w:pPr>
          </w:p>
        </w:tc>
        <w:tc>
          <w:tcPr>
            <w:tcW w:w="1275" w:type="dxa"/>
            <w:tcBorders>
              <w:left w:val="single" w:sz="4" w:space="0" w:color="auto"/>
              <w:bottom w:val="nil"/>
              <w:right w:val="single" w:sz="4" w:space="0" w:color="auto"/>
            </w:tcBorders>
          </w:tcPr>
          <w:p w:rsidR="0035754F" w:rsidRDefault="0035754F" w:rsidP="008B6E4D">
            <w:pPr>
              <w:spacing w:after="0" w:line="240" w:lineRule="auto"/>
              <w:jc w:val="right"/>
              <w:rPr>
                <w:rFonts w:ascii="Times New Roman" w:eastAsia="Times New Roman" w:hAnsi="Times New Roman" w:cs="Times New Roman"/>
                <w:b/>
                <w:bCs/>
                <w:i/>
                <w:sz w:val="24"/>
                <w:szCs w:val="24"/>
                <w:lang w:eastAsia="ru-RU"/>
              </w:rPr>
            </w:pPr>
          </w:p>
        </w:tc>
      </w:tr>
      <w:tr w:rsidR="0035754F" w:rsidRPr="00C25F2D" w:rsidTr="00B30B40">
        <w:trPr>
          <w:trHeight w:val="2070"/>
        </w:trPr>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w:t>
            </w:r>
            <w:r>
              <w:rPr>
                <w:rFonts w:ascii="Times New Roman" w:eastAsia="Times New Roman" w:hAnsi="Times New Roman" w:cs="Times New Roman"/>
                <w:bCs/>
                <w:sz w:val="24"/>
                <w:szCs w:val="24"/>
                <w:lang w:eastAsia="ru-RU"/>
              </w:rPr>
              <w:t>ящего военную службу по призыву, за счет средств федерального бюджета</w:t>
            </w:r>
          </w:p>
        </w:tc>
        <w:tc>
          <w:tcPr>
            <w:tcW w:w="2579" w:type="dxa"/>
            <w:vMerge w:val="restart"/>
            <w:tcBorders>
              <w:top w:val="nil"/>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Задача № 1</w:t>
            </w:r>
          </w:p>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Исполнение публичных обязательств района по переданным полномочиям Российской федерации и Ярославской области по предоставлению выплат пособий и компенсаций</w:t>
            </w:r>
            <w:r>
              <w:rPr>
                <w:rFonts w:ascii="Times New Roman" w:eastAsia="Times New Roman" w:hAnsi="Times New Roman" w:cs="Times New Roman"/>
                <w:bCs/>
                <w:sz w:val="24"/>
                <w:szCs w:val="24"/>
                <w:lang w:eastAsia="ru-RU"/>
              </w:rPr>
              <w:t xml:space="preserve"> и социальная поддержка граждан Первомайского муниципального района</w:t>
            </w: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nil"/>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nil"/>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157,3</w:t>
            </w:r>
          </w:p>
        </w:tc>
        <w:tc>
          <w:tcPr>
            <w:tcW w:w="1128" w:type="dxa"/>
            <w:tcBorders>
              <w:top w:val="single" w:sz="4" w:space="0" w:color="auto"/>
              <w:left w:val="single" w:sz="4" w:space="0" w:color="auto"/>
              <w:bottom w:val="nil"/>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163,6</w:t>
            </w:r>
          </w:p>
        </w:tc>
        <w:tc>
          <w:tcPr>
            <w:tcW w:w="1134" w:type="dxa"/>
            <w:tcBorders>
              <w:top w:val="single" w:sz="4" w:space="0" w:color="auto"/>
              <w:left w:val="single" w:sz="4" w:space="0" w:color="auto"/>
              <w:bottom w:val="nil"/>
              <w:right w:val="single" w:sz="4" w:space="0" w:color="auto"/>
            </w:tcBorders>
          </w:tcPr>
          <w:p w:rsidR="0035754F" w:rsidRPr="00C25F2D"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163,6</w:t>
            </w:r>
          </w:p>
        </w:tc>
        <w:tc>
          <w:tcPr>
            <w:tcW w:w="1275" w:type="dxa"/>
            <w:tcBorders>
              <w:top w:val="single" w:sz="4" w:space="0" w:color="auto"/>
              <w:left w:val="single" w:sz="4" w:space="0" w:color="auto"/>
              <w:bottom w:val="nil"/>
              <w:right w:val="single" w:sz="4" w:space="0" w:color="auto"/>
            </w:tcBorders>
          </w:tcPr>
          <w:p w:rsidR="0035754F" w:rsidRPr="00C25F2D" w:rsidRDefault="00952232" w:rsidP="00E24AF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484,5</w:t>
            </w:r>
          </w:p>
        </w:tc>
      </w:tr>
      <w:tr w:rsidR="0035754F" w:rsidRPr="00C25F2D" w:rsidTr="00B30B40">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Осуществление переданного полномочия Российской Федерации по осуществлению ежегодной денежной выплаты лицам, награжденным </w:t>
            </w:r>
            <w:r w:rsidRPr="00C25F2D">
              <w:rPr>
                <w:rFonts w:ascii="Times New Roman" w:eastAsia="Times New Roman" w:hAnsi="Times New Roman" w:cs="Times New Roman"/>
                <w:bCs/>
                <w:sz w:val="24"/>
                <w:szCs w:val="24"/>
                <w:lang w:eastAsia="ru-RU"/>
              </w:rPr>
              <w:t xml:space="preserve"> знаком </w:t>
            </w:r>
            <w:r>
              <w:rPr>
                <w:rFonts w:ascii="Times New Roman" w:eastAsia="Times New Roman" w:hAnsi="Times New Roman" w:cs="Times New Roman"/>
                <w:bCs/>
                <w:sz w:val="24"/>
                <w:szCs w:val="24"/>
                <w:lang w:eastAsia="ru-RU"/>
              </w:rPr>
              <w:t>«</w:t>
            </w:r>
            <w:r w:rsidRPr="00C25F2D">
              <w:rPr>
                <w:rFonts w:ascii="Times New Roman" w:eastAsia="Times New Roman" w:hAnsi="Times New Roman" w:cs="Times New Roman"/>
                <w:bCs/>
                <w:sz w:val="24"/>
                <w:szCs w:val="24"/>
                <w:lang w:eastAsia="ru-RU"/>
              </w:rPr>
              <w:t>Почетный донор России</w:t>
            </w:r>
            <w:r>
              <w:rPr>
                <w:rFonts w:ascii="Times New Roman" w:eastAsia="Times New Roman" w:hAnsi="Times New Roman" w:cs="Times New Roman"/>
                <w:bCs/>
                <w:sz w:val="24"/>
                <w:szCs w:val="24"/>
                <w:lang w:eastAsia="ru-RU"/>
              </w:rPr>
              <w:t>»,  за счет средств федерального бюджета</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1355,7</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1410,0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1410,0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8F662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4175,7</w:t>
            </w:r>
          </w:p>
        </w:tc>
      </w:tr>
      <w:tr w:rsidR="0035754F" w:rsidRPr="00C25F2D" w:rsidTr="00B30B40">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Оплата </w:t>
            </w:r>
            <w:r>
              <w:rPr>
                <w:rFonts w:ascii="Times New Roman" w:eastAsia="Times New Roman" w:hAnsi="Times New Roman" w:cs="Times New Roman"/>
                <w:bCs/>
                <w:sz w:val="24"/>
                <w:szCs w:val="24"/>
                <w:lang w:eastAsia="ru-RU"/>
              </w:rPr>
              <w:t>жилищно-</w:t>
            </w:r>
            <w:r w:rsidRPr="00C25F2D">
              <w:rPr>
                <w:rFonts w:ascii="Times New Roman" w:eastAsia="Times New Roman" w:hAnsi="Times New Roman" w:cs="Times New Roman"/>
                <w:bCs/>
                <w:sz w:val="24"/>
                <w:szCs w:val="24"/>
                <w:lang w:eastAsia="ru-RU"/>
              </w:rPr>
              <w:t xml:space="preserve"> коммунальных усл</w:t>
            </w:r>
            <w:r>
              <w:rPr>
                <w:rFonts w:ascii="Times New Roman" w:eastAsia="Times New Roman" w:hAnsi="Times New Roman" w:cs="Times New Roman"/>
                <w:bCs/>
                <w:sz w:val="24"/>
                <w:szCs w:val="24"/>
                <w:lang w:eastAsia="ru-RU"/>
              </w:rPr>
              <w:t xml:space="preserve">уг отдельным категориям граждан за счет </w:t>
            </w:r>
            <w:r>
              <w:rPr>
                <w:rFonts w:ascii="Times New Roman" w:eastAsia="Times New Roman" w:hAnsi="Times New Roman" w:cs="Times New Roman"/>
                <w:bCs/>
                <w:sz w:val="24"/>
                <w:szCs w:val="24"/>
                <w:lang w:eastAsia="ru-RU"/>
              </w:rPr>
              <w:lastRenderedPageBreak/>
              <w:t>средств федерального бюджета</w:t>
            </w:r>
            <w:r w:rsidRPr="00C25F2D">
              <w:rPr>
                <w:rFonts w:ascii="Times New Roman" w:eastAsia="Times New Roman" w:hAnsi="Times New Roman" w:cs="Times New Roman"/>
                <w:bCs/>
                <w:sz w:val="24"/>
                <w:szCs w:val="24"/>
                <w:lang w:eastAsia="ru-RU"/>
              </w:rPr>
              <w:t xml:space="preserve"> </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7880,0</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7880,0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7880,0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DC2CC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23640,0</w:t>
            </w:r>
          </w:p>
        </w:tc>
      </w:tr>
      <w:tr w:rsidR="0035754F" w:rsidRPr="00C25F2D" w:rsidTr="009B3725">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4.</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45,6</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46,1</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2F642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46,1</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2F642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137,8</w:t>
            </w:r>
          </w:p>
        </w:tc>
      </w:tr>
      <w:tr w:rsidR="0035754F" w:rsidRPr="00C25F2D" w:rsidTr="009B3725">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4.1</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120,5</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128,4</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DC2CC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128,4</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5266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377,3</w:t>
            </w:r>
          </w:p>
        </w:tc>
      </w:tr>
      <w:tr w:rsidR="0035754F" w:rsidRPr="00C25F2D" w:rsidTr="00B30B40">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4.2</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Компенсация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DC2CC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8,9</w:t>
            </w:r>
          </w:p>
        </w:tc>
      </w:tr>
      <w:tr w:rsidR="0035754F" w:rsidRPr="00C25F2D" w:rsidTr="00B30B40">
        <w:tc>
          <w:tcPr>
            <w:tcW w:w="673"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2627"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Оплата жилого помещения и коммунальных услуг отдельным категориям граждан, оказание мер социальной поддержки которым относится к полномочиям Ярославской области</w:t>
            </w:r>
          </w:p>
        </w:tc>
        <w:tc>
          <w:tcPr>
            <w:tcW w:w="2579" w:type="dxa"/>
            <w:vMerge/>
            <w:tcBorders>
              <w:top w:val="nil"/>
              <w:left w:val="single" w:sz="4" w:space="0" w:color="auto"/>
              <w:bottom w:val="single" w:sz="4" w:space="0" w:color="auto"/>
              <w:right w:val="single" w:sz="4" w:space="0" w:color="auto"/>
            </w:tcBorders>
            <w:vAlign w:val="center"/>
            <w:hideMark/>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10059,0</w:t>
            </w:r>
          </w:p>
        </w:tc>
        <w:tc>
          <w:tcPr>
            <w:tcW w:w="1128" w:type="dxa"/>
            <w:tcBorders>
              <w:top w:val="single" w:sz="4" w:space="0" w:color="auto"/>
              <w:left w:val="single" w:sz="4" w:space="0" w:color="auto"/>
              <w:bottom w:val="single" w:sz="4" w:space="0" w:color="auto"/>
              <w:right w:val="single" w:sz="4" w:space="0" w:color="auto"/>
            </w:tcBorders>
          </w:tcPr>
          <w:p w:rsidR="0035754F" w:rsidRPr="00C25F2D" w:rsidRDefault="0035754F"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12984,0</w:t>
            </w:r>
          </w:p>
        </w:tc>
        <w:tc>
          <w:tcPr>
            <w:tcW w:w="1134"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12984,0</w:t>
            </w:r>
          </w:p>
        </w:tc>
        <w:tc>
          <w:tcPr>
            <w:tcW w:w="1275" w:type="dxa"/>
            <w:tcBorders>
              <w:top w:val="single" w:sz="4" w:space="0" w:color="auto"/>
              <w:left w:val="single" w:sz="4" w:space="0" w:color="auto"/>
              <w:bottom w:val="single" w:sz="4" w:space="0" w:color="auto"/>
              <w:right w:val="single" w:sz="4" w:space="0" w:color="auto"/>
            </w:tcBorders>
          </w:tcPr>
          <w:p w:rsidR="0035754F"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36027,0</w:t>
            </w:r>
          </w:p>
        </w:tc>
      </w:tr>
      <w:tr w:rsidR="0035754F" w:rsidRPr="00C25F2D" w:rsidTr="009B3725">
        <w:tc>
          <w:tcPr>
            <w:tcW w:w="673"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tc>
        <w:tc>
          <w:tcPr>
            <w:tcW w:w="2627"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Оказание государственной поддержки отдельным категориям граждан для проведения ремонта жилых помещений и (или) работ, направленных на повышение уровня обеспеченности их коммунальными услугами</w:t>
            </w:r>
          </w:p>
        </w:tc>
        <w:tc>
          <w:tcPr>
            <w:tcW w:w="2579" w:type="dxa"/>
            <w:vMerge/>
            <w:tcBorders>
              <w:top w:val="nil"/>
              <w:left w:val="single" w:sz="4" w:space="0" w:color="auto"/>
              <w:bottom w:val="single" w:sz="4" w:space="0" w:color="auto"/>
              <w:right w:val="single" w:sz="4" w:space="0" w:color="auto"/>
            </w:tcBorders>
            <w:vAlign w:val="center"/>
          </w:tcPr>
          <w:p w:rsidR="0035754F" w:rsidRPr="00C25F2D" w:rsidRDefault="0035754F"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35754F" w:rsidRPr="00C25F2D" w:rsidRDefault="0035754F"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35754F" w:rsidRDefault="0035754F"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tcPr>
          <w:p w:rsidR="0035754F" w:rsidRDefault="0035754F"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5754F"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35754F" w:rsidRDefault="0035754F"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570C90" w:rsidRPr="00C25F2D" w:rsidTr="00CE032E">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Предоставление гражданам субсидий на оплату жилого помещения и коммунальных услуг</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4469,0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5698,0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5698,0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15865,0</w:t>
            </w:r>
          </w:p>
        </w:tc>
      </w:tr>
      <w:tr w:rsidR="00570C90" w:rsidRPr="00C25F2D" w:rsidTr="00C202AD">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Социальная поддержка отдельных категорий граждан в части ежемесячного пособия на ребенка</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4960,0</w:t>
            </w:r>
          </w:p>
        </w:tc>
        <w:tc>
          <w:tcPr>
            <w:tcW w:w="1128" w:type="dxa"/>
            <w:tcBorders>
              <w:top w:val="single" w:sz="4" w:space="0" w:color="auto"/>
              <w:left w:val="single" w:sz="4" w:space="0" w:color="auto"/>
              <w:bottom w:val="single" w:sz="4" w:space="0" w:color="auto"/>
              <w:right w:val="single" w:sz="4" w:space="0" w:color="auto"/>
            </w:tcBorders>
            <w:hideMark/>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6324,0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6324,0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17608,0</w:t>
            </w:r>
          </w:p>
        </w:tc>
      </w:tr>
      <w:tr w:rsidR="00570C90" w:rsidRPr="00C25F2D" w:rsidTr="00CE032E">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Социальная поддержка отдельных категорий граждан в части ежемесячной денежной выплаты ветеранам труда и труженикам тыла, реабилитированным лицам</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5336,0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6804,0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6804,0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18944,0</w:t>
            </w:r>
          </w:p>
        </w:tc>
      </w:tr>
      <w:tr w:rsidR="00570C90" w:rsidRPr="00C25F2D" w:rsidTr="00C202AD">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Денежные выплаты населению</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2779,5</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3543,0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CA2E8B">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3543,0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9865,5</w:t>
            </w:r>
          </w:p>
        </w:tc>
      </w:tr>
      <w:tr w:rsidR="00570C90" w:rsidRPr="00C25F2D" w:rsidTr="00570C90">
        <w:tc>
          <w:tcPr>
            <w:tcW w:w="673" w:type="dxa"/>
            <w:tcBorders>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C25F2D">
              <w:rPr>
                <w:rFonts w:ascii="Times New Roman" w:eastAsia="Times New Roman" w:hAnsi="Times New Roman" w:cs="Times New Roman"/>
                <w:sz w:val="24"/>
                <w:szCs w:val="24"/>
                <w:lang w:eastAsia="ru-RU"/>
              </w:rPr>
              <w:t>.</w:t>
            </w:r>
          </w:p>
        </w:tc>
        <w:tc>
          <w:tcPr>
            <w:tcW w:w="2627" w:type="dxa"/>
            <w:tcBorders>
              <w:left w:val="single" w:sz="4" w:space="0" w:color="auto"/>
              <w:bottom w:val="single" w:sz="4" w:space="0" w:color="auto"/>
              <w:right w:val="single" w:sz="4" w:space="0" w:color="auto"/>
            </w:tcBorders>
            <w:hideMark/>
          </w:tcPr>
          <w:p w:rsidR="00570C90" w:rsidRPr="00C25F2D" w:rsidRDefault="00570C90" w:rsidP="00AE453C">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C25F2D">
              <w:rPr>
                <w:rFonts w:ascii="Times New Roman" w:eastAsia="Times New Roman" w:hAnsi="Times New Roman" w:cs="Times New Roman"/>
                <w:bCs/>
                <w:sz w:val="24"/>
                <w:szCs w:val="24"/>
                <w:lang w:eastAsia="ru-RU"/>
              </w:rPr>
              <w:t>ыплат</w:t>
            </w:r>
            <w:r>
              <w:rPr>
                <w:rFonts w:ascii="Times New Roman" w:eastAsia="Times New Roman" w:hAnsi="Times New Roman" w:cs="Times New Roman"/>
                <w:bCs/>
                <w:sz w:val="24"/>
                <w:szCs w:val="24"/>
                <w:lang w:eastAsia="ru-RU"/>
              </w:rPr>
              <w:t xml:space="preserve">а государственных </w:t>
            </w:r>
            <w:r>
              <w:rPr>
                <w:rFonts w:ascii="Times New Roman" w:eastAsia="Times New Roman" w:hAnsi="Times New Roman" w:cs="Times New Roman"/>
                <w:bCs/>
                <w:sz w:val="24"/>
                <w:szCs w:val="24"/>
                <w:lang w:eastAsia="ru-RU"/>
              </w:rPr>
              <w:lastRenderedPageBreak/>
              <w:t>пособий лицам, не подлежащим обязательному социальному страхованию на случай временной нетрудоспособности и в связи с материнством , и  лицам, уволенным в связи с ликвидацией организаций (прекращением деятельности, полномочий физическими лицами) за счет средств федерального бюджета</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4417,9</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4591,7</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4591,7</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13601,3</w:t>
            </w:r>
          </w:p>
        </w:tc>
      </w:tr>
      <w:tr w:rsidR="00570C90" w:rsidRPr="00C25F2D" w:rsidTr="001C2BDD">
        <w:trPr>
          <w:trHeight w:val="985"/>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B6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переданных полномочий Российской Федерации  на  предоставление  отдельных мер с</w:t>
            </w:r>
            <w:r w:rsidRPr="00C25F2D">
              <w:rPr>
                <w:rFonts w:ascii="Times New Roman" w:eastAsia="Times New Roman" w:hAnsi="Times New Roman" w:cs="Times New Roman"/>
                <w:bCs/>
                <w:sz w:val="24"/>
                <w:szCs w:val="24"/>
                <w:lang w:eastAsia="ru-RU"/>
              </w:rPr>
              <w:t>оциальн</w:t>
            </w:r>
            <w:r>
              <w:rPr>
                <w:rFonts w:ascii="Times New Roman" w:eastAsia="Times New Roman" w:hAnsi="Times New Roman" w:cs="Times New Roman"/>
                <w:bCs/>
                <w:sz w:val="24"/>
                <w:szCs w:val="24"/>
                <w:lang w:eastAsia="ru-RU"/>
              </w:rPr>
              <w:t>ой</w:t>
            </w:r>
            <w:r w:rsidRPr="00C25F2D">
              <w:rPr>
                <w:rFonts w:ascii="Times New Roman" w:eastAsia="Times New Roman" w:hAnsi="Times New Roman" w:cs="Times New Roman"/>
                <w:bCs/>
                <w:sz w:val="24"/>
                <w:szCs w:val="24"/>
                <w:lang w:eastAsia="ru-RU"/>
              </w:rPr>
              <w:t xml:space="preserve"> поддержк</w:t>
            </w:r>
            <w:r>
              <w:rPr>
                <w:rFonts w:ascii="Times New Roman" w:eastAsia="Times New Roman" w:hAnsi="Times New Roman" w:cs="Times New Roman"/>
                <w:bCs/>
                <w:sz w:val="24"/>
                <w:szCs w:val="24"/>
                <w:lang w:eastAsia="ru-RU"/>
              </w:rPr>
              <w:t>и</w:t>
            </w:r>
            <w:r w:rsidRPr="00C25F2D">
              <w:rPr>
                <w:rFonts w:ascii="Times New Roman" w:eastAsia="Times New Roman" w:hAnsi="Times New Roman" w:cs="Times New Roman"/>
                <w:bCs/>
                <w:sz w:val="24"/>
                <w:szCs w:val="24"/>
                <w:lang w:eastAsia="ru-RU"/>
              </w:rPr>
              <w:t xml:space="preserve"> граждан, подвергшихся  воздействию радиации</w:t>
            </w:r>
            <w:r>
              <w:rPr>
                <w:rFonts w:ascii="Times New Roman" w:eastAsia="Times New Roman" w:hAnsi="Times New Roman" w:cs="Times New Roman"/>
                <w:bCs/>
                <w:sz w:val="24"/>
                <w:szCs w:val="24"/>
                <w:lang w:eastAsia="ru-RU"/>
              </w:rPr>
              <w:t>,</w:t>
            </w:r>
            <w:r w:rsidRPr="00C25F2D">
              <w:rPr>
                <w:rFonts w:ascii="Times New Roman" w:eastAsia="Times New Roman" w:hAnsi="Times New Roman" w:cs="Times New Roman"/>
                <w:bCs/>
                <w:sz w:val="24"/>
                <w:szCs w:val="24"/>
                <w:lang w:eastAsia="ru-RU"/>
              </w:rPr>
              <w:t xml:space="preserve"> за счет средств </w:t>
            </w:r>
            <w:r>
              <w:rPr>
                <w:rFonts w:ascii="Times New Roman" w:eastAsia="Times New Roman" w:hAnsi="Times New Roman" w:cs="Times New Roman"/>
                <w:bCs/>
                <w:sz w:val="24"/>
                <w:szCs w:val="24"/>
                <w:lang w:eastAsia="ru-RU"/>
              </w:rPr>
              <w:t>Ф</w:t>
            </w:r>
            <w:r w:rsidRPr="00C25F2D">
              <w:rPr>
                <w:rFonts w:ascii="Times New Roman" w:eastAsia="Times New Roman" w:hAnsi="Times New Roman" w:cs="Times New Roman"/>
                <w:bCs/>
                <w:sz w:val="24"/>
                <w:szCs w:val="24"/>
                <w:lang w:eastAsia="ru-RU"/>
              </w:rPr>
              <w:t>едерального бюджета</w:t>
            </w:r>
          </w:p>
        </w:tc>
        <w:tc>
          <w:tcPr>
            <w:tcW w:w="2579" w:type="dxa"/>
            <w:vMerge/>
            <w:tcBorders>
              <w:top w:val="nil"/>
              <w:left w:val="single" w:sz="4" w:space="0" w:color="auto"/>
              <w:bottom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65,1</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65,1</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65,1</w:t>
            </w:r>
          </w:p>
        </w:tc>
        <w:tc>
          <w:tcPr>
            <w:tcW w:w="1275" w:type="dxa"/>
            <w:tcBorders>
              <w:top w:val="single" w:sz="4" w:space="0" w:color="auto"/>
              <w:left w:val="single" w:sz="4" w:space="0" w:color="auto"/>
              <w:bottom w:val="single" w:sz="4" w:space="0" w:color="auto"/>
              <w:right w:val="single" w:sz="4" w:space="0" w:color="auto"/>
            </w:tcBorders>
            <w:hideMark/>
          </w:tcPr>
          <w:p w:rsidR="00570C90" w:rsidRPr="00C25F2D" w:rsidRDefault="00952232" w:rsidP="00A31BEA">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195,3</w:t>
            </w:r>
          </w:p>
        </w:tc>
      </w:tr>
      <w:tr w:rsidR="00570C90" w:rsidRPr="00C25F2D" w:rsidTr="009B3725">
        <w:trPr>
          <w:trHeight w:val="1694"/>
        </w:trPr>
        <w:tc>
          <w:tcPr>
            <w:tcW w:w="673" w:type="dxa"/>
            <w:tcBorders>
              <w:top w:val="single" w:sz="4" w:space="0" w:color="auto"/>
              <w:left w:val="single" w:sz="4" w:space="0" w:color="auto"/>
              <w:bottom w:val="single" w:sz="4" w:space="0" w:color="auto"/>
              <w:right w:val="single" w:sz="4" w:space="0" w:color="auto"/>
            </w:tcBorders>
          </w:tcPr>
          <w:p w:rsidR="00570C90" w:rsidRPr="00C25F2D" w:rsidRDefault="00570C90" w:rsidP="00B6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2627"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Организация ежемесячных доплат к пенсиям за выслугу лет муниципальным служащим Первомайского муниципального района</w:t>
            </w:r>
          </w:p>
        </w:tc>
        <w:tc>
          <w:tcPr>
            <w:tcW w:w="2579" w:type="dxa"/>
            <w:vMerge w:val="restart"/>
            <w:tcBorders>
              <w:top w:val="nil"/>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1195,0</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1195,0</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1195,0</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3585,0</w:t>
            </w:r>
          </w:p>
        </w:tc>
      </w:tr>
      <w:tr w:rsidR="00570C90" w:rsidRPr="00C25F2D" w:rsidTr="009B3725">
        <w:trPr>
          <w:trHeight w:val="1694"/>
        </w:trPr>
        <w:tc>
          <w:tcPr>
            <w:tcW w:w="673" w:type="dxa"/>
            <w:tcBorders>
              <w:top w:val="single" w:sz="4" w:space="0" w:color="auto"/>
              <w:left w:val="single" w:sz="4" w:space="0" w:color="auto"/>
              <w:bottom w:val="single" w:sz="4" w:space="0" w:color="auto"/>
              <w:right w:val="single" w:sz="4" w:space="0" w:color="auto"/>
            </w:tcBorders>
          </w:tcPr>
          <w:p w:rsidR="00570C90" w:rsidRDefault="00570C90" w:rsidP="00B6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Ежегодное единовременное вознаграждение Почетным гражданам Первомайского муниципального района</w:t>
            </w:r>
          </w:p>
        </w:tc>
        <w:tc>
          <w:tcPr>
            <w:tcW w:w="2579" w:type="dxa"/>
            <w:vMerge/>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110,0</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570C90">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130,0</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360,0</w:t>
            </w:r>
          </w:p>
        </w:tc>
      </w:tr>
      <w:tr w:rsidR="00570C90" w:rsidRPr="00C25F2D" w:rsidTr="00CE1E35">
        <w:trPr>
          <w:trHeight w:val="1694"/>
        </w:trPr>
        <w:tc>
          <w:tcPr>
            <w:tcW w:w="673" w:type="dxa"/>
            <w:tcBorders>
              <w:left w:val="single" w:sz="4" w:space="0" w:color="auto"/>
              <w:bottom w:val="single" w:sz="4" w:space="0" w:color="auto"/>
              <w:right w:val="single" w:sz="4" w:space="0" w:color="auto"/>
            </w:tcBorders>
          </w:tcPr>
          <w:p w:rsidR="00570C90" w:rsidRPr="00C25F2D" w:rsidRDefault="00570C90" w:rsidP="00B6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27" w:type="dxa"/>
            <w:tcBorders>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 (в части расходов по доставке выплат получателям)</w:t>
            </w:r>
          </w:p>
        </w:tc>
        <w:tc>
          <w:tcPr>
            <w:tcW w:w="2579" w:type="dxa"/>
            <w:vMerge/>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w:t>
            </w:r>
          </w:p>
        </w:tc>
        <w:tc>
          <w:tcPr>
            <w:tcW w:w="1276" w:type="dxa"/>
            <w:tcBorders>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173,3</w:t>
            </w:r>
          </w:p>
        </w:tc>
        <w:tc>
          <w:tcPr>
            <w:tcW w:w="1128" w:type="dxa"/>
            <w:tcBorders>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173,3</w:t>
            </w:r>
          </w:p>
        </w:tc>
        <w:tc>
          <w:tcPr>
            <w:tcW w:w="1134" w:type="dxa"/>
            <w:tcBorders>
              <w:left w:val="single" w:sz="4" w:space="0" w:color="auto"/>
              <w:bottom w:val="single" w:sz="4" w:space="0" w:color="auto"/>
              <w:right w:val="single" w:sz="4" w:space="0" w:color="auto"/>
            </w:tcBorders>
          </w:tcPr>
          <w:p w:rsidR="00570C90"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173,3</w:t>
            </w:r>
          </w:p>
        </w:tc>
        <w:tc>
          <w:tcPr>
            <w:tcW w:w="1275" w:type="dxa"/>
            <w:tcBorders>
              <w:left w:val="single" w:sz="4" w:space="0" w:color="auto"/>
              <w:bottom w:val="single" w:sz="4" w:space="0" w:color="auto"/>
              <w:right w:val="single" w:sz="4" w:space="0" w:color="auto"/>
            </w:tcBorders>
          </w:tcPr>
          <w:p w:rsidR="00570C90"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519,9</w:t>
            </w:r>
          </w:p>
        </w:tc>
      </w:tr>
      <w:tr w:rsidR="00570C90" w:rsidRPr="00C25F2D" w:rsidTr="009B3725">
        <w:trPr>
          <w:trHeight w:val="1694"/>
        </w:trPr>
        <w:tc>
          <w:tcPr>
            <w:tcW w:w="673" w:type="dxa"/>
            <w:tcBorders>
              <w:left w:val="single" w:sz="4" w:space="0" w:color="auto"/>
              <w:bottom w:val="single" w:sz="4" w:space="0" w:color="auto"/>
              <w:right w:val="single" w:sz="4" w:space="0" w:color="auto"/>
            </w:tcBorders>
          </w:tcPr>
          <w:p w:rsidR="00570C90" w:rsidRDefault="00570C90" w:rsidP="00B66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27" w:type="dxa"/>
            <w:tcBorders>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bCs/>
                <w:sz w:val="24"/>
                <w:szCs w:val="24"/>
                <w:lang w:eastAsia="ru-RU"/>
              </w:rPr>
              <w:t xml:space="preserve">Ежемесячная денежная выплата на детей в возрасте от трех до семи лет включительно </w:t>
            </w:r>
            <w:r w:rsidRPr="00C25F2D">
              <w:rPr>
                <w:rFonts w:ascii="Times New Roman" w:eastAsia="Times New Roman" w:hAnsi="Times New Roman"/>
                <w:bCs/>
                <w:sz w:val="24"/>
                <w:szCs w:val="24"/>
                <w:lang w:eastAsia="ru-RU"/>
              </w:rPr>
              <w:t>(в части расходов по доставке выплат получателям)</w:t>
            </w:r>
          </w:p>
        </w:tc>
        <w:tc>
          <w:tcPr>
            <w:tcW w:w="2579" w:type="dxa"/>
            <w:vMerge/>
            <w:tcBorders>
              <w:left w:val="single" w:sz="4" w:space="0" w:color="auto"/>
              <w:bottom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и СПН</w:t>
            </w:r>
          </w:p>
        </w:tc>
        <w:tc>
          <w:tcPr>
            <w:tcW w:w="1771" w:type="dxa"/>
            <w:tcBorders>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w:t>
            </w:r>
          </w:p>
        </w:tc>
        <w:tc>
          <w:tcPr>
            <w:tcW w:w="1276" w:type="dxa"/>
            <w:tcBorders>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187,2</w:t>
            </w:r>
          </w:p>
        </w:tc>
        <w:tc>
          <w:tcPr>
            <w:tcW w:w="1128" w:type="dxa"/>
            <w:tcBorders>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187,2</w:t>
            </w:r>
          </w:p>
        </w:tc>
        <w:tc>
          <w:tcPr>
            <w:tcW w:w="1134" w:type="dxa"/>
            <w:tcBorders>
              <w:left w:val="single" w:sz="4" w:space="0" w:color="auto"/>
              <w:bottom w:val="single" w:sz="4" w:space="0" w:color="auto"/>
              <w:right w:val="single" w:sz="4" w:space="0" w:color="auto"/>
            </w:tcBorders>
          </w:tcPr>
          <w:p w:rsidR="00570C90" w:rsidRDefault="00570C90"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187,2</w:t>
            </w:r>
          </w:p>
        </w:tc>
        <w:tc>
          <w:tcPr>
            <w:tcW w:w="1275" w:type="dxa"/>
            <w:tcBorders>
              <w:left w:val="single" w:sz="4" w:space="0" w:color="auto"/>
              <w:bottom w:val="single" w:sz="4" w:space="0" w:color="auto"/>
              <w:right w:val="single" w:sz="4" w:space="0" w:color="auto"/>
            </w:tcBorders>
          </w:tcPr>
          <w:p w:rsidR="00570C90" w:rsidRDefault="00952232"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561,6</w:t>
            </w:r>
          </w:p>
        </w:tc>
      </w:tr>
      <w:tr w:rsidR="00570C90" w:rsidRPr="00C25F2D" w:rsidTr="001C2BDD">
        <w:trPr>
          <w:trHeight w:val="701"/>
        </w:trPr>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27"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Ежемесячная денежная выплата, назначаемая в случае рождения </w:t>
            </w:r>
            <w:r w:rsidRPr="00C25F2D">
              <w:rPr>
                <w:rFonts w:ascii="Times New Roman" w:eastAsia="Times New Roman" w:hAnsi="Times New Roman" w:cs="Times New Roman"/>
                <w:bCs/>
                <w:sz w:val="24"/>
                <w:szCs w:val="24"/>
                <w:lang w:eastAsia="ru-RU"/>
              </w:rPr>
              <w:lastRenderedPageBreak/>
              <w:t>третьего ребенка или последующих детей до достижения ребенком возраста трех лет</w:t>
            </w:r>
          </w:p>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p>
        </w:tc>
        <w:tc>
          <w:tcPr>
            <w:tcW w:w="2579" w:type="dxa"/>
            <w:vMerge w:val="restart"/>
            <w:tcBorders>
              <w:top w:val="single" w:sz="4" w:space="0" w:color="auto"/>
              <w:left w:val="single" w:sz="4" w:space="0" w:color="auto"/>
              <w:right w:val="single" w:sz="4" w:space="0" w:color="auto"/>
            </w:tcBorders>
            <w:vAlign w:val="center"/>
          </w:tcPr>
          <w:p w:rsidR="00570C90" w:rsidRDefault="00570C90" w:rsidP="008B6E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Задача № Р1</w:t>
            </w:r>
          </w:p>
          <w:p w:rsidR="00570C90" w:rsidRDefault="00570C90" w:rsidP="008B6E4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Усиление мер государственной </w:t>
            </w:r>
            <w:r>
              <w:rPr>
                <w:rFonts w:ascii="Times New Roman" w:eastAsia="Times New Roman" w:hAnsi="Times New Roman" w:cs="Times New Roman"/>
                <w:bCs/>
                <w:sz w:val="24"/>
                <w:szCs w:val="24"/>
                <w:lang w:eastAsia="ru-RU"/>
              </w:rPr>
              <w:lastRenderedPageBreak/>
              <w:t>поддержки семей в связи с рождением и воспитанием детей</w:t>
            </w: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Default="00570C90" w:rsidP="008B6E4D">
            <w:pPr>
              <w:spacing w:after="0" w:line="240" w:lineRule="auto"/>
              <w:rPr>
                <w:rFonts w:ascii="Times New Roman" w:eastAsia="Times New Roman" w:hAnsi="Times New Roman" w:cs="Times New Roman"/>
                <w:bCs/>
                <w:sz w:val="24"/>
                <w:szCs w:val="24"/>
                <w:lang w:eastAsia="ru-RU"/>
              </w:rPr>
            </w:pPr>
          </w:p>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ОТ и СПН</w:t>
            </w:r>
          </w:p>
        </w:tc>
        <w:tc>
          <w:tcPr>
            <w:tcW w:w="1771"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3408,7</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3337,8</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DC2CC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3337,8</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DC2CC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10084,3</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2627"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579" w:type="dxa"/>
            <w:vMerge/>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9216,1</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9024,1</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9024,1</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27264,3</w:t>
            </w:r>
          </w:p>
        </w:tc>
      </w:tr>
      <w:tr w:rsidR="00570C90" w:rsidRPr="00C25F2D" w:rsidTr="00CE1E35">
        <w:tc>
          <w:tcPr>
            <w:tcW w:w="673"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Осуществление переданных полномочий Российской Федерации по назначению и предоставлению ежемесячной выплаты в связи с рождением (усыновлением) первого ребенка</w:t>
            </w:r>
          </w:p>
        </w:tc>
        <w:tc>
          <w:tcPr>
            <w:tcW w:w="2579" w:type="dxa"/>
            <w:vMerge/>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10286,3</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10378,8</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10378,8</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977049">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31043,9</w:t>
            </w:r>
          </w:p>
        </w:tc>
      </w:tr>
      <w:tr w:rsidR="00570C90" w:rsidRPr="00C25F2D" w:rsidTr="00CE1E35">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627"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Ежемесячная денежная выплата на детей в возрасте от трех до семи лет включительно</w:t>
            </w:r>
          </w:p>
        </w:tc>
        <w:tc>
          <w:tcPr>
            <w:tcW w:w="2579" w:type="dxa"/>
            <w:vMerge/>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6213,3</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6269,2</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3A3841">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6269,2</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BD1DB0">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18751,7</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627"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Ежемесячная денежная выплата на детей в возрасте от трех до семи лет включительно</w:t>
            </w:r>
          </w:p>
        </w:tc>
        <w:tc>
          <w:tcPr>
            <w:tcW w:w="2579" w:type="dxa"/>
            <w:vMerge/>
            <w:tcBorders>
              <w:left w:val="single" w:sz="4" w:space="0" w:color="auto"/>
              <w:bottom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16798,9</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16950,3</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16950,3</w:t>
            </w:r>
          </w:p>
        </w:tc>
        <w:tc>
          <w:tcPr>
            <w:tcW w:w="1275" w:type="dxa"/>
            <w:tcBorders>
              <w:top w:val="single" w:sz="4" w:space="0" w:color="auto"/>
              <w:left w:val="single" w:sz="4" w:space="0" w:color="auto"/>
              <w:bottom w:val="single" w:sz="4" w:space="0" w:color="auto"/>
              <w:right w:val="single" w:sz="4" w:space="0" w:color="auto"/>
            </w:tcBorders>
          </w:tcPr>
          <w:p w:rsidR="00570C90" w:rsidRDefault="00952232"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50699,5</w:t>
            </w:r>
          </w:p>
        </w:tc>
      </w:tr>
      <w:tr w:rsidR="00570C90" w:rsidRPr="00C25F2D" w:rsidTr="007D5583">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Оказание материальной помощи малоимущим семьям, </w:t>
            </w:r>
            <w:r w:rsidRPr="00C25F2D">
              <w:rPr>
                <w:rFonts w:ascii="Times New Roman" w:eastAsia="Times New Roman" w:hAnsi="Times New Roman" w:cs="Times New Roman"/>
                <w:bCs/>
                <w:sz w:val="24"/>
                <w:szCs w:val="24"/>
                <w:lang w:eastAsia="ru-RU"/>
              </w:rPr>
              <w:lastRenderedPageBreak/>
              <w:t>имеющим несовершеннолетних детей, и семьям с детьми, оказавшимся в трудной жизненной ситуации</w:t>
            </w:r>
          </w:p>
        </w:tc>
        <w:tc>
          <w:tcPr>
            <w:tcW w:w="2579" w:type="dxa"/>
            <w:vMerge w:val="restart"/>
            <w:tcBorders>
              <w:top w:val="single" w:sz="4" w:space="0" w:color="auto"/>
              <w:left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 xml:space="preserve">Задача № </w:t>
            </w:r>
            <w:r>
              <w:rPr>
                <w:rFonts w:ascii="Times New Roman" w:eastAsia="Times New Roman" w:hAnsi="Times New Roman" w:cs="Times New Roman"/>
                <w:bCs/>
                <w:sz w:val="24"/>
                <w:szCs w:val="24"/>
                <w:lang w:eastAsia="ru-RU"/>
              </w:rPr>
              <w:t>2</w:t>
            </w:r>
          </w:p>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Социальная защита семей с детьми, </w:t>
            </w:r>
            <w:r w:rsidRPr="00C25F2D">
              <w:rPr>
                <w:rFonts w:ascii="Times New Roman" w:eastAsia="Times New Roman" w:hAnsi="Times New Roman" w:cs="Times New Roman"/>
                <w:bCs/>
                <w:sz w:val="24"/>
                <w:szCs w:val="24"/>
                <w:lang w:eastAsia="ru-RU"/>
              </w:rPr>
              <w:lastRenderedPageBreak/>
              <w:t>инвалидов, ветеранов и детей, оказавшихся в трудной жизненной ситуации</w:t>
            </w: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lastRenderedPageBreak/>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87,4</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117,2</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117,2</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321,8</w:t>
            </w:r>
          </w:p>
        </w:tc>
      </w:tr>
      <w:tr w:rsidR="00570C90" w:rsidRPr="00C25F2D" w:rsidTr="00570C90">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Оказание социальной помощи инвалидам на санаторно-курортное лечение по медицинским показаниям</w:t>
            </w:r>
          </w:p>
        </w:tc>
        <w:tc>
          <w:tcPr>
            <w:tcW w:w="2579" w:type="dxa"/>
            <w:vMerge/>
            <w:tcBorders>
              <w:left w:val="single" w:sz="4" w:space="0" w:color="auto"/>
              <w:right w:val="single" w:sz="4" w:space="0" w:color="auto"/>
            </w:tcBorders>
            <w:vAlign w:val="center"/>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240,0</w:t>
            </w:r>
          </w:p>
        </w:tc>
        <w:tc>
          <w:tcPr>
            <w:tcW w:w="1128" w:type="dxa"/>
            <w:tcBorders>
              <w:top w:val="single" w:sz="4" w:space="0" w:color="auto"/>
              <w:left w:val="single" w:sz="4" w:space="0" w:color="auto"/>
              <w:bottom w:val="single" w:sz="4" w:space="0" w:color="auto"/>
              <w:right w:val="single" w:sz="4" w:space="0" w:color="auto"/>
            </w:tcBorders>
            <w:hideMark/>
          </w:tcPr>
          <w:p w:rsidR="00570C90" w:rsidRPr="00C25F2D" w:rsidRDefault="00570C90" w:rsidP="00952232">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952232"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720,0</w:t>
            </w:r>
          </w:p>
        </w:tc>
      </w:tr>
      <w:tr w:rsidR="00570C90" w:rsidRPr="00C25F2D" w:rsidTr="007D5583">
        <w:tc>
          <w:tcPr>
            <w:tcW w:w="673" w:type="dxa"/>
            <w:tcBorders>
              <w:top w:val="single" w:sz="4" w:space="0" w:color="auto"/>
              <w:left w:val="single" w:sz="4" w:space="0" w:color="auto"/>
              <w:bottom w:val="single" w:sz="4" w:space="0" w:color="auto"/>
              <w:right w:val="single" w:sz="4" w:space="0" w:color="auto"/>
            </w:tcBorders>
            <w:hideMark/>
          </w:tcPr>
          <w:p w:rsidR="00570C90" w:rsidRPr="00947344" w:rsidRDefault="00570C90" w:rsidP="008B6E4D">
            <w:pPr>
              <w:spacing w:after="0" w:line="240" w:lineRule="auto"/>
              <w:jc w:val="center"/>
              <w:rPr>
                <w:rFonts w:ascii="Times New Roman" w:eastAsia="Times New Roman" w:hAnsi="Times New Roman" w:cs="Times New Roman"/>
                <w:color w:val="0D0D0D" w:themeColor="text1" w:themeTint="F2"/>
                <w:sz w:val="24"/>
                <w:szCs w:val="24"/>
                <w:lang w:eastAsia="ru-RU"/>
              </w:rPr>
            </w:pPr>
            <w:r w:rsidRPr="00947344">
              <w:rPr>
                <w:rFonts w:ascii="Times New Roman" w:eastAsia="Times New Roman" w:hAnsi="Times New Roman" w:cs="Times New Roman"/>
                <w:color w:val="0D0D0D" w:themeColor="text1" w:themeTint="F2"/>
                <w:sz w:val="24"/>
                <w:szCs w:val="24"/>
                <w:lang w:eastAsia="ru-RU"/>
              </w:rPr>
              <w:t>24.</w:t>
            </w:r>
          </w:p>
        </w:tc>
        <w:tc>
          <w:tcPr>
            <w:tcW w:w="2627" w:type="dxa"/>
            <w:tcBorders>
              <w:top w:val="single" w:sz="4" w:space="0" w:color="auto"/>
              <w:left w:val="single" w:sz="4" w:space="0" w:color="auto"/>
              <w:bottom w:val="single" w:sz="4" w:space="0" w:color="auto"/>
              <w:right w:val="single" w:sz="4" w:space="0" w:color="auto"/>
            </w:tcBorders>
            <w:hideMark/>
          </w:tcPr>
          <w:p w:rsidR="00570C90" w:rsidRPr="00947344" w:rsidRDefault="00570C90" w:rsidP="008B6E4D">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Оказание социальной помощи малоимущим, оказавшимся в трудной жизненной ситуации</w:t>
            </w:r>
          </w:p>
        </w:tc>
        <w:tc>
          <w:tcPr>
            <w:tcW w:w="2579" w:type="dxa"/>
            <w:vMerge/>
            <w:tcBorders>
              <w:left w:val="single" w:sz="4" w:space="0" w:color="auto"/>
              <w:right w:val="single" w:sz="4" w:space="0" w:color="auto"/>
            </w:tcBorders>
            <w:vAlign w:val="center"/>
            <w:hideMark/>
          </w:tcPr>
          <w:p w:rsidR="00570C90" w:rsidRPr="00947344" w:rsidRDefault="00570C90" w:rsidP="008B6E4D">
            <w:pPr>
              <w:spacing w:after="0" w:line="240" w:lineRule="auto"/>
              <w:rPr>
                <w:rFonts w:ascii="Times New Roman" w:eastAsia="Times New Roman" w:hAnsi="Times New Roman" w:cs="Times New Roman"/>
                <w:bCs/>
                <w:color w:val="0D0D0D" w:themeColor="text1" w:themeTint="F2"/>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947344" w:rsidRDefault="00570C90" w:rsidP="008B6E4D">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570C90" w:rsidRPr="00947344" w:rsidRDefault="00570C90" w:rsidP="008B6E4D">
            <w:pPr>
              <w:spacing w:after="0" w:line="240" w:lineRule="auto"/>
              <w:jc w:val="both"/>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Pr="00947344" w:rsidRDefault="00570C90" w:rsidP="00952232">
            <w:pPr>
              <w:spacing w:after="0" w:line="240" w:lineRule="auto"/>
              <w:jc w:val="right"/>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375,0</w:t>
            </w:r>
          </w:p>
        </w:tc>
        <w:tc>
          <w:tcPr>
            <w:tcW w:w="1128" w:type="dxa"/>
            <w:tcBorders>
              <w:top w:val="single" w:sz="4" w:space="0" w:color="auto"/>
              <w:left w:val="single" w:sz="4" w:space="0" w:color="auto"/>
              <w:bottom w:val="single" w:sz="4" w:space="0" w:color="auto"/>
              <w:right w:val="single" w:sz="4" w:space="0" w:color="auto"/>
            </w:tcBorders>
          </w:tcPr>
          <w:p w:rsidR="00570C90" w:rsidRPr="00947344" w:rsidRDefault="00570C90" w:rsidP="00952232">
            <w:pPr>
              <w:spacing w:after="0" w:line="240" w:lineRule="auto"/>
              <w:jc w:val="right"/>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520,9</w:t>
            </w:r>
          </w:p>
        </w:tc>
        <w:tc>
          <w:tcPr>
            <w:tcW w:w="1134" w:type="dxa"/>
            <w:tcBorders>
              <w:top w:val="single" w:sz="4" w:space="0" w:color="auto"/>
              <w:left w:val="single" w:sz="4" w:space="0" w:color="auto"/>
              <w:bottom w:val="single" w:sz="4" w:space="0" w:color="auto"/>
              <w:right w:val="single" w:sz="4" w:space="0" w:color="auto"/>
            </w:tcBorders>
          </w:tcPr>
          <w:p w:rsidR="00570C90" w:rsidRPr="00947344" w:rsidRDefault="00570C90" w:rsidP="008B6E4D">
            <w:pPr>
              <w:spacing w:after="0" w:line="240" w:lineRule="auto"/>
              <w:jc w:val="right"/>
              <w:rPr>
                <w:rFonts w:ascii="Times New Roman" w:eastAsia="Times New Roman" w:hAnsi="Times New Roman" w:cs="Times New Roman"/>
                <w:bCs/>
                <w:color w:val="0D0D0D" w:themeColor="text1" w:themeTint="F2"/>
                <w:sz w:val="24"/>
                <w:szCs w:val="24"/>
                <w:lang w:eastAsia="ru-RU"/>
              </w:rPr>
            </w:pPr>
            <w:r w:rsidRPr="00947344">
              <w:rPr>
                <w:rFonts w:ascii="Times New Roman" w:eastAsia="Times New Roman" w:hAnsi="Times New Roman" w:cs="Times New Roman"/>
                <w:bCs/>
                <w:color w:val="0D0D0D" w:themeColor="text1" w:themeTint="F2"/>
                <w:sz w:val="24"/>
                <w:szCs w:val="24"/>
                <w:lang w:eastAsia="ru-RU"/>
              </w:rPr>
              <w:t>520,9</w:t>
            </w:r>
          </w:p>
        </w:tc>
        <w:tc>
          <w:tcPr>
            <w:tcW w:w="1275" w:type="dxa"/>
            <w:tcBorders>
              <w:top w:val="single" w:sz="4" w:space="0" w:color="auto"/>
              <w:left w:val="single" w:sz="4" w:space="0" w:color="auto"/>
              <w:bottom w:val="single" w:sz="4" w:space="0" w:color="auto"/>
              <w:right w:val="single" w:sz="4" w:space="0" w:color="auto"/>
            </w:tcBorders>
          </w:tcPr>
          <w:p w:rsidR="00570C90" w:rsidRPr="00947344" w:rsidRDefault="00952232" w:rsidP="008B6E4D">
            <w:pPr>
              <w:spacing w:after="0" w:line="240" w:lineRule="auto"/>
              <w:jc w:val="right"/>
              <w:rPr>
                <w:rFonts w:ascii="Times New Roman" w:eastAsia="Times New Roman" w:hAnsi="Times New Roman" w:cs="Times New Roman"/>
                <w:bCs/>
                <w:color w:val="0D0D0D" w:themeColor="text1" w:themeTint="F2"/>
                <w:sz w:val="24"/>
                <w:szCs w:val="24"/>
                <w:lang w:eastAsia="ru-RU"/>
              </w:rPr>
            </w:pPr>
            <w:r>
              <w:rPr>
                <w:rFonts w:ascii="Times New Roman" w:eastAsia="Times New Roman" w:hAnsi="Times New Roman" w:cs="Times New Roman"/>
                <w:bCs/>
                <w:color w:val="0D0D0D" w:themeColor="text1" w:themeTint="F2"/>
                <w:sz w:val="24"/>
                <w:szCs w:val="24"/>
                <w:lang w:eastAsia="ru-RU"/>
              </w:rPr>
              <w:t>1416,8</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Оказание государственной социальной помощи на основании социального контракта отдельным категориям граждан</w:t>
            </w:r>
          </w:p>
        </w:tc>
        <w:tc>
          <w:tcPr>
            <w:tcW w:w="2579" w:type="dxa"/>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sidRPr="00C25F2D">
              <w:rPr>
                <w:rFonts w:ascii="Times New Roman" w:eastAsia="Times New Roman" w:hAnsi="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5814,9</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5814,9</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5814,9</w:t>
            </w:r>
          </w:p>
        </w:tc>
        <w:tc>
          <w:tcPr>
            <w:tcW w:w="1275" w:type="dxa"/>
            <w:tcBorders>
              <w:top w:val="single" w:sz="4" w:space="0" w:color="auto"/>
              <w:left w:val="single" w:sz="4" w:space="0" w:color="auto"/>
              <w:bottom w:val="single" w:sz="4" w:space="0" w:color="auto"/>
              <w:right w:val="single" w:sz="4" w:space="0" w:color="auto"/>
            </w:tcBorders>
          </w:tcPr>
          <w:p w:rsidR="00570C90" w:rsidRDefault="00CF38B9"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17444,7</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Оказание государственной социальной помощи на основании социального контракта отдельным категориям граждан</w:t>
            </w:r>
          </w:p>
        </w:tc>
        <w:tc>
          <w:tcPr>
            <w:tcW w:w="2579" w:type="dxa"/>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sidRPr="00C25F2D">
              <w:rPr>
                <w:rFonts w:ascii="Times New Roman" w:eastAsia="Times New Roman" w:hAnsi="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2150,7</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2150,7</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2150,7</w:t>
            </w:r>
          </w:p>
        </w:tc>
        <w:tc>
          <w:tcPr>
            <w:tcW w:w="1275" w:type="dxa"/>
            <w:tcBorders>
              <w:top w:val="single" w:sz="4" w:space="0" w:color="auto"/>
              <w:left w:val="single" w:sz="4" w:space="0" w:color="auto"/>
              <w:bottom w:val="single" w:sz="4" w:space="0" w:color="auto"/>
              <w:right w:val="single" w:sz="4" w:space="0" w:color="auto"/>
            </w:tcBorders>
          </w:tcPr>
          <w:p w:rsidR="00570C90" w:rsidRDefault="00CF38B9"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6452,1</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tcPr>
          <w:p w:rsidR="00570C90" w:rsidRDefault="00570C90" w:rsidP="008B6E4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Оказание государственной социальной помощи на основании </w:t>
            </w:r>
            <w:r>
              <w:rPr>
                <w:rFonts w:ascii="Times New Roman" w:eastAsia="Times New Roman" w:hAnsi="Times New Roman"/>
                <w:bCs/>
                <w:sz w:val="24"/>
                <w:szCs w:val="24"/>
                <w:lang w:eastAsia="ru-RU"/>
              </w:rPr>
              <w:lastRenderedPageBreak/>
              <w:t xml:space="preserve">социального контракта отдельным категориям граждан </w:t>
            </w:r>
            <w:r w:rsidRPr="00C25F2D">
              <w:rPr>
                <w:rFonts w:ascii="Times New Roman" w:eastAsia="Times New Roman" w:hAnsi="Times New Roman"/>
                <w:bCs/>
                <w:sz w:val="24"/>
                <w:szCs w:val="24"/>
                <w:lang w:eastAsia="ru-RU"/>
              </w:rPr>
              <w:t xml:space="preserve">(в части расходов по доставке </w:t>
            </w:r>
            <w:r>
              <w:rPr>
                <w:rFonts w:ascii="Times New Roman" w:eastAsia="Times New Roman" w:hAnsi="Times New Roman"/>
                <w:bCs/>
                <w:sz w:val="24"/>
                <w:szCs w:val="24"/>
                <w:lang w:eastAsia="ru-RU"/>
              </w:rPr>
              <w:t>помощи</w:t>
            </w:r>
            <w:r w:rsidRPr="00C25F2D">
              <w:rPr>
                <w:rFonts w:ascii="Times New Roman" w:eastAsia="Times New Roman" w:hAnsi="Times New Roman"/>
                <w:bCs/>
                <w:sz w:val="24"/>
                <w:szCs w:val="24"/>
                <w:lang w:eastAsia="ru-RU"/>
              </w:rPr>
              <w:t xml:space="preserve"> получателям)</w:t>
            </w:r>
          </w:p>
        </w:tc>
        <w:tc>
          <w:tcPr>
            <w:tcW w:w="2579" w:type="dxa"/>
            <w:tcBorders>
              <w:left w:val="single" w:sz="4" w:space="0" w:color="auto"/>
              <w:right w:val="single" w:sz="4" w:space="0" w:color="auto"/>
            </w:tcBorders>
            <w:vAlign w:val="center"/>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sidRPr="00C25F2D">
              <w:rPr>
                <w:rFonts w:ascii="Times New Roman" w:eastAsia="Times New Roman" w:hAnsi="Times New Roman"/>
                <w:bCs/>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570C90" w:rsidRPr="00C25F2D" w:rsidRDefault="00570C90" w:rsidP="00CE1E35">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122,8</w:t>
            </w:r>
          </w:p>
        </w:tc>
        <w:tc>
          <w:tcPr>
            <w:tcW w:w="1128" w:type="dxa"/>
            <w:tcBorders>
              <w:top w:val="single" w:sz="4" w:space="0" w:color="auto"/>
              <w:left w:val="single" w:sz="4" w:space="0" w:color="auto"/>
              <w:bottom w:val="single" w:sz="4" w:space="0" w:color="auto"/>
              <w:right w:val="single" w:sz="4" w:space="0" w:color="auto"/>
            </w:tcBorders>
          </w:tcPr>
          <w:p w:rsidR="00570C90" w:rsidRDefault="00570C90" w:rsidP="00952232">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122,8</w:t>
            </w:r>
          </w:p>
        </w:tc>
        <w:tc>
          <w:tcPr>
            <w:tcW w:w="1134" w:type="dxa"/>
            <w:tcBorders>
              <w:top w:val="single" w:sz="4" w:space="0" w:color="auto"/>
              <w:left w:val="single" w:sz="4" w:space="0" w:color="auto"/>
              <w:bottom w:val="single" w:sz="4" w:space="0" w:color="auto"/>
              <w:right w:val="single" w:sz="4" w:space="0" w:color="auto"/>
            </w:tcBorders>
          </w:tcPr>
          <w:p w:rsidR="00570C90" w:rsidRDefault="00570C90"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122,8</w:t>
            </w:r>
          </w:p>
        </w:tc>
        <w:tc>
          <w:tcPr>
            <w:tcW w:w="1275" w:type="dxa"/>
            <w:tcBorders>
              <w:top w:val="single" w:sz="4" w:space="0" w:color="auto"/>
              <w:left w:val="single" w:sz="4" w:space="0" w:color="auto"/>
              <w:bottom w:val="single" w:sz="4" w:space="0" w:color="auto"/>
              <w:right w:val="single" w:sz="4" w:space="0" w:color="auto"/>
            </w:tcBorders>
          </w:tcPr>
          <w:p w:rsidR="00570C90" w:rsidRDefault="00CF38B9" w:rsidP="00CE1E35">
            <w:pPr>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368,4</w:t>
            </w:r>
          </w:p>
        </w:tc>
      </w:tr>
      <w:tr w:rsidR="00570C90" w:rsidRPr="00C25F2D" w:rsidTr="00AE4048">
        <w:trPr>
          <w:trHeight w:val="297"/>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Cs/>
                <w:sz w:val="24"/>
                <w:szCs w:val="24"/>
                <w:lang w:eastAsia="ru-RU"/>
              </w:rPr>
              <w:t>Предоставление субсидий МУ «Первомайский ЦСОН на выполнение муниципального задания и иные цели</w:t>
            </w:r>
          </w:p>
        </w:tc>
        <w:tc>
          <w:tcPr>
            <w:tcW w:w="2579"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Задача № </w:t>
            </w:r>
            <w:r>
              <w:rPr>
                <w:rFonts w:ascii="Times New Roman" w:eastAsia="Times New Roman" w:hAnsi="Times New Roman" w:cs="Times New Roman"/>
                <w:bCs/>
                <w:sz w:val="24"/>
                <w:szCs w:val="24"/>
                <w:lang w:eastAsia="ru-RU"/>
              </w:rPr>
              <w:t>3</w:t>
            </w:r>
          </w:p>
          <w:p w:rsidR="00570C90" w:rsidRPr="00C25F2D" w:rsidRDefault="00570C90" w:rsidP="008B6E4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eastAsia="ru-RU"/>
              </w:rPr>
              <w:t>редоставление социальных услуг</w:t>
            </w:r>
            <w:r w:rsidRPr="00C25F2D">
              <w:rPr>
                <w:rFonts w:ascii="Times New Roman" w:eastAsia="Times New Roman" w:hAnsi="Times New Roman" w:cs="Times New Roman"/>
                <w:bCs/>
                <w:sz w:val="24"/>
                <w:szCs w:val="24"/>
                <w:lang w:eastAsia="ru-RU"/>
              </w:rPr>
              <w:t xml:space="preserve"> населению Первомайского района </w:t>
            </w:r>
          </w:p>
          <w:p w:rsidR="00570C90" w:rsidRPr="00C25F2D" w:rsidRDefault="00570C90" w:rsidP="008B6E4D">
            <w:pPr>
              <w:spacing w:after="0" w:line="240" w:lineRule="auto"/>
              <w:jc w:val="both"/>
              <w:rPr>
                <w:rFonts w:ascii="Times New Roman" w:eastAsia="Times New Roman" w:hAnsi="Times New Roman" w:cs="Times New Roman"/>
                <w:b/>
                <w:bCs/>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МУ «Первомайский ЦСОН»</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B6E4D">
            <w:pPr>
              <w:spacing w:after="0" w:line="240" w:lineRule="auto"/>
              <w:jc w:val="both"/>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ОБ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57562,8</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3308BC">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57562,8</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B6E4D">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57562,8</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CF38B9" w:rsidP="007D558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172688,4</w:t>
            </w:r>
          </w:p>
        </w:tc>
      </w:tr>
      <w:tr w:rsidR="00570C90" w:rsidRPr="00C25F2D" w:rsidTr="00570C90">
        <w:trPr>
          <w:trHeight w:val="542"/>
        </w:trPr>
        <w:tc>
          <w:tcPr>
            <w:tcW w:w="673" w:type="dxa"/>
            <w:vMerge w:val="restart"/>
            <w:tcBorders>
              <w:top w:val="single" w:sz="4" w:space="0" w:color="auto"/>
              <w:left w:val="single" w:sz="4" w:space="0" w:color="auto"/>
              <w:bottom w:val="single" w:sz="4" w:space="0" w:color="auto"/>
              <w:right w:val="single" w:sz="4" w:space="0" w:color="auto"/>
            </w:tcBorders>
          </w:tcPr>
          <w:p w:rsidR="00570C90" w:rsidRPr="00C25F2D" w:rsidRDefault="00570C90" w:rsidP="00E76786">
            <w:pPr>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bottom w:val="single" w:sz="4" w:space="0" w:color="auto"/>
              <w:right w:val="single" w:sz="4" w:space="0" w:color="auto"/>
            </w:tcBorders>
            <w:hideMark/>
          </w:tcPr>
          <w:p w:rsidR="00570C90" w:rsidRPr="00C25F2D" w:rsidRDefault="00570C90" w:rsidP="00606E91">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Подпрограмма «Поддержка социально ориентированных некоммерческих организаций Первомайского муниципального района на 20</w:t>
            </w:r>
            <w:r>
              <w:rPr>
                <w:rFonts w:ascii="Times New Roman" w:eastAsia="Times New Roman" w:hAnsi="Times New Roman" w:cs="Times New Roman"/>
                <w:b/>
                <w:bCs/>
                <w:i/>
                <w:sz w:val="24"/>
                <w:szCs w:val="24"/>
                <w:lang w:eastAsia="ru-RU"/>
              </w:rPr>
              <w:t>2</w:t>
            </w:r>
            <w:r w:rsidR="00606E91">
              <w:rPr>
                <w:rFonts w:ascii="Times New Roman" w:eastAsia="Times New Roman" w:hAnsi="Times New Roman" w:cs="Times New Roman"/>
                <w:b/>
                <w:bCs/>
                <w:i/>
                <w:sz w:val="24"/>
                <w:szCs w:val="24"/>
                <w:lang w:eastAsia="ru-RU"/>
              </w:rPr>
              <w:t>2</w:t>
            </w:r>
            <w:r w:rsidRPr="00C25F2D">
              <w:rPr>
                <w:rFonts w:ascii="Times New Roman" w:eastAsia="Times New Roman" w:hAnsi="Times New Roman" w:cs="Times New Roman"/>
                <w:b/>
                <w:bCs/>
                <w:i/>
                <w:sz w:val="24"/>
                <w:szCs w:val="24"/>
                <w:lang w:eastAsia="ru-RU"/>
              </w:rPr>
              <w:t>-20</w:t>
            </w:r>
            <w:r>
              <w:rPr>
                <w:rFonts w:ascii="Times New Roman" w:eastAsia="Times New Roman" w:hAnsi="Times New Roman" w:cs="Times New Roman"/>
                <w:b/>
                <w:bCs/>
                <w:i/>
                <w:sz w:val="24"/>
                <w:szCs w:val="24"/>
                <w:lang w:eastAsia="ru-RU"/>
              </w:rPr>
              <w:t>2</w:t>
            </w:r>
            <w:r w:rsidR="00606E91">
              <w:rPr>
                <w:rFonts w:ascii="Times New Roman" w:eastAsia="Times New Roman" w:hAnsi="Times New Roman" w:cs="Times New Roman"/>
                <w:b/>
                <w:bCs/>
                <w:i/>
                <w:sz w:val="24"/>
                <w:szCs w:val="24"/>
                <w:lang w:eastAsia="ru-RU"/>
              </w:rPr>
              <w:t>4</w:t>
            </w:r>
            <w:r w:rsidRPr="00C25F2D">
              <w:rPr>
                <w:rFonts w:ascii="Times New Roman" w:eastAsia="Times New Roman" w:hAnsi="Times New Roman" w:cs="Times New Roman"/>
                <w:b/>
                <w:bCs/>
                <w:i/>
                <w:sz w:val="24"/>
                <w:szCs w:val="24"/>
                <w:lang w:eastAsia="ru-RU"/>
              </w:rPr>
              <w:t xml:space="preserve"> годы»</w:t>
            </w:r>
          </w:p>
        </w:tc>
        <w:tc>
          <w:tcPr>
            <w:tcW w:w="2579" w:type="dxa"/>
            <w:vMerge w:val="restart"/>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Целью подпрограммы является проявление внимания и заботы к пенсионерам и людям с ограниченными возможностями, оказание мер поддержки пожилым гражданам,  социально ориентированным некоммерческим организациям</w:t>
            </w:r>
          </w:p>
        </w:tc>
        <w:tc>
          <w:tcPr>
            <w:tcW w:w="2522" w:type="dxa"/>
            <w:vMerge w:val="restart"/>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2F59CA" w:rsidP="0084083B">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2F59CA" w:rsidP="00A60F14">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2F59C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2F59CA" w:rsidP="0084083B">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759,0</w:t>
            </w:r>
          </w:p>
        </w:tc>
      </w:tr>
      <w:tr w:rsidR="00570C90" w:rsidRPr="00C25F2D" w:rsidTr="00570C90">
        <w:trPr>
          <w:trHeight w:val="465"/>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pacing w:after="0" w:line="240" w:lineRule="auto"/>
              <w:jc w:val="both"/>
              <w:rPr>
                <w:rFonts w:ascii="Times New Roman" w:eastAsia="Times New Roman" w:hAnsi="Times New Roman" w:cs="Times New Roman"/>
                <w:b/>
                <w:bCs/>
                <w:i/>
                <w:sz w:val="24"/>
                <w:szCs w:val="24"/>
                <w:lang w:eastAsia="ru-RU"/>
              </w:rPr>
            </w:pPr>
            <w:r w:rsidRPr="00C25F2D">
              <w:rPr>
                <w:rFonts w:ascii="Times New Roman" w:eastAsia="Times New Roman" w:hAnsi="Times New Roman" w:cs="Times New Roman"/>
                <w:b/>
                <w:bCs/>
                <w:i/>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570C90" w:rsidRPr="00C25F2D" w:rsidRDefault="002F59CA" w:rsidP="0084083B">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2F59CA" w:rsidP="00A60F14">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2F59CA" w:rsidP="00C25F2D">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253,0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2F59CA" w:rsidP="0084083B">
            <w:pPr>
              <w:spacing w:after="0" w:line="240" w:lineRule="auto"/>
              <w:jc w:val="right"/>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759,0</w:t>
            </w:r>
          </w:p>
        </w:tc>
      </w:tr>
      <w:tr w:rsidR="00570C90" w:rsidRPr="00C25F2D" w:rsidTr="009B3725">
        <w:trPr>
          <w:trHeight w:val="2925"/>
        </w:trPr>
        <w:tc>
          <w:tcPr>
            <w:tcW w:w="673"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627"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b/>
                <w:bCs/>
                <w:i/>
                <w:sz w:val="24"/>
                <w:szCs w:val="24"/>
                <w:lang w:eastAsia="ru-RU"/>
              </w:rPr>
            </w:pPr>
          </w:p>
        </w:tc>
        <w:tc>
          <w:tcPr>
            <w:tcW w:w="1771" w:type="dxa"/>
            <w:tcBorders>
              <w:top w:val="single" w:sz="4" w:space="0" w:color="auto"/>
              <w:left w:val="single" w:sz="4" w:space="0" w:color="auto"/>
              <w:bottom w:val="nil"/>
              <w:right w:val="single" w:sz="4" w:space="0" w:color="auto"/>
            </w:tcBorders>
          </w:tcPr>
          <w:p w:rsidR="00570C90" w:rsidRPr="00C25F2D" w:rsidRDefault="00570C90" w:rsidP="00C25F2D">
            <w:pPr>
              <w:spacing w:after="0" w:line="240" w:lineRule="auto"/>
              <w:jc w:val="both"/>
              <w:rPr>
                <w:rFonts w:ascii="Times New Roman" w:eastAsia="Times New Roman" w:hAnsi="Times New Roman" w:cs="Times New Roman"/>
                <w:b/>
                <w:bCs/>
                <w:i/>
                <w:sz w:val="24"/>
                <w:szCs w:val="24"/>
                <w:lang w:eastAsia="ru-RU"/>
              </w:rPr>
            </w:pPr>
          </w:p>
        </w:tc>
        <w:tc>
          <w:tcPr>
            <w:tcW w:w="1276" w:type="dxa"/>
            <w:tcBorders>
              <w:top w:val="single" w:sz="4" w:space="0" w:color="auto"/>
              <w:left w:val="single" w:sz="4" w:space="0" w:color="auto"/>
              <w:bottom w:val="nil"/>
              <w:right w:val="single" w:sz="4" w:space="0" w:color="auto"/>
            </w:tcBorders>
          </w:tcPr>
          <w:p w:rsidR="00570C90" w:rsidRPr="00C25F2D" w:rsidRDefault="00570C90" w:rsidP="00C25F2D">
            <w:pPr>
              <w:spacing w:after="0" w:line="240" w:lineRule="auto"/>
              <w:jc w:val="right"/>
              <w:rPr>
                <w:rFonts w:ascii="Times New Roman" w:eastAsia="Times New Roman" w:hAnsi="Times New Roman" w:cs="Times New Roman"/>
                <w:b/>
                <w:bCs/>
                <w:i/>
                <w:sz w:val="24"/>
                <w:szCs w:val="24"/>
                <w:lang w:eastAsia="ru-RU"/>
              </w:rPr>
            </w:pPr>
          </w:p>
        </w:tc>
        <w:tc>
          <w:tcPr>
            <w:tcW w:w="1128" w:type="dxa"/>
            <w:tcBorders>
              <w:top w:val="single" w:sz="4" w:space="0" w:color="auto"/>
              <w:left w:val="single" w:sz="4" w:space="0" w:color="auto"/>
              <w:bottom w:val="nil"/>
              <w:right w:val="single" w:sz="4" w:space="0" w:color="auto"/>
            </w:tcBorders>
          </w:tcPr>
          <w:p w:rsidR="00570C90" w:rsidRPr="00C25F2D" w:rsidRDefault="00570C90" w:rsidP="00C25F2D">
            <w:pPr>
              <w:spacing w:after="0" w:line="240" w:lineRule="auto"/>
              <w:jc w:val="right"/>
              <w:rPr>
                <w:rFonts w:ascii="Times New Roman" w:eastAsia="Times New Roman" w:hAnsi="Times New Roman" w:cs="Times New Roman"/>
                <w:b/>
                <w:bCs/>
                <w:i/>
                <w:sz w:val="24"/>
                <w:szCs w:val="24"/>
                <w:lang w:eastAsia="ru-RU"/>
              </w:rPr>
            </w:pPr>
          </w:p>
        </w:tc>
        <w:tc>
          <w:tcPr>
            <w:tcW w:w="1134" w:type="dxa"/>
            <w:tcBorders>
              <w:top w:val="single" w:sz="4" w:space="0" w:color="auto"/>
              <w:left w:val="single" w:sz="4" w:space="0" w:color="auto"/>
              <w:bottom w:val="nil"/>
              <w:right w:val="single" w:sz="4" w:space="0" w:color="auto"/>
            </w:tcBorders>
          </w:tcPr>
          <w:p w:rsidR="00570C90" w:rsidRPr="00C25F2D" w:rsidRDefault="00570C90" w:rsidP="00C25F2D">
            <w:pPr>
              <w:spacing w:after="0" w:line="240" w:lineRule="auto"/>
              <w:jc w:val="right"/>
              <w:rPr>
                <w:rFonts w:ascii="Times New Roman" w:eastAsia="Times New Roman" w:hAnsi="Times New Roman" w:cs="Times New Roman"/>
                <w:b/>
                <w:bCs/>
                <w:i/>
                <w:sz w:val="24"/>
                <w:szCs w:val="24"/>
                <w:lang w:eastAsia="ru-RU"/>
              </w:rPr>
            </w:pPr>
          </w:p>
        </w:tc>
        <w:tc>
          <w:tcPr>
            <w:tcW w:w="1275" w:type="dxa"/>
            <w:tcBorders>
              <w:top w:val="single" w:sz="4" w:space="0" w:color="auto"/>
              <w:left w:val="single" w:sz="4" w:space="0" w:color="auto"/>
              <w:bottom w:val="nil"/>
              <w:right w:val="single" w:sz="4" w:space="0" w:color="auto"/>
            </w:tcBorders>
          </w:tcPr>
          <w:p w:rsidR="00570C90" w:rsidRPr="00C25F2D" w:rsidRDefault="00570C90" w:rsidP="00C25F2D">
            <w:pPr>
              <w:spacing w:after="0" w:line="240" w:lineRule="auto"/>
              <w:jc w:val="right"/>
              <w:rPr>
                <w:rFonts w:ascii="Times New Roman" w:eastAsia="Times New Roman" w:hAnsi="Times New Roman" w:cs="Times New Roman"/>
                <w:b/>
                <w:bCs/>
                <w:i/>
                <w:sz w:val="24"/>
                <w:szCs w:val="24"/>
                <w:lang w:eastAsia="ru-RU"/>
              </w:rPr>
            </w:pPr>
          </w:p>
        </w:tc>
      </w:tr>
      <w:tr w:rsidR="00570C90" w:rsidRPr="00C25F2D" w:rsidTr="00C202AD">
        <w:trPr>
          <w:trHeight w:val="1282"/>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20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25F2D">
              <w:rPr>
                <w:rFonts w:ascii="Times New Roman" w:eastAsia="Times New Roman" w:hAnsi="Times New Roman" w:cs="Times New Roman"/>
                <w:sz w:val="24"/>
                <w:szCs w:val="24"/>
                <w:lang w:eastAsia="ru-RU"/>
              </w:rPr>
              <w:t>оздравление женщин-ветеранов</w:t>
            </w:r>
            <w:r>
              <w:rPr>
                <w:rFonts w:ascii="Times New Roman" w:eastAsia="Times New Roman" w:hAnsi="Times New Roman" w:cs="Times New Roman"/>
                <w:sz w:val="24"/>
                <w:szCs w:val="24"/>
                <w:lang w:eastAsia="ru-RU"/>
              </w:rPr>
              <w:t xml:space="preserve"> с праздником Международным женским Днем 8 Марта</w:t>
            </w:r>
          </w:p>
        </w:tc>
        <w:tc>
          <w:tcPr>
            <w:tcW w:w="2579" w:type="dxa"/>
            <w:vMerge w:val="restart"/>
            <w:tcBorders>
              <w:top w:val="single" w:sz="4" w:space="0" w:color="auto"/>
              <w:left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Задача № 1</w:t>
            </w:r>
          </w:p>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20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4530F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AA2F7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7A46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r>
      <w:tr w:rsidR="001B31F0" w:rsidRPr="00C25F2D" w:rsidTr="009B3725">
        <w:trPr>
          <w:trHeight w:val="855"/>
        </w:trPr>
        <w:tc>
          <w:tcPr>
            <w:tcW w:w="673" w:type="dxa"/>
            <w:tcBorders>
              <w:top w:val="single" w:sz="4" w:space="0" w:color="auto"/>
              <w:left w:val="single" w:sz="4" w:space="0" w:color="auto"/>
              <w:bottom w:val="single" w:sz="4" w:space="0" w:color="auto"/>
              <w:right w:val="single" w:sz="4" w:space="0" w:color="auto"/>
            </w:tcBorders>
          </w:tcPr>
          <w:p w:rsidR="001B31F0" w:rsidRDefault="001B31F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tcPr>
          <w:p w:rsidR="001B31F0" w:rsidRPr="00C25F2D" w:rsidRDefault="001B31F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Мероприятие, посвященное 23 февраля и 8 марта </w:t>
            </w:r>
          </w:p>
        </w:tc>
        <w:tc>
          <w:tcPr>
            <w:tcW w:w="2579" w:type="dxa"/>
            <w:vMerge/>
            <w:tcBorders>
              <w:left w:val="single" w:sz="4" w:space="0" w:color="auto"/>
              <w:right w:val="single" w:sz="4" w:space="0" w:color="auto"/>
            </w:tcBorders>
            <w:vAlign w:val="center"/>
          </w:tcPr>
          <w:p w:rsidR="001B31F0" w:rsidRPr="00C25F2D" w:rsidRDefault="001B31F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1B31F0" w:rsidRPr="00C25F2D" w:rsidRDefault="001B31F0" w:rsidP="00C25F2D">
            <w:pP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w:t>
            </w:r>
            <w:r w:rsidRPr="00C25F2D">
              <w:rPr>
                <w:rFonts w:ascii="Times New Roman" w:eastAsia="Times New Roman" w:hAnsi="Times New Roman" w:cs="Times New Roman"/>
                <w:sz w:val="24"/>
                <w:szCs w:val="24"/>
                <w:lang w:eastAsia="ru-RU"/>
              </w:rPr>
              <w:lastRenderedPageBreak/>
              <w:t>области</w:t>
            </w:r>
          </w:p>
        </w:tc>
        <w:tc>
          <w:tcPr>
            <w:tcW w:w="1771" w:type="dxa"/>
            <w:tcBorders>
              <w:top w:val="single" w:sz="4" w:space="0" w:color="auto"/>
              <w:left w:val="single" w:sz="4" w:space="0" w:color="auto"/>
              <w:bottom w:val="single" w:sz="4" w:space="0" w:color="auto"/>
              <w:right w:val="single" w:sz="4" w:space="0" w:color="auto"/>
            </w:tcBorders>
          </w:tcPr>
          <w:p w:rsidR="001B31F0" w:rsidRPr="00C25F2D" w:rsidRDefault="001B31F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МБ</w:t>
            </w:r>
          </w:p>
        </w:tc>
        <w:tc>
          <w:tcPr>
            <w:tcW w:w="1276" w:type="dxa"/>
            <w:tcBorders>
              <w:top w:val="single" w:sz="4" w:space="0" w:color="auto"/>
              <w:left w:val="single" w:sz="4" w:space="0" w:color="auto"/>
              <w:bottom w:val="single" w:sz="4" w:space="0" w:color="auto"/>
              <w:right w:val="single" w:sz="4" w:space="0" w:color="auto"/>
            </w:tcBorders>
          </w:tcPr>
          <w:p w:rsidR="001B31F0" w:rsidRDefault="001B31F0" w:rsidP="008F66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1B31F0" w:rsidRDefault="001B31F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1B31F0" w:rsidRDefault="001B31F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1B31F0" w:rsidRDefault="001B31F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570C90" w:rsidRPr="00C25F2D" w:rsidTr="009B3725">
        <w:trPr>
          <w:trHeight w:val="855"/>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r w:rsidR="00570C90">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Проведение праздника «День Победы»</w:t>
            </w:r>
          </w:p>
          <w:p w:rsidR="00570C90" w:rsidRPr="00C25F2D" w:rsidRDefault="00570C9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rPr>
                <w:rFonts w:ascii="Calibri" w:eastAsia="Calibri" w:hAnsi="Calibri" w:cs="Times New Roman"/>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F66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      </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570C90" w:rsidRPr="00C25F2D" w:rsidTr="009B3725">
        <w:trPr>
          <w:trHeight w:val="855"/>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70C90">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Участие в погребении участников ВОВ</w:t>
            </w:r>
            <w:r>
              <w:rPr>
                <w:rFonts w:ascii="Times New Roman" w:eastAsia="Times New Roman" w:hAnsi="Times New Roman" w:cs="Times New Roman"/>
                <w:sz w:val="24"/>
                <w:szCs w:val="24"/>
                <w:lang w:eastAsia="ru-RU"/>
              </w:rPr>
              <w:t>, жителей блокадного Ленинграда</w:t>
            </w:r>
            <w:r w:rsidRPr="00C25F2D">
              <w:rPr>
                <w:rFonts w:ascii="Times New Roman" w:eastAsia="Times New Roman" w:hAnsi="Times New Roman" w:cs="Times New Roman"/>
                <w:sz w:val="24"/>
                <w:szCs w:val="24"/>
                <w:lang w:eastAsia="ru-RU"/>
              </w:rPr>
              <w:t xml:space="preserve"> и активистов ветеранского движения</w:t>
            </w:r>
          </w:p>
        </w:tc>
        <w:tc>
          <w:tcPr>
            <w:tcW w:w="2579" w:type="dxa"/>
            <w:vMerge/>
            <w:tcBorders>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rPr>
                <w:rFonts w:ascii="Calibri" w:eastAsia="Calibri" w:hAnsi="Calibri" w:cs="Times New Roman"/>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570C90" w:rsidRPr="00C25F2D" w:rsidTr="009B3725">
        <w:trPr>
          <w:trHeight w:val="855"/>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70C90">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20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Туристические п</w:t>
            </w:r>
            <w:r w:rsidRPr="00C25F2D">
              <w:rPr>
                <w:rFonts w:ascii="Times New Roman" w:eastAsia="Times New Roman" w:hAnsi="Times New Roman" w:cs="Times New Roman"/>
                <w:sz w:val="24"/>
                <w:szCs w:val="24"/>
                <w:lang w:eastAsia="ru-RU"/>
              </w:rPr>
              <w:t>оездки  в музеи</w:t>
            </w:r>
            <w:r>
              <w:rPr>
                <w:rFonts w:ascii="Times New Roman" w:eastAsia="Times New Roman" w:hAnsi="Times New Roman" w:cs="Times New Roman"/>
                <w:sz w:val="24"/>
                <w:szCs w:val="24"/>
                <w:lang w:eastAsia="ru-RU"/>
              </w:rPr>
              <w:t xml:space="preserve"> и</w:t>
            </w:r>
            <w:r w:rsidRPr="00C25F2D">
              <w:rPr>
                <w:rFonts w:ascii="Times New Roman" w:eastAsia="Times New Roman" w:hAnsi="Times New Roman" w:cs="Times New Roman"/>
                <w:sz w:val="24"/>
                <w:szCs w:val="24"/>
                <w:lang w:eastAsia="ru-RU"/>
              </w:rPr>
              <w:t xml:space="preserve"> театры</w:t>
            </w:r>
            <w:r>
              <w:rPr>
                <w:rFonts w:ascii="Times New Roman" w:eastAsia="Times New Roman" w:hAnsi="Times New Roman" w:cs="Times New Roman"/>
                <w:sz w:val="24"/>
                <w:szCs w:val="24"/>
                <w:lang w:eastAsia="ru-RU"/>
              </w:rPr>
              <w:t xml:space="preserve"> </w:t>
            </w:r>
          </w:p>
        </w:tc>
        <w:tc>
          <w:tcPr>
            <w:tcW w:w="2579" w:type="dxa"/>
            <w:vMerge w:val="restart"/>
            <w:tcBorders>
              <w:top w:val="nil"/>
              <w:left w:val="single" w:sz="4" w:space="0" w:color="auto"/>
              <w:right w:val="single" w:sz="4" w:space="0" w:color="auto"/>
            </w:tcBorders>
            <w:vAlign w:val="center"/>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 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570C9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C25F2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r>
      <w:tr w:rsidR="00570C90" w:rsidRPr="00C25F2D" w:rsidTr="009B3725">
        <w:trPr>
          <w:trHeight w:val="846"/>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Дня пожилого человека</w:t>
            </w:r>
          </w:p>
        </w:tc>
        <w:tc>
          <w:tcPr>
            <w:tcW w:w="2579" w:type="dxa"/>
            <w:vMerge/>
            <w:tcBorders>
              <w:left w:val="single" w:sz="4" w:space="0" w:color="auto"/>
              <w:right w:val="single" w:sz="4" w:space="0" w:color="auto"/>
            </w:tcBorders>
            <w:vAlign w:val="center"/>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7A46E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494CE0" w:rsidRPr="00C25F2D" w:rsidTr="009B3725">
        <w:trPr>
          <w:trHeight w:val="353"/>
        </w:trPr>
        <w:tc>
          <w:tcPr>
            <w:tcW w:w="673" w:type="dxa"/>
            <w:tcBorders>
              <w:top w:val="single" w:sz="4" w:space="0" w:color="auto"/>
              <w:left w:val="single" w:sz="4" w:space="0" w:color="auto"/>
              <w:bottom w:val="single" w:sz="4" w:space="0" w:color="auto"/>
              <w:right w:val="single" w:sz="4" w:space="0" w:color="auto"/>
            </w:tcBorders>
          </w:tcPr>
          <w:p w:rsidR="00494CE0"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7" w:type="dxa"/>
            <w:tcBorders>
              <w:top w:val="single" w:sz="4" w:space="0" w:color="auto"/>
              <w:left w:val="single" w:sz="4" w:space="0" w:color="auto"/>
              <w:bottom w:val="single" w:sz="4" w:space="0" w:color="auto"/>
              <w:right w:val="single" w:sz="4" w:space="0" w:color="auto"/>
            </w:tcBorders>
          </w:tcPr>
          <w:p w:rsidR="00494CE0" w:rsidRPr="00C25F2D" w:rsidRDefault="00494CE0" w:rsidP="00C25F2D">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Мероприятие, посвященное Дню пожилого человека</w:t>
            </w:r>
          </w:p>
        </w:tc>
        <w:tc>
          <w:tcPr>
            <w:tcW w:w="2579" w:type="dxa"/>
            <w:vMerge/>
            <w:tcBorders>
              <w:left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tcPr>
          <w:p w:rsidR="00494CE0" w:rsidRPr="00C25F2D" w:rsidRDefault="00494CE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570C90" w:rsidRPr="00C25F2D" w:rsidTr="009B3725">
        <w:trPr>
          <w:trHeight w:val="353"/>
        </w:trPr>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Поощрение активистов ветеранского движения, </w:t>
            </w:r>
            <w:r w:rsidRPr="00C25F2D">
              <w:rPr>
                <w:rFonts w:ascii="Times New Roman" w:eastAsia="Times New Roman" w:hAnsi="Times New Roman" w:cs="Times New Roman"/>
                <w:sz w:val="24"/>
                <w:szCs w:val="24"/>
                <w:lang w:eastAsia="ru-RU"/>
              </w:rPr>
              <w:lastRenderedPageBreak/>
              <w:t>поздравление долгожителей</w:t>
            </w: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w:t>
            </w:r>
            <w:r w:rsidRPr="00C25F2D">
              <w:rPr>
                <w:rFonts w:ascii="Times New Roman" w:eastAsia="Times New Roman" w:hAnsi="Times New Roman" w:cs="Times New Roman"/>
                <w:sz w:val="24"/>
                <w:szCs w:val="24"/>
                <w:lang w:eastAsia="ru-RU"/>
              </w:rPr>
              <w:lastRenderedPageBreak/>
              <w:t>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Pr="00C25F2D">
              <w:rPr>
                <w:rFonts w:ascii="Times New Roman" w:eastAsia="Times New Roman" w:hAnsi="Times New Roman" w:cs="Times New Roman"/>
                <w:sz w:val="24"/>
                <w:szCs w:val="24"/>
                <w:lang w:eastAsia="ru-RU"/>
              </w:rPr>
              <w:t>,0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C25F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tabs>
                <w:tab w:val="left" w:pos="495"/>
                <w:tab w:val="center" w:pos="4153"/>
                <w:tab w:val="right" w:pos="8306"/>
              </w:tabs>
              <w:suppressAutoHyphens/>
              <w:autoSpaceDE w:val="0"/>
              <w:snapToGri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Проведение Дня инвалида</w:t>
            </w: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7C00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7C00A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8E6A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районного конкурса «Ветеранское подворье»</w:t>
            </w: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0071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1B51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20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Проведение цикла </w:t>
            </w:r>
            <w:r>
              <w:rPr>
                <w:rFonts w:ascii="Times New Roman" w:eastAsia="Times New Roman" w:hAnsi="Times New Roman" w:cs="Times New Roman"/>
                <w:sz w:val="24"/>
                <w:szCs w:val="24"/>
                <w:lang w:eastAsia="ru-RU"/>
              </w:rPr>
              <w:t xml:space="preserve">мероприятий, посвящённых  </w:t>
            </w:r>
            <w:r w:rsidRPr="00C25F2D">
              <w:rPr>
                <w:rFonts w:ascii="Times New Roman" w:eastAsia="Times New Roman" w:hAnsi="Times New Roman" w:cs="Times New Roman"/>
                <w:sz w:val="24"/>
                <w:szCs w:val="24"/>
                <w:lang w:eastAsia="ru-RU"/>
              </w:rPr>
              <w:t>– Вахт</w:t>
            </w:r>
            <w:r>
              <w:rPr>
                <w:rFonts w:ascii="Times New Roman" w:eastAsia="Times New Roman" w:hAnsi="Times New Roman" w:cs="Times New Roman"/>
                <w:sz w:val="24"/>
                <w:szCs w:val="24"/>
                <w:lang w:eastAsia="ru-RU"/>
              </w:rPr>
              <w:t>е</w:t>
            </w:r>
            <w:r w:rsidRPr="00C25F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C25F2D">
              <w:rPr>
                <w:rFonts w:ascii="Times New Roman" w:eastAsia="Times New Roman" w:hAnsi="Times New Roman" w:cs="Times New Roman"/>
                <w:sz w:val="24"/>
                <w:szCs w:val="24"/>
                <w:lang w:eastAsia="ru-RU"/>
              </w:rPr>
              <w:t>амяти</w:t>
            </w: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570C9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r>
      <w:tr w:rsidR="00570C90" w:rsidRPr="00C25F2D" w:rsidTr="009B3725">
        <w:tc>
          <w:tcPr>
            <w:tcW w:w="673" w:type="dxa"/>
            <w:tcBorders>
              <w:top w:val="single" w:sz="4" w:space="0" w:color="auto"/>
              <w:left w:val="single" w:sz="4" w:space="0" w:color="auto"/>
              <w:bottom w:val="single" w:sz="4" w:space="0" w:color="auto"/>
              <w:right w:val="single" w:sz="4" w:space="0" w:color="auto"/>
            </w:tcBorders>
            <w:hideMark/>
          </w:tcPr>
          <w:p w:rsidR="00570C90" w:rsidRPr="00C25F2D" w:rsidRDefault="00494CE0" w:rsidP="00BF01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70C90" w:rsidRPr="00C25F2D">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Поездки членов ВОИ в музеи и театры</w:t>
            </w:r>
          </w:p>
        </w:tc>
        <w:tc>
          <w:tcPr>
            <w:tcW w:w="2579" w:type="dxa"/>
            <w:vMerge/>
            <w:tcBorders>
              <w:left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hideMark/>
          </w:tcPr>
          <w:p w:rsidR="00570C90" w:rsidRPr="00C25F2D" w:rsidRDefault="00570C90"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hideMark/>
          </w:tcPr>
          <w:p w:rsidR="00570C90" w:rsidRPr="00C25F2D" w:rsidRDefault="00570C9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570C90" w:rsidRPr="00C25F2D" w:rsidRDefault="00A74C4E"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570C90" w:rsidRPr="00C25F2D" w:rsidRDefault="00A74C4E"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570C90" w:rsidRPr="00C25F2D" w:rsidRDefault="00A74C4E"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570C90" w:rsidRPr="00C25F2D" w:rsidRDefault="00A74C4E"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94CE0" w:rsidRPr="00C25F2D" w:rsidTr="00952232">
        <w:trPr>
          <w:trHeight w:val="1138"/>
        </w:trPr>
        <w:tc>
          <w:tcPr>
            <w:tcW w:w="673" w:type="dxa"/>
            <w:tcBorders>
              <w:top w:val="single" w:sz="4" w:space="0" w:color="auto"/>
              <w:left w:val="single" w:sz="4" w:space="0" w:color="auto"/>
              <w:bottom w:val="single" w:sz="4" w:space="0" w:color="auto"/>
              <w:right w:val="single" w:sz="4" w:space="0" w:color="auto"/>
            </w:tcBorders>
          </w:tcPr>
          <w:p w:rsidR="00494CE0" w:rsidRDefault="00494CE0" w:rsidP="00BF01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27" w:type="dxa"/>
            <w:tcBorders>
              <w:top w:val="single" w:sz="4" w:space="0" w:color="auto"/>
              <w:left w:val="single" w:sz="4" w:space="0" w:color="auto"/>
              <w:bottom w:val="single" w:sz="4" w:space="0" w:color="auto"/>
              <w:right w:val="single" w:sz="4" w:space="0" w:color="auto"/>
            </w:tcBorders>
          </w:tcPr>
          <w:p w:rsidR="00494CE0" w:rsidRDefault="00494CE0"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Фестиваль творчества членов общес</w:t>
            </w:r>
            <w:r w:rsidR="00606E91">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ва</w:t>
            </w:r>
            <w:r w:rsidR="00606E91">
              <w:rPr>
                <w:rFonts w:ascii="Times New Roman" w:eastAsia="Times New Roman" w:hAnsi="Times New Roman" w:cs="Times New Roman"/>
                <w:sz w:val="24"/>
                <w:szCs w:val="24"/>
                <w:lang w:eastAsia="ru-RU"/>
              </w:rPr>
              <w:t xml:space="preserve"> ВОИ «Наши руки не для скуки»</w:t>
            </w:r>
            <w:r>
              <w:rPr>
                <w:rFonts w:ascii="Times New Roman" w:eastAsia="Times New Roman" w:hAnsi="Times New Roman" w:cs="Times New Roman"/>
                <w:sz w:val="24"/>
                <w:szCs w:val="24"/>
                <w:lang w:eastAsia="ru-RU"/>
              </w:rPr>
              <w:t xml:space="preserve">  </w:t>
            </w:r>
          </w:p>
        </w:tc>
        <w:tc>
          <w:tcPr>
            <w:tcW w:w="2579" w:type="dxa"/>
            <w:tcBorders>
              <w:left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tcPr>
          <w:p w:rsidR="00494CE0" w:rsidRPr="00C25F2D" w:rsidRDefault="00494CE0" w:rsidP="00952232">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tcPr>
          <w:p w:rsidR="00494CE0" w:rsidRPr="00C25F2D" w:rsidRDefault="00494CE0" w:rsidP="00952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94CE0" w:rsidRPr="00C25F2D" w:rsidTr="00952232">
        <w:trPr>
          <w:trHeight w:val="1138"/>
        </w:trPr>
        <w:tc>
          <w:tcPr>
            <w:tcW w:w="673" w:type="dxa"/>
            <w:tcBorders>
              <w:top w:val="single" w:sz="4" w:space="0" w:color="auto"/>
              <w:left w:val="single" w:sz="4" w:space="0" w:color="auto"/>
              <w:bottom w:val="single" w:sz="4" w:space="0" w:color="auto"/>
              <w:right w:val="single" w:sz="4" w:space="0" w:color="auto"/>
            </w:tcBorders>
          </w:tcPr>
          <w:p w:rsidR="00494CE0" w:rsidRDefault="00494CE0" w:rsidP="00BF01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27" w:type="dxa"/>
            <w:tcBorders>
              <w:top w:val="single" w:sz="4" w:space="0" w:color="auto"/>
              <w:left w:val="single" w:sz="4" w:space="0" w:color="auto"/>
              <w:bottom w:val="single" w:sz="4" w:space="0" w:color="auto"/>
              <w:right w:val="single" w:sz="4" w:space="0" w:color="auto"/>
            </w:tcBorders>
          </w:tcPr>
          <w:p w:rsidR="00494CE0" w:rsidRDefault="00606E91"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любителей сада-огорода «Во саду ли, в огороде» </w:t>
            </w:r>
          </w:p>
        </w:tc>
        <w:tc>
          <w:tcPr>
            <w:tcW w:w="2579" w:type="dxa"/>
            <w:tcBorders>
              <w:left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tcPr>
          <w:p w:rsidR="00494CE0" w:rsidRPr="00C25F2D" w:rsidRDefault="00494CE0" w:rsidP="00952232">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tcPr>
          <w:p w:rsidR="00494CE0" w:rsidRPr="00C25F2D" w:rsidRDefault="00494CE0" w:rsidP="00952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28"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275"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494CE0" w:rsidRPr="00C25F2D" w:rsidTr="00952232">
        <w:trPr>
          <w:trHeight w:val="1138"/>
        </w:trPr>
        <w:tc>
          <w:tcPr>
            <w:tcW w:w="673" w:type="dxa"/>
            <w:tcBorders>
              <w:top w:val="single" w:sz="4" w:space="0" w:color="auto"/>
              <w:left w:val="single" w:sz="4" w:space="0" w:color="auto"/>
              <w:bottom w:val="single" w:sz="4" w:space="0" w:color="auto"/>
              <w:right w:val="single" w:sz="4" w:space="0" w:color="auto"/>
            </w:tcBorders>
          </w:tcPr>
          <w:p w:rsidR="00494CE0" w:rsidRDefault="00494CE0" w:rsidP="00BF01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tc>
        <w:tc>
          <w:tcPr>
            <w:tcW w:w="2627" w:type="dxa"/>
            <w:tcBorders>
              <w:top w:val="single" w:sz="4" w:space="0" w:color="auto"/>
              <w:left w:val="single" w:sz="4" w:space="0" w:color="auto"/>
              <w:bottom w:val="single" w:sz="4" w:space="0" w:color="auto"/>
              <w:right w:val="single" w:sz="4" w:space="0" w:color="auto"/>
            </w:tcBorders>
          </w:tcPr>
          <w:p w:rsidR="00494CE0" w:rsidRDefault="00606E91"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спортивных игр «Первомайская затея»</w:t>
            </w:r>
          </w:p>
        </w:tc>
        <w:tc>
          <w:tcPr>
            <w:tcW w:w="2579" w:type="dxa"/>
            <w:tcBorders>
              <w:left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vAlign w:val="center"/>
          </w:tcPr>
          <w:p w:rsidR="00494CE0" w:rsidRPr="00C25F2D" w:rsidRDefault="00494CE0" w:rsidP="00952232">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Администрация Первомайского муниципального района Ярославской области </w:t>
            </w:r>
          </w:p>
        </w:tc>
        <w:tc>
          <w:tcPr>
            <w:tcW w:w="1771" w:type="dxa"/>
            <w:tcBorders>
              <w:top w:val="single" w:sz="4" w:space="0" w:color="auto"/>
              <w:left w:val="single" w:sz="4" w:space="0" w:color="auto"/>
              <w:bottom w:val="single" w:sz="4" w:space="0" w:color="auto"/>
              <w:right w:val="single" w:sz="4" w:space="0" w:color="auto"/>
            </w:tcBorders>
          </w:tcPr>
          <w:p w:rsidR="00494CE0" w:rsidRPr="00C25F2D" w:rsidRDefault="00494CE0" w:rsidP="00952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494CE0"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494CE0" w:rsidRPr="00C25F2D" w:rsidTr="00694CC5">
        <w:trPr>
          <w:trHeight w:val="1138"/>
        </w:trPr>
        <w:tc>
          <w:tcPr>
            <w:tcW w:w="673" w:type="dxa"/>
            <w:tcBorders>
              <w:top w:val="single" w:sz="4" w:space="0" w:color="auto"/>
              <w:left w:val="single" w:sz="4" w:space="0" w:color="auto"/>
              <w:bottom w:val="single" w:sz="4" w:space="0" w:color="auto"/>
              <w:right w:val="single" w:sz="4" w:space="0" w:color="auto"/>
            </w:tcBorders>
          </w:tcPr>
          <w:p w:rsidR="00494CE0" w:rsidRDefault="00494CE0" w:rsidP="00606E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6E91">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tcPr>
          <w:p w:rsidR="00494CE0" w:rsidRDefault="00494CE0"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Учеба актива</w:t>
            </w:r>
          </w:p>
        </w:tc>
        <w:tc>
          <w:tcPr>
            <w:tcW w:w="2579" w:type="dxa"/>
            <w:tcBorders>
              <w:left w:val="single" w:sz="4" w:space="0" w:color="auto"/>
              <w:right w:val="single" w:sz="4" w:space="0" w:color="auto"/>
            </w:tcBorders>
            <w:vAlign w:val="center"/>
          </w:tcPr>
          <w:p w:rsidR="00494CE0" w:rsidRPr="00C25F2D" w:rsidRDefault="00494CE0"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494CE0" w:rsidRPr="00C25F2D" w:rsidRDefault="00494CE0" w:rsidP="00694CC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tcPr>
          <w:p w:rsidR="00494CE0" w:rsidRDefault="00494CE0"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494CE0" w:rsidRDefault="00494CE0"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606E91" w:rsidRPr="00C25F2D" w:rsidTr="00606E91">
        <w:trPr>
          <w:trHeight w:val="1747"/>
        </w:trPr>
        <w:tc>
          <w:tcPr>
            <w:tcW w:w="673" w:type="dxa"/>
            <w:tcBorders>
              <w:top w:val="single" w:sz="4" w:space="0" w:color="auto"/>
              <w:left w:val="single" w:sz="4" w:space="0" w:color="auto"/>
              <w:bottom w:val="single" w:sz="4" w:space="0" w:color="auto"/>
              <w:right w:val="single" w:sz="4" w:space="0" w:color="auto"/>
            </w:tcBorders>
          </w:tcPr>
          <w:p w:rsidR="00606E91" w:rsidRDefault="00606E91" w:rsidP="00BF014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27" w:type="dxa"/>
            <w:tcBorders>
              <w:top w:val="single" w:sz="4" w:space="0" w:color="auto"/>
              <w:left w:val="single" w:sz="4" w:space="0" w:color="auto"/>
              <w:bottom w:val="single" w:sz="4" w:space="0" w:color="auto"/>
              <w:right w:val="single" w:sz="4" w:space="0" w:color="auto"/>
            </w:tcBorders>
          </w:tcPr>
          <w:p w:rsidR="00606E91" w:rsidRDefault="00606E91"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Семинар по обмену опытом работы с инвалидами между </w:t>
            </w:r>
            <w:proofErr w:type="spellStart"/>
            <w:r>
              <w:rPr>
                <w:rFonts w:ascii="Times New Roman" w:eastAsia="Times New Roman" w:hAnsi="Times New Roman" w:cs="Times New Roman"/>
                <w:sz w:val="24"/>
                <w:szCs w:val="24"/>
                <w:lang w:eastAsia="ru-RU"/>
              </w:rPr>
              <w:t>Любимским</w:t>
            </w:r>
            <w:proofErr w:type="spellEnd"/>
            <w:r>
              <w:rPr>
                <w:rFonts w:ascii="Times New Roman" w:eastAsia="Times New Roman" w:hAnsi="Times New Roman" w:cs="Times New Roman"/>
                <w:sz w:val="24"/>
                <w:szCs w:val="24"/>
                <w:lang w:eastAsia="ru-RU"/>
              </w:rPr>
              <w:t>, Даниловским и Пошехонским МР</w:t>
            </w:r>
          </w:p>
        </w:tc>
        <w:tc>
          <w:tcPr>
            <w:tcW w:w="2579" w:type="dxa"/>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606E91" w:rsidRPr="00C25F2D" w:rsidRDefault="00606E91" w:rsidP="00952232">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tcPr>
          <w:p w:rsidR="00606E91" w:rsidRDefault="00606E91" w:rsidP="009522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28"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r>
      <w:tr w:rsidR="00606E91" w:rsidRPr="00C25F2D" w:rsidTr="00C202AD">
        <w:trPr>
          <w:trHeight w:val="2295"/>
        </w:trPr>
        <w:tc>
          <w:tcPr>
            <w:tcW w:w="673" w:type="dxa"/>
            <w:tcBorders>
              <w:top w:val="single" w:sz="4" w:space="0" w:color="auto"/>
              <w:left w:val="single" w:sz="4" w:space="0" w:color="auto"/>
              <w:bottom w:val="single" w:sz="4" w:space="0" w:color="auto"/>
              <w:right w:val="single" w:sz="4" w:space="0" w:color="auto"/>
            </w:tcBorders>
          </w:tcPr>
          <w:p w:rsidR="00606E91" w:rsidRPr="00C25F2D" w:rsidRDefault="00606E91" w:rsidP="00567AE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67AE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p>
        </w:tc>
        <w:tc>
          <w:tcPr>
            <w:tcW w:w="2627" w:type="dxa"/>
            <w:tcBorders>
              <w:top w:val="single" w:sz="4" w:space="0" w:color="auto"/>
              <w:left w:val="single" w:sz="4" w:space="0" w:color="auto"/>
              <w:bottom w:val="single" w:sz="4" w:space="0" w:color="auto"/>
              <w:right w:val="single" w:sz="4" w:space="0" w:color="auto"/>
            </w:tcBorders>
          </w:tcPr>
          <w:p w:rsidR="00606E91" w:rsidRPr="00C25F2D" w:rsidRDefault="00606E91" w:rsidP="00694CC5">
            <w:pPr>
              <w:suppressAutoHyphens/>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02FAF">
              <w:rPr>
                <w:rFonts w:ascii="Times New Roman" w:eastAsia="Times New Roman" w:hAnsi="Times New Roman" w:cs="Times New Roman"/>
                <w:sz w:val="24"/>
                <w:szCs w:val="24"/>
                <w:lang w:eastAsia="ru-RU"/>
              </w:rPr>
              <w:t>роведения муниципального этапа областного конкурса творчества лиц с ограниченными физическими возможностями «Преодоление»</w:t>
            </w:r>
            <w:r>
              <w:rPr>
                <w:rFonts w:ascii="Times New Roman" w:eastAsia="Times New Roman" w:hAnsi="Times New Roman" w:cs="Times New Roman"/>
                <w:sz w:val="24"/>
                <w:szCs w:val="24"/>
                <w:lang w:eastAsia="ru-RU"/>
              </w:rPr>
              <w:t xml:space="preserve"> </w:t>
            </w:r>
          </w:p>
        </w:tc>
        <w:tc>
          <w:tcPr>
            <w:tcW w:w="2579" w:type="dxa"/>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tcPr>
          <w:p w:rsidR="00606E91" w:rsidRPr="00C25F2D" w:rsidRDefault="00606E91" w:rsidP="00694CC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Администрация Первомайского муниципального района Ярославской области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606E91" w:rsidRPr="00C25F2D"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606E91" w:rsidRDefault="00606E91" w:rsidP="008E6A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06E91" w:rsidRPr="003D0346" w:rsidTr="00C202AD">
        <w:trPr>
          <w:trHeight w:val="486"/>
        </w:trPr>
        <w:tc>
          <w:tcPr>
            <w:tcW w:w="673" w:type="dxa"/>
            <w:vMerge w:val="restart"/>
            <w:tcBorders>
              <w:top w:val="single" w:sz="4" w:space="0" w:color="auto"/>
              <w:left w:val="single" w:sz="4" w:space="0" w:color="auto"/>
              <w:right w:val="single" w:sz="4" w:space="0" w:color="auto"/>
            </w:tcBorders>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627" w:type="dxa"/>
            <w:vMerge w:val="restart"/>
            <w:tcBorders>
              <w:top w:val="single" w:sz="4" w:space="0" w:color="auto"/>
              <w:left w:val="single" w:sz="4" w:space="0" w:color="auto"/>
              <w:right w:val="single" w:sz="4" w:space="0" w:color="auto"/>
            </w:tcBorders>
            <w:hideMark/>
          </w:tcPr>
          <w:p w:rsidR="00606E91" w:rsidRPr="00C25F2D" w:rsidRDefault="00606E91" w:rsidP="00606E91">
            <w:pPr>
              <w:suppressAutoHyphens/>
              <w:snapToGri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 xml:space="preserve">Подпрограмма «Улучшение условий и охраны труда по </w:t>
            </w:r>
            <w:r w:rsidRPr="00C25F2D">
              <w:rPr>
                <w:rFonts w:ascii="Times New Roman" w:eastAsia="Times New Roman" w:hAnsi="Times New Roman" w:cs="Times New Roman"/>
                <w:b/>
                <w:i/>
                <w:sz w:val="24"/>
                <w:szCs w:val="24"/>
                <w:lang w:eastAsia="ru-RU"/>
              </w:rPr>
              <w:lastRenderedPageBreak/>
              <w:t>Первомайскому муниципальному району на 20</w:t>
            </w:r>
            <w:r>
              <w:rPr>
                <w:rFonts w:ascii="Times New Roman" w:eastAsia="Times New Roman" w:hAnsi="Times New Roman" w:cs="Times New Roman"/>
                <w:b/>
                <w:i/>
                <w:sz w:val="24"/>
                <w:szCs w:val="24"/>
                <w:lang w:eastAsia="ru-RU"/>
              </w:rPr>
              <w:t>22</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24</w:t>
            </w:r>
            <w:r w:rsidRPr="00C25F2D">
              <w:rPr>
                <w:rFonts w:ascii="Times New Roman" w:eastAsia="Times New Roman" w:hAnsi="Times New Roman" w:cs="Times New Roman"/>
                <w:b/>
                <w:i/>
                <w:sz w:val="24"/>
                <w:szCs w:val="24"/>
                <w:lang w:eastAsia="ru-RU"/>
              </w:rPr>
              <w:t xml:space="preserve"> годы»</w:t>
            </w:r>
          </w:p>
        </w:tc>
        <w:tc>
          <w:tcPr>
            <w:tcW w:w="2579" w:type="dxa"/>
            <w:vMerge w:val="restart"/>
            <w:tcBorders>
              <w:top w:val="single" w:sz="4" w:space="0" w:color="auto"/>
              <w:left w:val="single" w:sz="4" w:space="0" w:color="auto"/>
              <w:right w:val="single" w:sz="4" w:space="0" w:color="auto"/>
            </w:tcBorders>
          </w:tcPr>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b/>
                <w:i/>
                <w:sz w:val="24"/>
                <w:szCs w:val="24"/>
                <w:lang w:eastAsia="ru-RU"/>
              </w:rPr>
              <w:lastRenderedPageBreak/>
              <w:t xml:space="preserve">Целью подпрограммы является - обеспечение </w:t>
            </w:r>
            <w:r w:rsidRPr="00C25F2D">
              <w:rPr>
                <w:rFonts w:ascii="Times New Roman" w:eastAsia="Times New Roman" w:hAnsi="Times New Roman" w:cs="Times New Roman"/>
                <w:b/>
                <w:i/>
                <w:sz w:val="24"/>
                <w:szCs w:val="24"/>
                <w:lang w:eastAsia="ru-RU"/>
              </w:rPr>
              <w:lastRenderedPageBreak/>
              <w:t>безопасности жизни и здоровья работающих граждан, повышение гарантий их законных прав на безопасные условия труда, защита интересов общества и государства путём сокращения количества случаев производственного травматизма и профессиональных заболеваний</w:t>
            </w:r>
          </w:p>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p>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p>
        </w:tc>
        <w:tc>
          <w:tcPr>
            <w:tcW w:w="2522" w:type="dxa"/>
            <w:vMerge w:val="restart"/>
            <w:tcBorders>
              <w:top w:val="single" w:sz="4" w:space="0" w:color="auto"/>
              <w:left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ru-RU"/>
              </w:rPr>
            </w:pPr>
            <w:proofErr w:type="spellStart"/>
            <w:r w:rsidRPr="00C25F2D">
              <w:rPr>
                <w:rFonts w:ascii="Times New Roman" w:eastAsia="Times New Roman" w:hAnsi="Times New Roman" w:cs="Times New Roman"/>
                <w:b/>
                <w:i/>
                <w:sz w:val="24"/>
                <w:szCs w:val="24"/>
                <w:lang w:eastAsia="ru-RU"/>
              </w:rPr>
              <w:lastRenderedPageBreak/>
              <w:t>ОТиСПН</w:t>
            </w:r>
            <w:proofErr w:type="spellEnd"/>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606E91" w:rsidRPr="005F08D4" w:rsidRDefault="00606E91" w:rsidP="003308BC">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tcPr>
          <w:p w:rsidR="00606E91" w:rsidRPr="005F08D4"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606E91" w:rsidRPr="008B3603"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606E91" w:rsidRPr="003D0346"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80,0</w:t>
            </w:r>
          </w:p>
        </w:tc>
      </w:tr>
      <w:tr w:rsidR="00606E91" w:rsidRPr="003D0346" w:rsidTr="00B6056B">
        <w:trPr>
          <w:trHeight w:val="510"/>
        </w:trPr>
        <w:tc>
          <w:tcPr>
            <w:tcW w:w="673" w:type="dxa"/>
            <w:vMerge/>
            <w:tcBorders>
              <w:left w:val="single" w:sz="4" w:space="0" w:color="auto"/>
              <w:right w:val="single" w:sz="4" w:space="0" w:color="auto"/>
            </w:tcBorders>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right w:val="single" w:sz="4" w:space="0" w:color="auto"/>
            </w:tcBorders>
          </w:tcPr>
          <w:p w:rsidR="00606E91" w:rsidRPr="00C25F2D" w:rsidRDefault="00606E91" w:rsidP="00B31BD7">
            <w:pPr>
              <w:suppressAutoHyphens/>
              <w:snapToGrid w:val="0"/>
              <w:spacing w:after="0" w:line="240" w:lineRule="auto"/>
              <w:rPr>
                <w:rFonts w:ascii="Times New Roman" w:eastAsia="Times New Roman" w:hAnsi="Times New Roman" w:cs="Times New Roman"/>
                <w:b/>
                <w:i/>
                <w:sz w:val="24"/>
                <w:szCs w:val="24"/>
                <w:lang w:eastAsia="ru-RU"/>
              </w:rPr>
            </w:pPr>
          </w:p>
        </w:tc>
        <w:tc>
          <w:tcPr>
            <w:tcW w:w="2579" w:type="dxa"/>
            <w:vMerge/>
            <w:tcBorders>
              <w:left w:val="single" w:sz="4" w:space="0" w:color="auto"/>
              <w:right w:val="single" w:sz="4" w:space="0" w:color="auto"/>
            </w:tcBorders>
          </w:tcPr>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right w:val="single" w:sz="4" w:space="0" w:color="auto"/>
            </w:tcBorders>
          </w:tcPr>
          <w:p w:rsidR="00606E91" w:rsidRPr="00C25F2D" w:rsidRDefault="00606E91" w:rsidP="00C25F2D">
            <w:pPr>
              <w:suppressAutoHyphens/>
              <w:snapToGrid w:val="0"/>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tcPr>
          <w:p w:rsidR="00606E91" w:rsidRDefault="00606E91" w:rsidP="003308BC">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80,0</w:t>
            </w:r>
          </w:p>
        </w:tc>
      </w:tr>
      <w:tr w:rsidR="00606E91" w:rsidRPr="003D0346" w:rsidTr="00B6056B">
        <w:trPr>
          <w:trHeight w:val="4785"/>
        </w:trPr>
        <w:tc>
          <w:tcPr>
            <w:tcW w:w="673" w:type="dxa"/>
            <w:vMerge/>
            <w:tcBorders>
              <w:left w:val="single" w:sz="4" w:space="0" w:color="auto"/>
              <w:bottom w:val="single" w:sz="4" w:space="0" w:color="auto"/>
              <w:right w:val="single" w:sz="4" w:space="0" w:color="auto"/>
            </w:tcBorders>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627" w:type="dxa"/>
            <w:vMerge/>
            <w:tcBorders>
              <w:left w:val="single" w:sz="4" w:space="0" w:color="auto"/>
              <w:bottom w:val="single" w:sz="4" w:space="0" w:color="auto"/>
              <w:right w:val="single" w:sz="4" w:space="0" w:color="auto"/>
            </w:tcBorders>
          </w:tcPr>
          <w:p w:rsidR="00606E91" w:rsidRPr="00C25F2D" w:rsidRDefault="00606E91" w:rsidP="00B31BD7">
            <w:pPr>
              <w:suppressAutoHyphens/>
              <w:snapToGrid w:val="0"/>
              <w:spacing w:after="0" w:line="240" w:lineRule="auto"/>
              <w:rPr>
                <w:rFonts w:ascii="Times New Roman" w:eastAsia="Times New Roman" w:hAnsi="Times New Roman" w:cs="Times New Roman"/>
                <w:b/>
                <w:i/>
                <w:sz w:val="24"/>
                <w:szCs w:val="24"/>
                <w:lang w:eastAsia="ru-RU"/>
              </w:rPr>
            </w:pPr>
          </w:p>
        </w:tc>
        <w:tc>
          <w:tcPr>
            <w:tcW w:w="2579" w:type="dxa"/>
            <w:vMerge/>
            <w:tcBorders>
              <w:left w:val="single" w:sz="4" w:space="0" w:color="auto"/>
              <w:bottom w:val="single" w:sz="4" w:space="0" w:color="auto"/>
              <w:right w:val="single" w:sz="4" w:space="0" w:color="auto"/>
            </w:tcBorders>
          </w:tcPr>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p>
        </w:tc>
        <w:tc>
          <w:tcPr>
            <w:tcW w:w="2522" w:type="dxa"/>
            <w:vMerge/>
            <w:tcBorders>
              <w:left w:val="single" w:sz="4" w:space="0" w:color="auto"/>
              <w:bottom w:val="single" w:sz="4" w:space="0" w:color="auto"/>
              <w:right w:val="single" w:sz="4" w:space="0" w:color="auto"/>
            </w:tcBorders>
          </w:tcPr>
          <w:p w:rsidR="00606E91" w:rsidRPr="00C25F2D" w:rsidRDefault="00606E91" w:rsidP="00C25F2D">
            <w:pPr>
              <w:suppressAutoHyphens/>
              <w:snapToGrid w:val="0"/>
              <w:spacing w:after="0" w:line="240" w:lineRule="auto"/>
              <w:rPr>
                <w:rFonts w:ascii="Times New Roman" w:eastAsia="Times New Roman" w:hAnsi="Times New Roman" w:cs="Times New Roman"/>
                <w:b/>
                <w:i/>
                <w:sz w:val="24"/>
                <w:szCs w:val="24"/>
                <w:lang w:eastAsia="ru-RU"/>
              </w:rPr>
            </w:pP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06E91" w:rsidRPr="005F08D4" w:rsidRDefault="00606E91" w:rsidP="003E40C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c>
          <w:tcPr>
            <w:tcW w:w="1128"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606E91"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r>
      <w:tr w:rsidR="00606E91" w:rsidRPr="005F08D4" w:rsidTr="00074B45">
        <w:trPr>
          <w:trHeight w:val="1932"/>
        </w:trPr>
        <w:tc>
          <w:tcPr>
            <w:tcW w:w="673" w:type="dxa"/>
            <w:tcBorders>
              <w:top w:val="single" w:sz="4" w:space="0" w:color="auto"/>
              <w:left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w:t>
            </w:r>
          </w:p>
        </w:tc>
        <w:tc>
          <w:tcPr>
            <w:tcW w:w="2627" w:type="dxa"/>
            <w:tcBorders>
              <w:top w:val="single" w:sz="4" w:space="0" w:color="auto"/>
              <w:left w:val="single" w:sz="4" w:space="0" w:color="auto"/>
              <w:right w:val="single" w:sz="4" w:space="0" w:color="auto"/>
            </w:tcBorders>
            <w:vAlign w:val="center"/>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Осуществление взаимодействия с Департаментом труда и  </w:t>
            </w:r>
          </w:p>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социальной поддержки населения Ярославской области</w:t>
            </w:r>
          </w:p>
        </w:tc>
        <w:tc>
          <w:tcPr>
            <w:tcW w:w="2579" w:type="dxa"/>
            <w:vMerge w:val="restart"/>
            <w:tcBorders>
              <w:top w:val="single" w:sz="4" w:space="0" w:color="auto"/>
              <w:left w:val="single" w:sz="4" w:space="0" w:color="auto"/>
              <w:bottom w:val="single" w:sz="4" w:space="0" w:color="auto"/>
              <w:right w:val="single" w:sz="4" w:space="0" w:color="auto"/>
            </w:tcBorders>
            <w:hideMark/>
          </w:tcPr>
          <w:p w:rsidR="00606E91" w:rsidRPr="00C25F2D" w:rsidRDefault="00606E91" w:rsidP="00074B45">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Задача № 1 </w:t>
            </w:r>
          </w:p>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t xml:space="preserve">Содействие организации </w:t>
            </w:r>
          </w:p>
          <w:p w:rsidR="00606E91" w:rsidRPr="00C25F2D" w:rsidRDefault="00606E91" w:rsidP="00074B45">
            <w:pPr>
              <w:spacing w:after="0" w:line="240" w:lineRule="auto"/>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t>безопасных условий трудовой деятельности и охраны труда, развитию социального партнерства</w:t>
            </w:r>
          </w:p>
        </w:tc>
        <w:tc>
          <w:tcPr>
            <w:tcW w:w="2522" w:type="dxa"/>
            <w:tcBorders>
              <w:top w:val="single" w:sz="4" w:space="0" w:color="auto"/>
              <w:left w:val="single" w:sz="4" w:space="0" w:color="auto"/>
              <w:right w:val="single" w:sz="4" w:space="0" w:color="auto"/>
            </w:tcBorders>
            <w:hideMark/>
          </w:tcPr>
          <w:p w:rsidR="00606E91" w:rsidRPr="00C25F2D" w:rsidRDefault="00606E91" w:rsidP="00074B45">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tcPr>
          <w:p w:rsidR="00606E91" w:rsidRPr="005F08D4" w:rsidRDefault="00606E91" w:rsidP="003D034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c>
          <w:tcPr>
            <w:tcW w:w="1128" w:type="dxa"/>
            <w:tcBorders>
              <w:top w:val="single" w:sz="4" w:space="0" w:color="auto"/>
              <w:left w:val="single" w:sz="4" w:space="0" w:color="auto"/>
              <w:right w:val="single" w:sz="4" w:space="0" w:color="auto"/>
            </w:tcBorders>
            <w:hideMark/>
          </w:tcPr>
          <w:p w:rsidR="00606E91" w:rsidRPr="005F08D4" w:rsidRDefault="00606E91" w:rsidP="005F08D4">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c>
          <w:tcPr>
            <w:tcW w:w="1134" w:type="dxa"/>
            <w:tcBorders>
              <w:top w:val="single" w:sz="4" w:space="0" w:color="auto"/>
              <w:left w:val="single" w:sz="4" w:space="0" w:color="auto"/>
              <w:right w:val="single" w:sz="4" w:space="0" w:color="auto"/>
            </w:tcBorders>
            <w:hideMark/>
          </w:tcPr>
          <w:p w:rsidR="00606E91" w:rsidRPr="00C25F2D" w:rsidRDefault="00606E91" w:rsidP="003D03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right w:val="single" w:sz="4" w:space="0" w:color="auto"/>
            </w:tcBorders>
            <w:hideMark/>
          </w:tcPr>
          <w:p w:rsidR="00606E91" w:rsidRPr="005F08D4" w:rsidRDefault="00606E91" w:rsidP="003D0346">
            <w:pPr>
              <w:widowControl w:val="0"/>
              <w:autoSpaceDE w:val="0"/>
              <w:autoSpaceDN w:val="0"/>
              <w:adjustRightInd w:val="0"/>
              <w:spacing w:after="0" w:line="240" w:lineRule="auto"/>
              <w:jc w:val="right"/>
              <w:rPr>
                <w:rFonts w:ascii="Times New Roman" w:eastAsia="Times New Roman" w:hAnsi="Times New Roman" w:cs="Times New Roman"/>
                <w:b/>
                <w:i/>
                <w:sz w:val="24"/>
                <w:szCs w:val="24"/>
                <w:lang w:eastAsia="ru-RU"/>
              </w:rPr>
            </w:pP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Информирование предприятий и организаций всех форм собственности о  действующих и вводимых нормативных правовых актах Российской Федерации  в сфере охраны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3.</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Организация работы районного координационного совета по условиям и охране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Взаимодействие и организационно-методическая помощь работодателям и службам охраны труда организаций района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Осуществление контроля за надлежащим финансовым обеспечением мероприятий по улучшению условий и охраны труда в объемах, установленных ст.226 Трудового кодекса Российской Федерации, и эффективным использованием выделенных на данные цели средств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 работодатели, профсоюзные органы</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6.</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Обеспечение эффективной деятельности служб и специалистов по охране труда в организациях всех форм собственности, </w:t>
            </w:r>
            <w:r w:rsidRPr="00C25F2D">
              <w:rPr>
                <w:rFonts w:ascii="Times New Roman" w:eastAsia="Times New Roman" w:hAnsi="Times New Roman" w:cs="Times New Roman"/>
                <w:sz w:val="24"/>
                <w:szCs w:val="24"/>
                <w:lang w:eastAsia="ar-SA"/>
              </w:rPr>
              <w:lastRenderedPageBreak/>
              <w:t>создание необходимых  условий  для  их  работы  в  соответствии  с  требованием ст.9 Закона  "Об охране труда в Ярославской области»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 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7.</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Участие специалиста по охране труда в работе комиссий по расследованию тяжелых, групповых и смертельных несчастных случаев на производстве, рассмотрение материалов расследования и предоставление соответствующей информации в </w:t>
            </w:r>
            <w:proofErr w:type="spellStart"/>
            <w:r w:rsidRPr="00C25F2D">
              <w:rPr>
                <w:rFonts w:ascii="Times New Roman" w:eastAsia="Times New Roman" w:hAnsi="Times New Roman" w:cs="Times New Roman"/>
                <w:sz w:val="24"/>
                <w:szCs w:val="24"/>
                <w:lang w:eastAsia="ar-SA"/>
              </w:rPr>
              <w:t>ДТиСПН</w:t>
            </w:r>
            <w:proofErr w:type="spellEnd"/>
            <w:r w:rsidRPr="00C25F2D">
              <w:rPr>
                <w:rFonts w:ascii="Times New Roman" w:eastAsia="Times New Roman" w:hAnsi="Times New Roman" w:cs="Times New Roman"/>
                <w:sz w:val="24"/>
                <w:szCs w:val="24"/>
                <w:lang w:eastAsia="ar-SA"/>
              </w:rPr>
              <w:t xml:space="preserve"> Ярославской области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8.</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Изучение практики организации трудовой занятости подростков, оказание работодателям методической помощи в организации труда подростков, осуществление контроля трудоустройства </w:t>
            </w:r>
            <w:r w:rsidRPr="00C25F2D">
              <w:rPr>
                <w:rFonts w:ascii="Times New Roman" w:eastAsia="Times New Roman" w:hAnsi="Times New Roman" w:cs="Times New Roman"/>
                <w:sz w:val="24"/>
                <w:szCs w:val="24"/>
                <w:lang w:eastAsia="ar-SA"/>
              </w:rPr>
              <w:lastRenderedPageBreak/>
              <w:t>подростков в летний период</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9.</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Оснащение рабочих мест специалистов по охране труда организаций компьютерной техникой, литературой по вопросам охраны труда в целях оптимизации выполнения должностных обязанностей</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10.</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Сотрудничество с профсоюзными органами района с целью обеспечения эффективности общественного контроля за состоянием охраны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rPr>
                <w:rFonts w:ascii="Calibri" w:eastAsia="Calibri" w:hAnsi="Calibri"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C202AD">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11.</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Проведение специальной оценки условий труда на рабочих местах</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ОТ и СПН Работодатели </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3D03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12.</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 xml:space="preserve">Проведение семинаров-совещаний с руководителями и специалистами предприятий и организаций района по проблемам условий и охраны труда, </w:t>
            </w:r>
            <w:r w:rsidRPr="00C25F2D">
              <w:rPr>
                <w:rFonts w:ascii="Times New Roman" w:eastAsia="Times New Roman" w:hAnsi="Times New Roman" w:cs="Times New Roman"/>
                <w:sz w:val="24"/>
                <w:szCs w:val="24"/>
                <w:lang w:eastAsia="ru-RU"/>
              </w:rPr>
              <w:lastRenderedPageBreak/>
              <w:t>изучению опыта работы</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13.</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Разработка программы производственного контроля и осуществление производственного контроля за эксплуатацией опасных производственных объектов и наличием опасных и вредных производственных факторов</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14.</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Проведение экспертизы коллективных договоров, поступающих на уведомительную регистрацию на соответствие требованиям законодательства об охране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15.</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Обеспечение отражения в коллективных договорах и соглашениях по охране труда компенсаций, предусмотренных действующим законодательством для </w:t>
            </w:r>
            <w:r w:rsidRPr="00C25F2D">
              <w:rPr>
                <w:rFonts w:ascii="Times New Roman" w:eastAsia="Times New Roman" w:hAnsi="Times New Roman" w:cs="Times New Roman"/>
                <w:sz w:val="24"/>
                <w:szCs w:val="24"/>
                <w:lang w:eastAsia="ar-SA"/>
              </w:rPr>
              <w:lastRenderedPageBreak/>
              <w:t>работников, занятых в неблагоприятных условиях труда, а также дополнительных обязательств и мероприятий по безопасности труда</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rPr>
                <w:rFonts w:ascii="Calibri" w:eastAsia="Calibri" w:hAnsi="Calibri" w:cs="Times New Roman"/>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16.</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проведения предварительных (при поступлении на работу) и периодических медицинских осмотров работников и выполнение рекомендаций по их  результатам в установленном порядке</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17.</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Оснащение предприятий средствами оказания первой медицинской помощи</w:t>
            </w:r>
          </w:p>
        </w:tc>
        <w:tc>
          <w:tcPr>
            <w:tcW w:w="2579" w:type="dxa"/>
            <w:vMerge/>
            <w:tcBorders>
              <w:top w:val="single" w:sz="4" w:space="0" w:color="auto"/>
              <w:left w:val="single" w:sz="4" w:space="0" w:color="auto"/>
              <w:bottom w:val="single" w:sz="4" w:space="0" w:color="auto"/>
              <w:right w:val="single" w:sz="4" w:space="0" w:color="auto"/>
            </w:tcBorders>
            <w:vAlign w:val="center"/>
            <w:hideMark/>
          </w:tcPr>
          <w:p w:rsidR="00606E91" w:rsidRPr="00C25F2D" w:rsidRDefault="00606E91" w:rsidP="00C25F2D">
            <w:pPr>
              <w:spacing w:after="0" w:line="240" w:lineRule="auto"/>
              <w:rPr>
                <w:rFonts w:ascii="Times New Roman" w:eastAsia="Times New Roman" w:hAnsi="Times New Roman" w:cs="Times New Roman"/>
                <w:b/>
                <w:i/>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18.</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работников лечебно-профилактическим питанием, молоком и другими равноценными продуктами в порядке, установленном  действующими нормативными актами</w:t>
            </w:r>
          </w:p>
        </w:tc>
        <w:tc>
          <w:tcPr>
            <w:tcW w:w="2579" w:type="dxa"/>
            <w:vMerge w:val="restart"/>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19.</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Содействие проведению  на предприятиях лечебно-профилактических мероприятий для работников, занятых на работах с вредными условиями труда</w:t>
            </w:r>
          </w:p>
        </w:tc>
        <w:tc>
          <w:tcPr>
            <w:tcW w:w="2579" w:type="dxa"/>
            <w:vMerge/>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Содействие организации на предприятиях ежегодной диспансеризации работников, работающих в неблагоприятных условиях труда</w:t>
            </w:r>
          </w:p>
        </w:tc>
        <w:tc>
          <w:tcPr>
            <w:tcW w:w="2579" w:type="dxa"/>
            <w:vMerge/>
            <w:tcBorders>
              <w:left w:val="single" w:sz="4" w:space="0" w:color="auto"/>
              <w:bottom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ru-RU"/>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21.</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разработки программ организации и проведения производственного контроля за соблюдением санитарных правил и выполнением санитарно-противоэпидемических (профилактических) мероприятий</w:t>
            </w:r>
          </w:p>
        </w:tc>
        <w:tc>
          <w:tcPr>
            <w:tcW w:w="2579" w:type="dxa"/>
            <w:vMerge w:val="restart"/>
            <w:tcBorders>
              <w:top w:val="single" w:sz="4" w:space="0" w:color="auto"/>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22.</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Обеспечение сезонных профилактических прививок (грипп, клещевой энцефалит)</w:t>
            </w:r>
          </w:p>
        </w:tc>
        <w:tc>
          <w:tcPr>
            <w:tcW w:w="2579" w:type="dxa"/>
            <w:vMerge/>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C202AD">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23.</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Организация </w:t>
            </w:r>
            <w:r w:rsidRPr="00C25F2D">
              <w:rPr>
                <w:rFonts w:ascii="Times New Roman" w:eastAsia="Times New Roman" w:hAnsi="Times New Roman" w:cs="Times New Roman"/>
                <w:sz w:val="24"/>
                <w:szCs w:val="24"/>
                <w:lang w:eastAsia="ar-SA"/>
              </w:rPr>
              <w:lastRenderedPageBreak/>
              <w:t>проведения регулярного обучения требованиям охраны труда руководителей и специалистов организаций в установленном порядке</w:t>
            </w:r>
          </w:p>
        </w:tc>
        <w:tc>
          <w:tcPr>
            <w:tcW w:w="2579" w:type="dxa"/>
            <w:vMerge/>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lastRenderedPageBreak/>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МБ</w:t>
            </w: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02A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134" w:type="dxa"/>
            <w:tcBorders>
              <w:top w:val="single" w:sz="4" w:space="0" w:color="auto"/>
              <w:left w:val="single" w:sz="4" w:space="0" w:color="auto"/>
              <w:bottom w:val="single" w:sz="4" w:space="0" w:color="auto"/>
              <w:right w:val="single" w:sz="4" w:space="0" w:color="auto"/>
            </w:tcBorders>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606E91" w:rsidRPr="00C25F2D" w:rsidRDefault="00606E91" w:rsidP="003D03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24</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Проведение обучения рабочих по безопасным методам работы</w:t>
            </w:r>
          </w:p>
        </w:tc>
        <w:tc>
          <w:tcPr>
            <w:tcW w:w="2579" w:type="dxa"/>
            <w:vMerge/>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ОТ и СПН</w:t>
            </w:r>
          </w:p>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25</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Формирование банка данных о состоянии  производственного травматизма, </w:t>
            </w:r>
            <w:proofErr w:type="spellStart"/>
            <w:r w:rsidRPr="00C25F2D">
              <w:rPr>
                <w:rFonts w:ascii="Times New Roman" w:eastAsia="Times New Roman" w:hAnsi="Times New Roman" w:cs="Times New Roman"/>
                <w:sz w:val="24"/>
                <w:szCs w:val="24"/>
                <w:lang w:eastAsia="ar-SA"/>
              </w:rPr>
              <w:t>профзаболеваемости</w:t>
            </w:r>
            <w:proofErr w:type="spellEnd"/>
            <w:r w:rsidRPr="00C25F2D">
              <w:rPr>
                <w:rFonts w:ascii="Times New Roman" w:eastAsia="Times New Roman" w:hAnsi="Times New Roman" w:cs="Times New Roman"/>
                <w:sz w:val="24"/>
                <w:szCs w:val="24"/>
                <w:lang w:eastAsia="ar-SA"/>
              </w:rPr>
              <w:t xml:space="preserve"> в организациях района, осуществление взаимной корректировки сведений с федеральными службами</w:t>
            </w:r>
          </w:p>
        </w:tc>
        <w:tc>
          <w:tcPr>
            <w:tcW w:w="2579" w:type="dxa"/>
            <w:vMerge/>
            <w:tcBorders>
              <w:left w:val="single" w:sz="4" w:space="0" w:color="auto"/>
              <w:bottom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LineNumbers/>
              <w:suppressAutoHyphens/>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26</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Проведение анализа состояния условий и охраны труда, причин несчастных случаев на производстве и профессиональной заболеваемости в районе, разработка предложений по их предупреждению</w:t>
            </w:r>
          </w:p>
        </w:tc>
        <w:tc>
          <w:tcPr>
            <w:tcW w:w="2579" w:type="dxa"/>
            <w:vMerge w:val="restart"/>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27</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Проведение </w:t>
            </w:r>
            <w:r w:rsidRPr="00C25F2D">
              <w:rPr>
                <w:rFonts w:ascii="Times New Roman" w:eastAsia="MS Mincho" w:hAnsi="Times New Roman" w:cs="Times New Roman"/>
                <w:sz w:val="24"/>
                <w:szCs w:val="24"/>
                <w:lang w:eastAsia="ru-RU"/>
              </w:rPr>
              <w:t xml:space="preserve">1 </w:t>
            </w:r>
            <w:r w:rsidRPr="00C25F2D">
              <w:rPr>
                <w:rFonts w:ascii="Times New Roman" w:eastAsia="MS Mincho" w:hAnsi="Times New Roman" w:cs="Times New Roman"/>
                <w:sz w:val="24"/>
                <w:szCs w:val="24"/>
                <w:lang w:eastAsia="ru-RU"/>
              </w:rPr>
              <w:lastRenderedPageBreak/>
              <w:t xml:space="preserve">муниципального (отборочного) тура  регионального </w:t>
            </w:r>
            <w:r w:rsidRPr="00C25F2D">
              <w:rPr>
                <w:rFonts w:ascii="Times New Roman" w:eastAsia="Times New Roman" w:hAnsi="Times New Roman" w:cs="Times New Roman"/>
                <w:sz w:val="24"/>
                <w:szCs w:val="24"/>
                <w:lang w:eastAsia="ru-RU"/>
              </w:rPr>
              <w:t xml:space="preserve">этапа всероссийского конкурса "Российская организация высокой социальной эффективности" среди организаций Первомайского района </w:t>
            </w:r>
            <w:r w:rsidRPr="00C25F2D">
              <w:rPr>
                <w:rFonts w:ascii="Times New Roman" w:eastAsia="Times New Roman" w:hAnsi="Times New Roman" w:cs="Times New Roman"/>
                <w:sz w:val="24"/>
                <w:szCs w:val="24"/>
                <w:lang w:eastAsia="ar-SA"/>
              </w:rPr>
              <w:t xml:space="preserve">(награждение победителей и поощрение участников) </w:t>
            </w:r>
            <w:r w:rsidRPr="00C25F2D">
              <w:rPr>
                <w:rFonts w:ascii="Times New Roman" w:eastAsia="Times New Roman" w:hAnsi="Times New Roman" w:cs="Times New Roman"/>
                <w:sz w:val="24"/>
                <w:szCs w:val="24"/>
                <w:lang w:eastAsia="ru-RU"/>
              </w:rPr>
              <w:t xml:space="preserve">и </w:t>
            </w:r>
            <w:proofErr w:type="spellStart"/>
            <w:r w:rsidRPr="00C25F2D">
              <w:rPr>
                <w:rFonts w:ascii="Times New Roman" w:eastAsia="Times New Roman" w:hAnsi="Times New Roman" w:cs="Times New Roman"/>
                <w:sz w:val="24"/>
                <w:szCs w:val="24"/>
                <w:lang w:eastAsia="ru-RU"/>
              </w:rPr>
              <w:t>номинирование</w:t>
            </w:r>
            <w:proofErr w:type="spellEnd"/>
            <w:r>
              <w:rPr>
                <w:rFonts w:ascii="Times New Roman" w:eastAsia="Times New Roman" w:hAnsi="Times New Roman" w:cs="Times New Roman"/>
                <w:sz w:val="24"/>
                <w:szCs w:val="24"/>
                <w:lang w:eastAsia="ru-RU"/>
              </w:rPr>
              <w:t xml:space="preserve"> </w:t>
            </w:r>
            <w:r w:rsidRPr="00C25F2D">
              <w:rPr>
                <w:rFonts w:ascii="Times New Roman" w:eastAsia="MS Mincho" w:hAnsi="Times New Roman" w:cs="Times New Roman"/>
                <w:sz w:val="24"/>
                <w:szCs w:val="24"/>
                <w:lang w:eastAsia="ru-RU"/>
              </w:rPr>
              <w:t xml:space="preserve">для участия во 2 областном туре регионального </w:t>
            </w:r>
            <w:r w:rsidRPr="00C25F2D">
              <w:rPr>
                <w:rFonts w:ascii="Times New Roman" w:eastAsia="Times New Roman" w:hAnsi="Times New Roman" w:cs="Times New Roman"/>
                <w:sz w:val="24"/>
                <w:szCs w:val="24"/>
                <w:lang w:eastAsia="ru-RU"/>
              </w:rPr>
              <w:t>этапа всероссийского конкурса "Российская организация высокой социальной эффективности" победителей</w:t>
            </w:r>
          </w:p>
        </w:tc>
        <w:tc>
          <w:tcPr>
            <w:tcW w:w="2579" w:type="dxa"/>
            <w:vMerge/>
            <w:tcBorders>
              <w:left w:val="single" w:sz="4" w:space="0" w:color="auto"/>
              <w:bottom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3D034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28</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 xml:space="preserve">Участия в областном конкурсе </w:t>
            </w:r>
            <w:r w:rsidRPr="00C25F2D">
              <w:rPr>
                <w:rFonts w:ascii="Times New Roman" w:eastAsia="Times New Roman" w:hAnsi="Times New Roman" w:cs="Times New Roman"/>
                <w:sz w:val="24"/>
                <w:szCs w:val="24"/>
                <w:lang w:eastAsia="ru-RU"/>
              </w:rPr>
              <w:t xml:space="preserve">«За равные возможности» </w:t>
            </w:r>
            <w:r w:rsidRPr="00C25F2D">
              <w:rPr>
                <w:rFonts w:ascii="Times New Roman" w:eastAsia="Times New Roman" w:hAnsi="Times New Roman" w:cs="Times New Roman"/>
                <w:sz w:val="24"/>
                <w:szCs w:val="24"/>
                <w:lang w:eastAsia="ar-SA"/>
              </w:rPr>
              <w:t>организаций района</w:t>
            </w:r>
          </w:p>
        </w:tc>
        <w:tc>
          <w:tcPr>
            <w:tcW w:w="2579" w:type="dxa"/>
            <w:vMerge w:val="restart"/>
            <w:tcBorders>
              <w:left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tc>
        <w:tc>
          <w:tcPr>
            <w:tcW w:w="1771"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w:t>
            </w: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8B360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D2183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606E91" w:rsidRPr="00C25F2D" w:rsidTr="009B3725">
        <w:tc>
          <w:tcPr>
            <w:tcW w:w="673"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29</w:t>
            </w:r>
          </w:p>
        </w:tc>
        <w:tc>
          <w:tcPr>
            <w:tcW w:w="2627"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Участие специалистов по охране труда организаций района в  областных и  районных  совещаниях, выставках по охране труда</w:t>
            </w:r>
          </w:p>
        </w:tc>
        <w:tc>
          <w:tcPr>
            <w:tcW w:w="2579" w:type="dxa"/>
            <w:vMerge/>
            <w:tcBorders>
              <w:left w:val="single" w:sz="4" w:space="0" w:color="auto"/>
              <w:bottom w:val="single" w:sz="4" w:space="0" w:color="auto"/>
              <w:right w:val="single" w:sz="4" w:space="0" w:color="auto"/>
            </w:tcBorders>
            <w:vAlign w:val="center"/>
          </w:tcPr>
          <w:p w:rsidR="00606E91" w:rsidRPr="00C25F2D" w:rsidRDefault="00606E91" w:rsidP="00C25F2D">
            <w:pPr>
              <w:spacing w:after="0" w:line="240" w:lineRule="auto"/>
              <w:rPr>
                <w:rFonts w:ascii="Times New Roman" w:eastAsia="Times New Roman" w:hAnsi="Times New Roman" w:cs="Times New Roman"/>
                <w:sz w:val="24"/>
                <w:szCs w:val="24"/>
                <w:lang w:eastAsia="ru-RU"/>
              </w:rPr>
            </w:pPr>
          </w:p>
        </w:tc>
        <w:tc>
          <w:tcPr>
            <w:tcW w:w="2522" w:type="dxa"/>
            <w:tcBorders>
              <w:top w:val="single" w:sz="4" w:space="0" w:color="auto"/>
              <w:left w:val="single" w:sz="4" w:space="0" w:color="auto"/>
              <w:bottom w:val="single" w:sz="4" w:space="0" w:color="auto"/>
              <w:right w:val="single" w:sz="4" w:space="0" w:color="auto"/>
            </w:tcBorders>
            <w:hideMark/>
          </w:tcPr>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ОТ и СПН</w:t>
            </w:r>
          </w:p>
          <w:p w:rsidR="00606E91" w:rsidRPr="00C25F2D" w:rsidRDefault="00606E91" w:rsidP="00C25F2D">
            <w:pPr>
              <w:suppressAutoHyphens/>
              <w:snapToGrid w:val="0"/>
              <w:spacing w:after="0" w:line="240" w:lineRule="auto"/>
              <w:jc w:val="both"/>
              <w:rPr>
                <w:rFonts w:ascii="Times New Roman" w:eastAsia="Times New Roman" w:hAnsi="Times New Roman" w:cs="Times New Roman"/>
                <w:sz w:val="24"/>
                <w:szCs w:val="24"/>
                <w:lang w:eastAsia="ar-SA"/>
              </w:rPr>
            </w:pPr>
            <w:r w:rsidRPr="00C25F2D">
              <w:rPr>
                <w:rFonts w:ascii="Times New Roman" w:eastAsia="Times New Roman" w:hAnsi="Times New Roman" w:cs="Times New Roman"/>
                <w:sz w:val="24"/>
                <w:szCs w:val="24"/>
                <w:lang w:eastAsia="ar-SA"/>
              </w:rPr>
              <w:t>Работодатели</w:t>
            </w:r>
          </w:p>
        </w:tc>
        <w:tc>
          <w:tcPr>
            <w:tcW w:w="1771" w:type="dxa"/>
            <w:tcBorders>
              <w:top w:val="single" w:sz="4" w:space="0" w:color="auto"/>
              <w:left w:val="single" w:sz="4" w:space="0" w:color="auto"/>
              <w:bottom w:val="single" w:sz="4" w:space="0" w:color="auto"/>
              <w:right w:val="single" w:sz="4" w:space="0" w:color="auto"/>
            </w:tcBorders>
          </w:tcPr>
          <w:p w:rsidR="00606E91" w:rsidRPr="00C25F2D" w:rsidRDefault="00606E91"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28"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606E91" w:rsidRPr="00C25F2D" w:rsidRDefault="00606E91" w:rsidP="00985BA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r>
    </w:tbl>
    <w:p w:rsidR="00690967" w:rsidRDefault="00690967"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lastRenderedPageBreak/>
        <w:t>Используемые сокращения:</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ВЦП – ведомственная целевая программа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МБ – бюджет муниципального района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МП – муниципальная программа</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 xml:space="preserve">ОБ – областной бюджет                                                            </w:t>
      </w: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24"/>
          <w:szCs w:val="24"/>
          <w:lang w:eastAsia="ru-RU"/>
        </w:rPr>
        <w:t>ФБ – федеральный бюджет</w:t>
      </w:r>
    </w:p>
    <w:p w:rsidR="00C25F2D" w:rsidRPr="00C25F2D" w:rsidRDefault="00C25F2D" w:rsidP="00C25F2D">
      <w:pPr>
        <w:widowControl w:val="0"/>
        <w:autoSpaceDE w:val="0"/>
        <w:autoSpaceDN w:val="0"/>
        <w:adjustRightInd w:val="0"/>
        <w:spacing w:after="0" w:line="240" w:lineRule="auto"/>
        <w:jc w:val="right"/>
        <w:rPr>
          <w:rFonts w:ascii="Times New Roman" w:eastAsia="Times New Roman" w:hAnsi="Times New Roman" w:cs="Times New Roman"/>
          <w:sz w:val="18"/>
          <w:szCs w:val="18"/>
          <w:lang w:eastAsia="ru-RU"/>
        </w:rPr>
      </w:pPr>
      <w:r w:rsidRPr="00C25F2D">
        <w:rPr>
          <w:rFonts w:ascii="Times New Roman" w:eastAsia="Times New Roman" w:hAnsi="Times New Roman" w:cs="Times New Roman"/>
          <w:sz w:val="18"/>
          <w:szCs w:val="18"/>
          <w:lang w:eastAsia="ru-RU"/>
        </w:rPr>
        <w:br w:type="page"/>
      </w:r>
      <w:r w:rsidRPr="00C25F2D">
        <w:rPr>
          <w:rFonts w:ascii="Times New Roman" w:eastAsia="Times New Roman" w:hAnsi="Times New Roman" w:cs="Times New Roman"/>
          <w:sz w:val="18"/>
          <w:szCs w:val="18"/>
          <w:lang w:eastAsia="ru-RU"/>
        </w:rPr>
        <w:lastRenderedPageBreak/>
        <w:t>Приложение № 2 к муниципальной программе</w:t>
      </w:r>
    </w:p>
    <w:p w:rsidR="00C25F2D" w:rsidRPr="00C25F2D" w:rsidRDefault="00C25F2D" w:rsidP="00C25F2D">
      <w:pPr>
        <w:widowControl w:val="0"/>
        <w:autoSpaceDE w:val="0"/>
        <w:autoSpaceDN w:val="0"/>
        <w:adjustRightInd w:val="0"/>
        <w:spacing w:after="0" w:line="240" w:lineRule="auto"/>
        <w:jc w:val="right"/>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C25F2D" w:rsidRPr="00C25F2D" w:rsidRDefault="00C25F2D" w:rsidP="00C25F2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C25F2D">
        <w:rPr>
          <w:rFonts w:ascii="Times New Roman" w:eastAsia="Times New Roman" w:hAnsi="Times New Roman" w:cs="Times New Roman"/>
          <w:b/>
          <w:sz w:val="24"/>
          <w:szCs w:val="24"/>
          <w:lang w:eastAsia="ru-RU"/>
        </w:rPr>
        <w:t>Сведения о целевых показателях (индикаторах) муниципальной программы</w:t>
      </w:r>
    </w:p>
    <w:p w:rsidR="00C25F2D" w:rsidRPr="00C25F2D" w:rsidRDefault="00C25F2D" w:rsidP="00C25F2D">
      <w:pPr>
        <w:spacing w:after="0" w:line="240" w:lineRule="auto"/>
        <w:ind w:left="360"/>
        <w:jc w:val="center"/>
        <w:rPr>
          <w:rFonts w:ascii="Times New Roman" w:eastAsia="Times New Roman" w:hAnsi="Times New Roman" w:cs="Times New Roman"/>
          <w:b/>
          <w:bCs/>
          <w:sz w:val="28"/>
          <w:szCs w:val="28"/>
          <w:lang w:eastAsia="ru-RU"/>
        </w:rPr>
      </w:pPr>
      <w:r w:rsidRPr="00C25F2D">
        <w:rPr>
          <w:rFonts w:ascii="Times New Roman" w:eastAsia="Times New Roman" w:hAnsi="Times New Roman" w:cs="Times New Roman"/>
          <w:b/>
          <w:bCs/>
          <w:sz w:val="28"/>
          <w:szCs w:val="28"/>
          <w:lang w:eastAsia="ru-RU"/>
        </w:rPr>
        <w:t>«Социальная поддержка населения Первомайского муниципального района на 20</w:t>
      </w:r>
      <w:r w:rsidR="00A52653">
        <w:rPr>
          <w:rFonts w:ascii="Times New Roman" w:eastAsia="Times New Roman" w:hAnsi="Times New Roman" w:cs="Times New Roman"/>
          <w:b/>
          <w:bCs/>
          <w:sz w:val="28"/>
          <w:szCs w:val="28"/>
          <w:lang w:eastAsia="ru-RU"/>
        </w:rPr>
        <w:t>2</w:t>
      </w:r>
      <w:r w:rsidR="00567AE5">
        <w:rPr>
          <w:rFonts w:ascii="Times New Roman" w:eastAsia="Times New Roman" w:hAnsi="Times New Roman" w:cs="Times New Roman"/>
          <w:b/>
          <w:bCs/>
          <w:sz w:val="28"/>
          <w:szCs w:val="28"/>
          <w:lang w:eastAsia="ru-RU"/>
        </w:rPr>
        <w:t>2</w:t>
      </w:r>
      <w:r w:rsidRPr="00C25F2D">
        <w:rPr>
          <w:rFonts w:ascii="Times New Roman" w:eastAsia="Times New Roman" w:hAnsi="Times New Roman" w:cs="Times New Roman"/>
          <w:b/>
          <w:bCs/>
          <w:sz w:val="28"/>
          <w:szCs w:val="28"/>
          <w:lang w:eastAsia="ru-RU"/>
        </w:rPr>
        <w:t>-20</w:t>
      </w:r>
      <w:r w:rsidR="00397881">
        <w:rPr>
          <w:rFonts w:ascii="Times New Roman" w:eastAsia="Times New Roman" w:hAnsi="Times New Roman" w:cs="Times New Roman"/>
          <w:b/>
          <w:bCs/>
          <w:sz w:val="28"/>
          <w:szCs w:val="28"/>
          <w:lang w:eastAsia="ru-RU"/>
        </w:rPr>
        <w:t>2</w:t>
      </w:r>
      <w:r w:rsidR="00567AE5">
        <w:rPr>
          <w:rFonts w:ascii="Times New Roman" w:eastAsia="Times New Roman" w:hAnsi="Times New Roman" w:cs="Times New Roman"/>
          <w:b/>
          <w:bCs/>
          <w:sz w:val="28"/>
          <w:szCs w:val="28"/>
          <w:lang w:eastAsia="ru-RU"/>
        </w:rPr>
        <w:t>4</w:t>
      </w:r>
      <w:r w:rsidRPr="00C25F2D">
        <w:rPr>
          <w:rFonts w:ascii="Times New Roman" w:eastAsia="Times New Roman" w:hAnsi="Times New Roman" w:cs="Times New Roman"/>
          <w:b/>
          <w:bCs/>
          <w:sz w:val="28"/>
          <w:szCs w:val="28"/>
          <w:lang w:eastAsia="ru-RU"/>
        </w:rPr>
        <w:t>годы»</w:t>
      </w:r>
    </w:p>
    <w:p w:rsid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25F2D">
        <w:rPr>
          <w:rFonts w:ascii="Times New Roman" w:eastAsia="Times New Roman" w:hAnsi="Times New Roman" w:cs="Times New Roman"/>
          <w:lang w:eastAsia="ru-RU"/>
        </w:rPr>
        <w:t>(указать наименование)</w:t>
      </w:r>
    </w:p>
    <w:p w:rsidR="00690967" w:rsidRDefault="00690967" w:rsidP="00C25F2D">
      <w:pPr>
        <w:widowControl w:val="0"/>
        <w:autoSpaceDE w:val="0"/>
        <w:autoSpaceDN w:val="0"/>
        <w:adjustRightInd w:val="0"/>
        <w:spacing w:after="0" w:line="240" w:lineRule="auto"/>
        <w:jc w:val="center"/>
        <w:rPr>
          <w:rFonts w:ascii="Times New Roman" w:eastAsia="Times New Roman" w:hAnsi="Times New Roman" w:cs="Times New Roman"/>
          <w:lang w:eastAsia="ru-RU"/>
        </w:rPr>
      </w:pPr>
    </w:p>
    <w:p w:rsidR="00690967" w:rsidRPr="00C25F2D" w:rsidRDefault="00690967" w:rsidP="00C25F2D">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0" w:type="auto"/>
        <w:tblLayout w:type="fixed"/>
        <w:tblLook w:val="04A0"/>
      </w:tblPr>
      <w:tblGrid>
        <w:gridCol w:w="8046"/>
        <w:gridCol w:w="1418"/>
        <w:gridCol w:w="1417"/>
        <w:gridCol w:w="1276"/>
        <w:gridCol w:w="1276"/>
        <w:gridCol w:w="1353"/>
      </w:tblGrid>
      <w:tr w:rsidR="00C25F2D" w:rsidRPr="00C25F2D" w:rsidTr="00C25F2D">
        <w:tc>
          <w:tcPr>
            <w:tcW w:w="8046"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Единица измерения</w:t>
            </w:r>
          </w:p>
        </w:tc>
        <w:tc>
          <w:tcPr>
            <w:tcW w:w="5322" w:type="dxa"/>
            <w:gridSpan w:val="4"/>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Значение показателя</w:t>
            </w:r>
          </w:p>
        </w:tc>
      </w:tr>
      <w:tr w:rsidR="00C25F2D" w:rsidRPr="00C25F2D" w:rsidTr="007F6404">
        <w:tc>
          <w:tcPr>
            <w:tcW w:w="8046"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25F2D" w:rsidRPr="00C25F2D" w:rsidRDefault="00C25F2D" w:rsidP="00C25F2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C25F2D" w:rsidRPr="00C25F2D" w:rsidRDefault="00C25F2D"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2907A1">
              <w:rPr>
                <w:rFonts w:ascii="Times New Roman" w:eastAsia="Times New Roman" w:hAnsi="Times New Roman" w:cs="Times New Roman"/>
                <w:sz w:val="24"/>
                <w:szCs w:val="24"/>
                <w:lang w:eastAsia="ru-RU"/>
              </w:rPr>
              <w:t>20</w:t>
            </w:r>
            <w:r w:rsidRPr="00C25F2D">
              <w:rPr>
                <w:rFonts w:ascii="Times New Roman" w:eastAsia="Times New Roman" w:hAnsi="Times New Roman" w:cs="Times New Roman"/>
                <w:sz w:val="24"/>
                <w:szCs w:val="24"/>
                <w:lang w:eastAsia="ru-RU"/>
              </w:rPr>
              <w:t>год базовое</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5A4430">
              <w:rPr>
                <w:rFonts w:ascii="Times New Roman" w:eastAsia="Times New Roman" w:hAnsi="Times New Roman" w:cs="Times New Roman"/>
                <w:sz w:val="24"/>
                <w:szCs w:val="24"/>
                <w:lang w:eastAsia="ru-RU"/>
              </w:rPr>
              <w:t>2</w:t>
            </w:r>
            <w:r w:rsidR="002907A1">
              <w:rPr>
                <w:rFonts w:ascii="Times New Roman" w:eastAsia="Times New Roman" w:hAnsi="Times New Roman" w:cs="Times New Roman"/>
                <w:sz w:val="24"/>
                <w:szCs w:val="24"/>
                <w:lang w:eastAsia="ru-RU"/>
              </w:rPr>
              <w:t>2</w:t>
            </w:r>
            <w:r w:rsidRPr="00C25F2D">
              <w:rPr>
                <w:rFonts w:ascii="Times New Roman" w:eastAsia="Times New Roman" w:hAnsi="Times New Roman" w:cs="Times New Roman"/>
                <w:sz w:val="24"/>
                <w:szCs w:val="24"/>
                <w:lang w:eastAsia="ru-RU"/>
              </w:rPr>
              <w:t>год плановое</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AD4AA6">
              <w:rPr>
                <w:rFonts w:ascii="Times New Roman" w:eastAsia="Times New Roman" w:hAnsi="Times New Roman" w:cs="Times New Roman"/>
                <w:sz w:val="24"/>
                <w:szCs w:val="24"/>
                <w:lang w:eastAsia="ru-RU"/>
              </w:rPr>
              <w:t>2</w:t>
            </w:r>
            <w:r w:rsidR="002907A1">
              <w:rPr>
                <w:rFonts w:ascii="Times New Roman" w:eastAsia="Times New Roman" w:hAnsi="Times New Roman" w:cs="Times New Roman"/>
                <w:sz w:val="24"/>
                <w:szCs w:val="24"/>
                <w:lang w:eastAsia="ru-RU"/>
              </w:rPr>
              <w:t>3</w:t>
            </w:r>
            <w:r w:rsidRPr="00C25F2D">
              <w:rPr>
                <w:rFonts w:ascii="Times New Roman" w:eastAsia="Times New Roman" w:hAnsi="Times New Roman" w:cs="Times New Roman"/>
                <w:sz w:val="24"/>
                <w:szCs w:val="24"/>
                <w:lang w:eastAsia="ru-RU"/>
              </w:rPr>
              <w:t xml:space="preserve"> год плановое</w:t>
            </w:r>
          </w:p>
        </w:tc>
        <w:tc>
          <w:tcPr>
            <w:tcW w:w="1353" w:type="dxa"/>
            <w:tcBorders>
              <w:top w:val="single" w:sz="4" w:space="0" w:color="auto"/>
              <w:left w:val="single" w:sz="4" w:space="0" w:color="auto"/>
              <w:bottom w:val="single" w:sz="4" w:space="0" w:color="auto"/>
              <w:right w:val="single" w:sz="4" w:space="0" w:color="auto"/>
            </w:tcBorders>
            <w:hideMark/>
          </w:tcPr>
          <w:p w:rsidR="00C25F2D" w:rsidRPr="00C25F2D" w:rsidRDefault="00C25F2D"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20</w:t>
            </w:r>
            <w:r w:rsidR="007F6404">
              <w:rPr>
                <w:rFonts w:ascii="Times New Roman" w:eastAsia="Times New Roman" w:hAnsi="Times New Roman" w:cs="Times New Roman"/>
                <w:sz w:val="24"/>
                <w:szCs w:val="24"/>
                <w:lang w:eastAsia="ru-RU"/>
              </w:rPr>
              <w:t>2</w:t>
            </w:r>
            <w:r w:rsidR="002907A1">
              <w:rPr>
                <w:rFonts w:ascii="Times New Roman" w:eastAsia="Times New Roman" w:hAnsi="Times New Roman" w:cs="Times New Roman"/>
                <w:sz w:val="24"/>
                <w:szCs w:val="24"/>
                <w:lang w:eastAsia="ru-RU"/>
              </w:rPr>
              <w:t>4</w:t>
            </w:r>
            <w:r w:rsidRPr="00C25F2D">
              <w:rPr>
                <w:rFonts w:ascii="Times New Roman" w:eastAsia="Times New Roman" w:hAnsi="Times New Roman" w:cs="Times New Roman"/>
                <w:sz w:val="24"/>
                <w:szCs w:val="24"/>
                <w:lang w:eastAsia="ru-RU"/>
              </w:rPr>
              <w:t>год плановое</w:t>
            </w:r>
          </w:p>
        </w:tc>
      </w:tr>
      <w:tr w:rsidR="00C25F2D"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5</w:t>
            </w:r>
          </w:p>
        </w:tc>
        <w:tc>
          <w:tcPr>
            <w:tcW w:w="1353" w:type="dxa"/>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6</w:t>
            </w:r>
          </w:p>
        </w:tc>
      </w:tr>
      <w:tr w:rsidR="00C25F2D"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C25F2D" w:rsidRPr="00C25F2D" w:rsidRDefault="00C25F2D"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муниципальной программы</w:t>
            </w:r>
          </w:p>
          <w:p w:rsidR="00C25F2D" w:rsidRPr="00C25F2D" w:rsidRDefault="00C25F2D"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«ВЦП отдела труда и социальной поддержки населения администрации Первомайского муниципального района на 20</w:t>
            </w:r>
            <w:r w:rsidR="00C202AD">
              <w:rPr>
                <w:rFonts w:ascii="Times New Roman" w:eastAsia="Times New Roman" w:hAnsi="Times New Roman" w:cs="Times New Roman"/>
                <w:b/>
                <w:i/>
                <w:sz w:val="24"/>
                <w:szCs w:val="24"/>
                <w:lang w:eastAsia="ru-RU"/>
              </w:rPr>
              <w:t>2</w:t>
            </w:r>
            <w:r w:rsidR="002907A1">
              <w:rPr>
                <w:rFonts w:ascii="Times New Roman" w:eastAsia="Times New Roman" w:hAnsi="Times New Roman" w:cs="Times New Roman"/>
                <w:b/>
                <w:i/>
                <w:sz w:val="24"/>
                <w:szCs w:val="24"/>
                <w:lang w:eastAsia="ru-RU"/>
              </w:rPr>
              <w:t>2</w:t>
            </w:r>
            <w:r w:rsidRPr="00C25F2D">
              <w:rPr>
                <w:rFonts w:ascii="Times New Roman" w:eastAsia="Times New Roman" w:hAnsi="Times New Roman" w:cs="Times New Roman"/>
                <w:b/>
                <w:i/>
                <w:sz w:val="24"/>
                <w:szCs w:val="24"/>
                <w:lang w:eastAsia="ru-RU"/>
              </w:rPr>
              <w:t>-20</w:t>
            </w:r>
            <w:r w:rsidR="00985BAE">
              <w:rPr>
                <w:rFonts w:ascii="Times New Roman" w:eastAsia="Times New Roman" w:hAnsi="Times New Roman" w:cs="Times New Roman"/>
                <w:b/>
                <w:i/>
                <w:sz w:val="24"/>
                <w:szCs w:val="24"/>
                <w:lang w:eastAsia="ru-RU"/>
              </w:rPr>
              <w:t>2</w:t>
            </w:r>
            <w:r w:rsidR="00C202AD">
              <w:rPr>
                <w:rFonts w:ascii="Times New Roman" w:eastAsia="Times New Roman" w:hAnsi="Times New Roman" w:cs="Times New Roman"/>
                <w:b/>
                <w:i/>
                <w:sz w:val="24"/>
                <w:szCs w:val="24"/>
                <w:lang w:eastAsia="ru-RU"/>
              </w:rPr>
              <w:t>2</w:t>
            </w:r>
            <w:r w:rsidR="002907A1">
              <w:rPr>
                <w:rFonts w:ascii="Times New Roman" w:eastAsia="Times New Roman" w:hAnsi="Times New Roman" w:cs="Times New Roman"/>
                <w:b/>
                <w:i/>
                <w:sz w:val="24"/>
                <w:szCs w:val="24"/>
                <w:lang w:eastAsia="ru-RU"/>
              </w:rPr>
              <w:t>4</w:t>
            </w:r>
            <w:r w:rsidRPr="00C25F2D">
              <w:rPr>
                <w:rFonts w:ascii="Times New Roman" w:eastAsia="Times New Roman" w:hAnsi="Times New Roman" w:cs="Times New Roman"/>
                <w:b/>
                <w:i/>
                <w:sz w:val="24"/>
                <w:szCs w:val="24"/>
                <w:lang w:eastAsia="ru-RU"/>
              </w:rPr>
              <w:t xml:space="preserve"> годы»</w:t>
            </w:r>
          </w:p>
        </w:tc>
      </w:tr>
      <w:tr w:rsidR="005A4430" w:rsidRPr="00C25F2D" w:rsidTr="005A4430">
        <w:trPr>
          <w:trHeight w:val="70"/>
        </w:trPr>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получателей денежных выплат, пособий, компенсаций по федеральному и региональному законодательству</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755</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886918">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76</w:t>
            </w:r>
            <w:r w:rsidR="00886918">
              <w:rPr>
                <w:rFonts w:ascii="Times New Roman" w:eastAsia="Times New Roman" w:hAnsi="Times New Roman" w:cs="Times New Roman"/>
                <w:bCs/>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8869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r w:rsidR="00886918">
              <w:rPr>
                <w:rFonts w:ascii="Times New Roman" w:eastAsia="Times New Roman" w:hAnsi="Times New Roman" w:cs="Times New Roman"/>
                <w:bCs/>
                <w:sz w:val="24"/>
                <w:szCs w:val="24"/>
                <w:lang w:eastAsia="ru-RU"/>
              </w:rPr>
              <w:t>70</w:t>
            </w:r>
          </w:p>
        </w:tc>
        <w:tc>
          <w:tcPr>
            <w:tcW w:w="1353" w:type="dxa"/>
            <w:tcBorders>
              <w:top w:val="single" w:sz="4" w:space="0" w:color="auto"/>
              <w:left w:val="single" w:sz="4" w:space="0" w:color="auto"/>
              <w:bottom w:val="single" w:sz="4" w:space="0" w:color="auto"/>
              <w:right w:val="single" w:sz="4" w:space="0" w:color="auto"/>
            </w:tcBorders>
          </w:tcPr>
          <w:p w:rsidR="005A4430" w:rsidRPr="00C25F2D" w:rsidRDefault="005A4430" w:rsidP="008869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577</w:t>
            </w:r>
            <w:r w:rsidR="00886918">
              <w:rPr>
                <w:rFonts w:ascii="Times New Roman" w:eastAsia="Times New Roman" w:hAnsi="Times New Roman" w:cs="Times New Roman"/>
                <w:bCs/>
                <w:sz w:val="24"/>
                <w:szCs w:val="24"/>
                <w:lang w:eastAsia="ru-RU"/>
              </w:rPr>
              <w:t>5</w:t>
            </w:r>
          </w:p>
        </w:tc>
      </w:tr>
      <w:tr w:rsidR="005A4430" w:rsidRPr="00C25F2D" w:rsidTr="005A4430">
        <w:trPr>
          <w:trHeight w:val="70"/>
        </w:trPr>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произведенных денежных выплат, пособий, компенсаций по федеральному и региональному законодательству</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63959</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8869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64060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8869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64160</w:t>
            </w:r>
          </w:p>
        </w:tc>
        <w:tc>
          <w:tcPr>
            <w:tcW w:w="1353" w:type="dxa"/>
            <w:tcBorders>
              <w:top w:val="single" w:sz="4" w:space="0" w:color="auto"/>
              <w:left w:val="single" w:sz="4" w:space="0" w:color="auto"/>
              <w:bottom w:val="single" w:sz="4" w:space="0" w:color="auto"/>
              <w:right w:val="single" w:sz="4" w:space="0" w:color="auto"/>
            </w:tcBorders>
          </w:tcPr>
          <w:p w:rsidR="005A4430" w:rsidRPr="00C25F2D" w:rsidRDefault="002907A1" w:rsidP="0088691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64210</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услуг, предоставляемых МУ «Первомайский ЦСОН»</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ед.</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5A625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семей с детьми, получивших социальную помощь</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 xml:space="preserve">семей </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2907A1" w:rsidP="00985BA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Количество детей, получающих единовременную выплату к началу учебного года</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2907A1"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160</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Количество </w:t>
            </w:r>
            <w:r w:rsidRPr="00C25F2D">
              <w:rPr>
                <w:rFonts w:ascii="Times New Roman" w:eastAsia="Times New Roman" w:hAnsi="Times New Roman" w:cs="Times New Roman"/>
                <w:bCs/>
                <w:sz w:val="24"/>
                <w:szCs w:val="24"/>
                <w:lang w:eastAsia="ru-RU"/>
              </w:rPr>
              <w:t xml:space="preserve"> граждан, получивших адресную социальную помощь</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2907A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2907A1">
              <w:rPr>
                <w:rFonts w:ascii="Times New Roman" w:eastAsia="Times New Roman" w:hAnsi="Times New Roman" w:cs="Times New Roman"/>
                <w:bCs/>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2907A1"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110</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Количество граждан, находящихся в трудной жизненной ситуации, </w:t>
            </w:r>
            <w:r w:rsidRPr="00C25F2D">
              <w:rPr>
                <w:rFonts w:ascii="Times New Roman" w:eastAsia="Times New Roman" w:hAnsi="Times New Roman" w:cs="Times New Roman"/>
                <w:bCs/>
                <w:sz w:val="24"/>
                <w:szCs w:val="24"/>
                <w:lang w:eastAsia="ru-RU"/>
              </w:rPr>
              <w:t>получивших адресную социальную помощь</w:t>
            </w:r>
          </w:p>
        </w:tc>
        <w:tc>
          <w:tcPr>
            <w:tcW w:w="1418" w:type="dxa"/>
            <w:tcBorders>
              <w:top w:val="single" w:sz="4" w:space="0" w:color="auto"/>
              <w:left w:val="single" w:sz="4" w:space="0" w:color="auto"/>
              <w:bottom w:val="single" w:sz="4" w:space="0" w:color="auto"/>
              <w:right w:val="single" w:sz="4" w:space="0" w:color="auto"/>
            </w:tcBorders>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2907A1"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5A443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1353" w:type="dxa"/>
            <w:tcBorders>
              <w:top w:val="single" w:sz="4" w:space="0" w:color="auto"/>
              <w:left w:val="single" w:sz="4" w:space="0" w:color="auto"/>
              <w:bottom w:val="single" w:sz="4" w:space="0" w:color="auto"/>
              <w:right w:val="single" w:sz="4" w:space="0" w:color="auto"/>
            </w:tcBorders>
          </w:tcPr>
          <w:p w:rsidR="005A4430" w:rsidRPr="00C25F2D" w:rsidRDefault="005A4430" w:rsidP="005A443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Доля населения района, проинформированного о предоставляемых государственных услугах в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Доля граждан, получивших государственные услуги в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100</w:t>
            </w:r>
          </w:p>
        </w:tc>
      </w:tr>
      <w:tr w:rsidR="005A4430" w:rsidRPr="00C25F2D" w:rsidTr="005A4430">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Доля обоснованных жалоб, поступивших по вопросу оказания государственных услуг о общего количества граждан, которым предоставлены услуги с сфере социальной поддержки,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B6056B">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spacing w:after="0" w:line="240" w:lineRule="auto"/>
              <w:jc w:val="center"/>
              <w:rPr>
                <w:rFonts w:ascii="Times New Roman" w:eastAsia="Times New Roman" w:hAnsi="Times New Roman" w:cs="Times New Roman"/>
                <w:bCs/>
                <w:sz w:val="24"/>
                <w:szCs w:val="24"/>
                <w:lang w:eastAsia="ru-RU"/>
              </w:rPr>
            </w:pPr>
            <w:r w:rsidRPr="00C25F2D">
              <w:rPr>
                <w:rFonts w:ascii="Times New Roman" w:eastAsia="Times New Roman" w:hAnsi="Times New Roman" w:cs="Times New Roman"/>
                <w:bCs/>
                <w:sz w:val="24"/>
                <w:szCs w:val="24"/>
                <w:lang w:eastAsia="ru-RU"/>
              </w:rPr>
              <w:t>0</w:t>
            </w:r>
          </w:p>
        </w:tc>
      </w:tr>
      <w:tr w:rsidR="005A4430"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C25F2D">
              <w:rPr>
                <w:rFonts w:ascii="Times New Roman" w:eastAsia="Times New Roman" w:hAnsi="Times New Roman" w:cs="Times New Roman"/>
                <w:sz w:val="24"/>
                <w:szCs w:val="24"/>
                <w:lang w:eastAsia="ru-RU"/>
              </w:rPr>
              <w:lastRenderedPageBreak/>
              <w:t>Подпрограмма муниципальной программы</w:t>
            </w:r>
          </w:p>
          <w:p w:rsidR="005A4430" w:rsidRPr="00C25F2D" w:rsidRDefault="005A4430"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i/>
                <w:sz w:val="24"/>
                <w:szCs w:val="24"/>
                <w:lang w:eastAsia="ru-RU"/>
              </w:rPr>
              <w:t>«Улучшение условий и охраны труда по Первомайскому муниципальному району на 20</w:t>
            </w:r>
            <w:r>
              <w:rPr>
                <w:rFonts w:ascii="Times New Roman" w:eastAsia="Times New Roman" w:hAnsi="Times New Roman" w:cs="Times New Roman"/>
                <w:b/>
                <w:i/>
                <w:sz w:val="24"/>
                <w:szCs w:val="24"/>
                <w:lang w:eastAsia="ru-RU"/>
              </w:rPr>
              <w:t>2</w:t>
            </w:r>
            <w:r w:rsidR="002907A1">
              <w:rPr>
                <w:rFonts w:ascii="Times New Roman" w:eastAsia="Times New Roman" w:hAnsi="Times New Roman" w:cs="Times New Roman"/>
                <w:b/>
                <w:i/>
                <w:sz w:val="24"/>
                <w:szCs w:val="24"/>
                <w:lang w:eastAsia="ru-RU"/>
              </w:rPr>
              <w:t>2</w:t>
            </w:r>
            <w:r w:rsidRPr="00C25F2D">
              <w:rPr>
                <w:rFonts w:ascii="Times New Roman" w:eastAsia="Times New Roman" w:hAnsi="Times New Roman" w:cs="Times New Roman"/>
                <w:b/>
                <w:i/>
                <w:sz w:val="24"/>
                <w:szCs w:val="24"/>
                <w:lang w:eastAsia="ru-RU"/>
              </w:rPr>
              <w:t>-20</w:t>
            </w:r>
            <w:r>
              <w:rPr>
                <w:rFonts w:ascii="Times New Roman" w:eastAsia="Times New Roman" w:hAnsi="Times New Roman" w:cs="Times New Roman"/>
                <w:b/>
                <w:i/>
                <w:sz w:val="24"/>
                <w:szCs w:val="24"/>
                <w:lang w:eastAsia="ru-RU"/>
              </w:rPr>
              <w:t>2</w:t>
            </w:r>
            <w:r w:rsidR="002907A1">
              <w:rPr>
                <w:rFonts w:ascii="Times New Roman" w:eastAsia="Times New Roman" w:hAnsi="Times New Roman" w:cs="Times New Roman"/>
                <w:b/>
                <w:i/>
                <w:sz w:val="24"/>
                <w:szCs w:val="24"/>
                <w:lang w:eastAsia="ru-RU"/>
              </w:rPr>
              <w:t>4</w:t>
            </w:r>
            <w:r w:rsidRPr="00C25F2D">
              <w:rPr>
                <w:rFonts w:ascii="Times New Roman" w:eastAsia="Times New Roman" w:hAnsi="Times New Roman" w:cs="Times New Roman"/>
                <w:b/>
                <w:i/>
                <w:sz w:val="24"/>
                <w:szCs w:val="24"/>
                <w:lang w:eastAsia="ru-RU"/>
              </w:rPr>
              <w:t xml:space="preserve"> годы»</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погибших в результате несчастных случаев на производстве со смертельным исходом,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Количество пострадавших в результате несчастных случаев на производстве с утратой трудоспособности на один рабочий день и более, человек</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Удельный вес работников, занятых в условиях, не отвечающих санитарно-гигиеническим нормам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color w:val="000000"/>
                <w:sz w:val="24"/>
                <w:szCs w:val="24"/>
                <w:shd w:val="clear" w:color="auto" w:fill="FFFFFF"/>
                <w:lang w:eastAsia="ru-RU"/>
              </w:rPr>
              <w:t>Доля выявленных профессиональных заболеваний на 1000 работников</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Arial Unicode MS"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spacing w:after="0" w:line="240" w:lineRule="auto"/>
              <w:jc w:val="center"/>
              <w:rPr>
                <w:rFonts w:ascii="Times New Roman" w:eastAsia="Arial Unicode MS" w:hAnsi="Times New Roman" w:cs="Times New Roman"/>
                <w:color w:val="000000"/>
                <w:sz w:val="24"/>
                <w:szCs w:val="24"/>
                <w:lang w:eastAsia="ru-RU"/>
              </w:rPr>
            </w:pPr>
            <w:r w:rsidRPr="00C25F2D">
              <w:rPr>
                <w:rFonts w:ascii="Times New Roman" w:eastAsia="Times New Roman" w:hAnsi="Times New Roman" w:cs="Times New Roman"/>
                <w:color w:val="000000"/>
                <w:sz w:val="24"/>
                <w:szCs w:val="24"/>
                <w:lang w:eastAsia="ru-RU"/>
              </w:rPr>
              <w:t>0</w:t>
            </w:r>
          </w:p>
        </w:tc>
        <w:tc>
          <w:tcPr>
            <w:tcW w:w="1353" w:type="dxa"/>
            <w:tcBorders>
              <w:top w:val="single" w:sz="4" w:space="0" w:color="auto"/>
              <w:left w:val="single" w:sz="4" w:space="0" w:color="auto"/>
              <w:bottom w:val="single" w:sz="4" w:space="0" w:color="auto"/>
              <w:right w:val="single" w:sz="4" w:space="0" w:color="auto"/>
            </w:tcBorders>
            <w:vAlign w:val="center"/>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0</w:t>
            </w:r>
          </w:p>
        </w:tc>
      </w:tr>
      <w:tr w:rsidR="005A4430" w:rsidRPr="00C25F2D" w:rsidTr="00C25F2D">
        <w:tc>
          <w:tcPr>
            <w:tcW w:w="14786" w:type="dxa"/>
            <w:gridSpan w:val="6"/>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Подпрограмма муниципальной программы</w:t>
            </w:r>
          </w:p>
          <w:p w:rsidR="005A4430" w:rsidRPr="00C25F2D" w:rsidRDefault="005A4430" w:rsidP="002907A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b/>
                <w:bCs/>
                <w:sz w:val="24"/>
                <w:szCs w:val="24"/>
                <w:lang w:eastAsia="ru-RU"/>
              </w:rPr>
              <w:t>«Поддержка социально ориентированных некоммерческих организаций Первомайского муниципального района на 20</w:t>
            </w:r>
            <w:r>
              <w:rPr>
                <w:rFonts w:ascii="Times New Roman" w:eastAsia="Times New Roman" w:hAnsi="Times New Roman" w:cs="Times New Roman"/>
                <w:b/>
                <w:bCs/>
                <w:sz w:val="24"/>
                <w:szCs w:val="24"/>
                <w:lang w:eastAsia="ru-RU"/>
              </w:rPr>
              <w:t>2</w:t>
            </w:r>
            <w:r w:rsidR="002907A1">
              <w:rPr>
                <w:rFonts w:ascii="Times New Roman" w:eastAsia="Times New Roman" w:hAnsi="Times New Roman" w:cs="Times New Roman"/>
                <w:b/>
                <w:bCs/>
                <w:sz w:val="24"/>
                <w:szCs w:val="24"/>
                <w:lang w:eastAsia="ru-RU"/>
              </w:rPr>
              <w:t>2</w:t>
            </w:r>
            <w:r w:rsidRPr="00C25F2D">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w:t>
            </w:r>
            <w:r w:rsidR="002907A1">
              <w:rPr>
                <w:rFonts w:ascii="Times New Roman" w:eastAsia="Times New Roman" w:hAnsi="Times New Roman" w:cs="Times New Roman"/>
                <w:b/>
                <w:bCs/>
                <w:sz w:val="24"/>
                <w:szCs w:val="24"/>
                <w:lang w:eastAsia="ru-RU"/>
              </w:rPr>
              <w:t>4</w:t>
            </w:r>
            <w:r w:rsidRPr="00C25F2D">
              <w:rPr>
                <w:rFonts w:ascii="Times New Roman" w:eastAsia="Times New Roman" w:hAnsi="Times New Roman" w:cs="Times New Roman"/>
                <w:b/>
                <w:bCs/>
                <w:sz w:val="24"/>
                <w:szCs w:val="24"/>
                <w:lang w:eastAsia="ru-RU"/>
              </w:rPr>
              <w:t xml:space="preserve"> годы»</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ветеранов</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9D13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первичных организаций инвалидов</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кол-во</w:t>
            </w:r>
          </w:p>
        </w:tc>
        <w:tc>
          <w:tcPr>
            <w:tcW w:w="1417" w:type="dxa"/>
            <w:tcBorders>
              <w:top w:val="single" w:sz="4" w:space="0" w:color="auto"/>
              <w:left w:val="single" w:sz="4" w:space="0" w:color="auto"/>
              <w:bottom w:val="single" w:sz="4" w:space="0" w:color="auto"/>
              <w:right w:val="single" w:sz="4" w:space="0" w:color="auto"/>
            </w:tcBorders>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участников мероприятий</w:t>
            </w:r>
            <w:r>
              <w:rPr>
                <w:rFonts w:ascii="Times New Roman" w:eastAsia="Times New Roman" w:hAnsi="Times New Roman" w:cs="Times New Roman"/>
                <w:sz w:val="24"/>
                <w:szCs w:val="24"/>
                <w:lang w:eastAsia="ru-RU"/>
              </w:rPr>
              <w:t xml:space="preserve"> (организация  ветеранов)</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hideMark/>
          </w:tcPr>
          <w:p w:rsidR="005A4430" w:rsidRPr="00C25F2D" w:rsidRDefault="005A4430" w:rsidP="009D13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9D13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605</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9D13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10</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9D13C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615</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Степень удовлетворённости проведением мероприятий</w:t>
            </w:r>
            <w:r>
              <w:rPr>
                <w:rFonts w:ascii="Times New Roman" w:eastAsia="Times New Roman" w:hAnsi="Times New Roman" w:cs="Times New Roman"/>
                <w:sz w:val="24"/>
                <w:szCs w:val="24"/>
                <w:lang w:eastAsia="ru-RU"/>
              </w:rPr>
              <w:t xml:space="preserve"> (организация ветеранов)</w:t>
            </w:r>
          </w:p>
        </w:tc>
        <w:tc>
          <w:tcPr>
            <w:tcW w:w="1418"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1353" w:type="dxa"/>
            <w:tcBorders>
              <w:top w:val="single" w:sz="4" w:space="0" w:color="auto"/>
              <w:left w:val="single" w:sz="4" w:space="0" w:color="auto"/>
              <w:bottom w:val="single" w:sz="4" w:space="0" w:color="auto"/>
              <w:right w:val="single" w:sz="4" w:space="0" w:color="auto"/>
            </w:tcBorders>
            <w:hideMark/>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tcPr>
          <w:p w:rsidR="005A4430" w:rsidRPr="00C25F2D" w:rsidRDefault="005A4430" w:rsidP="007760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Количество участников мероприятий</w:t>
            </w:r>
            <w:r>
              <w:rPr>
                <w:rFonts w:ascii="Times New Roman" w:eastAsia="Times New Roman" w:hAnsi="Times New Roman" w:cs="Times New Roman"/>
                <w:sz w:val="24"/>
                <w:szCs w:val="24"/>
                <w:lang w:eastAsia="ru-RU"/>
              </w:rPr>
              <w:t xml:space="preserve"> (организация  инвалидов)</w:t>
            </w:r>
          </w:p>
        </w:tc>
        <w:tc>
          <w:tcPr>
            <w:tcW w:w="1418" w:type="dxa"/>
            <w:tcBorders>
              <w:top w:val="single" w:sz="4" w:space="0" w:color="auto"/>
              <w:left w:val="single" w:sz="4" w:space="0" w:color="auto"/>
              <w:bottom w:val="single" w:sz="4" w:space="0" w:color="auto"/>
              <w:right w:val="single" w:sz="4" w:space="0" w:color="auto"/>
            </w:tcBorders>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w:t>
            </w:r>
          </w:p>
        </w:tc>
        <w:tc>
          <w:tcPr>
            <w:tcW w:w="1417" w:type="dxa"/>
            <w:tcBorders>
              <w:top w:val="single" w:sz="4" w:space="0" w:color="auto"/>
              <w:left w:val="single" w:sz="4" w:space="0" w:color="auto"/>
              <w:bottom w:val="single" w:sz="4" w:space="0" w:color="auto"/>
              <w:right w:val="single" w:sz="4" w:space="0" w:color="auto"/>
            </w:tcBorders>
          </w:tcPr>
          <w:p w:rsidR="005A4430"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c>
          <w:tcPr>
            <w:tcW w:w="1353"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189</w:t>
            </w:r>
          </w:p>
        </w:tc>
      </w:tr>
      <w:tr w:rsidR="005A4430" w:rsidRPr="00C25F2D" w:rsidTr="00C25F2D">
        <w:tc>
          <w:tcPr>
            <w:tcW w:w="8046" w:type="dxa"/>
            <w:tcBorders>
              <w:top w:val="single" w:sz="4" w:space="0" w:color="auto"/>
              <w:left w:val="single" w:sz="4" w:space="0" w:color="auto"/>
              <w:bottom w:val="single" w:sz="4" w:space="0" w:color="auto"/>
              <w:right w:val="single" w:sz="4" w:space="0" w:color="auto"/>
            </w:tcBorders>
          </w:tcPr>
          <w:p w:rsidR="005A4430" w:rsidRPr="00C25F2D" w:rsidRDefault="005A4430" w:rsidP="00C947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25F2D">
              <w:rPr>
                <w:rFonts w:ascii="Times New Roman" w:eastAsia="Times New Roman" w:hAnsi="Times New Roman" w:cs="Times New Roman"/>
                <w:sz w:val="24"/>
                <w:szCs w:val="24"/>
                <w:lang w:eastAsia="ru-RU"/>
              </w:rPr>
              <w:t>Степень удовлетворённости проведением мероприятий</w:t>
            </w:r>
            <w:r>
              <w:rPr>
                <w:rFonts w:ascii="Times New Roman" w:eastAsia="Times New Roman" w:hAnsi="Times New Roman" w:cs="Times New Roman"/>
                <w:sz w:val="24"/>
                <w:szCs w:val="24"/>
                <w:lang w:eastAsia="ru-RU"/>
              </w:rPr>
              <w:t xml:space="preserve"> (организация инвалидов)</w:t>
            </w:r>
          </w:p>
        </w:tc>
        <w:tc>
          <w:tcPr>
            <w:tcW w:w="1418" w:type="dxa"/>
            <w:tcBorders>
              <w:top w:val="single" w:sz="4" w:space="0" w:color="auto"/>
              <w:left w:val="single" w:sz="4" w:space="0" w:color="auto"/>
              <w:bottom w:val="single" w:sz="4" w:space="0" w:color="auto"/>
              <w:right w:val="single" w:sz="4" w:space="0" w:color="auto"/>
            </w:tcBorders>
          </w:tcPr>
          <w:p w:rsidR="005A4430" w:rsidRPr="00C25F2D"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5A4430" w:rsidRDefault="005A4430" w:rsidP="00C25F2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276"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c>
          <w:tcPr>
            <w:tcW w:w="1353" w:type="dxa"/>
            <w:tcBorders>
              <w:top w:val="single" w:sz="4" w:space="0" w:color="auto"/>
              <w:left w:val="single" w:sz="4" w:space="0" w:color="auto"/>
              <w:bottom w:val="single" w:sz="4" w:space="0" w:color="auto"/>
              <w:right w:val="single" w:sz="4" w:space="0" w:color="auto"/>
            </w:tcBorders>
          </w:tcPr>
          <w:p w:rsidR="005A4430" w:rsidRPr="00C25F2D" w:rsidRDefault="005A4430" w:rsidP="0039788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bl>
    <w:p w:rsidR="00C25F2D" w:rsidRPr="00C25F2D" w:rsidRDefault="00C25F2D" w:rsidP="00C25F2D">
      <w:pPr>
        <w:spacing w:after="0" w:line="240" w:lineRule="auto"/>
        <w:rPr>
          <w:rFonts w:ascii="Calibri" w:eastAsia="Times New Roman" w:hAnsi="Calibri" w:cs="Times New Roman"/>
          <w:lang w:eastAsia="ru-RU"/>
        </w:rPr>
      </w:pPr>
    </w:p>
    <w:p w:rsidR="00C25F2D" w:rsidRPr="00C25F2D" w:rsidRDefault="00C25F2D" w:rsidP="00C25F2D">
      <w:pPr>
        <w:rPr>
          <w:rFonts w:ascii="Calibri" w:eastAsia="Calibri" w:hAnsi="Calibri" w:cs="Times New Roman"/>
        </w:rPr>
      </w:pPr>
    </w:p>
    <w:p w:rsidR="00C25F2D" w:rsidRPr="00C25F2D" w:rsidRDefault="00C25F2D" w:rsidP="00C25F2D">
      <w:pPr>
        <w:rPr>
          <w:rFonts w:ascii="Calibri" w:eastAsia="Calibri" w:hAnsi="Calibri" w:cs="Times New Roman"/>
        </w:rPr>
      </w:pPr>
    </w:p>
    <w:p w:rsidR="00363210" w:rsidRDefault="00363210"/>
    <w:sectPr w:rsidR="00363210" w:rsidSect="00201E86">
      <w:pgSz w:w="16838" w:h="11906" w:orient="landscape"/>
      <w:pgMar w:top="851" w:right="1134"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17570"/>
    <w:multiLevelType w:val="hybridMultilevel"/>
    <w:tmpl w:val="14CE6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6D780E"/>
    <w:multiLevelType w:val="multilevel"/>
    <w:tmpl w:val="81D42EDA"/>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146"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145" w:hanging="1440"/>
      </w:pPr>
    </w:lvl>
    <w:lvl w:ilvl="7">
      <w:start w:val="1"/>
      <w:numFmt w:val="decimal"/>
      <w:isLgl/>
      <w:lvlText w:val="%1.%2.%3.%4.%5.%6.%7.%8."/>
      <w:lvlJc w:val="left"/>
      <w:pPr>
        <w:ind w:left="2505" w:hanging="1800"/>
      </w:pPr>
    </w:lvl>
    <w:lvl w:ilvl="8">
      <w:start w:val="1"/>
      <w:numFmt w:val="decimal"/>
      <w:isLgl/>
      <w:lvlText w:val="%1.%2.%3.%4.%5.%6.%7.%8.%9."/>
      <w:lvlJc w:val="left"/>
      <w:pPr>
        <w:ind w:left="2505" w:hanging="1800"/>
      </w:pPr>
    </w:lvl>
  </w:abstractNum>
  <w:abstractNum w:abstractNumId="2">
    <w:nsid w:val="1D7E2652"/>
    <w:multiLevelType w:val="hybridMultilevel"/>
    <w:tmpl w:val="86F0362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1C4B62"/>
    <w:multiLevelType w:val="hybridMultilevel"/>
    <w:tmpl w:val="D430D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6494551"/>
    <w:multiLevelType w:val="hybridMultilevel"/>
    <w:tmpl w:val="F38CDEC2"/>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39610432"/>
    <w:multiLevelType w:val="hybridMultilevel"/>
    <w:tmpl w:val="4600E17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3D867BE1"/>
    <w:multiLevelType w:val="hybridMultilevel"/>
    <w:tmpl w:val="F244B2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3096896"/>
    <w:multiLevelType w:val="hybridMultilevel"/>
    <w:tmpl w:val="19B6C716"/>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56873621"/>
    <w:multiLevelType w:val="hybridMultilevel"/>
    <w:tmpl w:val="BDFE701A"/>
    <w:lvl w:ilvl="0" w:tplc="5B30957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2"/>
  </w:num>
  <w:num w:numId="6">
    <w:abstractNumId w:val="5"/>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defaultTabStop w:val="708"/>
  <w:characterSpacingControl w:val="doNotCompress"/>
  <w:compat/>
  <w:rsids>
    <w:rsidRoot w:val="00C25F2D"/>
    <w:rsid w:val="00005845"/>
    <w:rsid w:val="0000717E"/>
    <w:rsid w:val="00013255"/>
    <w:rsid w:val="000134E1"/>
    <w:rsid w:val="00016622"/>
    <w:rsid w:val="000235AA"/>
    <w:rsid w:val="00031AAD"/>
    <w:rsid w:val="0003490E"/>
    <w:rsid w:val="00036B8A"/>
    <w:rsid w:val="00044E4C"/>
    <w:rsid w:val="00054D94"/>
    <w:rsid w:val="0005626E"/>
    <w:rsid w:val="00066464"/>
    <w:rsid w:val="00072656"/>
    <w:rsid w:val="00072A18"/>
    <w:rsid w:val="00074B45"/>
    <w:rsid w:val="00081320"/>
    <w:rsid w:val="0009378D"/>
    <w:rsid w:val="000A696B"/>
    <w:rsid w:val="000B36D2"/>
    <w:rsid w:val="000B55ED"/>
    <w:rsid w:val="000D3220"/>
    <w:rsid w:val="000D4460"/>
    <w:rsid w:val="000D4861"/>
    <w:rsid w:val="000D67A8"/>
    <w:rsid w:val="000E03F6"/>
    <w:rsid w:val="000E1F72"/>
    <w:rsid w:val="000E4F0B"/>
    <w:rsid w:val="00100802"/>
    <w:rsid w:val="00103106"/>
    <w:rsid w:val="00105122"/>
    <w:rsid w:val="00112599"/>
    <w:rsid w:val="00112D93"/>
    <w:rsid w:val="0011320F"/>
    <w:rsid w:val="00113F0B"/>
    <w:rsid w:val="001212FD"/>
    <w:rsid w:val="001222B1"/>
    <w:rsid w:val="00130419"/>
    <w:rsid w:val="00137AA1"/>
    <w:rsid w:val="001440E3"/>
    <w:rsid w:val="00153DCF"/>
    <w:rsid w:val="0015645B"/>
    <w:rsid w:val="00156D96"/>
    <w:rsid w:val="00164EB9"/>
    <w:rsid w:val="00164F16"/>
    <w:rsid w:val="001823B0"/>
    <w:rsid w:val="001908B0"/>
    <w:rsid w:val="001926ED"/>
    <w:rsid w:val="00193261"/>
    <w:rsid w:val="001968F5"/>
    <w:rsid w:val="001A0A42"/>
    <w:rsid w:val="001B31F0"/>
    <w:rsid w:val="001B5104"/>
    <w:rsid w:val="001C2068"/>
    <w:rsid w:val="001C2BDD"/>
    <w:rsid w:val="001C5FDE"/>
    <w:rsid w:val="001C61A2"/>
    <w:rsid w:val="001D7A7B"/>
    <w:rsid w:val="001F154F"/>
    <w:rsid w:val="001F517C"/>
    <w:rsid w:val="00201E86"/>
    <w:rsid w:val="0020344C"/>
    <w:rsid w:val="002131D8"/>
    <w:rsid w:val="00224AE3"/>
    <w:rsid w:val="00234F92"/>
    <w:rsid w:val="002352D8"/>
    <w:rsid w:val="0025267D"/>
    <w:rsid w:val="002662FF"/>
    <w:rsid w:val="002669C9"/>
    <w:rsid w:val="00273D0F"/>
    <w:rsid w:val="0028462E"/>
    <w:rsid w:val="002851FD"/>
    <w:rsid w:val="0028630D"/>
    <w:rsid w:val="002907A1"/>
    <w:rsid w:val="002938FE"/>
    <w:rsid w:val="00293E10"/>
    <w:rsid w:val="002A30B9"/>
    <w:rsid w:val="002C201E"/>
    <w:rsid w:val="002C543D"/>
    <w:rsid w:val="002C7953"/>
    <w:rsid w:val="002D15CF"/>
    <w:rsid w:val="002D2BCE"/>
    <w:rsid w:val="002D3479"/>
    <w:rsid w:val="002D4EB9"/>
    <w:rsid w:val="002E4DA4"/>
    <w:rsid w:val="002F51EA"/>
    <w:rsid w:val="002F59CA"/>
    <w:rsid w:val="002F6423"/>
    <w:rsid w:val="002F78C0"/>
    <w:rsid w:val="00305F56"/>
    <w:rsid w:val="003108DD"/>
    <w:rsid w:val="003119AC"/>
    <w:rsid w:val="00311E95"/>
    <w:rsid w:val="0031557D"/>
    <w:rsid w:val="0032142C"/>
    <w:rsid w:val="00322217"/>
    <w:rsid w:val="003227EC"/>
    <w:rsid w:val="003273C4"/>
    <w:rsid w:val="003308BC"/>
    <w:rsid w:val="00335B7F"/>
    <w:rsid w:val="00343DF1"/>
    <w:rsid w:val="003456FC"/>
    <w:rsid w:val="00352E57"/>
    <w:rsid w:val="00353906"/>
    <w:rsid w:val="00354EC6"/>
    <w:rsid w:val="0035754F"/>
    <w:rsid w:val="0036184F"/>
    <w:rsid w:val="0036286F"/>
    <w:rsid w:val="00362B7A"/>
    <w:rsid w:val="00363210"/>
    <w:rsid w:val="00363DB6"/>
    <w:rsid w:val="00364CDC"/>
    <w:rsid w:val="003655E2"/>
    <w:rsid w:val="00365811"/>
    <w:rsid w:val="00371E8A"/>
    <w:rsid w:val="00375023"/>
    <w:rsid w:val="003769EE"/>
    <w:rsid w:val="00376C8F"/>
    <w:rsid w:val="00376E67"/>
    <w:rsid w:val="00391CBE"/>
    <w:rsid w:val="00391F13"/>
    <w:rsid w:val="0039300A"/>
    <w:rsid w:val="00396028"/>
    <w:rsid w:val="00397881"/>
    <w:rsid w:val="003A2D23"/>
    <w:rsid w:val="003A3841"/>
    <w:rsid w:val="003A4C23"/>
    <w:rsid w:val="003A60BC"/>
    <w:rsid w:val="003B043A"/>
    <w:rsid w:val="003B4AB4"/>
    <w:rsid w:val="003B5923"/>
    <w:rsid w:val="003B76FF"/>
    <w:rsid w:val="003C2272"/>
    <w:rsid w:val="003C2633"/>
    <w:rsid w:val="003C6422"/>
    <w:rsid w:val="003D0346"/>
    <w:rsid w:val="003D04E5"/>
    <w:rsid w:val="003D192F"/>
    <w:rsid w:val="003D2219"/>
    <w:rsid w:val="003D32AD"/>
    <w:rsid w:val="003D3918"/>
    <w:rsid w:val="003D42B4"/>
    <w:rsid w:val="003E40C6"/>
    <w:rsid w:val="003E5849"/>
    <w:rsid w:val="003E5921"/>
    <w:rsid w:val="003E6DB2"/>
    <w:rsid w:val="003F1629"/>
    <w:rsid w:val="003F6F18"/>
    <w:rsid w:val="00402191"/>
    <w:rsid w:val="004034CA"/>
    <w:rsid w:val="00403801"/>
    <w:rsid w:val="00425C52"/>
    <w:rsid w:val="0042746A"/>
    <w:rsid w:val="00430905"/>
    <w:rsid w:val="00434B97"/>
    <w:rsid w:val="004457F8"/>
    <w:rsid w:val="00452B19"/>
    <w:rsid w:val="004530FD"/>
    <w:rsid w:val="004552D3"/>
    <w:rsid w:val="00455FE1"/>
    <w:rsid w:val="00473BA4"/>
    <w:rsid w:val="00475012"/>
    <w:rsid w:val="004825E8"/>
    <w:rsid w:val="004836D6"/>
    <w:rsid w:val="00492319"/>
    <w:rsid w:val="00494CE0"/>
    <w:rsid w:val="004A3959"/>
    <w:rsid w:val="004A6BFD"/>
    <w:rsid w:val="004C2883"/>
    <w:rsid w:val="004C51C8"/>
    <w:rsid w:val="004D008F"/>
    <w:rsid w:val="004D02DE"/>
    <w:rsid w:val="004E1062"/>
    <w:rsid w:val="004E696B"/>
    <w:rsid w:val="004F2AC4"/>
    <w:rsid w:val="004F3141"/>
    <w:rsid w:val="004F711B"/>
    <w:rsid w:val="00505705"/>
    <w:rsid w:val="005221A2"/>
    <w:rsid w:val="0052664D"/>
    <w:rsid w:val="00527918"/>
    <w:rsid w:val="0053281F"/>
    <w:rsid w:val="00533029"/>
    <w:rsid w:val="00540533"/>
    <w:rsid w:val="00546C6F"/>
    <w:rsid w:val="005534AD"/>
    <w:rsid w:val="00553F53"/>
    <w:rsid w:val="00555D29"/>
    <w:rsid w:val="00556BD9"/>
    <w:rsid w:val="005615BE"/>
    <w:rsid w:val="00563AE4"/>
    <w:rsid w:val="00567AE5"/>
    <w:rsid w:val="00570C90"/>
    <w:rsid w:val="00573462"/>
    <w:rsid w:val="00574746"/>
    <w:rsid w:val="00581139"/>
    <w:rsid w:val="00584096"/>
    <w:rsid w:val="00585D73"/>
    <w:rsid w:val="00594F86"/>
    <w:rsid w:val="00595DD0"/>
    <w:rsid w:val="005A3AB4"/>
    <w:rsid w:val="005A4430"/>
    <w:rsid w:val="005A6250"/>
    <w:rsid w:val="005B1CB8"/>
    <w:rsid w:val="005B20D3"/>
    <w:rsid w:val="005B2BF3"/>
    <w:rsid w:val="005B3C1F"/>
    <w:rsid w:val="005C1D84"/>
    <w:rsid w:val="005C64FC"/>
    <w:rsid w:val="005C6640"/>
    <w:rsid w:val="005D02C2"/>
    <w:rsid w:val="005D4897"/>
    <w:rsid w:val="005D4989"/>
    <w:rsid w:val="005D686C"/>
    <w:rsid w:val="005E0C51"/>
    <w:rsid w:val="005E37E9"/>
    <w:rsid w:val="005E6611"/>
    <w:rsid w:val="005E6776"/>
    <w:rsid w:val="005F08D4"/>
    <w:rsid w:val="005F1E4C"/>
    <w:rsid w:val="005F5BCD"/>
    <w:rsid w:val="006027A7"/>
    <w:rsid w:val="00606E91"/>
    <w:rsid w:val="006072FC"/>
    <w:rsid w:val="00614967"/>
    <w:rsid w:val="00614E9E"/>
    <w:rsid w:val="00615E57"/>
    <w:rsid w:val="006174FB"/>
    <w:rsid w:val="0062158D"/>
    <w:rsid w:val="006231E6"/>
    <w:rsid w:val="00626F09"/>
    <w:rsid w:val="00635890"/>
    <w:rsid w:val="006579EA"/>
    <w:rsid w:val="00665764"/>
    <w:rsid w:val="00666416"/>
    <w:rsid w:val="00673FE4"/>
    <w:rsid w:val="006753D4"/>
    <w:rsid w:val="00677115"/>
    <w:rsid w:val="00677738"/>
    <w:rsid w:val="006802CC"/>
    <w:rsid w:val="00681084"/>
    <w:rsid w:val="00690967"/>
    <w:rsid w:val="00691DA9"/>
    <w:rsid w:val="00694292"/>
    <w:rsid w:val="00694CC5"/>
    <w:rsid w:val="00695804"/>
    <w:rsid w:val="006A1644"/>
    <w:rsid w:val="006B2190"/>
    <w:rsid w:val="006B3DE1"/>
    <w:rsid w:val="006C23EB"/>
    <w:rsid w:val="006D06A8"/>
    <w:rsid w:val="006D0A6F"/>
    <w:rsid w:val="006F394B"/>
    <w:rsid w:val="007017DA"/>
    <w:rsid w:val="00703160"/>
    <w:rsid w:val="00705FE6"/>
    <w:rsid w:val="0070634C"/>
    <w:rsid w:val="007073AC"/>
    <w:rsid w:val="00707F19"/>
    <w:rsid w:val="007110BA"/>
    <w:rsid w:val="007123DB"/>
    <w:rsid w:val="007135E6"/>
    <w:rsid w:val="00713C1D"/>
    <w:rsid w:val="00714075"/>
    <w:rsid w:val="00714A8D"/>
    <w:rsid w:val="00715438"/>
    <w:rsid w:val="00720EE7"/>
    <w:rsid w:val="00721866"/>
    <w:rsid w:val="00722E2E"/>
    <w:rsid w:val="00725B3F"/>
    <w:rsid w:val="00730B25"/>
    <w:rsid w:val="00732FC1"/>
    <w:rsid w:val="00734DEA"/>
    <w:rsid w:val="00734F26"/>
    <w:rsid w:val="00737DA8"/>
    <w:rsid w:val="0074045B"/>
    <w:rsid w:val="00740B2B"/>
    <w:rsid w:val="0074432D"/>
    <w:rsid w:val="0074745A"/>
    <w:rsid w:val="0075019A"/>
    <w:rsid w:val="00751AAC"/>
    <w:rsid w:val="00754AF3"/>
    <w:rsid w:val="00756A12"/>
    <w:rsid w:val="007634C6"/>
    <w:rsid w:val="007702F4"/>
    <w:rsid w:val="00770FAA"/>
    <w:rsid w:val="0077452C"/>
    <w:rsid w:val="007760A2"/>
    <w:rsid w:val="0078305C"/>
    <w:rsid w:val="00783B6F"/>
    <w:rsid w:val="007906C4"/>
    <w:rsid w:val="007915FF"/>
    <w:rsid w:val="00792DC1"/>
    <w:rsid w:val="00795548"/>
    <w:rsid w:val="007977C8"/>
    <w:rsid w:val="007A2FB2"/>
    <w:rsid w:val="007A46E0"/>
    <w:rsid w:val="007B2C05"/>
    <w:rsid w:val="007C00A3"/>
    <w:rsid w:val="007C1690"/>
    <w:rsid w:val="007C2B09"/>
    <w:rsid w:val="007C35C3"/>
    <w:rsid w:val="007D5583"/>
    <w:rsid w:val="007D6063"/>
    <w:rsid w:val="007E13C1"/>
    <w:rsid w:val="007E3895"/>
    <w:rsid w:val="007E6F05"/>
    <w:rsid w:val="007F13C0"/>
    <w:rsid w:val="007F1E10"/>
    <w:rsid w:val="007F2932"/>
    <w:rsid w:val="007F6404"/>
    <w:rsid w:val="007F656C"/>
    <w:rsid w:val="007F681A"/>
    <w:rsid w:val="00802A07"/>
    <w:rsid w:val="00803828"/>
    <w:rsid w:val="0080498C"/>
    <w:rsid w:val="00804DE4"/>
    <w:rsid w:val="00805A06"/>
    <w:rsid w:val="00821D67"/>
    <w:rsid w:val="00823C64"/>
    <w:rsid w:val="008240FC"/>
    <w:rsid w:val="008334C2"/>
    <w:rsid w:val="008348D6"/>
    <w:rsid w:val="0084083B"/>
    <w:rsid w:val="00841388"/>
    <w:rsid w:val="00842502"/>
    <w:rsid w:val="008465D4"/>
    <w:rsid w:val="00850F3E"/>
    <w:rsid w:val="0085420B"/>
    <w:rsid w:val="008549FC"/>
    <w:rsid w:val="00856872"/>
    <w:rsid w:val="0086058F"/>
    <w:rsid w:val="00865EA8"/>
    <w:rsid w:val="00866D72"/>
    <w:rsid w:val="00866E5B"/>
    <w:rsid w:val="00872C6D"/>
    <w:rsid w:val="008827D5"/>
    <w:rsid w:val="00886918"/>
    <w:rsid w:val="008A1F1C"/>
    <w:rsid w:val="008B142A"/>
    <w:rsid w:val="008B3603"/>
    <w:rsid w:val="008B3AAA"/>
    <w:rsid w:val="008B41E9"/>
    <w:rsid w:val="008B6E4D"/>
    <w:rsid w:val="008C2BB3"/>
    <w:rsid w:val="008C3AAE"/>
    <w:rsid w:val="008D165C"/>
    <w:rsid w:val="008D339D"/>
    <w:rsid w:val="008E202D"/>
    <w:rsid w:val="008E6130"/>
    <w:rsid w:val="008E6AE4"/>
    <w:rsid w:val="008E6C39"/>
    <w:rsid w:val="008F662D"/>
    <w:rsid w:val="009002E8"/>
    <w:rsid w:val="00900366"/>
    <w:rsid w:val="009037C0"/>
    <w:rsid w:val="0090798E"/>
    <w:rsid w:val="00941107"/>
    <w:rsid w:val="009422A1"/>
    <w:rsid w:val="00943942"/>
    <w:rsid w:val="00943DFD"/>
    <w:rsid w:val="00947344"/>
    <w:rsid w:val="00947381"/>
    <w:rsid w:val="00952232"/>
    <w:rsid w:val="009530F3"/>
    <w:rsid w:val="009579E6"/>
    <w:rsid w:val="00960096"/>
    <w:rsid w:val="00967B6C"/>
    <w:rsid w:val="00967B89"/>
    <w:rsid w:val="00977049"/>
    <w:rsid w:val="00985BAE"/>
    <w:rsid w:val="00996BDC"/>
    <w:rsid w:val="009A3789"/>
    <w:rsid w:val="009A55E5"/>
    <w:rsid w:val="009A63B5"/>
    <w:rsid w:val="009B3725"/>
    <w:rsid w:val="009B38C4"/>
    <w:rsid w:val="009C559F"/>
    <w:rsid w:val="009C5C50"/>
    <w:rsid w:val="009C6DEA"/>
    <w:rsid w:val="009C74BE"/>
    <w:rsid w:val="009D0699"/>
    <w:rsid w:val="009D0BEE"/>
    <w:rsid w:val="009D13CE"/>
    <w:rsid w:val="009D3A04"/>
    <w:rsid w:val="009D6672"/>
    <w:rsid w:val="009F479A"/>
    <w:rsid w:val="00A0058D"/>
    <w:rsid w:val="00A054E5"/>
    <w:rsid w:val="00A15713"/>
    <w:rsid w:val="00A16EB7"/>
    <w:rsid w:val="00A2464F"/>
    <w:rsid w:val="00A2558A"/>
    <w:rsid w:val="00A31BEA"/>
    <w:rsid w:val="00A35536"/>
    <w:rsid w:val="00A46050"/>
    <w:rsid w:val="00A52653"/>
    <w:rsid w:val="00A60F14"/>
    <w:rsid w:val="00A61C20"/>
    <w:rsid w:val="00A623E6"/>
    <w:rsid w:val="00A65C07"/>
    <w:rsid w:val="00A66C18"/>
    <w:rsid w:val="00A74C4E"/>
    <w:rsid w:val="00A80242"/>
    <w:rsid w:val="00A8196B"/>
    <w:rsid w:val="00A842EA"/>
    <w:rsid w:val="00A860F3"/>
    <w:rsid w:val="00A92F30"/>
    <w:rsid w:val="00A930D0"/>
    <w:rsid w:val="00A97887"/>
    <w:rsid w:val="00AA2F70"/>
    <w:rsid w:val="00AB0FEE"/>
    <w:rsid w:val="00AC30EE"/>
    <w:rsid w:val="00AC4B90"/>
    <w:rsid w:val="00AD053C"/>
    <w:rsid w:val="00AD1156"/>
    <w:rsid w:val="00AD4AA6"/>
    <w:rsid w:val="00AD6B96"/>
    <w:rsid w:val="00AD7A39"/>
    <w:rsid w:val="00AE217E"/>
    <w:rsid w:val="00AE4048"/>
    <w:rsid w:val="00AE4088"/>
    <w:rsid w:val="00AE453C"/>
    <w:rsid w:val="00AF1B64"/>
    <w:rsid w:val="00AF61CE"/>
    <w:rsid w:val="00B02FAF"/>
    <w:rsid w:val="00B11A25"/>
    <w:rsid w:val="00B150BA"/>
    <w:rsid w:val="00B233EE"/>
    <w:rsid w:val="00B26C60"/>
    <w:rsid w:val="00B30AFF"/>
    <w:rsid w:val="00B30B40"/>
    <w:rsid w:val="00B31BD7"/>
    <w:rsid w:val="00B32A38"/>
    <w:rsid w:val="00B33A2A"/>
    <w:rsid w:val="00B44F6B"/>
    <w:rsid w:val="00B50D21"/>
    <w:rsid w:val="00B52A71"/>
    <w:rsid w:val="00B52ADD"/>
    <w:rsid w:val="00B53C70"/>
    <w:rsid w:val="00B553BE"/>
    <w:rsid w:val="00B601B7"/>
    <w:rsid w:val="00B6056B"/>
    <w:rsid w:val="00B61FB5"/>
    <w:rsid w:val="00B657BF"/>
    <w:rsid w:val="00B6659A"/>
    <w:rsid w:val="00B70BD7"/>
    <w:rsid w:val="00B7102B"/>
    <w:rsid w:val="00B7347C"/>
    <w:rsid w:val="00B752E8"/>
    <w:rsid w:val="00B80DFE"/>
    <w:rsid w:val="00B830AC"/>
    <w:rsid w:val="00B9429E"/>
    <w:rsid w:val="00BA7579"/>
    <w:rsid w:val="00BB2D6E"/>
    <w:rsid w:val="00BB560B"/>
    <w:rsid w:val="00BC6285"/>
    <w:rsid w:val="00BD1897"/>
    <w:rsid w:val="00BD1DB0"/>
    <w:rsid w:val="00BD409C"/>
    <w:rsid w:val="00BF014B"/>
    <w:rsid w:val="00BF7367"/>
    <w:rsid w:val="00C0191C"/>
    <w:rsid w:val="00C05C05"/>
    <w:rsid w:val="00C07F23"/>
    <w:rsid w:val="00C14487"/>
    <w:rsid w:val="00C202AD"/>
    <w:rsid w:val="00C20CAF"/>
    <w:rsid w:val="00C23110"/>
    <w:rsid w:val="00C23670"/>
    <w:rsid w:val="00C25F2D"/>
    <w:rsid w:val="00C30AC6"/>
    <w:rsid w:val="00C41E60"/>
    <w:rsid w:val="00C41E63"/>
    <w:rsid w:val="00C50301"/>
    <w:rsid w:val="00C50CB6"/>
    <w:rsid w:val="00C51799"/>
    <w:rsid w:val="00C5559A"/>
    <w:rsid w:val="00C65424"/>
    <w:rsid w:val="00C72F28"/>
    <w:rsid w:val="00C739FE"/>
    <w:rsid w:val="00C7503D"/>
    <w:rsid w:val="00C8267F"/>
    <w:rsid w:val="00C867AB"/>
    <w:rsid w:val="00C90B85"/>
    <w:rsid w:val="00C931D7"/>
    <w:rsid w:val="00C93202"/>
    <w:rsid w:val="00C9471A"/>
    <w:rsid w:val="00CA1641"/>
    <w:rsid w:val="00CA2E8B"/>
    <w:rsid w:val="00CA7FEF"/>
    <w:rsid w:val="00CB312A"/>
    <w:rsid w:val="00CB7174"/>
    <w:rsid w:val="00CC7E5A"/>
    <w:rsid w:val="00CE032E"/>
    <w:rsid w:val="00CE1E35"/>
    <w:rsid w:val="00CE4E2A"/>
    <w:rsid w:val="00CE7612"/>
    <w:rsid w:val="00CF119C"/>
    <w:rsid w:val="00CF38B9"/>
    <w:rsid w:val="00CF41A0"/>
    <w:rsid w:val="00D12095"/>
    <w:rsid w:val="00D21838"/>
    <w:rsid w:val="00D24536"/>
    <w:rsid w:val="00D245E5"/>
    <w:rsid w:val="00D309A7"/>
    <w:rsid w:val="00D30A44"/>
    <w:rsid w:val="00D342FB"/>
    <w:rsid w:val="00D44086"/>
    <w:rsid w:val="00D45469"/>
    <w:rsid w:val="00D46D9B"/>
    <w:rsid w:val="00D50A9B"/>
    <w:rsid w:val="00D527A6"/>
    <w:rsid w:val="00D52D64"/>
    <w:rsid w:val="00D60950"/>
    <w:rsid w:val="00D74E1D"/>
    <w:rsid w:val="00D84B90"/>
    <w:rsid w:val="00D850DF"/>
    <w:rsid w:val="00D87046"/>
    <w:rsid w:val="00D92975"/>
    <w:rsid w:val="00DA068A"/>
    <w:rsid w:val="00DA798A"/>
    <w:rsid w:val="00DB6BEB"/>
    <w:rsid w:val="00DC2CC3"/>
    <w:rsid w:val="00DC4B0D"/>
    <w:rsid w:val="00DC70BD"/>
    <w:rsid w:val="00DD4868"/>
    <w:rsid w:val="00DD77B4"/>
    <w:rsid w:val="00DE08F1"/>
    <w:rsid w:val="00DE4804"/>
    <w:rsid w:val="00DF670C"/>
    <w:rsid w:val="00E02DD4"/>
    <w:rsid w:val="00E043F0"/>
    <w:rsid w:val="00E075FC"/>
    <w:rsid w:val="00E1759B"/>
    <w:rsid w:val="00E24AFF"/>
    <w:rsid w:val="00E30508"/>
    <w:rsid w:val="00E36A5B"/>
    <w:rsid w:val="00E3723A"/>
    <w:rsid w:val="00E37591"/>
    <w:rsid w:val="00E51C67"/>
    <w:rsid w:val="00E55F04"/>
    <w:rsid w:val="00E56E75"/>
    <w:rsid w:val="00E6277B"/>
    <w:rsid w:val="00E7029C"/>
    <w:rsid w:val="00E70DD1"/>
    <w:rsid w:val="00E71BAE"/>
    <w:rsid w:val="00E76786"/>
    <w:rsid w:val="00E77B58"/>
    <w:rsid w:val="00E94640"/>
    <w:rsid w:val="00EA359A"/>
    <w:rsid w:val="00EB5B2A"/>
    <w:rsid w:val="00EC1375"/>
    <w:rsid w:val="00EC24A4"/>
    <w:rsid w:val="00EC59AC"/>
    <w:rsid w:val="00ED0226"/>
    <w:rsid w:val="00ED198B"/>
    <w:rsid w:val="00ED2933"/>
    <w:rsid w:val="00EE07F5"/>
    <w:rsid w:val="00EE6EFF"/>
    <w:rsid w:val="00EF7372"/>
    <w:rsid w:val="00F02547"/>
    <w:rsid w:val="00F11DC2"/>
    <w:rsid w:val="00F13880"/>
    <w:rsid w:val="00F150B9"/>
    <w:rsid w:val="00F304BD"/>
    <w:rsid w:val="00F30D2E"/>
    <w:rsid w:val="00F31148"/>
    <w:rsid w:val="00F329D8"/>
    <w:rsid w:val="00F33A4B"/>
    <w:rsid w:val="00F47324"/>
    <w:rsid w:val="00F520DF"/>
    <w:rsid w:val="00F532BC"/>
    <w:rsid w:val="00F54073"/>
    <w:rsid w:val="00F54181"/>
    <w:rsid w:val="00F54687"/>
    <w:rsid w:val="00F57C68"/>
    <w:rsid w:val="00F60FA6"/>
    <w:rsid w:val="00F6262D"/>
    <w:rsid w:val="00F7526C"/>
    <w:rsid w:val="00F75F0E"/>
    <w:rsid w:val="00F76D29"/>
    <w:rsid w:val="00F814D0"/>
    <w:rsid w:val="00F836B0"/>
    <w:rsid w:val="00F93FEE"/>
    <w:rsid w:val="00F96018"/>
    <w:rsid w:val="00FA6D32"/>
    <w:rsid w:val="00FB2A8B"/>
    <w:rsid w:val="00FB5A1B"/>
    <w:rsid w:val="00FB68AD"/>
    <w:rsid w:val="00FC5AA6"/>
    <w:rsid w:val="00FC760F"/>
    <w:rsid w:val="00FE0BAB"/>
    <w:rsid w:val="00FE6EDF"/>
    <w:rsid w:val="00FF19D6"/>
    <w:rsid w:val="00FF1FCF"/>
    <w:rsid w:val="00FF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226"/>
  </w:style>
  <w:style w:type="paragraph" w:styleId="1">
    <w:name w:val="heading 1"/>
    <w:basedOn w:val="a"/>
    <w:next w:val="a"/>
    <w:link w:val="10"/>
    <w:uiPriority w:val="99"/>
    <w:qFormat/>
    <w:rsid w:val="00C25F2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5F2D"/>
    <w:rPr>
      <w:rFonts w:ascii="Arial" w:eastAsia="Times New Roman" w:hAnsi="Arial" w:cs="Times New Roman"/>
      <w:b/>
      <w:bCs/>
      <w:color w:val="000080"/>
      <w:sz w:val="24"/>
      <w:szCs w:val="24"/>
    </w:rPr>
  </w:style>
  <w:style w:type="numbering" w:customStyle="1" w:styleId="11">
    <w:name w:val="Нет списка1"/>
    <w:next w:val="a2"/>
    <w:uiPriority w:val="99"/>
    <w:semiHidden/>
    <w:unhideWhenUsed/>
    <w:rsid w:val="00C25F2D"/>
  </w:style>
  <w:style w:type="character" w:styleId="a3">
    <w:name w:val="Hyperlink"/>
    <w:basedOn w:val="a0"/>
    <w:uiPriority w:val="99"/>
    <w:semiHidden/>
    <w:unhideWhenUsed/>
    <w:rsid w:val="00C25F2D"/>
    <w:rPr>
      <w:color w:val="0000FF"/>
      <w:u w:val="single"/>
    </w:rPr>
  </w:style>
  <w:style w:type="character" w:styleId="a4">
    <w:name w:val="FollowedHyperlink"/>
    <w:basedOn w:val="a0"/>
    <w:uiPriority w:val="99"/>
    <w:semiHidden/>
    <w:unhideWhenUsed/>
    <w:rsid w:val="00C25F2D"/>
    <w:rPr>
      <w:color w:val="800080"/>
      <w:u w:val="single"/>
    </w:rPr>
  </w:style>
  <w:style w:type="paragraph" w:styleId="a5">
    <w:name w:val="Normal (Web)"/>
    <w:basedOn w:val="a"/>
    <w:semiHidden/>
    <w:unhideWhenUsed/>
    <w:rsid w:val="00C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C25F2D"/>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C25F2D"/>
    <w:rPr>
      <w:rFonts w:ascii="Calibri" w:eastAsia="Times New Roman" w:hAnsi="Calibri" w:cs="Times New Roman"/>
      <w:lang w:eastAsia="ru-RU"/>
    </w:rPr>
  </w:style>
  <w:style w:type="paragraph" w:styleId="a8">
    <w:name w:val="Body Text Indent"/>
    <w:basedOn w:val="a"/>
    <w:link w:val="a9"/>
    <w:uiPriority w:val="99"/>
    <w:semiHidden/>
    <w:unhideWhenUsed/>
    <w:rsid w:val="00C25F2D"/>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C25F2D"/>
    <w:rPr>
      <w:rFonts w:ascii="Calibri" w:eastAsia="Times New Roman" w:hAnsi="Calibri" w:cs="Times New Roman"/>
      <w:lang w:eastAsia="ru-RU"/>
    </w:rPr>
  </w:style>
  <w:style w:type="paragraph" w:styleId="2">
    <w:name w:val="Body Text 2"/>
    <w:basedOn w:val="a"/>
    <w:link w:val="20"/>
    <w:semiHidden/>
    <w:unhideWhenUsed/>
    <w:rsid w:val="00C25F2D"/>
    <w:pPr>
      <w:spacing w:after="0" w:line="240" w:lineRule="auto"/>
      <w:jc w:val="both"/>
    </w:pPr>
    <w:rPr>
      <w:rFonts w:ascii="Times New Roman" w:eastAsia="Times New Roman" w:hAnsi="Times New Roman" w:cs="Times New Roman"/>
      <w:color w:val="000000"/>
      <w:sz w:val="24"/>
      <w:szCs w:val="24"/>
    </w:rPr>
  </w:style>
  <w:style w:type="character" w:customStyle="1" w:styleId="20">
    <w:name w:val="Основной текст 2 Знак"/>
    <w:basedOn w:val="a0"/>
    <w:link w:val="2"/>
    <w:semiHidden/>
    <w:rsid w:val="00C25F2D"/>
    <w:rPr>
      <w:rFonts w:ascii="Times New Roman" w:eastAsia="Times New Roman" w:hAnsi="Times New Roman" w:cs="Times New Roman"/>
      <w:color w:val="000000"/>
      <w:sz w:val="24"/>
      <w:szCs w:val="24"/>
    </w:rPr>
  </w:style>
  <w:style w:type="paragraph" w:styleId="3">
    <w:name w:val="Body Text 3"/>
    <w:basedOn w:val="a"/>
    <w:link w:val="30"/>
    <w:semiHidden/>
    <w:unhideWhenUsed/>
    <w:rsid w:val="00C25F2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C25F2D"/>
    <w:rPr>
      <w:rFonts w:ascii="Times New Roman" w:eastAsia="Times New Roman" w:hAnsi="Times New Roman" w:cs="Times New Roman"/>
      <w:sz w:val="24"/>
      <w:szCs w:val="20"/>
    </w:rPr>
  </w:style>
  <w:style w:type="paragraph" w:styleId="aa">
    <w:name w:val="Balloon Text"/>
    <w:basedOn w:val="a"/>
    <w:link w:val="ab"/>
    <w:semiHidden/>
    <w:unhideWhenUsed/>
    <w:rsid w:val="00C25F2D"/>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semiHidden/>
    <w:rsid w:val="00C25F2D"/>
    <w:rPr>
      <w:rFonts w:ascii="Tahoma" w:eastAsia="Times New Roman" w:hAnsi="Tahoma" w:cs="Times New Roman"/>
      <w:sz w:val="16"/>
      <w:szCs w:val="16"/>
    </w:rPr>
  </w:style>
  <w:style w:type="paragraph" w:styleId="ac">
    <w:name w:val="No Spacing"/>
    <w:uiPriority w:val="1"/>
    <w:qFormat/>
    <w:rsid w:val="00C25F2D"/>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C25F2D"/>
    <w:pPr>
      <w:ind w:left="720"/>
      <w:contextualSpacing/>
    </w:pPr>
    <w:rPr>
      <w:rFonts w:ascii="Calibri" w:eastAsia="Times New Roman" w:hAnsi="Calibri" w:cs="Times New Roman"/>
      <w:lang w:eastAsia="ru-RU"/>
    </w:rPr>
  </w:style>
  <w:style w:type="paragraph" w:customStyle="1" w:styleId="ConsPlusNormal">
    <w:name w:val="ConsPlusNormal"/>
    <w:semiHidden/>
    <w:rsid w:val="00C25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C25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C25F2D"/>
  </w:style>
  <w:style w:type="character" w:customStyle="1" w:styleId="a00">
    <w:name w:val="a0"/>
    <w:rsid w:val="00C25F2D"/>
  </w:style>
  <w:style w:type="table" w:styleId="ae">
    <w:name w:val="Table Grid"/>
    <w:basedOn w:val="a1"/>
    <w:rsid w:val="00C25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25F2D"/>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25F2D"/>
    <w:rPr>
      <w:rFonts w:ascii="Arial" w:eastAsia="Times New Roman" w:hAnsi="Arial" w:cs="Times New Roman"/>
      <w:b/>
      <w:bCs/>
      <w:color w:val="000080"/>
      <w:sz w:val="24"/>
      <w:szCs w:val="24"/>
    </w:rPr>
  </w:style>
  <w:style w:type="numbering" w:customStyle="1" w:styleId="11">
    <w:name w:val="Нет списка1"/>
    <w:next w:val="a2"/>
    <w:uiPriority w:val="99"/>
    <w:semiHidden/>
    <w:unhideWhenUsed/>
    <w:rsid w:val="00C25F2D"/>
  </w:style>
  <w:style w:type="character" w:styleId="a3">
    <w:name w:val="Hyperlink"/>
    <w:basedOn w:val="a0"/>
    <w:uiPriority w:val="99"/>
    <w:semiHidden/>
    <w:unhideWhenUsed/>
    <w:rsid w:val="00C25F2D"/>
    <w:rPr>
      <w:color w:val="0000FF"/>
      <w:u w:val="single"/>
    </w:rPr>
  </w:style>
  <w:style w:type="character" w:styleId="a4">
    <w:name w:val="FollowedHyperlink"/>
    <w:basedOn w:val="a0"/>
    <w:uiPriority w:val="99"/>
    <w:semiHidden/>
    <w:unhideWhenUsed/>
    <w:rsid w:val="00C25F2D"/>
    <w:rPr>
      <w:color w:val="800080"/>
      <w:u w:val="single"/>
    </w:rPr>
  </w:style>
  <w:style w:type="paragraph" w:styleId="a5">
    <w:name w:val="Normal (Web)"/>
    <w:basedOn w:val="a"/>
    <w:semiHidden/>
    <w:unhideWhenUsed/>
    <w:rsid w:val="00C25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C25F2D"/>
    <w:pPr>
      <w:spacing w:after="120"/>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C25F2D"/>
    <w:rPr>
      <w:rFonts w:ascii="Calibri" w:eastAsia="Times New Roman" w:hAnsi="Calibri" w:cs="Times New Roman"/>
      <w:lang w:eastAsia="ru-RU"/>
    </w:rPr>
  </w:style>
  <w:style w:type="paragraph" w:styleId="a8">
    <w:name w:val="Body Text Indent"/>
    <w:basedOn w:val="a"/>
    <w:link w:val="a9"/>
    <w:uiPriority w:val="99"/>
    <w:semiHidden/>
    <w:unhideWhenUsed/>
    <w:rsid w:val="00C25F2D"/>
    <w:pPr>
      <w:spacing w:after="120"/>
      <w:ind w:left="283"/>
    </w:pPr>
    <w:rPr>
      <w:rFonts w:ascii="Calibri" w:eastAsia="Times New Roman" w:hAnsi="Calibri" w:cs="Times New Roman"/>
      <w:lang w:eastAsia="ru-RU"/>
    </w:rPr>
  </w:style>
  <w:style w:type="character" w:customStyle="1" w:styleId="a9">
    <w:name w:val="Основной текст с отступом Знак"/>
    <w:basedOn w:val="a0"/>
    <w:link w:val="a8"/>
    <w:uiPriority w:val="99"/>
    <w:semiHidden/>
    <w:rsid w:val="00C25F2D"/>
    <w:rPr>
      <w:rFonts w:ascii="Calibri" w:eastAsia="Times New Roman" w:hAnsi="Calibri" w:cs="Times New Roman"/>
      <w:lang w:eastAsia="ru-RU"/>
    </w:rPr>
  </w:style>
  <w:style w:type="paragraph" w:styleId="2">
    <w:name w:val="Body Text 2"/>
    <w:basedOn w:val="a"/>
    <w:link w:val="20"/>
    <w:semiHidden/>
    <w:unhideWhenUsed/>
    <w:rsid w:val="00C25F2D"/>
    <w:pPr>
      <w:spacing w:after="0" w:line="240" w:lineRule="auto"/>
      <w:jc w:val="both"/>
    </w:pPr>
    <w:rPr>
      <w:rFonts w:ascii="Times New Roman" w:eastAsia="Times New Roman" w:hAnsi="Times New Roman" w:cs="Times New Roman"/>
      <w:color w:val="000000"/>
      <w:sz w:val="24"/>
      <w:szCs w:val="24"/>
    </w:rPr>
  </w:style>
  <w:style w:type="character" w:customStyle="1" w:styleId="20">
    <w:name w:val="Основной текст 2 Знак"/>
    <w:basedOn w:val="a0"/>
    <w:link w:val="2"/>
    <w:semiHidden/>
    <w:rsid w:val="00C25F2D"/>
    <w:rPr>
      <w:rFonts w:ascii="Times New Roman" w:eastAsia="Times New Roman" w:hAnsi="Times New Roman" w:cs="Times New Roman"/>
      <w:color w:val="000000"/>
      <w:sz w:val="24"/>
      <w:szCs w:val="24"/>
    </w:rPr>
  </w:style>
  <w:style w:type="paragraph" w:styleId="3">
    <w:name w:val="Body Text 3"/>
    <w:basedOn w:val="a"/>
    <w:link w:val="30"/>
    <w:semiHidden/>
    <w:unhideWhenUsed/>
    <w:rsid w:val="00C25F2D"/>
    <w:pPr>
      <w:spacing w:after="0" w:line="240" w:lineRule="auto"/>
      <w:jc w:val="center"/>
    </w:pPr>
    <w:rPr>
      <w:rFonts w:ascii="Times New Roman" w:eastAsia="Times New Roman" w:hAnsi="Times New Roman" w:cs="Times New Roman"/>
      <w:sz w:val="24"/>
      <w:szCs w:val="20"/>
    </w:rPr>
  </w:style>
  <w:style w:type="character" w:customStyle="1" w:styleId="30">
    <w:name w:val="Основной текст 3 Знак"/>
    <w:basedOn w:val="a0"/>
    <w:link w:val="3"/>
    <w:semiHidden/>
    <w:rsid w:val="00C25F2D"/>
    <w:rPr>
      <w:rFonts w:ascii="Times New Roman" w:eastAsia="Times New Roman" w:hAnsi="Times New Roman" w:cs="Times New Roman"/>
      <w:sz w:val="24"/>
      <w:szCs w:val="20"/>
    </w:rPr>
  </w:style>
  <w:style w:type="paragraph" w:styleId="aa">
    <w:name w:val="Balloon Text"/>
    <w:basedOn w:val="a"/>
    <w:link w:val="ab"/>
    <w:semiHidden/>
    <w:unhideWhenUsed/>
    <w:rsid w:val="00C25F2D"/>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semiHidden/>
    <w:rsid w:val="00C25F2D"/>
    <w:rPr>
      <w:rFonts w:ascii="Tahoma" w:eastAsia="Times New Roman" w:hAnsi="Tahoma" w:cs="Times New Roman"/>
      <w:sz w:val="16"/>
      <w:szCs w:val="16"/>
    </w:rPr>
  </w:style>
  <w:style w:type="paragraph" w:styleId="ac">
    <w:name w:val="No Spacing"/>
    <w:uiPriority w:val="1"/>
    <w:qFormat/>
    <w:rsid w:val="00C25F2D"/>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C25F2D"/>
    <w:pPr>
      <w:ind w:left="720"/>
      <w:contextualSpacing/>
    </w:pPr>
    <w:rPr>
      <w:rFonts w:ascii="Calibri" w:eastAsia="Times New Roman" w:hAnsi="Calibri" w:cs="Times New Roman"/>
      <w:lang w:eastAsia="ru-RU"/>
    </w:rPr>
  </w:style>
  <w:style w:type="paragraph" w:customStyle="1" w:styleId="ConsPlusNormal">
    <w:name w:val="ConsPlusNormal"/>
    <w:semiHidden/>
    <w:rsid w:val="00C25F2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semiHidden/>
    <w:rsid w:val="00C25F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rsid w:val="00C25F2D"/>
  </w:style>
  <w:style w:type="character" w:customStyle="1" w:styleId="a00">
    <w:name w:val="a0"/>
    <w:rsid w:val="00C25F2D"/>
  </w:style>
  <w:style w:type="table" w:styleId="ae">
    <w:name w:val="Table Grid"/>
    <w:basedOn w:val="a1"/>
    <w:rsid w:val="00C25F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12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dny.org/index.php/okhrana-truda/982-postanovlenie-administratsii-rudnyanskogo-munitsipalnogo-rajona-volgogradskoj-oblasti-ot-08-04-2013-goda-198"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EADE3-B59E-4A14-A143-F9747324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8864</Words>
  <Characters>50525</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UserSOC17</dc:creator>
  <cp:lastModifiedBy>User</cp:lastModifiedBy>
  <cp:revision>2</cp:revision>
  <cp:lastPrinted>2021-09-29T08:35:00Z</cp:lastPrinted>
  <dcterms:created xsi:type="dcterms:W3CDTF">2021-10-05T11:04:00Z</dcterms:created>
  <dcterms:modified xsi:type="dcterms:W3CDTF">2021-10-05T11:04:00Z</dcterms:modified>
</cp:coreProperties>
</file>