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C73F73" w:rsidP="000E5AA3">
      <w:pPr>
        <w:pStyle w:val="21"/>
        <w:ind w:left="-567"/>
        <w:rPr>
          <w:b/>
        </w:rPr>
      </w:pPr>
      <w:r>
        <w:rPr>
          <w:b/>
        </w:rPr>
        <w:t>о</w:t>
      </w:r>
      <w:r w:rsidR="00F41C22">
        <w:rPr>
          <w:b/>
        </w:rPr>
        <w:t xml:space="preserve">т </w:t>
      </w:r>
      <w:r w:rsidR="00E96F7B">
        <w:rPr>
          <w:b/>
        </w:rPr>
        <w:t>00</w:t>
      </w:r>
      <w:r w:rsidR="00F41C22">
        <w:rPr>
          <w:b/>
        </w:rPr>
        <w:t>.0</w:t>
      </w:r>
      <w:r w:rsidR="000464F9">
        <w:rPr>
          <w:b/>
        </w:rPr>
        <w:t>0</w:t>
      </w:r>
      <w:r w:rsidR="00E96F7B">
        <w:rPr>
          <w:b/>
        </w:rPr>
        <w:t>.2017</w:t>
      </w:r>
      <w:r w:rsidR="006E1188">
        <w:rPr>
          <w:b/>
        </w:rPr>
        <w:t xml:space="preserve"> г</w:t>
      </w:r>
      <w:r w:rsidR="000E5AA3" w:rsidRPr="00BB2148">
        <w:rPr>
          <w:b/>
        </w:rPr>
        <w:tab/>
      </w:r>
      <w:r w:rsidR="000E5AA3" w:rsidRPr="00BB2148">
        <w:rPr>
          <w:b/>
        </w:rPr>
        <w:tab/>
      </w:r>
      <w:r w:rsidR="000E5AA3" w:rsidRPr="00BB2148">
        <w:rPr>
          <w:b/>
        </w:rPr>
        <w:tab/>
        <w:t xml:space="preserve">                                                  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       </w:t>
      </w:r>
      <w:r w:rsidR="007A698D">
        <w:rPr>
          <w:b/>
        </w:rPr>
        <w:t>№</w:t>
      </w:r>
      <w:r w:rsidR="00F9626F">
        <w:rPr>
          <w:b/>
        </w:rPr>
        <w:t xml:space="preserve"> </w:t>
      </w:r>
      <w:r w:rsidR="002B1345">
        <w:rPr>
          <w:b/>
        </w:rPr>
        <w:t>___</w:t>
      </w:r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F66E26" w:rsidRPr="00D33812" w:rsidRDefault="00F66E26" w:rsidP="00F66E26">
      <w:pPr>
        <w:pStyle w:val="a8"/>
        <w:ind w:left="0" w:right="0"/>
        <w:rPr>
          <w:sz w:val="24"/>
        </w:rPr>
      </w:pPr>
    </w:p>
    <w:p w:rsidR="00D70532" w:rsidRDefault="00D70532" w:rsidP="00D70532">
      <w:pPr>
        <w:pStyle w:val="a8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 xml:space="preserve">Об утверждении административного регламента </w:t>
      </w:r>
    </w:p>
    <w:p w:rsidR="00F370A6" w:rsidRDefault="00D70532" w:rsidP="00F370A6">
      <w:pPr>
        <w:pStyle w:val="a8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 xml:space="preserve">предоставления муниципальной услуги </w:t>
      </w:r>
      <w:r>
        <w:rPr>
          <w:b/>
          <w:sz w:val="24"/>
        </w:rPr>
        <w:t>«В</w:t>
      </w:r>
      <w:r w:rsidRPr="00FE302F">
        <w:rPr>
          <w:b/>
          <w:sz w:val="24"/>
        </w:rPr>
        <w:t>ыдач</w:t>
      </w:r>
      <w:r>
        <w:rPr>
          <w:b/>
          <w:sz w:val="24"/>
        </w:rPr>
        <w:t>а</w:t>
      </w:r>
    </w:p>
    <w:p w:rsidR="00D70532" w:rsidRPr="00FE302F" w:rsidRDefault="00D70532" w:rsidP="00F370A6">
      <w:pPr>
        <w:pStyle w:val="a8"/>
        <w:tabs>
          <w:tab w:val="left" w:pos="-567"/>
          <w:tab w:val="left" w:pos="4678"/>
        </w:tabs>
        <w:ind w:left="-567" w:right="-1"/>
        <w:rPr>
          <w:b/>
          <w:sz w:val="24"/>
        </w:rPr>
      </w:pPr>
      <w:r w:rsidRPr="00FE302F">
        <w:rPr>
          <w:b/>
          <w:sz w:val="24"/>
        </w:rPr>
        <w:t xml:space="preserve"> </w:t>
      </w:r>
      <w:r w:rsidR="00F370A6">
        <w:rPr>
          <w:b/>
          <w:sz w:val="24"/>
        </w:rPr>
        <w:t>разрешения на производство земляных работ</w:t>
      </w:r>
      <w:r>
        <w:rPr>
          <w:b/>
          <w:sz w:val="24"/>
        </w:rPr>
        <w:t>»</w:t>
      </w:r>
    </w:p>
    <w:p w:rsidR="00D70532" w:rsidRPr="00FE302F" w:rsidRDefault="00D70532" w:rsidP="00D70532">
      <w:pPr>
        <w:pStyle w:val="a8"/>
        <w:tabs>
          <w:tab w:val="left" w:pos="-567"/>
          <w:tab w:val="left" w:pos="4678"/>
        </w:tabs>
        <w:ind w:left="-567" w:right="3543"/>
        <w:jc w:val="both"/>
        <w:rPr>
          <w:b/>
          <w:sz w:val="24"/>
        </w:rPr>
      </w:pPr>
    </w:p>
    <w:p w:rsidR="000E5AA3" w:rsidRPr="00BB2148" w:rsidRDefault="000E5AA3" w:rsidP="000E5AA3">
      <w:pPr>
        <w:pStyle w:val="a6"/>
        <w:ind w:left="-567" w:firstLine="0"/>
        <w:rPr>
          <w:b/>
          <w:bCs/>
          <w:sz w:val="24"/>
        </w:rPr>
      </w:pPr>
    </w:p>
    <w:p w:rsidR="00F66E26" w:rsidRPr="00D33812" w:rsidRDefault="00F66E26" w:rsidP="00F66E26">
      <w:pPr>
        <w:ind w:left="-567"/>
        <w:jc w:val="both"/>
      </w:pPr>
      <w:proofErr w:type="gramStart"/>
      <w:r w:rsidRPr="00D33812"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руководствуясь Федеральным законом  Российской Федерации от 06.10.2003  № 131-ФЗ  «Об общих</w:t>
      </w:r>
      <w:proofErr w:type="gramEnd"/>
      <w:r w:rsidRPr="00D33812">
        <w:t xml:space="preserve"> </w:t>
      </w:r>
      <w:proofErr w:type="gramStart"/>
      <w:r w:rsidRPr="00D33812">
        <w:t>принципах</w:t>
      </w:r>
      <w:proofErr w:type="gramEnd"/>
      <w:r w:rsidRPr="00D33812">
        <w:t xml:space="preserve"> организации местного самоуправления в Российской Федерации», Уставом Первомайского муниципального района,  администрация муниципального района,</w:t>
      </w:r>
    </w:p>
    <w:p w:rsidR="000E5AA3" w:rsidRPr="00BB2148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6F4695">
      <w:pPr>
        <w:pStyle w:val="a6"/>
        <w:spacing w:before="0"/>
        <w:ind w:left="-567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6F4695">
      <w:pPr>
        <w:pStyle w:val="a6"/>
        <w:spacing w:before="0"/>
        <w:ind w:left="-567" w:firstLine="0"/>
        <w:rPr>
          <w:b/>
          <w:sz w:val="24"/>
        </w:rPr>
      </w:pPr>
    </w:p>
    <w:p w:rsidR="00F9626F" w:rsidRPr="00D70532" w:rsidRDefault="002B1345" w:rsidP="00D70532">
      <w:pPr>
        <w:pStyle w:val="a8"/>
        <w:numPr>
          <w:ilvl w:val="0"/>
          <w:numId w:val="4"/>
        </w:numPr>
        <w:tabs>
          <w:tab w:val="left" w:pos="-540"/>
          <w:tab w:val="left" w:pos="-360"/>
        </w:tabs>
        <w:ind w:left="-540" w:right="-1" w:hanging="27"/>
        <w:jc w:val="both"/>
        <w:rPr>
          <w:sz w:val="24"/>
        </w:rPr>
      </w:pPr>
      <w:r w:rsidRPr="00F66E26">
        <w:rPr>
          <w:sz w:val="24"/>
        </w:rPr>
        <w:t xml:space="preserve"> </w:t>
      </w:r>
      <w:r w:rsidR="000E5AA3" w:rsidRPr="00D70532">
        <w:rPr>
          <w:sz w:val="24"/>
        </w:rPr>
        <w:t>Утвердить административный регламент предоставления муниципальной услуги</w:t>
      </w:r>
      <w:r w:rsidR="00F9626F" w:rsidRPr="00D70532">
        <w:rPr>
          <w:sz w:val="24"/>
        </w:rPr>
        <w:t xml:space="preserve"> </w:t>
      </w:r>
      <w:r w:rsidR="00D70532" w:rsidRPr="00D70532">
        <w:rPr>
          <w:sz w:val="24"/>
        </w:rPr>
        <w:t xml:space="preserve">«Выдача </w:t>
      </w:r>
      <w:r w:rsidR="00F370A6" w:rsidRPr="00F370A6">
        <w:rPr>
          <w:sz w:val="24"/>
        </w:rPr>
        <w:t>разрешения на производство земляных работ</w:t>
      </w:r>
      <w:r w:rsidR="00D70532" w:rsidRPr="00F370A6">
        <w:rPr>
          <w:sz w:val="24"/>
        </w:rPr>
        <w:t>»</w:t>
      </w:r>
      <w:r w:rsidR="00D70532">
        <w:rPr>
          <w:sz w:val="24"/>
        </w:rPr>
        <w:t xml:space="preserve"> </w:t>
      </w:r>
      <w:r w:rsidR="00057037" w:rsidRPr="00D70532">
        <w:rPr>
          <w:sz w:val="24"/>
        </w:rPr>
        <w:t>(</w:t>
      </w:r>
      <w:r w:rsidR="00F9626F" w:rsidRPr="00D70532">
        <w:rPr>
          <w:sz w:val="24"/>
        </w:rPr>
        <w:t>прилагается</w:t>
      </w:r>
      <w:r w:rsidR="00057037" w:rsidRPr="00D70532">
        <w:rPr>
          <w:sz w:val="24"/>
        </w:rPr>
        <w:t>)</w:t>
      </w:r>
      <w:r w:rsidR="00F9626F" w:rsidRPr="00D70532">
        <w:rPr>
          <w:sz w:val="24"/>
        </w:rPr>
        <w:t>.</w:t>
      </w:r>
    </w:p>
    <w:p w:rsidR="00F9626F" w:rsidRDefault="00F9626F" w:rsidP="00074EB2">
      <w:pPr>
        <w:pStyle w:val="Heading"/>
        <w:tabs>
          <w:tab w:val="left" w:pos="-284"/>
        </w:tabs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8A55D2" w:rsidRPr="005B673C" w:rsidRDefault="008A55D2" w:rsidP="005B673C">
      <w:pPr>
        <w:pStyle w:val="a8"/>
        <w:numPr>
          <w:ilvl w:val="0"/>
          <w:numId w:val="4"/>
        </w:numPr>
        <w:tabs>
          <w:tab w:val="left" w:pos="-567"/>
          <w:tab w:val="left" w:pos="-360"/>
        </w:tabs>
        <w:ind w:left="-540" w:right="-1" w:hanging="27"/>
        <w:jc w:val="both"/>
        <w:rPr>
          <w:sz w:val="24"/>
        </w:rPr>
      </w:pPr>
      <w:r w:rsidRPr="00D70532">
        <w:rPr>
          <w:sz w:val="24"/>
        </w:rPr>
        <w:t xml:space="preserve">Постановление </w:t>
      </w:r>
      <w:r w:rsidR="00C037B4" w:rsidRPr="00D70532">
        <w:rPr>
          <w:sz w:val="24"/>
        </w:rPr>
        <w:t>А</w:t>
      </w:r>
      <w:r w:rsidR="00AC7712" w:rsidRPr="00D70532">
        <w:rPr>
          <w:sz w:val="24"/>
        </w:rPr>
        <w:t>дминистрации Первомайского муниципального района</w:t>
      </w:r>
      <w:r w:rsidR="00F9626F" w:rsidRPr="00D70532">
        <w:rPr>
          <w:sz w:val="24"/>
        </w:rPr>
        <w:t xml:space="preserve"> № </w:t>
      </w:r>
      <w:r w:rsidR="00F370A6">
        <w:rPr>
          <w:sz w:val="24"/>
        </w:rPr>
        <w:t>49</w:t>
      </w:r>
      <w:r w:rsidR="00F9626F" w:rsidRPr="00D70532">
        <w:rPr>
          <w:sz w:val="24"/>
        </w:rPr>
        <w:t xml:space="preserve"> от </w:t>
      </w:r>
      <w:r w:rsidR="00F370A6">
        <w:rPr>
          <w:sz w:val="24"/>
        </w:rPr>
        <w:t>10.02</w:t>
      </w:r>
      <w:r w:rsidR="00F9626F" w:rsidRPr="00D70532">
        <w:rPr>
          <w:sz w:val="24"/>
        </w:rPr>
        <w:t>.201</w:t>
      </w:r>
      <w:r w:rsidR="00D70532" w:rsidRPr="00D70532">
        <w:rPr>
          <w:sz w:val="24"/>
        </w:rPr>
        <w:t>6</w:t>
      </w:r>
      <w:r w:rsidR="00F9626F" w:rsidRPr="00D70532">
        <w:rPr>
          <w:sz w:val="24"/>
        </w:rPr>
        <w:t xml:space="preserve"> года</w:t>
      </w:r>
      <w:r w:rsidR="005B673C">
        <w:rPr>
          <w:sz w:val="24"/>
        </w:rPr>
        <w:t xml:space="preserve"> «</w:t>
      </w:r>
      <w:r w:rsidR="005B673C" w:rsidRPr="005B673C">
        <w:rPr>
          <w:sz w:val="24"/>
        </w:rPr>
        <w:t>Об утверждении административного регламента пред</w:t>
      </w:r>
      <w:r w:rsidR="005B673C">
        <w:rPr>
          <w:sz w:val="24"/>
        </w:rPr>
        <w:t xml:space="preserve">оставления муниципальной услуги </w:t>
      </w:r>
      <w:r w:rsidR="005B673C" w:rsidRPr="005B673C">
        <w:rPr>
          <w:sz w:val="24"/>
        </w:rPr>
        <w:t>«Выдача разрешения на производство земляных работ»</w:t>
      </w:r>
      <w:r w:rsidR="008E18B5" w:rsidRPr="005B673C">
        <w:rPr>
          <w:sz w:val="24"/>
        </w:rPr>
        <w:t>,</w:t>
      </w:r>
      <w:r w:rsidRPr="005B673C">
        <w:rPr>
          <w:sz w:val="24"/>
        </w:rPr>
        <w:t xml:space="preserve"> считать утратившим силу.</w:t>
      </w:r>
    </w:p>
    <w:p w:rsidR="00C037B4" w:rsidRPr="00AC7712" w:rsidRDefault="00C037B4" w:rsidP="00074EB2">
      <w:pPr>
        <w:pStyle w:val="Heading"/>
        <w:tabs>
          <w:tab w:val="left" w:pos="-284"/>
        </w:tabs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7B4" w:rsidRDefault="00C037B4" w:rsidP="005B673C">
      <w:pPr>
        <w:pStyle w:val="a"/>
        <w:numPr>
          <w:ilvl w:val="0"/>
          <w:numId w:val="4"/>
        </w:numPr>
        <w:tabs>
          <w:tab w:val="left" w:pos="-540"/>
          <w:tab w:val="left" w:pos="-360"/>
        </w:tabs>
        <w:spacing w:before="0"/>
        <w:ind w:left="-540" w:firstLine="0"/>
        <w:rPr>
          <w:sz w:val="24"/>
        </w:rPr>
      </w:pPr>
      <w:bookmarkStart w:id="0" w:name="_GoBack"/>
      <w:bookmarkEnd w:id="0"/>
      <w:r>
        <w:rPr>
          <w:sz w:val="24"/>
        </w:rPr>
        <w:t>Опубликовать настоящее постановление в газете «Призыв», р</w:t>
      </w:r>
      <w:r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>
        <w:rPr>
          <w:sz w:val="24"/>
        </w:rPr>
        <w:t xml:space="preserve"> в сети интернет.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Default="00C037B4" w:rsidP="002B1345">
      <w:pPr>
        <w:pStyle w:val="a"/>
        <w:numPr>
          <w:ilvl w:val="0"/>
          <w:numId w:val="4"/>
        </w:numPr>
        <w:tabs>
          <w:tab w:val="left" w:pos="-284"/>
        </w:tabs>
        <w:spacing w:before="0"/>
        <w:ind w:left="-567" w:firstLine="0"/>
        <w:rPr>
          <w:sz w:val="24"/>
        </w:rPr>
      </w:pPr>
      <w:proofErr w:type="gramStart"/>
      <w:r w:rsidRPr="00BB2148">
        <w:rPr>
          <w:sz w:val="24"/>
        </w:rPr>
        <w:t>Контроль 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заместителя </w:t>
      </w:r>
      <w:r w:rsidR="00F9626F">
        <w:rPr>
          <w:sz w:val="24"/>
        </w:rPr>
        <w:t>главы А</w:t>
      </w:r>
      <w:r>
        <w:rPr>
          <w:sz w:val="24"/>
        </w:rPr>
        <w:t xml:space="preserve">дминистрации Первомайского </w:t>
      </w:r>
      <w:r w:rsidRPr="00BB2148">
        <w:rPr>
          <w:sz w:val="24"/>
        </w:rPr>
        <w:t xml:space="preserve">муниципального района </w:t>
      </w:r>
      <w:r>
        <w:rPr>
          <w:sz w:val="24"/>
        </w:rPr>
        <w:t xml:space="preserve">по строительству и развитию инфраструктуры </w:t>
      </w:r>
      <w:r w:rsidRPr="00BB2148">
        <w:rPr>
          <w:sz w:val="24"/>
        </w:rPr>
        <w:t>(Марочкина И.В.)</w:t>
      </w:r>
    </w:p>
    <w:p w:rsidR="00C037B4" w:rsidRPr="00BB2148" w:rsidRDefault="00C037B4" w:rsidP="00074EB2">
      <w:pPr>
        <w:pStyle w:val="a"/>
        <w:numPr>
          <w:ilvl w:val="0"/>
          <w:numId w:val="0"/>
        </w:numPr>
        <w:tabs>
          <w:tab w:val="left" w:pos="-284"/>
        </w:tabs>
        <w:spacing w:before="0"/>
        <w:ind w:left="-567"/>
        <w:rPr>
          <w:sz w:val="24"/>
        </w:rPr>
      </w:pPr>
    </w:p>
    <w:p w:rsidR="00C037B4" w:rsidRPr="00BB2148" w:rsidRDefault="00C037B4" w:rsidP="002B1345">
      <w:pPr>
        <w:pStyle w:val="a"/>
        <w:numPr>
          <w:ilvl w:val="0"/>
          <w:numId w:val="4"/>
        </w:numPr>
        <w:tabs>
          <w:tab w:val="left" w:pos="-284"/>
        </w:tabs>
        <w:spacing w:before="0"/>
        <w:ind w:left="-567" w:firstLine="0"/>
        <w:rPr>
          <w:sz w:val="24"/>
        </w:rPr>
      </w:pP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0E5AA3" w:rsidRPr="00BB2148" w:rsidRDefault="000E5AA3" w:rsidP="00BB2148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48"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C"/>
    <w:rsid w:val="00025D97"/>
    <w:rsid w:val="000464F9"/>
    <w:rsid w:val="00057037"/>
    <w:rsid w:val="00074EB2"/>
    <w:rsid w:val="000E5AA3"/>
    <w:rsid w:val="00210F25"/>
    <w:rsid w:val="0023233E"/>
    <w:rsid w:val="0025691C"/>
    <w:rsid w:val="002B1345"/>
    <w:rsid w:val="003D36FC"/>
    <w:rsid w:val="005914C0"/>
    <w:rsid w:val="005B673C"/>
    <w:rsid w:val="006515A2"/>
    <w:rsid w:val="006E1188"/>
    <w:rsid w:val="006F4695"/>
    <w:rsid w:val="007A698D"/>
    <w:rsid w:val="00893A2A"/>
    <w:rsid w:val="008A55D2"/>
    <w:rsid w:val="008C03EE"/>
    <w:rsid w:val="008E18B5"/>
    <w:rsid w:val="00A22845"/>
    <w:rsid w:val="00A6279E"/>
    <w:rsid w:val="00AC7712"/>
    <w:rsid w:val="00B529E6"/>
    <w:rsid w:val="00BB2148"/>
    <w:rsid w:val="00C037B4"/>
    <w:rsid w:val="00C73F73"/>
    <w:rsid w:val="00C75647"/>
    <w:rsid w:val="00CE61EC"/>
    <w:rsid w:val="00D70532"/>
    <w:rsid w:val="00E96F7B"/>
    <w:rsid w:val="00F370A6"/>
    <w:rsid w:val="00F41C22"/>
    <w:rsid w:val="00F5645A"/>
    <w:rsid w:val="00F66E26"/>
    <w:rsid w:val="00F82FEB"/>
    <w:rsid w:val="00F90F41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2015-10-13T13:37:00Z</cp:lastPrinted>
  <dcterms:created xsi:type="dcterms:W3CDTF">2017-10-19T09:06:00Z</dcterms:created>
  <dcterms:modified xsi:type="dcterms:W3CDTF">2017-10-19T09:06:00Z</dcterms:modified>
</cp:coreProperties>
</file>