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35" w:rsidRDefault="00755035" w:rsidP="00B83B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140F" w:rsidRPr="004D140F" w:rsidRDefault="004D140F" w:rsidP="004D140F">
      <w:pPr>
        <w:jc w:val="center"/>
        <w:rPr>
          <w:sz w:val="28"/>
          <w:szCs w:val="28"/>
        </w:rPr>
      </w:pPr>
      <w:r w:rsidRPr="004D140F">
        <w:rPr>
          <w:sz w:val="28"/>
          <w:szCs w:val="28"/>
        </w:rPr>
        <w:t>АДМИНИСТРАЦИЯ ПЕРВОМАЙСКОГО МУНИЦИПАЛЬНОГО РАЙОНА</w:t>
      </w:r>
    </w:p>
    <w:p w:rsidR="004D140F" w:rsidRPr="004D140F" w:rsidRDefault="004D140F" w:rsidP="004D140F">
      <w:pPr>
        <w:jc w:val="center"/>
        <w:rPr>
          <w:sz w:val="28"/>
          <w:szCs w:val="28"/>
        </w:rPr>
      </w:pPr>
      <w:r w:rsidRPr="004D140F">
        <w:rPr>
          <w:sz w:val="28"/>
          <w:szCs w:val="28"/>
        </w:rPr>
        <w:t>ЯРОСЛАВСКОЙ ОБЛАСТИ</w:t>
      </w:r>
    </w:p>
    <w:p w:rsidR="004D140F" w:rsidRPr="004D140F" w:rsidRDefault="004D140F" w:rsidP="004D140F">
      <w:pPr>
        <w:jc w:val="center"/>
        <w:rPr>
          <w:b/>
          <w:sz w:val="28"/>
          <w:szCs w:val="28"/>
        </w:rPr>
      </w:pPr>
    </w:p>
    <w:p w:rsidR="004D140F" w:rsidRPr="004D140F" w:rsidRDefault="004D140F" w:rsidP="004D140F">
      <w:pPr>
        <w:jc w:val="center"/>
        <w:rPr>
          <w:b/>
          <w:sz w:val="28"/>
          <w:szCs w:val="28"/>
        </w:rPr>
      </w:pPr>
      <w:r w:rsidRPr="004D140F">
        <w:rPr>
          <w:b/>
          <w:sz w:val="28"/>
          <w:szCs w:val="28"/>
        </w:rPr>
        <w:t>ПОСТАНОВЛЕНИЕ</w:t>
      </w:r>
    </w:p>
    <w:p w:rsidR="004D140F" w:rsidRPr="004D140F" w:rsidRDefault="004D140F" w:rsidP="004D140F">
      <w:pPr>
        <w:jc w:val="center"/>
        <w:rPr>
          <w:b/>
          <w:sz w:val="28"/>
          <w:szCs w:val="28"/>
        </w:rPr>
      </w:pPr>
    </w:p>
    <w:p w:rsidR="004D140F" w:rsidRPr="004D140F" w:rsidRDefault="004D140F" w:rsidP="004D140F">
      <w:pPr>
        <w:rPr>
          <w:sz w:val="28"/>
          <w:szCs w:val="28"/>
        </w:rPr>
      </w:pPr>
      <w:r w:rsidRPr="004D140F">
        <w:rPr>
          <w:sz w:val="28"/>
          <w:szCs w:val="28"/>
        </w:rPr>
        <w:t>от   29.12.2023                                                                                               № 762</w:t>
      </w:r>
    </w:p>
    <w:p w:rsidR="004D140F" w:rsidRPr="004D140F" w:rsidRDefault="004D140F" w:rsidP="004D140F">
      <w:pPr>
        <w:jc w:val="center"/>
        <w:rPr>
          <w:sz w:val="28"/>
          <w:szCs w:val="28"/>
        </w:rPr>
      </w:pPr>
      <w:proofErr w:type="spellStart"/>
      <w:r w:rsidRPr="004D140F">
        <w:rPr>
          <w:sz w:val="28"/>
          <w:szCs w:val="28"/>
        </w:rPr>
        <w:t>р.п</w:t>
      </w:r>
      <w:proofErr w:type="spellEnd"/>
      <w:r w:rsidRPr="004D140F">
        <w:rPr>
          <w:sz w:val="28"/>
          <w:szCs w:val="28"/>
        </w:rPr>
        <w:t>. Пречистое</w:t>
      </w:r>
    </w:p>
    <w:p w:rsidR="004D140F" w:rsidRPr="004D140F" w:rsidRDefault="004D140F" w:rsidP="004D140F">
      <w:pPr>
        <w:jc w:val="center"/>
        <w:rPr>
          <w:sz w:val="28"/>
          <w:szCs w:val="28"/>
        </w:rPr>
      </w:pPr>
    </w:p>
    <w:p w:rsidR="004D140F" w:rsidRPr="004D140F" w:rsidRDefault="004D140F" w:rsidP="004D140F">
      <w:pPr>
        <w:rPr>
          <w:sz w:val="28"/>
          <w:szCs w:val="28"/>
        </w:rPr>
      </w:pPr>
    </w:p>
    <w:p w:rsidR="004D140F" w:rsidRPr="004D140F" w:rsidRDefault="004D140F" w:rsidP="004D140F">
      <w:pPr>
        <w:ind w:right="4819"/>
        <w:jc w:val="both"/>
        <w:rPr>
          <w:b/>
          <w:sz w:val="28"/>
          <w:szCs w:val="28"/>
        </w:rPr>
      </w:pPr>
      <w:r w:rsidRPr="004D140F">
        <w:rPr>
          <w:b/>
          <w:sz w:val="28"/>
          <w:szCs w:val="28"/>
        </w:rPr>
        <w:t>Об утверждении муниципальной программы «Формирование современной городской среды</w:t>
      </w:r>
      <w:r w:rsidRPr="004D140F">
        <w:rPr>
          <w:rFonts w:ascii="Arial" w:hAnsi="Arial" w:cs="Arial"/>
          <w:b/>
          <w:bCs/>
          <w:color w:val="444444"/>
          <w:shd w:val="clear" w:color="auto" w:fill="FFFFFF"/>
        </w:rPr>
        <w:t> </w:t>
      </w:r>
      <w:r w:rsidRPr="004D140F">
        <w:rPr>
          <w:b/>
          <w:sz w:val="28"/>
          <w:szCs w:val="28"/>
        </w:rPr>
        <w:t xml:space="preserve"> в Первомайском муниципальном районе» на 2024 год  </w:t>
      </w:r>
    </w:p>
    <w:p w:rsidR="004D140F" w:rsidRPr="004D140F" w:rsidRDefault="004D140F" w:rsidP="004D140F">
      <w:pPr>
        <w:jc w:val="both"/>
        <w:rPr>
          <w:sz w:val="28"/>
          <w:szCs w:val="28"/>
        </w:rPr>
      </w:pPr>
    </w:p>
    <w:p w:rsidR="004D140F" w:rsidRPr="004D140F" w:rsidRDefault="004D140F" w:rsidP="004D140F">
      <w:pPr>
        <w:jc w:val="both"/>
        <w:rPr>
          <w:sz w:val="28"/>
          <w:szCs w:val="28"/>
        </w:rPr>
      </w:pPr>
      <w:r w:rsidRPr="004D140F">
        <w:rPr>
          <w:sz w:val="28"/>
          <w:szCs w:val="28"/>
        </w:rPr>
        <w:t xml:space="preserve">          В соответствии с Бюджетным кодексом Российской Федерации, постановлением Администрации Первомайского муниципального района от 30.11.2021 № 656 «Об утверждении Положения о программно-целевом планировании в Первомайском муниципальном районе» </w:t>
      </w:r>
    </w:p>
    <w:p w:rsidR="004D140F" w:rsidRPr="004D140F" w:rsidRDefault="004D140F" w:rsidP="004D140F">
      <w:pPr>
        <w:jc w:val="both"/>
        <w:rPr>
          <w:b/>
          <w:sz w:val="28"/>
          <w:szCs w:val="28"/>
        </w:rPr>
      </w:pPr>
      <w:r w:rsidRPr="004D140F">
        <w:rPr>
          <w:b/>
          <w:sz w:val="28"/>
          <w:szCs w:val="28"/>
        </w:rPr>
        <w:t>АДМИНИСТРАЦИЯ ПЕРВОМАЙСКОГО МУНИЦИПАЛЬНОГО РАЙОНА</w:t>
      </w:r>
      <w:r w:rsidRPr="004D140F">
        <w:rPr>
          <w:sz w:val="28"/>
          <w:szCs w:val="28"/>
        </w:rPr>
        <w:t xml:space="preserve"> </w:t>
      </w:r>
      <w:r w:rsidRPr="004D140F">
        <w:rPr>
          <w:b/>
          <w:sz w:val="28"/>
          <w:szCs w:val="28"/>
        </w:rPr>
        <w:t>ПОСТАНОВЛЯЕТ:</w:t>
      </w:r>
    </w:p>
    <w:p w:rsidR="004D140F" w:rsidRPr="004D140F" w:rsidRDefault="004D140F" w:rsidP="004D140F">
      <w:pPr>
        <w:jc w:val="both"/>
        <w:rPr>
          <w:sz w:val="28"/>
          <w:szCs w:val="28"/>
        </w:rPr>
      </w:pPr>
      <w:r w:rsidRPr="004D140F">
        <w:rPr>
          <w:sz w:val="28"/>
          <w:szCs w:val="28"/>
        </w:rPr>
        <w:t xml:space="preserve">          1. Утвердить прилагаемую муниципальную программу «Формирование современной городской среды  в Первомайском муниципальном районе» на 2024 год.</w:t>
      </w:r>
    </w:p>
    <w:p w:rsidR="004D140F" w:rsidRPr="004D140F" w:rsidRDefault="004D140F" w:rsidP="004D140F">
      <w:pPr>
        <w:jc w:val="both"/>
        <w:rPr>
          <w:sz w:val="28"/>
          <w:szCs w:val="28"/>
        </w:rPr>
      </w:pPr>
      <w:r w:rsidRPr="004D140F">
        <w:rPr>
          <w:sz w:val="28"/>
          <w:szCs w:val="28"/>
        </w:rPr>
        <w:t xml:space="preserve">          2. </w:t>
      </w:r>
      <w:proofErr w:type="gramStart"/>
      <w:r w:rsidRPr="004D140F">
        <w:rPr>
          <w:sz w:val="28"/>
          <w:szCs w:val="28"/>
        </w:rPr>
        <w:t>Разместить</w:t>
      </w:r>
      <w:proofErr w:type="gramEnd"/>
      <w:r w:rsidRPr="004D140F">
        <w:rPr>
          <w:sz w:val="28"/>
          <w:szCs w:val="28"/>
        </w:rPr>
        <w:t xml:space="preserve"> настоящее постановление на официальном сайте Администрации Первомайского муниципального района в информационно-телекоммуникационной сети «Интернет».</w:t>
      </w:r>
    </w:p>
    <w:p w:rsidR="004D140F" w:rsidRPr="004D140F" w:rsidRDefault="004D140F" w:rsidP="004D140F">
      <w:pPr>
        <w:jc w:val="both"/>
        <w:rPr>
          <w:sz w:val="28"/>
          <w:szCs w:val="28"/>
        </w:rPr>
      </w:pPr>
      <w:r w:rsidRPr="004D140F">
        <w:rPr>
          <w:sz w:val="28"/>
          <w:szCs w:val="28"/>
        </w:rPr>
        <w:t xml:space="preserve">          3. </w:t>
      </w:r>
      <w:proofErr w:type="gramStart"/>
      <w:r w:rsidRPr="004D140F">
        <w:rPr>
          <w:sz w:val="28"/>
          <w:szCs w:val="28"/>
        </w:rPr>
        <w:t>Контроль за</w:t>
      </w:r>
      <w:proofErr w:type="gramEnd"/>
      <w:r w:rsidRPr="004D140F"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по ЖКХ, строительству и развитию инфраструктуры В. А. Паршина.</w:t>
      </w:r>
    </w:p>
    <w:p w:rsidR="004D140F" w:rsidRPr="004D140F" w:rsidRDefault="004D140F" w:rsidP="004D140F">
      <w:pPr>
        <w:jc w:val="both"/>
        <w:rPr>
          <w:sz w:val="28"/>
          <w:szCs w:val="28"/>
        </w:rPr>
      </w:pPr>
      <w:r w:rsidRPr="004D140F">
        <w:rPr>
          <w:sz w:val="28"/>
          <w:szCs w:val="28"/>
        </w:rPr>
        <w:t xml:space="preserve">          4. Постановление вступает в силу с 01.01.2024 года.</w:t>
      </w:r>
    </w:p>
    <w:p w:rsidR="004D140F" w:rsidRPr="004D140F" w:rsidRDefault="004D140F" w:rsidP="004D140F">
      <w:pPr>
        <w:rPr>
          <w:b/>
          <w:sz w:val="28"/>
          <w:szCs w:val="28"/>
        </w:rPr>
      </w:pPr>
    </w:p>
    <w:p w:rsidR="004D140F" w:rsidRPr="004D140F" w:rsidRDefault="004D140F" w:rsidP="004D140F">
      <w:pPr>
        <w:rPr>
          <w:b/>
          <w:sz w:val="28"/>
          <w:szCs w:val="28"/>
        </w:rPr>
      </w:pPr>
    </w:p>
    <w:p w:rsidR="004D140F" w:rsidRPr="004D140F" w:rsidRDefault="004D140F" w:rsidP="004D140F">
      <w:pPr>
        <w:rPr>
          <w:b/>
          <w:sz w:val="28"/>
          <w:szCs w:val="28"/>
        </w:rPr>
      </w:pPr>
    </w:p>
    <w:p w:rsidR="004D140F" w:rsidRPr="004D140F" w:rsidRDefault="004D140F" w:rsidP="004D140F">
      <w:pPr>
        <w:rPr>
          <w:b/>
          <w:sz w:val="28"/>
          <w:szCs w:val="28"/>
        </w:rPr>
      </w:pPr>
    </w:p>
    <w:p w:rsidR="004D140F" w:rsidRPr="004D140F" w:rsidRDefault="004D140F" w:rsidP="004D140F">
      <w:pPr>
        <w:rPr>
          <w:b/>
          <w:sz w:val="28"/>
          <w:szCs w:val="28"/>
        </w:rPr>
      </w:pPr>
    </w:p>
    <w:p w:rsidR="004D140F" w:rsidRPr="004D140F" w:rsidRDefault="004D140F" w:rsidP="004D140F">
      <w:pPr>
        <w:rPr>
          <w:b/>
          <w:sz w:val="28"/>
          <w:szCs w:val="28"/>
        </w:rPr>
      </w:pPr>
    </w:p>
    <w:p w:rsidR="004D140F" w:rsidRPr="004D140F" w:rsidRDefault="004D140F" w:rsidP="004D140F">
      <w:pPr>
        <w:rPr>
          <w:b/>
          <w:sz w:val="28"/>
          <w:szCs w:val="28"/>
        </w:rPr>
      </w:pPr>
    </w:p>
    <w:p w:rsidR="004D140F" w:rsidRPr="004D140F" w:rsidRDefault="004D140F" w:rsidP="004D140F">
      <w:pPr>
        <w:rPr>
          <w:b/>
          <w:sz w:val="28"/>
          <w:szCs w:val="28"/>
        </w:rPr>
      </w:pPr>
    </w:p>
    <w:p w:rsidR="004D140F" w:rsidRPr="004D140F" w:rsidRDefault="004D140F" w:rsidP="004D140F">
      <w:pPr>
        <w:rPr>
          <w:sz w:val="28"/>
          <w:szCs w:val="28"/>
        </w:rPr>
      </w:pPr>
      <w:r w:rsidRPr="004D140F">
        <w:rPr>
          <w:sz w:val="28"/>
          <w:szCs w:val="28"/>
        </w:rPr>
        <w:t>Глава Первомайского</w:t>
      </w:r>
    </w:p>
    <w:p w:rsidR="004D140F" w:rsidRPr="004D140F" w:rsidRDefault="004D140F" w:rsidP="004D140F">
      <w:pPr>
        <w:rPr>
          <w:sz w:val="28"/>
          <w:szCs w:val="28"/>
        </w:rPr>
      </w:pPr>
      <w:r w:rsidRPr="004D140F">
        <w:rPr>
          <w:sz w:val="28"/>
          <w:szCs w:val="28"/>
        </w:rPr>
        <w:t xml:space="preserve">муниципального района                                                                 М.Ю. </w:t>
      </w:r>
      <w:proofErr w:type="spellStart"/>
      <w:r w:rsidRPr="004D140F">
        <w:rPr>
          <w:sz w:val="28"/>
          <w:szCs w:val="28"/>
        </w:rPr>
        <w:t>Диморов</w:t>
      </w:r>
      <w:proofErr w:type="spellEnd"/>
    </w:p>
    <w:p w:rsidR="004D140F" w:rsidRPr="004D140F" w:rsidRDefault="004D140F" w:rsidP="004D140F"/>
    <w:p w:rsidR="004D140F" w:rsidRDefault="004D140F" w:rsidP="00B83B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D140F" w:rsidRDefault="004D140F" w:rsidP="00B83B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5035" w:rsidRPr="00F93605" w:rsidRDefault="00755035" w:rsidP="00755035">
      <w:pPr>
        <w:jc w:val="right"/>
      </w:pPr>
      <w:r w:rsidRPr="00F93605">
        <w:lastRenderedPageBreak/>
        <w:t>Утверждена</w:t>
      </w:r>
    </w:p>
    <w:p w:rsidR="00755035" w:rsidRDefault="00755035" w:rsidP="00755035">
      <w:pPr>
        <w:jc w:val="right"/>
      </w:pPr>
      <w:r w:rsidRPr="00F93605">
        <w:t xml:space="preserve">постановлением Администрации Первомайского </w:t>
      </w:r>
    </w:p>
    <w:p w:rsidR="00755035" w:rsidRPr="00F93605" w:rsidRDefault="00755035" w:rsidP="00755035">
      <w:pPr>
        <w:jc w:val="right"/>
      </w:pPr>
      <w:proofErr w:type="gramStart"/>
      <w:r>
        <w:t>муниципального</w:t>
      </w:r>
      <w:proofErr w:type="gramEnd"/>
      <w:r>
        <w:t xml:space="preserve"> района Ярославской области</w:t>
      </w:r>
    </w:p>
    <w:p w:rsidR="00755035" w:rsidRPr="00F93605" w:rsidRDefault="00755035" w:rsidP="00755035">
      <w:pPr>
        <w:jc w:val="right"/>
      </w:pPr>
      <w:r w:rsidRPr="00F93605">
        <w:t xml:space="preserve">от </w:t>
      </w:r>
      <w:r w:rsidR="00281794">
        <w:t xml:space="preserve">29.12.2023 </w:t>
      </w:r>
      <w:r w:rsidRPr="00F93605">
        <w:t>№</w:t>
      </w:r>
      <w:r>
        <w:t xml:space="preserve"> </w:t>
      </w:r>
      <w:r w:rsidR="00281794">
        <w:t>762</w:t>
      </w:r>
      <w:r>
        <w:t xml:space="preserve"> </w:t>
      </w:r>
      <w:r w:rsidRPr="00F93605">
        <w:t xml:space="preserve"> </w:t>
      </w:r>
    </w:p>
    <w:p w:rsidR="007C653D" w:rsidRPr="00F93605" w:rsidRDefault="007C653D" w:rsidP="007C65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МУНИЦИПАЛЬНАЯ ПРОГРАММА </w:t>
      </w:r>
    </w:p>
    <w:p w:rsidR="007C653D" w:rsidRPr="00F93605" w:rsidRDefault="007C653D" w:rsidP="007C65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ПЕРВОМАЙСКОГО МУНИЦИПАЛЬНОГО РАЙОНА ЯРОСЛАВСКОЙ ОБЛАСТИ</w:t>
      </w:r>
    </w:p>
    <w:p w:rsidR="007C653D" w:rsidRPr="00F93605" w:rsidRDefault="007C653D" w:rsidP="007C653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C653D" w:rsidRPr="00B83BC1" w:rsidRDefault="007C653D" w:rsidP="007C65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3BC1">
        <w:rPr>
          <w:b/>
        </w:rPr>
        <w:t>«</w:t>
      </w:r>
      <w:r w:rsidR="00B83BC1" w:rsidRPr="00B83BC1">
        <w:rPr>
          <w:b/>
        </w:rPr>
        <w:t>Формирование современной городской среды  в Первомайском муниципальном районе» на 2024 год</w:t>
      </w:r>
      <w:r w:rsidRPr="00B83BC1">
        <w:rPr>
          <w:b/>
        </w:rPr>
        <w:t xml:space="preserve"> </w:t>
      </w:r>
    </w:p>
    <w:p w:rsidR="007C653D" w:rsidRPr="00F93605" w:rsidRDefault="007C653D" w:rsidP="007C653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C653D" w:rsidRPr="00F93605" w:rsidRDefault="007C653D" w:rsidP="007C65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Паспорт муниципальной программы</w:t>
      </w:r>
    </w:p>
    <w:p w:rsidR="007C653D" w:rsidRPr="00F93605" w:rsidRDefault="007C653D" w:rsidP="007C653D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705"/>
      </w:tblGrid>
      <w:tr w:rsidR="007C653D" w:rsidRPr="00F93605" w:rsidTr="00CA7A77">
        <w:trPr>
          <w:trHeight w:val="848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муниципальной 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D" w:rsidRPr="00F93605" w:rsidRDefault="007C653D" w:rsidP="00A55AA0">
            <w:pPr>
              <w:widowControl w:val="0"/>
              <w:autoSpaceDE w:val="0"/>
              <w:autoSpaceDN w:val="0"/>
              <w:adjustRightInd w:val="0"/>
            </w:pPr>
            <w:r w:rsidRPr="003B260C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 xml:space="preserve">ЖКХ, </w:t>
            </w:r>
            <w:r w:rsidRPr="003B260C">
              <w:rPr>
                <w:lang w:eastAsia="en-US"/>
              </w:rPr>
              <w:t>строительства, архитектуры и развития инфраструктуры</w:t>
            </w:r>
            <w:r w:rsidRPr="00F93605">
              <w:t xml:space="preserve"> Администрации Первомайского муниципального района; контактное лицо: </w:t>
            </w:r>
            <w:r w:rsidR="00A55AA0">
              <w:t>заведующий отделом</w:t>
            </w:r>
            <w:r>
              <w:t xml:space="preserve"> – А. А. Попружная</w:t>
            </w:r>
            <w:r w:rsidRPr="00F93605">
              <w:t>, тел. 8(48549) 2-1</w:t>
            </w:r>
            <w:r>
              <w:t>0</w:t>
            </w:r>
            <w:r w:rsidRPr="00F93605">
              <w:t>-</w:t>
            </w:r>
            <w:r>
              <w:t>48</w:t>
            </w:r>
          </w:p>
        </w:tc>
      </w:tr>
      <w:tr w:rsidR="007C653D" w:rsidRPr="00F93605" w:rsidTr="00CA7A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муниципальной 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Pr="00C1764F">
              <w:t>главы Администрации муниципального района по ЖКХ, строительству и развитию инфраструктуры</w:t>
            </w:r>
            <w:r>
              <w:rPr>
                <w:bCs/>
              </w:rPr>
              <w:t xml:space="preserve"> </w:t>
            </w:r>
            <w:r>
              <w:t xml:space="preserve">В. А. Паршин, тел. </w:t>
            </w:r>
            <w:r w:rsidRPr="00F93605">
              <w:t xml:space="preserve">8(48549) </w:t>
            </w:r>
            <w:r>
              <w:t>2-15-72</w:t>
            </w:r>
          </w:p>
        </w:tc>
      </w:tr>
      <w:tr w:rsidR="007C653D" w:rsidRPr="00F93605" w:rsidTr="00CA7A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</w:t>
            </w:r>
            <w:r>
              <w:t>й</w:t>
            </w:r>
            <w:r w:rsidRPr="00F93605">
              <w:t xml:space="preserve"> исполнител</w:t>
            </w:r>
            <w:r>
              <w:t>ь</w:t>
            </w:r>
            <w:r w:rsidRPr="00F93605">
              <w:t xml:space="preserve"> подпрограмм</w:t>
            </w:r>
            <w:r>
              <w:t>ы</w:t>
            </w:r>
            <w:r w:rsidRPr="00F93605">
              <w:t xml:space="preserve"> муниципальной 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ЖКХ, строительства, архитектуры и развития инфраструктуры </w:t>
            </w:r>
            <w:r w:rsidRPr="005A3C86">
              <w:t>Администрации Первомайского муниципального района</w:t>
            </w:r>
          </w:p>
        </w:tc>
      </w:tr>
      <w:tr w:rsidR="007C653D" w:rsidRPr="00F93605" w:rsidTr="00CA3676">
        <w:trPr>
          <w:trHeight w:val="411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</w:pPr>
            <w:r w:rsidRPr="00F93605">
              <w:t>Сроки реализации муниципальной 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D" w:rsidRPr="00F93605" w:rsidRDefault="007C653D" w:rsidP="00B83BC1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A55AA0">
              <w:t>4</w:t>
            </w:r>
            <w:r w:rsidR="00B83BC1">
              <w:t xml:space="preserve"> год</w:t>
            </w:r>
            <w:r>
              <w:t xml:space="preserve"> </w:t>
            </w:r>
          </w:p>
        </w:tc>
      </w:tr>
      <w:tr w:rsidR="007C653D" w:rsidRPr="00F93605" w:rsidTr="00CA7A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муниципальной 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D" w:rsidRPr="00F93605" w:rsidRDefault="00B83BC1" w:rsidP="00B83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BC1">
              <w:t xml:space="preserve">повышение уровня благоустройства, качества и комфорта городской среды на территории </w:t>
            </w:r>
            <w:r>
              <w:t>Первомайского муниципального района</w:t>
            </w:r>
          </w:p>
        </w:tc>
      </w:tr>
      <w:tr w:rsidR="007C653D" w:rsidRPr="00F93605" w:rsidTr="00CA7A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</w:pPr>
            <w:r w:rsidRPr="00F93605">
              <w:t>Перечень подпрограмм муниципальной 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D" w:rsidRPr="00F93605" w:rsidRDefault="007C653D" w:rsidP="00A55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4A7FE1">
              <w:t>Подпрограмма «</w:t>
            </w:r>
            <w:r w:rsidR="00B83BC1" w:rsidRPr="00B83BC1">
              <w:t>Создание комфортной городской среды в Первомайском муниципальном районе» на 2024 год</w:t>
            </w:r>
            <w:r>
              <w:t xml:space="preserve"> </w:t>
            </w:r>
          </w:p>
        </w:tc>
      </w:tr>
      <w:tr w:rsidR="007C653D" w:rsidRPr="00F93605" w:rsidTr="00CA3676">
        <w:trPr>
          <w:trHeight w:val="264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муниципальной 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5496" w:type="dxa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449"/>
              <w:gridCol w:w="1608"/>
              <w:gridCol w:w="933"/>
            </w:tblGrid>
            <w:tr w:rsidR="00CA3676" w:rsidTr="00CA3676">
              <w:trPr>
                <w:trHeight w:val="315"/>
              </w:trPr>
              <w:tc>
                <w:tcPr>
                  <w:tcW w:w="5496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CA3676" w:rsidRDefault="00CA3676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всего по муниципальной программе – </w:t>
                  </w:r>
                </w:p>
              </w:tc>
            </w:tr>
            <w:tr w:rsidR="00CA3676" w:rsidTr="00CA3676">
              <w:trPr>
                <w:trHeight w:val="315"/>
              </w:trPr>
              <w:tc>
                <w:tcPr>
                  <w:tcW w:w="295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A3676" w:rsidRDefault="004C4B57" w:rsidP="00CA367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7780,448</w:t>
                  </w:r>
                </w:p>
              </w:tc>
              <w:tc>
                <w:tcPr>
                  <w:tcW w:w="254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A3676" w:rsidRDefault="00CA3676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 руб., из них:</w:t>
                  </w:r>
                </w:p>
              </w:tc>
            </w:tr>
            <w:tr w:rsidR="00CA3676" w:rsidTr="00CA3676">
              <w:trPr>
                <w:trHeight w:val="315"/>
              </w:trPr>
              <w:tc>
                <w:tcPr>
                  <w:tcW w:w="5496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CA3676" w:rsidRDefault="00E5683C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федеральн</w:t>
                  </w:r>
                  <w:r w:rsidR="00CA3676">
                    <w:rPr>
                      <w:color w:val="000000"/>
                    </w:rPr>
                    <w:t>ые средства:</w:t>
                  </w:r>
                </w:p>
              </w:tc>
            </w:tr>
            <w:tr w:rsidR="00CA3676" w:rsidTr="00CA3676">
              <w:trPr>
                <w:trHeight w:val="315"/>
              </w:trPr>
              <w:tc>
                <w:tcPr>
                  <w:tcW w:w="1506" w:type="dxa"/>
                  <w:shd w:val="clear" w:color="auto" w:fill="auto"/>
                  <w:noWrap/>
                  <w:vAlign w:val="center"/>
                  <w:hideMark/>
                </w:tcPr>
                <w:p w:rsidR="00CA3676" w:rsidRDefault="00CA3676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2024 год – </w:t>
                  </w:r>
                </w:p>
              </w:tc>
              <w:tc>
                <w:tcPr>
                  <w:tcW w:w="1449" w:type="dxa"/>
                  <w:shd w:val="clear" w:color="auto" w:fill="auto"/>
                  <w:noWrap/>
                  <w:vAlign w:val="bottom"/>
                  <w:hideMark/>
                </w:tcPr>
                <w:p w:rsidR="00CA3676" w:rsidRDefault="00D11814" w:rsidP="00CA367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5592,849</w:t>
                  </w:r>
                </w:p>
              </w:tc>
              <w:tc>
                <w:tcPr>
                  <w:tcW w:w="1608" w:type="dxa"/>
                  <w:shd w:val="clear" w:color="auto" w:fill="auto"/>
                  <w:noWrap/>
                  <w:vAlign w:val="bottom"/>
                  <w:hideMark/>
                </w:tcPr>
                <w:p w:rsidR="00CA3676" w:rsidRDefault="00CA3676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933" w:type="dxa"/>
                  <w:shd w:val="clear" w:color="auto" w:fill="auto"/>
                  <w:noWrap/>
                  <w:vAlign w:val="bottom"/>
                  <w:hideMark/>
                </w:tcPr>
                <w:p w:rsidR="00CA3676" w:rsidRDefault="00CA3676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A3676" w:rsidTr="00CA3676">
              <w:trPr>
                <w:trHeight w:val="315"/>
              </w:trPr>
              <w:tc>
                <w:tcPr>
                  <w:tcW w:w="5496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CA3676" w:rsidRDefault="00CA3676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областные средства:</w:t>
                  </w:r>
                </w:p>
              </w:tc>
            </w:tr>
            <w:tr w:rsidR="00CA3676" w:rsidTr="00CA3676">
              <w:trPr>
                <w:trHeight w:val="315"/>
              </w:trPr>
              <w:tc>
                <w:tcPr>
                  <w:tcW w:w="1506" w:type="dxa"/>
                  <w:shd w:val="clear" w:color="auto" w:fill="auto"/>
                  <w:noWrap/>
                  <w:vAlign w:val="center"/>
                  <w:hideMark/>
                </w:tcPr>
                <w:p w:rsidR="00CA3676" w:rsidRDefault="00CA3676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2024 год – </w:t>
                  </w:r>
                </w:p>
              </w:tc>
              <w:tc>
                <w:tcPr>
                  <w:tcW w:w="1449" w:type="dxa"/>
                  <w:shd w:val="clear" w:color="auto" w:fill="auto"/>
                  <w:noWrap/>
                  <w:vAlign w:val="bottom"/>
                  <w:hideMark/>
                </w:tcPr>
                <w:p w:rsidR="00CA3676" w:rsidRDefault="00D11814" w:rsidP="00E568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1698,818</w:t>
                  </w:r>
                </w:p>
              </w:tc>
              <w:tc>
                <w:tcPr>
                  <w:tcW w:w="1608" w:type="dxa"/>
                  <w:shd w:val="clear" w:color="auto" w:fill="auto"/>
                  <w:noWrap/>
                  <w:vAlign w:val="bottom"/>
                  <w:hideMark/>
                </w:tcPr>
                <w:p w:rsidR="00CA3676" w:rsidRDefault="00CA3676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933" w:type="dxa"/>
                  <w:shd w:val="clear" w:color="auto" w:fill="auto"/>
                  <w:noWrap/>
                  <w:vAlign w:val="bottom"/>
                  <w:hideMark/>
                </w:tcPr>
                <w:p w:rsidR="00CA3676" w:rsidRDefault="00CA3676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A3676" w:rsidTr="00CA3676">
              <w:trPr>
                <w:trHeight w:val="315"/>
              </w:trPr>
              <w:tc>
                <w:tcPr>
                  <w:tcW w:w="5496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CA3676" w:rsidRDefault="00CA3676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местный бюджет:</w:t>
                  </w:r>
                </w:p>
              </w:tc>
            </w:tr>
            <w:tr w:rsidR="00CA3676" w:rsidTr="00CA3676">
              <w:trPr>
                <w:trHeight w:val="315"/>
              </w:trPr>
              <w:tc>
                <w:tcPr>
                  <w:tcW w:w="1506" w:type="dxa"/>
                  <w:shd w:val="clear" w:color="auto" w:fill="auto"/>
                  <w:noWrap/>
                  <w:vAlign w:val="center"/>
                  <w:hideMark/>
                </w:tcPr>
                <w:p w:rsidR="00CA3676" w:rsidRDefault="00CA3676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2024 год – </w:t>
                  </w:r>
                </w:p>
              </w:tc>
              <w:tc>
                <w:tcPr>
                  <w:tcW w:w="1449" w:type="dxa"/>
                  <w:shd w:val="clear" w:color="auto" w:fill="auto"/>
                  <w:noWrap/>
                  <w:vAlign w:val="bottom"/>
                  <w:hideMark/>
                </w:tcPr>
                <w:p w:rsidR="00CA3676" w:rsidRDefault="004C4B57" w:rsidP="00CA367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488,781</w:t>
                  </w:r>
                </w:p>
              </w:tc>
              <w:tc>
                <w:tcPr>
                  <w:tcW w:w="1608" w:type="dxa"/>
                  <w:shd w:val="clear" w:color="auto" w:fill="auto"/>
                  <w:noWrap/>
                  <w:vAlign w:val="bottom"/>
                  <w:hideMark/>
                </w:tcPr>
                <w:p w:rsidR="00CA3676" w:rsidRDefault="00CA3676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933" w:type="dxa"/>
                  <w:shd w:val="clear" w:color="auto" w:fill="auto"/>
                  <w:noWrap/>
                  <w:vAlign w:val="bottom"/>
                  <w:hideMark/>
                </w:tcPr>
                <w:p w:rsidR="00CA3676" w:rsidRDefault="00CA3676" w:rsidP="00CA3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653D" w:rsidRPr="002F71D4" w:rsidTr="00CA3676">
        <w:trPr>
          <w:trHeight w:val="2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</w:pPr>
            <w:r w:rsidRPr="00F93605">
              <w:t>Плановые объемы финансирования подпрограмм</w:t>
            </w:r>
            <w:r>
              <w:t>ы</w:t>
            </w:r>
            <w:r w:rsidRPr="00F93605">
              <w:t xml:space="preserve"> муниципальной программы по годам реализации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87" w:type="dxa"/>
              <w:tblLayout w:type="fixed"/>
              <w:tblLook w:val="04A0" w:firstRow="1" w:lastRow="0" w:firstColumn="1" w:lastColumn="0" w:noHBand="0" w:noVBand="1"/>
            </w:tblPr>
            <w:tblGrid>
              <w:gridCol w:w="1390"/>
              <w:gridCol w:w="1418"/>
              <w:gridCol w:w="2835"/>
              <w:gridCol w:w="408"/>
              <w:gridCol w:w="236"/>
            </w:tblGrid>
            <w:tr w:rsidR="00CA3676" w:rsidRPr="00CA3676" w:rsidTr="00CA3676">
              <w:trPr>
                <w:gridAfter w:val="2"/>
                <w:wAfter w:w="644" w:type="dxa"/>
                <w:trHeight w:val="635"/>
              </w:trPr>
              <w:tc>
                <w:tcPr>
                  <w:tcW w:w="5643" w:type="dxa"/>
                  <w:gridSpan w:val="3"/>
                  <w:shd w:val="clear" w:color="auto" w:fill="auto"/>
                  <w:vAlign w:val="center"/>
                  <w:hideMark/>
                </w:tcPr>
                <w:p w:rsidR="00CA3676" w:rsidRPr="00CA3676" w:rsidRDefault="00CA3676" w:rsidP="00CA3676">
                  <w:pPr>
                    <w:rPr>
                      <w:color w:val="000000"/>
                    </w:rPr>
                  </w:pPr>
                  <w:r w:rsidRPr="00CA3676">
                    <w:rPr>
                      <w:color w:val="000000"/>
                    </w:rPr>
                    <w:t xml:space="preserve">- Подпрограмма «Создание комфортной городской среды в Первомайском муниципальном районе» на 2024 год </w:t>
                  </w:r>
                </w:p>
              </w:tc>
            </w:tr>
            <w:tr w:rsidR="00CA3676" w:rsidRPr="00CA3676" w:rsidTr="00CA3676">
              <w:trPr>
                <w:gridAfter w:val="2"/>
                <w:wAfter w:w="644" w:type="dxa"/>
                <w:trHeight w:val="94"/>
              </w:trPr>
              <w:tc>
                <w:tcPr>
                  <w:tcW w:w="1390" w:type="dxa"/>
                  <w:shd w:val="clear" w:color="auto" w:fill="auto"/>
                  <w:noWrap/>
                  <w:vAlign w:val="center"/>
                  <w:hideMark/>
                </w:tcPr>
                <w:p w:rsidR="00CA3676" w:rsidRPr="00CA3676" w:rsidRDefault="00CA3676" w:rsidP="00CA3676">
                  <w:pPr>
                    <w:jc w:val="right"/>
                    <w:rPr>
                      <w:color w:val="000000"/>
                    </w:rPr>
                  </w:pPr>
                  <w:r w:rsidRPr="00CA3676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CA3676" w:rsidRPr="00CA3676" w:rsidRDefault="004C4B57" w:rsidP="00CA367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7780,448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  <w:hideMark/>
                </w:tcPr>
                <w:p w:rsidR="00CA3676" w:rsidRPr="00CA3676" w:rsidRDefault="00CA3676" w:rsidP="00CA3676">
                  <w:pPr>
                    <w:rPr>
                      <w:color w:val="000000"/>
                    </w:rPr>
                  </w:pPr>
                  <w:r w:rsidRPr="00CA3676">
                    <w:rPr>
                      <w:color w:val="000000"/>
                    </w:rPr>
                    <w:t xml:space="preserve"> тыс. руб., из них:</w:t>
                  </w:r>
                </w:p>
              </w:tc>
            </w:tr>
            <w:tr w:rsidR="00CA3676" w:rsidRPr="00CA3676" w:rsidTr="00CA3676">
              <w:trPr>
                <w:trHeight w:val="375"/>
              </w:trPr>
              <w:tc>
                <w:tcPr>
                  <w:tcW w:w="1390" w:type="dxa"/>
                  <w:shd w:val="clear" w:color="auto" w:fill="auto"/>
                  <w:noWrap/>
                  <w:vAlign w:val="center"/>
                  <w:hideMark/>
                </w:tcPr>
                <w:p w:rsidR="00CA3676" w:rsidRPr="00CA3676" w:rsidRDefault="00CA3676" w:rsidP="00CA3676">
                  <w:pPr>
                    <w:rPr>
                      <w:color w:val="000000"/>
                    </w:rPr>
                  </w:pPr>
                  <w:r w:rsidRPr="00CA3676">
                    <w:rPr>
                      <w:color w:val="000000"/>
                    </w:rPr>
                    <w:t xml:space="preserve">2024 год – 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CA3676" w:rsidRPr="00CA3676" w:rsidRDefault="004C4B57" w:rsidP="00CA367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7780,448</w:t>
                  </w:r>
                </w:p>
              </w:tc>
              <w:tc>
                <w:tcPr>
                  <w:tcW w:w="324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CA3676" w:rsidRPr="00CA3676" w:rsidRDefault="00CA3676" w:rsidP="00CA3676">
                  <w:pPr>
                    <w:rPr>
                      <w:color w:val="000000"/>
                    </w:rPr>
                  </w:pPr>
                  <w:r w:rsidRPr="00CA3676">
                    <w:rPr>
                      <w:color w:val="000000"/>
                    </w:rPr>
                    <w:t>тыс. руб.;</w:t>
                  </w: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  <w:hideMark/>
                </w:tcPr>
                <w:p w:rsidR="00CA3676" w:rsidRPr="00CA3676" w:rsidRDefault="00CA3676" w:rsidP="00CA3676">
                  <w:pPr>
                    <w:rPr>
                      <w:rFonts w:ascii="Calibri" w:hAnsi="Calibri"/>
                      <w:color w:val="000000"/>
                    </w:rPr>
                  </w:pPr>
                  <w:r w:rsidRPr="00CA367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7C653D" w:rsidRPr="002F71D4" w:rsidRDefault="007C653D" w:rsidP="00CA7A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653D" w:rsidRPr="00F93605" w:rsidTr="00CA3676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Конечные результаты муниципальной 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D" w:rsidRPr="00F93605" w:rsidRDefault="007C653D" w:rsidP="00CA3676">
            <w:pPr>
              <w:jc w:val="both"/>
            </w:pPr>
            <w:r w:rsidRPr="00F93605">
              <w:t xml:space="preserve">     - </w:t>
            </w:r>
            <w:r w:rsidR="00CA3676" w:rsidRPr="00CA3676">
              <w:t xml:space="preserve">увеличение количества реализованных проектов по благоустройству общественных и дворовых территорий до </w:t>
            </w:r>
            <w:r w:rsidR="00CA3676">
              <w:t>4</w:t>
            </w:r>
            <w:r w:rsidR="00CA3676" w:rsidRPr="00CA3676">
              <w:t xml:space="preserve"> единиц;</w:t>
            </w:r>
          </w:p>
        </w:tc>
      </w:tr>
      <w:tr w:rsidR="007C653D" w:rsidRPr="00F93605" w:rsidTr="00CA7A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D" w:rsidRDefault="004D140F" w:rsidP="00CA7A77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  <w:hyperlink r:id="rId7" w:history="1">
              <w:r w:rsidR="007C653D" w:rsidRPr="00F93605">
                <w:rPr>
                  <w:rStyle w:val="a3"/>
                  <w:lang w:val="en-US"/>
                </w:rPr>
                <w:t>http</w:t>
              </w:r>
              <w:r w:rsidR="007C653D" w:rsidRPr="00F93605">
                <w:rPr>
                  <w:rStyle w:val="a3"/>
                </w:rPr>
                <w:t>://</w:t>
              </w:r>
              <w:proofErr w:type="spellStart"/>
              <w:r w:rsidR="007C653D" w:rsidRPr="00F93605">
                <w:rPr>
                  <w:rStyle w:val="a3"/>
                  <w:lang w:val="en-US"/>
                </w:rPr>
                <w:t>pervomayadm</w:t>
              </w:r>
              <w:proofErr w:type="spellEnd"/>
              <w:r w:rsidR="007C653D" w:rsidRPr="00F93605">
                <w:rPr>
                  <w:rStyle w:val="a3"/>
                </w:rPr>
                <w:t>.</w:t>
              </w:r>
              <w:proofErr w:type="spellStart"/>
              <w:r w:rsidR="007C653D" w:rsidRPr="00F93605">
                <w:rPr>
                  <w:rStyle w:val="a3"/>
                  <w:lang w:val="en-US"/>
                </w:rPr>
                <w:t>ru</w:t>
              </w:r>
              <w:proofErr w:type="spellEnd"/>
              <w:r w:rsidR="007C653D" w:rsidRPr="00F93605">
                <w:rPr>
                  <w:rStyle w:val="a3"/>
                </w:rPr>
                <w:t>/</w:t>
              </w:r>
              <w:r w:rsidR="007C653D" w:rsidRPr="00F93605">
                <w:rPr>
                  <w:rStyle w:val="a3"/>
                  <w:lang w:val="en-US"/>
                </w:rPr>
                <w:t>municipal</w:t>
              </w:r>
              <w:r w:rsidR="007C653D" w:rsidRPr="00F93605">
                <w:rPr>
                  <w:rStyle w:val="a3"/>
                </w:rPr>
                <w:t>-</w:t>
              </w:r>
              <w:proofErr w:type="spellStart"/>
              <w:r w:rsidR="007C653D" w:rsidRPr="00F93605">
                <w:rPr>
                  <w:rStyle w:val="a3"/>
                  <w:lang w:val="en-US"/>
                </w:rPr>
                <w:t>nye</w:t>
              </w:r>
              <w:proofErr w:type="spellEnd"/>
              <w:r w:rsidR="007C653D" w:rsidRPr="00F93605">
                <w:rPr>
                  <w:rStyle w:val="a3"/>
                </w:rPr>
                <w:t>.</w:t>
              </w:r>
              <w:r w:rsidR="007C653D" w:rsidRPr="00F93605">
                <w:rPr>
                  <w:rStyle w:val="a3"/>
                  <w:lang w:val="en-US"/>
                </w:rPr>
                <w:t>html</w:t>
              </w:r>
            </w:hyperlink>
          </w:p>
          <w:p w:rsidR="007C653D" w:rsidRPr="001A1FE1" w:rsidRDefault="007C653D" w:rsidP="00CA7A77">
            <w:pPr>
              <w:widowControl w:val="0"/>
              <w:autoSpaceDE w:val="0"/>
              <w:autoSpaceDN w:val="0"/>
              <w:adjustRightInd w:val="0"/>
            </w:pPr>
          </w:p>
          <w:p w:rsidR="007C653D" w:rsidRPr="00F93605" w:rsidRDefault="007C653D" w:rsidP="00CA7A7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653D" w:rsidRPr="00F93605" w:rsidRDefault="007C653D" w:rsidP="007C653D">
      <w:pPr>
        <w:widowControl w:val="0"/>
        <w:autoSpaceDE w:val="0"/>
        <w:autoSpaceDN w:val="0"/>
        <w:adjustRightInd w:val="0"/>
        <w:jc w:val="both"/>
      </w:pPr>
    </w:p>
    <w:p w:rsidR="007C653D" w:rsidRPr="00F93605" w:rsidRDefault="007C653D" w:rsidP="007C653D">
      <w:pPr>
        <w:jc w:val="center"/>
        <w:rPr>
          <w:b/>
        </w:rPr>
      </w:pPr>
      <w:r w:rsidRPr="00F93605">
        <w:rPr>
          <w:b/>
          <w:lang w:val="en-US"/>
        </w:rPr>
        <w:t>I</w:t>
      </w:r>
      <w:r w:rsidRPr="00F93605">
        <w:rPr>
          <w:b/>
        </w:rPr>
        <w:t>. Общая характеристика сферы реализации муниципальной программы</w:t>
      </w:r>
    </w:p>
    <w:p w:rsidR="007C653D" w:rsidRPr="00F93605" w:rsidRDefault="007C653D" w:rsidP="007C653D"/>
    <w:p w:rsidR="00752091" w:rsidRPr="00752091" w:rsidRDefault="00752091" w:rsidP="00752091">
      <w:pPr>
        <w:jc w:val="both"/>
      </w:pPr>
      <w:r w:rsidRPr="00752091">
        <w:t xml:space="preserve">         Одним из основных направлений деятельности органов местного самоуправления,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</w:t>
      </w:r>
    </w:p>
    <w:p w:rsidR="00752091" w:rsidRPr="00752091" w:rsidRDefault="00752091" w:rsidP="00752091">
      <w:pPr>
        <w:jc w:val="both"/>
      </w:pPr>
      <w:r w:rsidRPr="00752091">
        <w:t xml:space="preserve">       Экономический спад, падение всех видов производства в 90-е годы и начале 2000-х годов отрицательно повлияли на общее состояние муниципального хозяйства, на состояние местного бюджета, социальной, коммунальной, транспортной инфраструктуры, развитие которых практически прекратилось.</w:t>
      </w:r>
    </w:p>
    <w:p w:rsidR="00752091" w:rsidRPr="00752091" w:rsidRDefault="00752091" w:rsidP="00752091">
      <w:pPr>
        <w:jc w:val="both"/>
      </w:pPr>
      <w:r w:rsidRPr="00752091">
        <w:t xml:space="preserve">        Уровень благоустройства территории </w:t>
      </w:r>
      <w:r>
        <w:t>Первомайского</w:t>
      </w:r>
      <w:r w:rsidRPr="00752091">
        <w:t xml:space="preserve"> муниципального района зависит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752091" w:rsidRPr="00752091" w:rsidRDefault="00752091" w:rsidP="00752091">
      <w:pPr>
        <w:jc w:val="both"/>
      </w:pPr>
      <w:r w:rsidRPr="00752091">
        <w:t xml:space="preserve">        Благоустройство дворовых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752091" w:rsidRPr="00752091" w:rsidRDefault="00752091" w:rsidP="00752091">
      <w:pPr>
        <w:jc w:val="both"/>
      </w:pPr>
      <w:r w:rsidRPr="00752091">
        <w:t xml:space="preserve">       Следует отметить, что большинство жилых домов введено в эксплуатацию в 1960 - 1990 годах,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752091" w:rsidRPr="00752091" w:rsidRDefault="00752091" w:rsidP="00752091">
      <w:pPr>
        <w:jc w:val="both"/>
      </w:pPr>
      <w:r w:rsidRPr="00752091">
        <w:t xml:space="preserve">       Основными проблемами в области благоустройства дворовых и общественных территорий являются:</w:t>
      </w:r>
    </w:p>
    <w:p w:rsidR="00752091" w:rsidRPr="00752091" w:rsidRDefault="00752091" w:rsidP="00752091">
      <w:pPr>
        <w:jc w:val="both"/>
      </w:pPr>
      <w:r w:rsidRPr="00752091">
        <w:t>- износ покрытий дворовых проездов и тротуаров;</w:t>
      </w:r>
    </w:p>
    <w:p w:rsidR="00752091" w:rsidRPr="00752091" w:rsidRDefault="00752091" w:rsidP="00752091">
      <w:pPr>
        <w:jc w:val="both"/>
      </w:pPr>
      <w:r w:rsidRPr="00752091">
        <w:t>- недостаточное количество детских и спортивных площадок, зон отдыха;</w:t>
      </w:r>
    </w:p>
    <w:p w:rsidR="00752091" w:rsidRPr="00752091" w:rsidRDefault="00752091" w:rsidP="00752091">
      <w:pPr>
        <w:jc w:val="both"/>
      </w:pPr>
      <w:r w:rsidRPr="00752091">
        <w:t>- отсутствие специально оборудованных мест парковки транспортных средств;</w:t>
      </w:r>
    </w:p>
    <w:p w:rsidR="00752091" w:rsidRPr="00752091" w:rsidRDefault="00752091" w:rsidP="00752091">
      <w:pPr>
        <w:jc w:val="both"/>
      </w:pPr>
      <w:r w:rsidRPr="00752091">
        <w:t>- неудовлетворительное состояние зеленых насаждений, отсутствие общей концепции озеленения;</w:t>
      </w:r>
    </w:p>
    <w:p w:rsidR="00752091" w:rsidRPr="00752091" w:rsidRDefault="00752091" w:rsidP="00752091">
      <w:pPr>
        <w:jc w:val="both"/>
      </w:pPr>
      <w:r w:rsidRPr="00752091">
        <w:t>- недостаточное освещение отдельных дворовых и общественных территорий;</w:t>
      </w:r>
    </w:p>
    <w:p w:rsidR="00752091" w:rsidRPr="00752091" w:rsidRDefault="00752091" w:rsidP="00752091">
      <w:pPr>
        <w:jc w:val="both"/>
      </w:pPr>
      <w:r w:rsidRPr="00752091"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752091" w:rsidRPr="00752091" w:rsidRDefault="00752091" w:rsidP="00752091">
      <w:pPr>
        <w:jc w:val="both"/>
      </w:pPr>
      <w:r w:rsidRPr="00752091">
        <w:t xml:space="preserve">      Доля благоустроенных дворовых территорий многоквартирных домов от общего количества дворовых территорий многоквартирных дворов </w:t>
      </w:r>
      <w:r w:rsidRPr="00E5683C">
        <w:rPr>
          <w:color w:val="000000" w:themeColor="text1"/>
        </w:rPr>
        <w:t xml:space="preserve">составляет </w:t>
      </w:r>
      <w:r w:rsidR="007131C1" w:rsidRPr="00E5683C">
        <w:rPr>
          <w:color w:val="000000" w:themeColor="text1"/>
        </w:rPr>
        <w:t>76</w:t>
      </w:r>
      <w:r w:rsidRPr="00E5683C">
        <w:rPr>
          <w:color w:val="000000" w:themeColor="text1"/>
        </w:rPr>
        <w:t>%.</w:t>
      </w:r>
      <w:r>
        <w:t xml:space="preserve"> </w:t>
      </w:r>
      <w:r w:rsidRPr="00752091">
        <w:t xml:space="preserve"> На дворовых</w:t>
      </w:r>
      <w:r>
        <w:t xml:space="preserve"> и общественных </w:t>
      </w:r>
      <w:r w:rsidRPr="00752091">
        <w:t xml:space="preserve">территориях присутствуют малые архитектурные формы, детские игровые площадки, однако, их состояние не обеспечивает безопасность, а так же потребность жителей </w:t>
      </w:r>
      <w:r>
        <w:t>Первомайского</w:t>
      </w:r>
      <w:r w:rsidRPr="00752091">
        <w:t xml:space="preserve"> муниципального района в игровых и спортивных модулях, они физически и морально устарели. Длительное время не проводилось </w:t>
      </w:r>
      <w:r w:rsidRPr="00752091">
        <w:lastRenderedPageBreak/>
        <w:t>благоустройство дворовых территорий, оборудование пришло в ветхое состояние. В связи с растущей автомобилизацией населения, парковкой автомобилей на детских площадках и газонах, возникает необходимость в строительстве или устройстве специально обустроенных стоянок для автомобилей.</w:t>
      </w:r>
    </w:p>
    <w:p w:rsidR="00752091" w:rsidRPr="00752091" w:rsidRDefault="00752091" w:rsidP="00752091">
      <w:pPr>
        <w:jc w:val="both"/>
      </w:pPr>
      <w:r w:rsidRPr="00752091">
        <w:t xml:space="preserve">         Важным этапом, предшествующим разработке мероприятий муниципальной программы «Формирование современной городской среды  в Первомайском муниципальном районе» на 2024 год (далее – Программа), является проведение объективного анализа современного состояния уровня благоустройства территории городского поселения, определение наиболее проблемных мест, определение приоритетных направлений развития территории города в целях создания современной городской среды, удобной и комфортной для проживания людей.</w:t>
      </w:r>
    </w:p>
    <w:p w:rsidR="00752091" w:rsidRPr="00752091" w:rsidRDefault="00752091" w:rsidP="00752091">
      <w:pPr>
        <w:jc w:val="both"/>
      </w:pPr>
      <w:r w:rsidRPr="00752091">
        <w:t xml:space="preserve">       Основной целью Программы на 2024</w:t>
      </w:r>
      <w:r>
        <w:t xml:space="preserve"> год</w:t>
      </w:r>
      <w:r w:rsidRPr="00752091">
        <w:t xml:space="preserve"> является реализация мероприятий, направленных на благоустройство дворовых территорий многоквартирных домов </w:t>
      </w:r>
      <w:r>
        <w:t xml:space="preserve">и общественных территорий </w:t>
      </w:r>
      <w:r w:rsidRPr="00752091">
        <w:t>(далее – МКД) с расположенными на них элементами благоустройства.</w:t>
      </w:r>
    </w:p>
    <w:p w:rsidR="00752091" w:rsidRPr="00752091" w:rsidRDefault="00752091" w:rsidP="00752091">
      <w:pPr>
        <w:jc w:val="both"/>
      </w:pPr>
      <w:r w:rsidRPr="00752091">
        <w:t xml:space="preserve">     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</w:t>
      </w:r>
      <w:r>
        <w:t>Первомайского</w:t>
      </w:r>
      <w:r w:rsidRPr="00752091">
        <w:t xml:space="preserve"> муниципального района.</w:t>
      </w:r>
    </w:p>
    <w:p w:rsidR="007C653D" w:rsidRPr="00F93605" w:rsidRDefault="007C653D" w:rsidP="00752091">
      <w:pPr>
        <w:widowControl w:val="0"/>
        <w:autoSpaceDE w:val="0"/>
        <w:autoSpaceDN w:val="0"/>
        <w:adjustRightInd w:val="0"/>
        <w:ind w:firstLine="708"/>
        <w:jc w:val="both"/>
      </w:pPr>
    </w:p>
    <w:p w:rsidR="007C653D" w:rsidRPr="00F93605" w:rsidRDefault="007C653D" w:rsidP="007C653D">
      <w:pPr>
        <w:ind w:left="-180"/>
        <w:jc w:val="center"/>
        <w:rPr>
          <w:b/>
        </w:rPr>
      </w:pPr>
      <w:r w:rsidRPr="00F93605">
        <w:rPr>
          <w:b/>
          <w:lang w:val="en-US"/>
        </w:rPr>
        <w:t>II</w:t>
      </w:r>
      <w:r w:rsidRPr="00F93605">
        <w:rPr>
          <w:b/>
        </w:rPr>
        <w:t>.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</w:t>
      </w:r>
    </w:p>
    <w:p w:rsidR="007C653D" w:rsidRPr="00F93605" w:rsidRDefault="007C653D" w:rsidP="007C653D">
      <w:pPr>
        <w:spacing w:line="276" w:lineRule="auto"/>
        <w:ind w:firstLine="709"/>
      </w:pPr>
    </w:p>
    <w:p w:rsidR="00752091" w:rsidRPr="00752091" w:rsidRDefault="007C653D" w:rsidP="00752091">
      <w:pPr>
        <w:jc w:val="both"/>
      </w:pPr>
      <w:r w:rsidRPr="00F93605">
        <w:t xml:space="preserve">   </w:t>
      </w:r>
      <w:r w:rsidRPr="00F93605">
        <w:tab/>
      </w:r>
      <w:r w:rsidR="00752091" w:rsidRPr="00752091">
        <w:t>Состав приоритетных направлений муниципальной программы определен на основе перечня актуальных проблем в сфере реализации муниципальной программы и в соответствии с поставленными целями и задачами.</w:t>
      </w:r>
    </w:p>
    <w:p w:rsidR="00752091" w:rsidRPr="00752091" w:rsidRDefault="00752091" w:rsidP="00752091">
      <w:pPr>
        <w:jc w:val="both"/>
      </w:pPr>
      <w:r w:rsidRPr="00752091">
        <w:t xml:space="preserve">       Приоритетные направления в составе программы выделены по следующим принципам:</w:t>
      </w:r>
    </w:p>
    <w:p w:rsidR="00752091" w:rsidRPr="00752091" w:rsidRDefault="00752091" w:rsidP="00752091">
      <w:pPr>
        <w:jc w:val="both"/>
      </w:pPr>
      <w:r w:rsidRPr="00752091">
        <w:t>обособленность частей сферы реализации программы;</w:t>
      </w:r>
    </w:p>
    <w:p w:rsidR="00752091" w:rsidRPr="00752091" w:rsidRDefault="00752091" w:rsidP="00752091">
      <w:pPr>
        <w:jc w:val="both"/>
      </w:pPr>
      <w:r w:rsidRPr="00752091">
        <w:t>наличие полномочий ответственного исполнителя;</w:t>
      </w:r>
    </w:p>
    <w:p w:rsidR="00752091" w:rsidRPr="00752091" w:rsidRDefault="00752091" w:rsidP="00752091">
      <w:pPr>
        <w:jc w:val="both"/>
      </w:pPr>
      <w:r w:rsidRPr="00752091">
        <w:t>приоритетность задач программы;</w:t>
      </w:r>
    </w:p>
    <w:p w:rsidR="00752091" w:rsidRPr="00752091" w:rsidRDefault="00752091" w:rsidP="00752091">
      <w:pPr>
        <w:jc w:val="both"/>
      </w:pPr>
      <w:r w:rsidRPr="00752091">
        <w:t>накопленный исполнителем опыт организации работы в части сферы реализации муниципальной программы.</w:t>
      </w:r>
    </w:p>
    <w:p w:rsidR="00752091" w:rsidRPr="00752091" w:rsidRDefault="00752091" w:rsidP="00752091">
      <w:pPr>
        <w:jc w:val="both"/>
      </w:pPr>
      <w:r w:rsidRPr="00752091">
        <w:t xml:space="preserve">     Важными элементами механизма реализации муниципальной программы являются планирование, мониторинг, уточнение и корректировка показателей (индикаторов) муниципальной программы. В связи с этим ход реализации муниципальной программы, достижение цели и решение задач ежегодно оцениваются через систему показателей на основе результативности мероприятий Программы и достижения целевых индикаторов.</w:t>
      </w:r>
    </w:p>
    <w:p w:rsidR="00752091" w:rsidRPr="00752091" w:rsidRDefault="00752091" w:rsidP="00752091">
      <w:pPr>
        <w:jc w:val="both"/>
      </w:pPr>
      <w:r w:rsidRPr="00752091">
        <w:t xml:space="preserve">      Реализация муниципальной программы осуществляется на основании нормативных правовых актов, необходимых для выполнения муниципальной программы.</w:t>
      </w:r>
    </w:p>
    <w:p w:rsidR="00752091" w:rsidRPr="00752091" w:rsidRDefault="00752091" w:rsidP="00752091">
      <w:pPr>
        <w:jc w:val="both"/>
      </w:pPr>
      <w:r w:rsidRPr="00752091">
        <w:t xml:space="preserve">      Исполнителями мероприятий муниципальной программы могут являться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нужд.</w:t>
      </w:r>
    </w:p>
    <w:p w:rsidR="00752091" w:rsidRPr="00752091" w:rsidRDefault="00752091" w:rsidP="00EF53ED">
      <w:pPr>
        <w:ind w:firstLine="708"/>
        <w:jc w:val="both"/>
        <w:rPr>
          <w:b/>
        </w:rPr>
      </w:pPr>
      <w:r w:rsidRPr="00752091">
        <w:t>В основе реализации Программы лежат следующие нормативно-правовые документы:</w:t>
      </w:r>
    </w:p>
    <w:p w:rsidR="00752091" w:rsidRPr="00752091" w:rsidRDefault="00752091" w:rsidP="00752091">
      <w:pPr>
        <w:jc w:val="both"/>
      </w:pPr>
      <w:r w:rsidRPr="00752091">
        <w:t>1.Бюджетный кодекс Российской Федерации,</w:t>
      </w:r>
    </w:p>
    <w:p w:rsidR="00752091" w:rsidRPr="00752091" w:rsidRDefault="00752091" w:rsidP="00752091">
      <w:pPr>
        <w:jc w:val="both"/>
      </w:pPr>
      <w:r w:rsidRPr="00752091">
        <w:t>2.Федеральный закон от    06 октября 2003 года № 131-ФЗ «Об общих принципах организации местного самоуправления  в Российской Федерации»</w:t>
      </w:r>
    </w:p>
    <w:p w:rsidR="00EF53ED" w:rsidRPr="00F93605" w:rsidRDefault="00EF53ED" w:rsidP="00EF53ED">
      <w:pPr>
        <w:ind w:firstLine="708"/>
        <w:jc w:val="both"/>
      </w:pPr>
      <w:r w:rsidRPr="00F93605">
        <w:t>В результате реализации мероприятий  муниципальной программы планируется достичь следующих конечных результатов:</w:t>
      </w:r>
    </w:p>
    <w:p w:rsidR="007C653D" w:rsidRPr="00F93605" w:rsidRDefault="00EF53ED" w:rsidP="00752091">
      <w:pPr>
        <w:widowControl w:val="0"/>
        <w:autoSpaceDE w:val="0"/>
        <w:autoSpaceDN w:val="0"/>
        <w:adjustRightInd w:val="0"/>
        <w:jc w:val="both"/>
      </w:pPr>
      <w:r w:rsidRPr="00F93605">
        <w:t xml:space="preserve">- </w:t>
      </w:r>
      <w:r w:rsidRPr="00CA3676">
        <w:t xml:space="preserve">увеличение количества реализованных проектов по благоустройству общественных и дворовых территорий до </w:t>
      </w:r>
      <w:r>
        <w:t>4 единиц.</w:t>
      </w:r>
    </w:p>
    <w:p w:rsidR="007C653D" w:rsidRPr="00F93605" w:rsidRDefault="007C653D" w:rsidP="007C653D">
      <w:pPr>
        <w:jc w:val="center"/>
        <w:rPr>
          <w:b/>
        </w:rPr>
      </w:pPr>
      <w:r w:rsidRPr="00F93605">
        <w:rPr>
          <w:b/>
          <w:lang w:val="en-US"/>
        </w:rPr>
        <w:lastRenderedPageBreak/>
        <w:t>III</w:t>
      </w:r>
      <w:r w:rsidRPr="00F93605">
        <w:rPr>
          <w:b/>
        </w:rPr>
        <w:t>. Обобщенная характеристика мер государственного регулирования в рамках муниципальной программы</w:t>
      </w:r>
    </w:p>
    <w:p w:rsidR="007C653D" w:rsidRPr="00F93605" w:rsidRDefault="007C653D" w:rsidP="007C653D">
      <w:pPr>
        <w:jc w:val="center"/>
        <w:rPr>
          <w:b/>
        </w:rPr>
      </w:pPr>
    </w:p>
    <w:p w:rsidR="000A426A" w:rsidRPr="000A426A" w:rsidRDefault="007C653D" w:rsidP="000A426A">
      <w:pPr>
        <w:jc w:val="both"/>
      </w:pPr>
      <w:r w:rsidRPr="00F93605">
        <w:tab/>
      </w:r>
      <w:r w:rsidR="000A426A" w:rsidRPr="000A426A">
        <w:t xml:space="preserve">     Правовое регулирование в рамках реализации муниципальной программы осуществляется нормативными правовыми актами, регламентирующими деятельность в сфере благоустройства:</w:t>
      </w:r>
    </w:p>
    <w:p w:rsidR="000A426A" w:rsidRPr="000A426A" w:rsidRDefault="000A426A" w:rsidP="000A426A">
      <w:pPr>
        <w:jc w:val="both"/>
      </w:pPr>
      <w:r w:rsidRPr="000A426A">
        <w:t>- Федеральный закон от 06.10.2003 N 131-ФЗ "Об общих принципах организации местного самоуправления в Российской Федерации";</w:t>
      </w:r>
    </w:p>
    <w:p w:rsidR="000A426A" w:rsidRPr="000A426A" w:rsidRDefault="000A426A" w:rsidP="000A426A">
      <w:pPr>
        <w:jc w:val="both"/>
      </w:pPr>
      <w:r w:rsidRPr="000A426A">
        <w:t>- Постановление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0A426A" w:rsidRPr="000A426A" w:rsidRDefault="000A426A" w:rsidP="000A426A">
      <w:pPr>
        <w:jc w:val="both"/>
      </w:pPr>
      <w:r w:rsidRPr="000A426A">
        <w:t>- Приказа Министерства строительства и жилищно-коммунального хозяйства Российской Федерации от 21.02.2017г. №114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среды»;</w:t>
      </w:r>
    </w:p>
    <w:p w:rsidR="007C653D" w:rsidRPr="000A426A" w:rsidRDefault="007C653D" w:rsidP="000A426A">
      <w:pPr>
        <w:widowControl w:val="0"/>
        <w:autoSpaceDE w:val="0"/>
        <w:autoSpaceDN w:val="0"/>
        <w:adjustRightInd w:val="0"/>
        <w:jc w:val="both"/>
      </w:pPr>
      <w:r w:rsidRPr="000A426A">
        <w:t>-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№ 19 «О стратегии социально-экономического развития Первомайского муниципального района до 2025 года».</w:t>
      </w:r>
    </w:p>
    <w:p w:rsidR="007C653D" w:rsidRPr="00F93605" w:rsidRDefault="007C653D" w:rsidP="007C653D"/>
    <w:p w:rsidR="007C653D" w:rsidRPr="00F93605" w:rsidRDefault="007C653D" w:rsidP="007C653D">
      <w:pPr>
        <w:jc w:val="center"/>
        <w:rPr>
          <w:b/>
        </w:rPr>
      </w:pPr>
      <w:r w:rsidRPr="00F93605">
        <w:rPr>
          <w:b/>
          <w:lang w:val="en-US"/>
        </w:rPr>
        <w:t>IV</w:t>
      </w:r>
      <w:r w:rsidRPr="00F93605">
        <w:rPr>
          <w:b/>
        </w:rPr>
        <w:t>. Механизм реализации муниципальной программы</w:t>
      </w:r>
    </w:p>
    <w:p w:rsidR="007C653D" w:rsidRPr="00F93605" w:rsidRDefault="007C653D" w:rsidP="007C653D">
      <w:pPr>
        <w:jc w:val="center"/>
        <w:rPr>
          <w:b/>
        </w:rPr>
      </w:pPr>
    </w:p>
    <w:p w:rsidR="007C653D" w:rsidRPr="00F93605" w:rsidRDefault="007C653D" w:rsidP="007C653D">
      <w:pPr>
        <w:jc w:val="both"/>
      </w:pPr>
      <w:r w:rsidRPr="00F93605">
        <w:rPr>
          <w:b/>
        </w:rPr>
        <w:tab/>
      </w:r>
      <w:r w:rsidRPr="00F93605"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7C653D" w:rsidRPr="00F93605" w:rsidRDefault="007C653D" w:rsidP="007C653D">
      <w:pPr>
        <w:jc w:val="both"/>
      </w:pPr>
      <w:r w:rsidRPr="00F93605"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7C653D" w:rsidRPr="00F93605" w:rsidRDefault="007C653D" w:rsidP="007C653D">
      <w:pPr>
        <w:jc w:val="both"/>
      </w:pPr>
      <w:r w:rsidRPr="00F93605">
        <w:tab/>
        <w:t xml:space="preserve">Реализация муниципальной программы осуществляется ответственным исполнителем муниципальной программы, которым является </w:t>
      </w:r>
      <w:r>
        <w:t xml:space="preserve">отдел </w:t>
      </w:r>
      <w:r w:rsidR="000A426A">
        <w:t xml:space="preserve">ЖКХ, </w:t>
      </w:r>
      <w:r>
        <w:t>строительства, архитектуры и развития инфраструктуры</w:t>
      </w:r>
      <w:r w:rsidRPr="00F93605">
        <w:t xml:space="preserve"> Администрации Первомайского муниципального района.</w:t>
      </w:r>
    </w:p>
    <w:p w:rsidR="007C653D" w:rsidRPr="00F93605" w:rsidRDefault="007C653D" w:rsidP="007C653D">
      <w:pPr>
        <w:jc w:val="both"/>
      </w:pPr>
      <w:r w:rsidRPr="00F93605">
        <w:tab/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 финансовых средств.</w:t>
      </w:r>
    </w:p>
    <w:p w:rsidR="007C653D" w:rsidRPr="00F93605" w:rsidRDefault="007C653D" w:rsidP="007C653D">
      <w:pPr>
        <w:jc w:val="both"/>
      </w:pPr>
      <w:r w:rsidRPr="00F93605">
        <w:tab/>
        <w:t>Ответственный исполнитель муниципальной программы осуществляет:</w:t>
      </w:r>
    </w:p>
    <w:p w:rsidR="007C653D" w:rsidRPr="00F93605" w:rsidRDefault="007C653D" w:rsidP="007C653D">
      <w:pPr>
        <w:ind w:firstLine="708"/>
        <w:jc w:val="both"/>
      </w:pPr>
      <w:r w:rsidRPr="00F93605">
        <w:t>- своевременную и качественную разработку и реализацию муниципальной программы;</w:t>
      </w:r>
    </w:p>
    <w:p w:rsidR="007C653D" w:rsidRPr="00F93605" w:rsidRDefault="007C653D" w:rsidP="007C653D">
      <w:pPr>
        <w:ind w:firstLine="708"/>
        <w:jc w:val="both"/>
      </w:pPr>
      <w:r w:rsidRPr="00F93605"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7C653D" w:rsidRPr="00F93605" w:rsidRDefault="007C653D" w:rsidP="007C653D">
      <w:pPr>
        <w:ind w:firstLine="708"/>
        <w:jc w:val="both"/>
      </w:pPr>
      <w:r w:rsidRPr="00F93605">
        <w:t>- разработку проектов нормативных правовых актов по реализации муниципальной  программы  в случае отсутствия правовой базы в част</w:t>
      </w:r>
      <w:r>
        <w:t>и мероприятий муниципальной про</w:t>
      </w:r>
      <w:r w:rsidRPr="00F93605">
        <w:t>граммы;</w:t>
      </w:r>
    </w:p>
    <w:p w:rsidR="007C653D" w:rsidRPr="00F93605" w:rsidRDefault="007C653D" w:rsidP="007C653D">
      <w:pPr>
        <w:ind w:firstLine="708"/>
        <w:jc w:val="both"/>
      </w:pPr>
      <w:r w:rsidRPr="00F93605">
        <w:t>- координацию работы исполнителей подпрограм</w:t>
      </w:r>
      <w:r>
        <w:t>м</w:t>
      </w:r>
      <w:r w:rsidRPr="00F93605">
        <w:t>ы муниципальной  программы;</w:t>
      </w:r>
    </w:p>
    <w:p w:rsidR="007C653D" w:rsidRPr="00F93605" w:rsidRDefault="007C653D" w:rsidP="007C653D">
      <w:pPr>
        <w:ind w:firstLine="708"/>
        <w:jc w:val="both"/>
      </w:pPr>
      <w:r w:rsidRPr="00F93605">
        <w:t>- определение конкретных форм и методов управления мероприятиями подпрограммы муниципальной программы;</w:t>
      </w:r>
    </w:p>
    <w:p w:rsidR="007C653D" w:rsidRPr="00F93605" w:rsidRDefault="007C653D" w:rsidP="007C653D">
      <w:pPr>
        <w:jc w:val="both"/>
      </w:pPr>
      <w:r w:rsidRPr="00F93605">
        <w:t xml:space="preserve">  </w:t>
      </w:r>
      <w:r w:rsidRPr="00F93605"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7C653D" w:rsidRPr="00F93605" w:rsidRDefault="007C653D" w:rsidP="007C653D">
      <w:pPr>
        <w:ind w:firstLine="708"/>
        <w:jc w:val="both"/>
      </w:pPr>
      <w:r w:rsidRPr="00F93605">
        <w:lastRenderedPageBreak/>
        <w:t>- контроль целевого и эффективного использования бюджетных средств, выделяемых на реализацию подпрограммы муниципальной программы в</w:t>
      </w:r>
      <w:r>
        <w:t xml:space="preserve"> </w:t>
      </w:r>
      <w:r w:rsidRPr="00F93605">
        <w:t>соответствии с действующим законодательством;</w:t>
      </w:r>
    </w:p>
    <w:p w:rsidR="007C653D" w:rsidRPr="00F93605" w:rsidRDefault="007C653D" w:rsidP="007C653D">
      <w:pPr>
        <w:ind w:firstLine="708"/>
        <w:jc w:val="both"/>
      </w:pPr>
      <w:r w:rsidRPr="00F93605">
        <w:t>- обобщение и анализ хода реализации муниципальной</w:t>
      </w:r>
      <w:r>
        <w:t xml:space="preserve"> </w:t>
      </w:r>
      <w:r w:rsidRPr="00F93605">
        <w:t>программы, подготовку отчетов о реализации муниципальной</w:t>
      </w:r>
      <w:r>
        <w:t xml:space="preserve"> </w:t>
      </w:r>
      <w:r w:rsidRPr="00F93605">
        <w:t>программы на основе представленных исполнителями подпрограммы</w:t>
      </w:r>
      <w:r>
        <w:t xml:space="preserve"> </w:t>
      </w:r>
      <w:r w:rsidRPr="00F93605">
        <w:t>муниципальной программы отчетов по установленным формам, в том числе отчетов о расходовании средств, предусмотренных на реализацию подпрограммы</w:t>
      </w:r>
      <w:r>
        <w:t xml:space="preserve"> </w:t>
      </w:r>
      <w:r w:rsidRPr="00F93605">
        <w:t>муниципальной программы;</w:t>
      </w:r>
    </w:p>
    <w:p w:rsidR="007C653D" w:rsidRPr="00F93605" w:rsidRDefault="007C653D" w:rsidP="007C653D">
      <w:pPr>
        <w:ind w:firstLine="708"/>
        <w:jc w:val="both"/>
      </w:pPr>
      <w:r w:rsidRPr="00F93605">
        <w:t>- информационное сопровождение реализации муниципальной программы,</w:t>
      </w:r>
      <w:r>
        <w:t xml:space="preserve"> </w:t>
      </w:r>
      <w:r w:rsidRPr="00F93605">
        <w:t>в том числе информационную и разъяснительную работу, направленную на освещение цели и задач муниципальной программы;</w:t>
      </w:r>
    </w:p>
    <w:p w:rsidR="007C653D" w:rsidRPr="00F93605" w:rsidRDefault="007C653D" w:rsidP="007C653D">
      <w:pPr>
        <w:ind w:firstLine="708"/>
        <w:jc w:val="both"/>
      </w:pPr>
      <w:r w:rsidRPr="00F93605">
        <w:t>- размещение на официальном сайте Администрации Первомайского муниципального района в информационно-телекоммуникационной сети "Интернет" информации о результатах реализации муниципальной программы.</w:t>
      </w:r>
    </w:p>
    <w:p w:rsidR="007C653D" w:rsidRPr="00F93605" w:rsidRDefault="007C653D" w:rsidP="007C653D">
      <w:pPr>
        <w:ind w:firstLine="708"/>
        <w:jc w:val="both"/>
      </w:pPr>
      <w:r w:rsidRPr="00F93605">
        <w:t>Мероприятия подпрограммы</w:t>
      </w:r>
      <w:r>
        <w:t xml:space="preserve"> </w:t>
      </w:r>
      <w:r w:rsidRPr="00F93605">
        <w:t>муниципальной программы реализуются исполнителями мероприятий подпрограммы в рамках компетенции. Исполнители мероприятий подпрограммы отвечают за реализацию мероприятий</w:t>
      </w:r>
      <w:r>
        <w:t xml:space="preserve"> </w:t>
      </w:r>
      <w:r w:rsidRPr="00F93605">
        <w:t>и достижение показателей</w:t>
      </w:r>
      <w:r>
        <w:t xml:space="preserve"> </w:t>
      </w:r>
      <w:r w:rsidRPr="00F93605">
        <w:t>их результатов.</w:t>
      </w:r>
    </w:p>
    <w:p w:rsidR="007C653D" w:rsidRPr="00F93605" w:rsidRDefault="007C653D" w:rsidP="007C653D">
      <w:pPr>
        <w:ind w:firstLine="708"/>
        <w:jc w:val="both"/>
      </w:pPr>
      <w:r w:rsidRPr="00F93605">
        <w:t>Исполнители мероприятий подпрограмм в рамках компетенции представляют ответственному исполнителю муниципальной</w:t>
      </w:r>
      <w:r>
        <w:t xml:space="preserve"> </w:t>
      </w:r>
      <w:r w:rsidRPr="00F93605">
        <w:t>программы в сроки, установленные нормативным правовым актом в области программно-целевого планирования, отчеты о реализации мероприятий подпрограммы по установленным формам, в том числе отчеты о расходовании средств, предусмотренных на реализацию мероприятий подпрограммы.</w:t>
      </w:r>
    </w:p>
    <w:p w:rsidR="007C653D" w:rsidRPr="00F93605" w:rsidRDefault="007C653D" w:rsidP="007C653D">
      <w:pPr>
        <w:ind w:firstLine="708"/>
        <w:jc w:val="both"/>
      </w:pPr>
      <w:r w:rsidRPr="00F93605">
        <w:t>Источниками финансирования мероприятий подпрограммы муниципальной</w:t>
      </w:r>
      <w:r>
        <w:t xml:space="preserve"> </w:t>
      </w:r>
      <w:r w:rsidRPr="00F93605">
        <w:t>программы являются средства бюджета Первомайского муниципального р</w:t>
      </w:r>
      <w:r>
        <w:t>а</w:t>
      </w:r>
      <w:r w:rsidRPr="00F93605">
        <w:t>йона.</w:t>
      </w:r>
    </w:p>
    <w:p w:rsidR="007C653D" w:rsidRPr="00F93605" w:rsidRDefault="007C653D" w:rsidP="007C653D">
      <w:pPr>
        <w:ind w:firstLine="708"/>
        <w:jc w:val="both"/>
      </w:pPr>
      <w:r w:rsidRPr="00F93605">
        <w:t>Финансовый контроль за использованием средств бюджета осуществляется органами финансового контроля.</w:t>
      </w:r>
    </w:p>
    <w:p w:rsidR="007C653D" w:rsidRPr="00F93605" w:rsidRDefault="007C653D" w:rsidP="007C653D">
      <w:pPr>
        <w:ind w:firstLine="708"/>
        <w:jc w:val="both"/>
      </w:pPr>
      <w:r w:rsidRPr="00F93605">
        <w:t xml:space="preserve">Оценка промежуточной и итоговой результативности и эффективности муниципальной программы осуществляется в соответствии с </w:t>
      </w:r>
      <w:hyperlink r:id="rId8" w:history="1">
        <w:r w:rsidRPr="00F93605">
          <w:rPr>
            <w:rStyle w:val="a3"/>
          </w:rPr>
          <w:t>Методикой</w:t>
        </w:r>
      </w:hyperlink>
      <w:r w:rsidRPr="00F93605">
        <w:t xml:space="preserve"> оценки результативности и эффективности реализации муниципальной  программы Первомайского муниципального района/подпрограммы муниципальной  программы Первомайского муниципального района, являющейся приложением 7 к Положению о программно-целевом планировании в Первомайском муниципальном районе, утвержденному постановлением Администрации Первомайского муниципального района от 30.11.2021 N 656 "Об утверждении Положения о программно-целевом планировании в Первомайском муниципальном районе".</w:t>
      </w:r>
    </w:p>
    <w:p w:rsidR="007C653D" w:rsidRPr="00F93605" w:rsidRDefault="007C653D" w:rsidP="007C653D">
      <w:pPr>
        <w:jc w:val="center"/>
        <w:rPr>
          <w:b/>
        </w:rPr>
      </w:pPr>
    </w:p>
    <w:p w:rsidR="007C653D" w:rsidRPr="00F93605" w:rsidRDefault="007C653D" w:rsidP="007C653D">
      <w:pPr>
        <w:jc w:val="center"/>
        <w:rPr>
          <w:b/>
        </w:rPr>
      </w:pPr>
      <w:r w:rsidRPr="00F93605">
        <w:rPr>
          <w:b/>
          <w:lang w:val="en-US"/>
        </w:rPr>
        <w:t>V</w:t>
      </w:r>
      <w:r w:rsidRPr="00F93605">
        <w:rPr>
          <w:b/>
        </w:rPr>
        <w:t>. Цель, задачи и целевые показатели</w:t>
      </w:r>
    </w:p>
    <w:p w:rsidR="007C653D" w:rsidRPr="00F93605" w:rsidRDefault="007C653D" w:rsidP="007C653D">
      <w:pPr>
        <w:jc w:val="center"/>
        <w:rPr>
          <w:b/>
        </w:rPr>
      </w:pPr>
      <w:r w:rsidRPr="00F93605">
        <w:rPr>
          <w:b/>
        </w:rPr>
        <w:t>муниципальной программы</w:t>
      </w:r>
    </w:p>
    <w:p w:rsidR="007C653D" w:rsidRPr="00F93605" w:rsidRDefault="007C653D" w:rsidP="007C653D">
      <w:pPr>
        <w:jc w:val="center"/>
        <w:rPr>
          <w:b/>
        </w:rPr>
      </w:pPr>
    </w:p>
    <w:p w:rsidR="007C653D" w:rsidRPr="00F93605" w:rsidRDefault="007C653D" w:rsidP="007C653D">
      <w:pPr>
        <w:rPr>
          <w:b/>
        </w:rPr>
      </w:pPr>
      <w:r w:rsidRPr="00F93605">
        <w:rPr>
          <w:b/>
        </w:rPr>
        <w:t xml:space="preserve"> </w:t>
      </w:r>
      <w:r w:rsidRPr="00F93605">
        <w:rPr>
          <w:b/>
        </w:rPr>
        <w:tab/>
        <w:t>1. Цель и задачи муниципальной программы</w:t>
      </w:r>
    </w:p>
    <w:p w:rsidR="007C653D" w:rsidRPr="00F93605" w:rsidRDefault="007C653D" w:rsidP="007C653D">
      <w:pPr>
        <w:rPr>
          <w:b/>
        </w:rPr>
      </w:pPr>
    </w:p>
    <w:p w:rsidR="007C653D" w:rsidRDefault="007C653D" w:rsidP="007C653D">
      <w:pPr>
        <w:widowControl w:val="0"/>
        <w:autoSpaceDE w:val="0"/>
        <w:autoSpaceDN w:val="0"/>
        <w:adjustRightInd w:val="0"/>
        <w:ind w:firstLine="708"/>
        <w:jc w:val="both"/>
      </w:pPr>
      <w:r>
        <w:t>Основной целью муниципальной программы является:</w:t>
      </w:r>
    </w:p>
    <w:p w:rsidR="007C653D" w:rsidRDefault="007C653D" w:rsidP="007C653D">
      <w:pPr>
        <w:widowControl w:val="0"/>
        <w:autoSpaceDE w:val="0"/>
        <w:autoSpaceDN w:val="0"/>
        <w:adjustRightInd w:val="0"/>
        <w:jc w:val="both"/>
      </w:pPr>
      <w:r>
        <w:t xml:space="preserve">     -  </w:t>
      </w:r>
      <w:r w:rsidR="000A426A" w:rsidRPr="00B83BC1">
        <w:t xml:space="preserve">повышение уровня благоустройства, качества и комфорта городской среды на территории </w:t>
      </w:r>
      <w:r w:rsidR="000A426A">
        <w:t>Первомайского муниципального района</w:t>
      </w:r>
      <w:r>
        <w:t>.</w:t>
      </w:r>
    </w:p>
    <w:p w:rsidR="00E5683C" w:rsidRDefault="007C653D" w:rsidP="00E5683C">
      <w:pPr>
        <w:widowControl w:val="0"/>
        <w:autoSpaceDE w:val="0"/>
        <w:autoSpaceDN w:val="0"/>
        <w:adjustRightInd w:val="0"/>
        <w:ind w:firstLine="708"/>
        <w:jc w:val="both"/>
      </w:pPr>
      <w:r>
        <w:t>Для достижения поставленной цели необходимо решение следующих задач муниципальной программы:</w:t>
      </w:r>
      <w:r w:rsidR="00E5683C">
        <w:t xml:space="preserve"> б</w:t>
      </w:r>
      <w:r w:rsidR="00E5683C" w:rsidRPr="00E5683C">
        <w:t>лагоустройство дворовых и общественных территорий, обустройство территорий для выгула животных в Первомайском муниципальном районе</w:t>
      </w:r>
    </w:p>
    <w:p w:rsidR="000A426A" w:rsidRDefault="000A426A" w:rsidP="00E5683C">
      <w:pPr>
        <w:ind w:firstLine="709"/>
        <w:jc w:val="both"/>
      </w:pPr>
      <w:r w:rsidRPr="000A426A">
        <w:t>Сроки реализации Программы: 2024</w:t>
      </w:r>
      <w:r>
        <w:t xml:space="preserve">  год</w:t>
      </w:r>
      <w:r w:rsidRPr="000A426A">
        <w:t>.</w:t>
      </w:r>
    </w:p>
    <w:p w:rsidR="00E5683C" w:rsidRDefault="00E5683C" w:rsidP="00E5683C">
      <w:pPr>
        <w:ind w:firstLine="709"/>
        <w:jc w:val="both"/>
      </w:pPr>
    </w:p>
    <w:p w:rsidR="00E5683C" w:rsidRPr="000A426A" w:rsidRDefault="00E5683C" w:rsidP="00E5683C">
      <w:pPr>
        <w:ind w:firstLine="709"/>
        <w:jc w:val="both"/>
      </w:pPr>
    </w:p>
    <w:p w:rsidR="007C653D" w:rsidRPr="00F93605" w:rsidRDefault="007C653D" w:rsidP="000A426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653D" w:rsidRPr="00F93605" w:rsidRDefault="007C653D" w:rsidP="007C653D">
      <w:pPr>
        <w:rPr>
          <w:b/>
        </w:rPr>
      </w:pPr>
      <w:r w:rsidRPr="00F93605">
        <w:rPr>
          <w:b/>
        </w:rPr>
        <w:lastRenderedPageBreak/>
        <w:tab/>
        <w:t>2. Целевые показатели муниципальной программы, подпрограмм</w:t>
      </w:r>
    </w:p>
    <w:p w:rsidR="007C653D" w:rsidRPr="00F93605" w:rsidRDefault="007C653D" w:rsidP="007C653D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701"/>
      </w:tblGrid>
      <w:tr w:rsidR="007131C1" w:rsidRPr="00BB6B6C" w:rsidTr="007131C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1C1" w:rsidRPr="00BB6B6C" w:rsidRDefault="007131C1" w:rsidP="00B53081">
            <w:pPr>
              <w:jc w:val="center"/>
              <w:rPr>
                <w:spacing w:val="2"/>
              </w:rPr>
            </w:pPr>
            <w:r w:rsidRPr="00BB6B6C">
              <w:rPr>
                <w:spacing w:val="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1C1" w:rsidRPr="00BB6B6C" w:rsidRDefault="007131C1" w:rsidP="00B53081">
            <w:pPr>
              <w:jc w:val="center"/>
              <w:rPr>
                <w:spacing w:val="2"/>
              </w:rPr>
            </w:pPr>
            <w:r w:rsidRPr="00BB6B6C">
              <w:rPr>
                <w:spacing w:val="2"/>
              </w:rPr>
              <w:t>Единица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31C1" w:rsidRPr="00191B9F" w:rsidRDefault="007131C1" w:rsidP="00B53081">
            <w:pPr>
              <w:jc w:val="center"/>
              <w:rPr>
                <w:rFonts w:eastAsia="Calibri"/>
                <w:lang w:eastAsia="en-US"/>
              </w:rPr>
            </w:pPr>
            <w:r w:rsidRPr="00191B9F">
              <w:rPr>
                <w:rFonts w:eastAsia="Calibri"/>
                <w:lang w:eastAsia="en-US"/>
              </w:rPr>
              <w:t>Значение целевых показателей</w:t>
            </w:r>
          </w:p>
        </w:tc>
      </w:tr>
      <w:tr w:rsidR="007131C1" w:rsidRPr="00BB6B6C" w:rsidTr="007131C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1" w:rsidRPr="00BB6B6C" w:rsidRDefault="007131C1" w:rsidP="00B53081">
            <w:pPr>
              <w:jc w:val="center"/>
              <w:rPr>
                <w:spacing w:val="2"/>
              </w:rPr>
            </w:pPr>
            <w:r w:rsidRPr="00BB6B6C">
              <w:rPr>
                <w:spacing w:val="2"/>
              </w:rPr>
              <w:t>целевого показателя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1" w:rsidRPr="00BB6B6C" w:rsidRDefault="007131C1" w:rsidP="00B53081">
            <w:pPr>
              <w:jc w:val="center"/>
              <w:rPr>
                <w:spacing w:val="2"/>
              </w:rPr>
            </w:pPr>
            <w:r w:rsidRPr="00BB6B6C">
              <w:rPr>
                <w:spacing w:val="2"/>
              </w:rPr>
              <w:t>измерения</w:t>
            </w:r>
          </w:p>
        </w:tc>
        <w:tc>
          <w:tcPr>
            <w:tcW w:w="1701" w:type="dxa"/>
          </w:tcPr>
          <w:p w:rsidR="007131C1" w:rsidRDefault="007131C1" w:rsidP="00B5308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Базовое</w:t>
            </w:r>
          </w:p>
          <w:p w:rsidR="007131C1" w:rsidRPr="00BB6B6C" w:rsidRDefault="007131C1" w:rsidP="007131C1">
            <w:pPr>
              <w:jc w:val="center"/>
              <w:rPr>
                <w:spacing w:val="2"/>
              </w:rPr>
            </w:pPr>
            <w:r w:rsidRPr="00BB6B6C">
              <w:rPr>
                <w:spacing w:val="2"/>
              </w:rPr>
              <w:t>202</w:t>
            </w:r>
            <w:r>
              <w:rPr>
                <w:spacing w:val="2"/>
              </w:rPr>
              <w:t>3 год</w:t>
            </w:r>
          </w:p>
        </w:tc>
        <w:tc>
          <w:tcPr>
            <w:tcW w:w="1701" w:type="dxa"/>
          </w:tcPr>
          <w:p w:rsidR="007131C1" w:rsidRPr="00BB6B6C" w:rsidRDefault="007131C1" w:rsidP="00B53081">
            <w:pPr>
              <w:jc w:val="center"/>
              <w:rPr>
                <w:spacing w:val="2"/>
              </w:rPr>
            </w:pPr>
            <w:r w:rsidRPr="00BB6B6C">
              <w:rPr>
                <w:spacing w:val="2"/>
              </w:rPr>
              <w:t>202</w:t>
            </w:r>
            <w:r>
              <w:rPr>
                <w:spacing w:val="2"/>
              </w:rPr>
              <w:t>4</w:t>
            </w:r>
          </w:p>
          <w:p w:rsidR="007131C1" w:rsidRPr="00BB6B6C" w:rsidRDefault="007131C1" w:rsidP="00B53081">
            <w:pPr>
              <w:jc w:val="center"/>
              <w:rPr>
                <w:spacing w:val="2"/>
              </w:rPr>
            </w:pPr>
            <w:r w:rsidRPr="00BB6B6C">
              <w:rPr>
                <w:spacing w:val="2"/>
              </w:rPr>
              <w:t>год</w:t>
            </w:r>
          </w:p>
        </w:tc>
      </w:tr>
      <w:tr w:rsidR="007131C1" w:rsidRPr="00BB6B6C" w:rsidTr="007131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1" w:rsidRPr="00BB6B6C" w:rsidRDefault="007131C1" w:rsidP="00B53081">
            <w:pPr>
              <w:jc w:val="center"/>
              <w:rPr>
                <w:spacing w:val="2"/>
              </w:rPr>
            </w:pPr>
            <w:r w:rsidRPr="00BB6B6C">
              <w:rPr>
                <w:spacing w:val="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1" w:rsidRPr="00BB6B6C" w:rsidRDefault="007131C1" w:rsidP="00B53081">
            <w:pPr>
              <w:jc w:val="center"/>
              <w:rPr>
                <w:spacing w:val="2"/>
              </w:rPr>
            </w:pPr>
            <w:r w:rsidRPr="00BB6B6C">
              <w:rPr>
                <w:spacing w:val="2"/>
              </w:rPr>
              <w:t>2</w:t>
            </w:r>
          </w:p>
        </w:tc>
        <w:tc>
          <w:tcPr>
            <w:tcW w:w="1701" w:type="dxa"/>
          </w:tcPr>
          <w:p w:rsidR="007131C1" w:rsidRPr="00BB6B6C" w:rsidRDefault="007131C1" w:rsidP="00B53081">
            <w:pPr>
              <w:jc w:val="center"/>
              <w:rPr>
                <w:spacing w:val="2"/>
              </w:rPr>
            </w:pPr>
            <w:r w:rsidRPr="00BB6B6C">
              <w:rPr>
                <w:spacing w:val="2"/>
              </w:rPr>
              <w:t>3</w:t>
            </w:r>
          </w:p>
        </w:tc>
        <w:tc>
          <w:tcPr>
            <w:tcW w:w="1701" w:type="dxa"/>
          </w:tcPr>
          <w:p w:rsidR="007131C1" w:rsidRPr="00BB6B6C" w:rsidRDefault="007131C1" w:rsidP="00B53081">
            <w:pPr>
              <w:jc w:val="center"/>
              <w:rPr>
                <w:spacing w:val="2"/>
              </w:rPr>
            </w:pPr>
            <w:r w:rsidRPr="00BB6B6C">
              <w:rPr>
                <w:spacing w:val="2"/>
              </w:rPr>
              <w:t>4</w:t>
            </w:r>
          </w:p>
        </w:tc>
      </w:tr>
      <w:tr w:rsidR="007131C1" w:rsidRPr="00BB6B6C" w:rsidTr="007131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1" w:rsidRPr="00BB6B6C" w:rsidRDefault="007131C1" w:rsidP="00B530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BB6B6C">
              <w:rPr>
                <w:rFonts w:eastAsia="Calibri"/>
                <w:lang w:eastAsia="en-US"/>
              </w:rPr>
              <w:t xml:space="preserve">. </w:t>
            </w:r>
            <w:r w:rsidRPr="00191B9F">
              <w:rPr>
                <w:rFonts w:eastAsia="Calibri"/>
                <w:lang w:eastAsia="en-US"/>
              </w:rPr>
              <w:t xml:space="preserve">Доля благоустроенных </w:t>
            </w:r>
            <w:r>
              <w:rPr>
                <w:rFonts w:eastAsia="Calibri"/>
                <w:lang w:eastAsia="en-US"/>
              </w:rPr>
              <w:t>общественных</w:t>
            </w:r>
            <w:r w:rsidRPr="00191B9F">
              <w:rPr>
                <w:rFonts w:eastAsia="Calibri"/>
                <w:lang w:eastAsia="en-US"/>
              </w:rPr>
              <w:t xml:space="preserve">  территорий от общего количества </w:t>
            </w:r>
            <w:r>
              <w:rPr>
                <w:rFonts w:eastAsia="Calibri"/>
                <w:lang w:eastAsia="en-US"/>
              </w:rPr>
              <w:t xml:space="preserve">общественных </w:t>
            </w:r>
            <w:r w:rsidRPr="00191B9F">
              <w:rPr>
                <w:rFonts w:eastAsia="Calibri"/>
                <w:lang w:eastAsia="en-US"/>
              </w:rPr>
              <w:t>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1" w:rsidRPr="00BB6B6C" w:rsidRDefault="007131C1" w:rsidP="00B53081">
            <w:pPr>
              <w:jc w:val="center"/>
              <w:rPr>
                <w:rFonts w:eastAsia="Calibri"/>
                <w:lang w:eastAsia="en-US"/>
              </w:rPr>
            </w:pPr>
            <w:r w:rsidRPr="00BB6B6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01" w:type="dxa"/>
          </w:tcPr>
          <w:p w:rsidR="007131C1" w:rsidRPr="00BB6B6C" w:rsidRDefault="007131C1" w:rsidP="00B5308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58,0</w:t>
            </w:r>
          </w:p>
        </w:tc>
        <w:tc>
          <w:tcPr>
            <w:tcW w:w="1701" w:type="dxa"/>
          </w:tcPr>
          <w:p w:rsidR="007131C1" w:rsidRPr="00BB6B6C" w:rsidRDefault="007131C1" w:rsidP="00B53081">
            <w:pPr>
              <w:jc w:val="center"/>
              <w:rPr>
                <w:rFonts w:eastAsia="Calibri"/>
                <w:spacing w:val="2"/>
              </w:rPr>
            </w:pPr>
            <w:r>
              <w:rPr>
                <w:spacing w:val="2"/>
              </w:rPr>
              <w:t>83,0</w:t>
            </w:r>
          </w:p>
        </w:tc>
      </w:tr>
      <w:tr w:rsidR="007131C1" w:rsidRPr="00BB6B6C" w:rsidTr="007131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1" w:rsidRDefault="007131C1" w:rsidP="007131C1">
            <w:pPr>
              <w:rPr>
                <w:rFonts w:eastAsia="Calibri"/>
                <w:lang w:eastAsia="en-US"/>
              </w:rPr>
            </w:pPr>
            <w:r>
              <w:t>2. К</w:t>
            </w:r>
            <w:r w:rsidRPr="00CA3676">
              <w:t>оличеств</w:t>
            </w:r>
            <w:r>
              <w:t>о</w:t>
            </w:r>
            <w:r w:rsidRPr="00CA3676">
              <w:t xml:space="preserve"> реализованных проектов по благоустройству общественных и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1" w:rsidRPr="00BB6B6C" w:rsidRDefault="007131C1" w:rsidP="00B530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701" w:type="dxa"/>
          </w:tcPr>
          <w:p w:rsidR="007131C1" w:rsidRDefault="007131C1" w:rsidP="00B5308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701" w:type="dxa"/>
          </w:tcPr>
          <w:p w:rsidR="007131C1" w:rsidRDefault="007131C1" w:rsidP="00B5308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</w:tr>
    </w:tbl>
    <w:p w:rsidR="007C653D" w:rsidRPr="00F93605" w:rsidRDefault="007C653D" w:rsidP="007C653D">
      <w:pPr>
        <w:jc w:val="center"/>
        <w:rPr>
          <w:b/>
        </w:rPr>
      </w:pPr>
    </w:p>
    <w:p w:rsidR="007C653D" w:rsidRPr="00F93605" w:rsidRDefault="007C653D" w:rsidP="007C653D">
      <w:pPr>
        <w:jc w:val="both"/>
        <w:rPr>
          <w:b/>
        </w:rPr>
      </w:pPr>
      <w:r w:rsidRPr="00F93605">
        <w:rPr>
          <w:b/>
        </w:rPr>
        <w:t>3. Ресурсное обеспечение муниципальной программы</w:t>
      </w: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719"/>
        <w:gridCol w:w="4820"/>
        <w:gridCol w:w="1476"/>
        <w:gridCol w:w="2634"/>
      </w:tblGrid>
      <w:tr w:rsidR="009D0C12" w:rsidRPr="009D0C12" w:rsidTr="007131C1">
        <w:trPr>
          <w:trHeight w:val="7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2" w:rsidRPr="009D0C12" w:rsidRDefault="009D0C12" w:rsidP="009D0C12">
            <w:pPr>
              <w:jc w:val="center"/>
              <w:rPr>
                <w:color w:val="000000"/>
              </w:rPr>
            </w:pPr>
            <w:r w:rsidRPr="009D0C12">
              <w:rPr>
                <w:color w:val="000000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2" w:rsidRPr="009D0C12" w:rsidRDefault="009D0C12" w:rsidP="009D0C12">
            <w:pPr>
              <w:jc w:val="center"/>
              <w:rPr>
                <w:color w:val="000000"/>
              </w:rPr>
            </w:pPr>
            <w:r w:rsidRPr="009D0C12">
              <w:rPr>
                <w:color w:val="000000"/>
              </w:rPr>
              <w:t>Источник финансирования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2" w:rsidRPr="009D0C12" w:rsidRDefault="009D0C12" w:rsidP="009D0C12">
            <w:pPr>
              <w:jc w:val="center"/>
              <w:rPr>
                <w:color w:val="000000"/>
              </w:rPr>
            </w:pPr>
            <w:r w:rsidRPr="009D0C12">
              <w:rPr>
                <w:color w:val="000000"/>
              </w:rPr>
              <w:t>Всего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2" w:rsidRPr="009D0C12" w:rsidRDefault="009D0C12" w:rsidP="009D0C12">
            <w:pPr>
              <w:jc w:val="center"/>
              <w:rPr>
                <w:color w:val="000000"/>
              </w:rPr>
            </w:pPr>
            <w:r w:rsidRPr="009D0C12">
              <w:rPr>
                <w:color w:val="000000"/>
              </w:rPr>
              <w:t>Оценка расходов (тыс. руб.), в том числе по годам реализации:</w:t>
            </w:r>
          </w:p>
        </w:tc>
      </w:tr>
      <w:tr w:rsidR="007131C1" w:rsidRPr="009D0C12" w:rsidTr="007131C1">
        <w:trPr>
          <w:trHeight w:val="36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C1" w:rsidRPr="009D0C12" w:rsidRDefault="007131C1" w:rsidP="009D0C12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C1" w:rsidRPr="009D0C12" w:rsidRDefault="007131C1" w:rsidP="009D0C12">
            <w:pPr>
              <w:rPr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C1" w:rsidRPr="009D0C12" w:rsidRDefault="007131C1" w:rsidP="009D0C1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C1" w:rsidRPr="009D0C12" w:rsidRDefault="007131C1" w:rsidP="009D0C12">
            <w:pPr>
              <w:jc w:val="center"/>
              <w:rPr>
                <w:color w:val="000000"/>
              </w:rPr>
            </w:pPr>
            <w:r w:rsidRPr="009D0C12">
              <w:rPr>
                <w:color w:val="000000"/>
              </w:rPr>
              <w:t>2024 год</w:t>
            </w:r>
          </w:p>
        </w:tc>
      </w:tr>
      <w:tr w:rsidR="009D0C12" w:rsidRPr="009D0C12" w:rsidTr="007131C1">
        <w:trPr>
          <w:trHeight w:val="611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2" w:rsidRPr="009D0C12" w:rsidRDefault="009D0C12" w:rsidP="009D0C12">
            <w:pPr>
              <w:jc w:val="both"/>
              <w:rPr>
                <w:b/>
                <w:bCs/>
                <w:color w:val="000000"/>
              </w:rPr>
            </w:pPr>
            <w:r w:rsidRPr="009D0C12">
              <w:rPr>
                <w:b/>
                <w:bCs/>
                <w:color w:val="000000"/>
              </w:rPr>
              <w:t>1. Подпрограмма «</w:t>
            </w:r>
            <w:r w:rsidR="007131C1" w:rsidRPr="007131C1">
              <w:rPr>
                <w:b/>
              </w:rPr>
              <w:t>Создание комфортной городской среды в Первомайском муниципальном районе» на 2024 год</w:t>
            </w:r>
          </w:p>
        </w:tc>
      </w:tr>
      <w:tr w:rsidR="007131C1" w:rsidRPr="009D0C12" w:rsidTr="00BD294E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C1" w:rsidRPr="009D0C12" w:rsidRDefault="007131C1" w:rsidP="009D0C12">
            <w:pPr>
              <w:jc w:val="both"/>
              <w:rPr>
                <w:color w:val="000000"/>
              </w:rPr>
            </w:pPr>
            <w:r w:rsidRPr="009D0C12">
              <w:rPr>
                <w:color w:val="000000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C1" w:rsidRPr="009D0C12" w:rsidRDefault="007131C1" w:rsidP="009D0C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Федеральные средства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C1" w:rsidRPr="009D0C12" w:rsidRDefault="00D11814" w:rsidP="009D0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5592,849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C1" w:rsidRPr="009D0C12" w:rsidRDefault="00D11814" w:rsidP="009D0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5592,849</w:t>
            </w:r>
          </w:p>
        </w:tc>
      </w:tr>
      <w:tr w:rsidR="007131C1" w:rsidRPr="009D0C12" w:rsidTr="00BD294E">
        <w:trPr>
          <w:trHeight w:val="36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C1" w:rsidRPr="009D0C12" w:rsidRDefault="007131C1" w:rsidP="009D0C12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C1" w:rsidRPr="009D0C12" w:rsidRDefault="007131C1" w:rsidP="009D0C12">
            <w:pPr>
              <w:jc w:val="both"/>
              <w:rPr>
                <w:color w:val="000000"/>
              </w:rPr>
            </w:pPr>
            <w:r w:rsidRPr="009D0C12">
              <w:rPr>
                <w:color w:val="000000"/>
              </w:rPr>
              <w:t>Областные средства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C1" w:rsidRPr="009D0C12" w:rsidRDefault="00D11814" w:rsidP="009D0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1698,818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C1" w:rsidRPr="009D0C12" w:rsidRDefault="00D11814" w:rsidP="009D0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1698,818</w:t>
            </w:r>
          </w:p>
        </w:tc>
      </w:tr>
      <w:tr w:rsidR="007131C1" w:rsidRPr="009D0C12" w:rsidTr="00BD294E">
        <w:trPr>
          <w:trHeight w:val="25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C1" w:rsidRPr="009D0C12" w:rsidRDefault="007131C1" w:rsidP="009D0C12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C1" w:rsidRPr="009D0C12" w:rsidRDefault="007131C1" w:rsidP="009D0C12">
            <w:pPr>
              <w:jc w:val="both"/>
              <w:rPr>
                <w:color w:val="000000"/>
              </w:rPr>
            </w:pPr>
            <w:r w:rsidRPr="009D0C12">
              <w:rPr>
                <w:color w:val="000000"/>
              </w:rPr>
              <w:t>Средства местного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C1" w:rsidRPr="004C4B57" w:rsidRDefault="004C4B57" w:rsidP="009D0C12">
            <w:pPr>
              <w:jc w:val="center"/>
              <w:rPr>
                <w:color w:val="000000"/>
              </w:rPr>
            </w:pPr>
            <w:r w:rsidRPr="004C4B57">
              <w:rPr>
                <w:color w:val="000000"/>
              </w:rPr>
              <w:t>488,781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C1" w:rsidRPr="004C4B57" w:rsidRDefault="004C4B57" w:rsidP="009D0C12">
            <w:pPr>
              <w:jc w:val="center"/>
              <w:rPr>
                <w:color w:val="000000"/>
              </w:rPr>
            </w:pPr>
            <w:r w:rsidRPr="004C4B57">
              <w:rPr>
                <w:color w:val="000000"/>
              </w:rPr>
              <w:t>488,781</w:t>
            </w:r>
          </w:p>
        </w:tc>
      </w:tr>
      <w:tr w:rsidR="007131C1" w:rsidRPr="009D0C12" w:rsidTr="007131C1">
        <w:trPr>
          <w:trHeight w:val="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C1" w:rsidRPr="009D0C12" w:rsidRDefault="007131C1" w:rsidP="009D0C12">
            <w:pPr>
              <w:jc w:val="center"/>
              <w:rPr>
                <w:b/>
                <w:bCs/>
                <w:color w:val="000000"/>
              </w:rPr>
            </w:pPr>
            <w:r w:rsidRPr="009D0C12">
              <w:rPr>
                <w:b/>
                <w:bCs/>
                <w:color w:val="000000"/>
              </w:rPr>
              <w:t>Итого по муниципальной программе, в т.ч.: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C1" w:rsidRPr="007131C1" w:rsidRDefault="004C4B57" w:rsidP="009D0C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7780,448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C1" w:rsidRPr="007131C1" w:rsidRDefault="004C4B57" w:rsidP="009D0C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7780,448</w:t>
            </w:r>
          </w:p>
        </w:tc>
      </w:tr>
      <w:tr w:rsidR="00D11814" w:rsidRPr="009D0C12" w:rsidTr="007131C1">
        <w:trPr>
          <w:trHeight w:val="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4" w:rsidRPr="009D0C12" w:rsidRDefault="00D11814" w:rsidP="00D118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федеральные средства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4" w:rsidRPr="00D11814" w:rsidRDefault="00D11814" w:rsidP="00D11814">
            <w:pPr>
              <w:jc w:val="center"/>
              <w:rPr>
                <w:b/>
                <w:color w:val="000000"/>
              </w:rPr>
            </w:pPr>
            <w:r w:rsidRPr="00D11814">
              <w:rPr>
                <w:b/>
                <w:color w:val="000000"/>
              </w:rPr>
              <w:t>5592,849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14" w:rsidRPr="00D11814" w:rsidRDefault="00D11814" w:rsidP="00D11814">
            <w:pPr>
              <w:jc w:val="center"/>
              <w:rPr>
                <w:b/>
                <w:color w:val="000000"/>
              </w:rPr>
            </w:pPr>
            <w:r w:rsidRPr="00D11814">
              <w:rPr>
                <w:b/>
                <w:color w:val="000000"/>
              </w:rPr>
              <w:t>5592,849</w:t>
            </w:r>
          </w:p>
        </w:tc>
      </w:tr>
      <w:tr w:rsidR="00D11814" w:rsidRPr="009D0C12" w:rsidTr="007131C1">
        <w:trPr>
          <w:trHeight w:val="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14" w:rsidRPr="009D0C12" w:rsidRDefault="00D11814" w:rsidP="00D11814">
            <w:pPr>
              <w:rPr>
                <w:b/>
                <w:bCs/>
                <w:color w:val="000000"/>
              </w:rPr>
            </w:pPr>
            <w:r w:rsidRPr="009D0C12">
              <w:rPr>
                <w:b/>
                <w:bCs/>
                <w:color w:val="000000"/>
              </w:rPr>
              <w:t>областные средства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14" w:rsidRPr="00D11814" w:rsidRDefault="00D11814" w:rsidP="00D11814">
            <w:pPr>
              <w:jc w:val="center"/>
              <w:rPr>
                <w:b/>
                <w:color w:val="000000"/>
              </w:rPr>
            </w:pPr>
            <w:r w:rsidRPr="00D11814">
              <w:rPr>
                <w:b/>
                <w:color w:val="000000"/>
              </w:rPr>
              <w:t>1698,818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14" w:rsidRPr="00D11814" w:rsidRDefault="00D11814" w:rsidP="00D11814">
            <w:pPr>
              <w:jc w:val="center"/>
              <w:rPr>
                <w:b/>
                <w:color w:val="000000"/>
              </w:rPr>
            </w:pPr>
            <w:r w:rsidRPr="00D11814">
              <w:rPr>
                <w:b/>
                <w:color w:val="000000"/>
              </w:rPr>
              <w:t>1698,818</w:t>
            </w:r>
          </w:p>
        </w:tc>
      </w:tr>
      <w:tr w:rsidR="00D11814" w:rsidRPr="009D0C12" w:rsidTr="007131C1">
        <w:trPr>
          <w:trHeight w:val="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14" w:rsidRPr="009D0C12" w:rsidRDefault="00D11814" w:rsidP="00D11814">
            <w:pPr>
              <w:rPr>
                <w:b/>
                <w:bCs/>
                <w:color w:val="000000"/>
              </w:rPr>
            </w:pPr>
            <w:r w:rsidRPr="009D0C12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14" w:rsidRPr="00D11814" w:rsidRDefault="004C4B57" w:rsidP="00D118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488,781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14" w:rsidRPr="00D11814" w:rsidRDefault="004C4B57" w:rsidP="00D118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488,781</w:t>
            </w:r>
          </w:p>
        </w:tc>
      </w:tr>
    </w:tbl>
    <w:p w:rsidR="007C653D" w:rsidRPr="00F93605" w:rsidRDefault="007C653D" w:rsidP="007C653D">
      <w:pPr>
        <w:jc w:val="both"/>
      </w:pPr>
    </w:p>
    <w:p w:rsidR="007C653D" w:rsidRPr="00F93605" w:rsidRDefault="007C653D" w:rsidP="007C653D">
      <w:pPr>
        <w:jc w:val="both"/>
      </w:pPr>
    </w:p>
    <w:p w:rsidR="007C653D" w:rsidRPr="00F93605" w:rsidRDefault="007C653D" w:rsidP="007C653D">
      <w:pPr>
        <w:spacing w:line="276" w:lineRule="auto"/>
        <w:ind w:firstLine="709"/>
        <w:jc w:val="both"/>
      </w:pPr>
    </w:p>
    <w:p w:rsidR="007C653D" w:rsidRPr="00F93605" w:rsidRDefault="007C653D" w:rsidP="007C653D"/>
    <w:p w:rsidR="007C653D" w:rsidRPr="00F93605" w:rsidRDefault="007C653D" w:rsidP="007C653D"/>
    <w:p w:rsidR="007C653D" w:rsidRPr="00F93605" w:rsidRDefault="007C653D" w:rsidP="007C653D"/>
    <w:p w:rsidR="007C653D" w:rsidRDefault="007C653D" w:rsidP="007C653D"/>
    <w:p w:rsidR="007D3467" w:rsidRDefault="007D3467" w:rsidP="007C653D"/>
    <w:p w:rsidR="007D3467" w:rsidRDefault="007D3467" w:rsidP="007C653D"/>
    <w:p w:rsidR="007D3467" w:rsidRDefault="007D3467" w:rsidP="007C653D"/>
    <w:p w:rsidR="00CE746F" w:rsidRDefault="00CE746F" w:rsidP="007C653D"/>
    <w:p w:rsidR="009D0C12" w:rsidRDefault="009D0C12" w:rsidP="007C653D"/>
    <w:p w:rsidR="009D0C12" w:rsidRDefault="009D0C12" w:rsidP="007C653D"/>
    <w:p w:rsidR="009D0C12" w:rsidRDefault="009D0C12" w:rsidP="007C653D"/>
    <w:p w:rsidR="009D0C12" w:rsidRDefault="009D0C12" w:rsidP="007C653D"/>
    <w:p w:rsidR="009D0C12" w:rsidRDefault="009D0C12" w:rsidP="007C653D"/>
    <w:p w:rsidR="009D0C12" w:rsidRDefault="009D0C12" w:rsidP="007C653D"/>
    <w:p w:rsidR="009D0C12" w:rsidRDefault="009D0C12" w:rsidP="007C653D"/>
    <w:p w:rsidR="009D0C12" w:rsidRDefault="009D0C12" w:rsidP="007C653D"/>
    <w:p w:rsidR="009D0C12" w:rsidRDefault="009D0C12" w:rsidP="007C653D"/>
    <w:p w:rsidR="00CE746F" w:rsidRDefault="00CE746F" w:rsidP="007C653D"/>
    <w:p w:rsidR="00E5683C" w:rsidRDefault="00E5683C" w:rsidP="007C653D"/>
    <w:p w:rsidR="007131C1" w:rsidRDefault="007131C1" w:rsidP="007C653D"/>
    <w:p w:rsidR="007C653D" w:rsidRPr="00F93605" w:rsidRDefault="007C653D" w:rsidP="007C653D">
      <w:pPr>
        <w:jc w:val="right"/>
      </w:pPr>
      <w:r w:rsidRPr="00F93605">
        <w:lastRenderedPageBreak/>
        <w:t>Приложение 1</w:t>
      </w:r>
    </w:p>
    <w:p w:rsidR="007C653D" w:rsidRPr="00F93605" w:rsidRDefault="007C653D" w:rsidP="007C653D">
      <w:pPr>
        <w:jc w:val="right"/>
      </w:pPr>
      <w:r w:rsidRPr="00F93605">
        <w:t>к муниципальной программе</w:t>
      </w:r>
    </w:p>
    <w:p w:rsidR="007C653D" w:rsidRPr="00F93605" w:rsidRDefault="007C653D" w:rsidP="007C653D">
      <w:pPr>
        <w:jc w:val="right"/>
      </w:pPr>
    </w:p>
    <w:p w:rsidR="001725D4" w:rsidRPr="007131C1" w:rsidRDefault="001725D4" w:rsidP="001725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31C1">
        <w:rPr>
          <w:b/>
        </w:rPr>
        <w:t xml:space="preserve">ПОДПРОГРАММА </w:t>
      </w:r>
    </w:p>
    <w:p w:rsidR="001725D4" w:rsidRPr="007131C1" w:rsidRDefault="001725D4" w:rsidP="001725D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7131C1">
        <w:rPr>
          <w:b/>
          <w:lang w:eastAsia="en-US"/>
        </w:rPr>
        <w:t>«</w:t>
      </w:r>
      <w:r w:rsidR="007131C1" w:rsidRPr="007131C1">
        <w:rPr>
          <w:b/>
        </w:rPr>
        <w:t>Создание комфортной городской среды в Первомайском муниципальном районе» на 2024 год</w:t>
      </w:r>
      <w:r w:rsidRPr="007131C1">
        <w:rPr>
          <w:b/>
        </w:rPr>
        <w:t xml:space="preserve"> </w:t>
      </w:r>
    </w:p>
    <w:p w:rsidR="001725D4" w:rsidRPr="007131C1" w:rsidRDefault="001725D4" w:rsidP="001725D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1725D4" w:rsidRPr="007131C1" w:rsidRDefault="001725D4" w:rsidP="001725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31C1">
        <w:rPr>
          <w:b/>
        </w:rPr>
        <w:t>Паспорт подпрограммы</w:t>
      </w:r>
    </w:p>
    <w:p w:rsidR="001725D4" w:rsidRPr="007131C1" w:rsidRDefault="001725D4" w:rsidP="001725D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1725D4" w:rsidRPr="007131C1" w:rsidTr="00CA7A77">
        <w:trPr>
          <w:trHeight w:val="135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D4" w:rsidRPr="007131C1" w:rsidRDefault="001725D4" w:rsidP="00CA7A77">
            <w:pPr>
              <w:widowControl w:val="0"/>
              <w:autoSpaceDE w:val="0"/>
              <w:autoSpaceDN w:val="0"/>
              <w:adjustRightInd w:val="0"/>
            </w:pPr>
            <w:r w:rsidRPr="007131C1">
              <w:t>Ответственный исполнитель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D4" w:rsidRPr="007131C1" w:rsidRDefault="001725D4" w:rsidP="0055527E">
            <w:pPr>
              <w:widowControl w:val="0"/>
              <w:autoSpaceDE w:val="0"/>
              <w:autoSpaceDN w:val="0"/>
              <w:adjustRightInd w:val="0"/>
            </w:pPr>
            <w:r w:rsidRPr="007131C1">
              <w:rPr>
                <w:lang w:eastAsia="en-US"/>
              </w:rPr>
              <w:t>Отдел ЖКХ, строительства, архитектуры и развития инфраструктуры</w:t>
            </w:r>
            <w:r w:rsidRPr="007131C1">
              <w:t xml:space="preserve"> Администрации Первомайского муниципального района; контактное лицо: </w:t>
            </w:r>
            <w:r w:rsidR="0055527E" w:rsidRPr="007131C1">
              <w:t>Заведующий отделом</w:t>
            </w:r>
            <w:r w:rsidRPr="007131C1">
              <w:t xml:space="preserve"> – А. А. Попружная, тел. 8(48549) 2-1</w:t>
            </w:r>
            <w:r w:rsidR="0055527E" w:rsidRPr="007131C1">
              <w:t>0</w:t>
            </w:r>
            <w:r w:rsidRPr="007131C1">
              <w:t>-</w:t>
            </w:r>
            <w:r w:rsidR="0055527E" w:rsidRPr="007131C1">
              <w:t>48</w:t>
            </w:r>
          </w:p>
        </w:tc>
      </w:tr>
      <w:tr w:rsidR="001725D4" w:rsidRPr="007131C1" w:rsidTr="00CA7A77">
        <w:trPr>
          <w:trHeight w:val="104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D4" w:rsidRPr="007131C1" w:rsidRDefault="001725D4" w:rsidP="00CA7A77">
            <w:pPr>
              <w:widowControl w:val="0"/>
              <w:autoSpaceDE w:val="0"/>
              <w:autoSpaceDN w:val="0"/>
              <w:adjustRightInd w:val="0"/>
            </w:pPr>
            <w:r w:rsidRPr="007131C1">
              <w:t>Куратор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4" w:rsidRPr="007131C1" w:rsidRDefault="001725D4" w:rsidP="00CA7A77">
            <w:pPr>
              <w:widowControl w:val="0"/>
              <w:autoSpaceDE w:val="0"/>
              <w:autoSpaceDN w:val="0"/>
              <w:adjustRightInd w:val="0"/>
            </w:pPr>
            <w:r w:rsidRPr="007131C1">
              <w:t>Заместитель главы Администрации муниципального района по ЖКХ, строительству и развитию инфраструктуры</w:t>
            </w:r>
            <w:r w:rsidRPr="007131C1">
              <w:rPr>
                <w:bCs/>
              </w:rPr>
              <w:t xml:space="preserve"> </w:t>
            </w:r>
            <w:r w:rsidRPr="007131C1">
              <w:t>В. А. Паршин, тел. 8(48549) 2-15-72</w:t>
            </w:r>
          </w:p>
        </w:tc>
      </w:tr>
      <w:tr w:rsidR="001725D4" w:rsidRPr="007131C1" w:rsidTr="00CA7A77">
        <w:trPr>
          <w:trHeight w:val="361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D4" w:rsidRPr="007131C1" w:rsidRDefault="001725D4" w:rsidP="00CA7A77">
            <w:pPr>
              <w:widowControl w:val="0"/>
              <w:autoSpaceDE w:val="0"/>
              <w:autoSpaceDN w:val="0"/>
              <w:adjustRightInd w:val="0"/>
            </w:pPr>
            <w:r w:rsidRPr="007131C1">
              <w:t>Срок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4" w:rsidRPr="007131C1" w:rsidRDefault="001725D4" w:rsidP="007131C1">
            <w:pPr>
              <w:widowControl w:val="0"/>
              <w:autoSpaceDE w:val="0"/>
              <w:autoSpaceDN w:val="0"/>
              <w:adjustRightInd w:val="0"/>
            </w:pPr>
            <w:r w:rsidRPr="007131C1">
              <w:t>202</w:t>
            </w:r>
            <w:r w:rsidR="0055527E" w:rsidRPr="007131C1">
              <w:t>4</w:t>
            </w:r>
            <w:r w:rsidR="007131C1">
              <w:t xml:space="preserve"> год</w:t>
            </w:r>
            <w:r w:rsidRPr="007131C1">
              <w:t xml:space="preserve"> </w:t>
            </w:r>
          </w:p>
        </w:tc>
      </w:tr>
      <w:tr w:rsidR="001725D4" w:rsidRPr="007131C1" w:rsidTr="00CA7A77">
        <w:trPr>
          <w:trHeight w:val="788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D4" w:rsidRPr="007131C1" w:rsidRDefault="001725D4" w:rsidP="00CA7A77">
            <w:pPr>
              <w:widowControl w:val="0"/>
              <w:autoSpaceDE w:val="0"/>
              <w:autoSpaceDN w:val="0"/>
              <w:adjustRightInd w:val="0"/>
            </w:pPr>
            <w:r w:rsidRPr="007131C1">
              <w:t>Исполнители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4" w:rsidRPr="007131C1" w:rsidRDefault="001725D4" w:rsidP="00CA7A77">
            <w:pPr>
              <w:widowControl w:val="0"/>
              <w:autoSpaceDE w:val="0"/>
              <w:autoSpaceDN w:val="0"/>
              <w:adjustRightInd w:val="0"/>
            </w:pPr>
            <w:r w:rsidRPr="007131C1">
              <w:rPr>
                <w:lang w:eastAsia="en-US"/>
              </w:rPr>
              <w:t>Отдел ЖКХ, строительства, архитектуры и развития инфраструктуры</w:t>
            </w:r>
            <w:r w:rsidRPr="007131C1">
              <w:t xml:space="preserve"> Администрации Первомайского муниципального района</w:t>
            </w:r>
          </w:p>
        </w:tc>
      </w:tr>
      <w:tr w:rsidR="001725D4" w:rsidRPr="007131C1" w:rsidTr="00CA7A77">
        <w:trPr>
          <w:trHeight w:val="48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D4" w:rsidRPr="007131C1" w:rsidRDefault="001725D4" w:rsidP="00CA7A77">
            <w:pPr>
              <w:widowControl w:val="0"/>
              <w:autoSpaceDE w:val="0"/>
              <w:autoSpaceDN w:val="0"/>
              <w:adjustRightInd w:val="0"/>
            </w:pPr>
            <w:r w:rsidRPr="007131C1">
              <w:t>Участники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4" w:rsidRPr="007131C1" w:rsidRDefault="001725D4" w:rsidP="00CA7A77">
            <w:pPr>
              <w:widowControl w:val="0"/>
              <w:autoSpaceDE w:val="0"/>
              <w:autoSpaceDN w:val="0"/>
              <w:adjustRightInd w:val="0"/>
            </w:pPr>
            <w:r w:rsidRPr="007131C1">
              <w:t>Подрядные организации</w:t>
            </w:r>
          </w:p>
        </w:tc>
      </w:tr>
      <w:tr w:rsidR="007131C1" w:rsidRPr="007131C1" w:rsidTr="00CA7A77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1" w:rsidRPr="00F93605" w:rsidRDefault="007131C1" w:rsidP="007131C1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Цель </w:t>
            </w:r>
            <w:r>
              <w:t>под</w:t>
            </w:r>
            <w:r w:rsidRPr="00F93605">
              <w:t>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1" w:rsidRPr="00F93605" w:rsidRDefault="007131C1" w:rsidP="00713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BC1">
              <w:t xml:space="preserve">повышение уровня благоустройства, качества и комфорта городской среды на территории </w:t>
            </w:r>
            <w:r>
              <w:t>Первомайского муниципального района</w:t>
            </w:r>
          </w:p>
        </w:tc>
      </w:tr>
      <w:tr w:rsidR="001725D4" w:rsidRPr="007131C1" w:rsidTr="00CA7A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D4" w:rsidRPr="007131C1" w:rsidRDefault="001725D4" w:rsidP="00CA7A77">
            <w:pPr>
              <w:widowControl w:val="0"/>
              <w:autoSpaceDE w:val="0"/>
              <w:autoSpaceDN w:val="0"/>
              <w:adjustRightInd w:val="0"/>
            </w:pPr>
            <w:r w:rsidRPr="007131C1">
              <w:t>Объемы и источники финансирования подпрограммы по годам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496" w:type="dxa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449"/>
              <w:gridCol w:w="1608"/>
              <w:gridCol w:w="933"/>
            </w:tblGrid>
            <w:tr w:rsidR="00E5683C" w:rsidTr="00B53081">
              <w:trPr>
                <w:trHeight w:val="315"/>
              </w:trPr>
              <w:tc>
                <w:tcPr>
                  <w:tcW w:w="295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5683C" w:rsidRDefault="001725D4" w:rsidP="004C4B57">
                  <w:pPr>
                    <w:jc w:val="right"/>
                    <w:rPr>
                      <w:color w:val="000000"/>
                    </w:rPr>
                  </w:pPr>
                  <w:r w:rsidRPr="007131C1">
                    <w:t xml:space="preserve">всего – </w:t>
                  </w:r>
                  <w:r w:rsidR="004C4B57">
                    <w:rPr>
                      <w:color w:val="000000"/>
                    </w:rPr>
                    <w:t>7780,448</w:t>
                  </w:r>
                </w:p>
              </w:tc>
              <w:tc>
                <w:tcPr>
                  <w:tcW w:w="254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5683C" w:rsidRDefault="00E5683C" w:rsidP="00E568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 руб., из них:</w:t>
                  </w:r>
                </w:p>
              </w:tc>
            </w:tr>
            <w:tr w:rsidR="00E5683C" w:rsidTr="00B53081">
              <w:trPr>
                <w:trHeight w:val="315"/>
              </w:trPr>
              <w:tc>
                <w:tcPr>
                  <w:tcW w:w="5496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E5683C" w:rsidRDefault="00E5683C" w:rsidP="00E568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федеральные средства:</w:t>
                  </w:r>
                </w:p>
              </w:tc>
            </w:tr>
            <w:tr w:rsidR="00E5683C" w:rsidTr="00B53081">
              <w:trPr>
                <w:gridAfter w:val="1"/>
                <w:wAfter w:w="933" w:type="dxa"/>
                <w:trHeight w:val="315"/>
              </w:trPr>
              <w:tc>
                <w:tcPr>
                  <w:tcW w:w="1506" w:type="dxa"/>
                  <w:shd w:val="clear" w:color="auto" w:fill="auto"/>
                  <w:noWrap/>
                  <w:vAlign w:val="center"/>
                  <w:hideMark/>
                </w:tcPr>
                <w:p w:rsidR="00E5683C" w:rsidRDefault="00E5683C" w:rsidP="00E568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2024 год – </w:t>
                  </w:r>
                </w:p>
              </w:tc>
              <w:tc>
                <w:tcPr>
                  <w:tcW w:w="1449" w:type="dxa"/>
                  <w:shd w:val="clear" w:color="auto" w:fill="auto"/>
                  <w:noWrap/>
                  <w:vAlign w:val="bottom"/>
                  <w:hideMark/>
                </w:tcPr>
                <w:p w:rsidR="00E5683C" w:rsidRDefault="00D11814" w:rsidP="00E568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5592,849</w:t>
                  </w:r>
                </w:p>
              </w:tc>
              <w:tc>
                <w:tcPr>
                  <w:tcW w:w="1608" w:type="dxa"/>
                  <w:shd w:val="clear" w:color="auto" w:fill="auto"/>
                  <w:noWrap/>
                  <w:vAlign w:val="bottom"/>
                  <w:hideMark/>
                </w:tcPr>
                <w:p w:rsidR="00E5683C" w:rsidRDefault="00E5683C" w:rsidP="00E568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</w:tr>
            <w:tr w:rsidR="00E5683C" w:rsidTr="00B53081">
              <w:trPr>
                <w:trHeight w:val="315"/>
              </w:trPr>
              <w:tc>
                <w:tcPr>
                  <w:tcW w:w="5496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E5683C" w:rsidRDefault="00E5683C" w:rsidP="00E568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областные средства:</w:t>
                  </w:r>
                </w:p>
              </w:tc>
            </w:tr>
            <w:tr w:rsidR="00E5683C" w:rsidTr="00B53081">
              <w:trPr>
                <w:gridAfter w:val="1"/>
                <w:wAfter w:w="933" w:type="dxa"/>
                <w:trHeight w:val="315"/>
              </w:trPr>
              <w:tc>
                <w:tcPr>
                  <w:tcW w:w="1506" w:type="dxa"/>
                  <w:shd w:val="clear" w:color="auto" w:fill="auto"/>
                  <w:noWrap/>
                  <w:vAlign w:val="center"/>
                  <w:hideMark/>
                </w:tcPr>
                <w:p w:rsidR="00E5683C" w:rsidRDefault="00E5683C" w:rsidP="00E568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2024 год – </w:t>
                  </w:r>
                </w:p>
              </w:tc>
              <w:tc>
                <w:tcPr>
                  <w:tcW w:w="1449" w:type="dxa"/>
                  <w:shd w:val="clear" w:color="auto" w:fill="auto"/>
                  <w:noWrap/>
                  <w:vAlign w:val="bottom"/>
                  <w:hideMark/>
                </w:tcPr>
                <w:p w:rsidR="00E5683C" w:rsidRDefault="00D11814" w:rsidP="00E568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1698,818</w:t>
                  </w:r>
                </w:p>
              </w:tc>
              <w:tc>
                <w:tcPr>
                  <w:tcW w:w="1608" w:type="dxa"/>
                  <w:shd w:val="clear" w:color="auto" w:fill="auto"/>
                  <w:noWrap/>
                  <w:vAlign w:val="bottom"/>
                  <w:hideMark/>
                </w:tcPr>
                <w:p w:rsidR="00E5683C" w:rsidRDefault="00E5683C" w:rsidP="00E568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</w:tr>
            <w:tr w:rsidR="00E5683C" w:rsidTr="00B53081">
              <w:trPr>
                <w:trHeight w:val="315"/>
              </w:trPr>
              <w:tc>
                <w:tcPr>
                  <w:tcW w:w="5496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E5683C" w:rsidRDefault="00E5683C" w:rsidP="00E568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местный бюджет:</w:t>
                  </w:r>
                </w:p>
              </w:tc>
            </w:tr>
            <w:tr w:rsidR="00E5683C" w:rsidTr="00B53081">
              <w:trPr>
                <w:gridAfter w:val="1"/>
                <w:wAfter w:w="933" w:type="dxa"/>
                <w:trHeight w:val="315"/>
              </w:trPr>
              <w:tc>
                <w:tcPr>
                  <w:tcW w:w="1506" w:type="dxa"/>
                  <w:shd w:val="clear" w:color="auto" w:fill="auto"/>
                  <w:noWrap/>
                  <w:vAlign w:val="center"/>
                  <w:hideMark/>
                </w:tcPr>
                <w:p w:rsidR="00E5683C" w:rsidRDefault="00E5683C" w:rsidP="00E568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2024 год – </w:t>
                  </w:r>
                </w:p>
              </w:tc>
              <w:tc>
                <w:tcPr>
                  <w:tcW w:w="1449" w:type="dxa"/>
                  <w:shd w:val="clear" w:color="auto" w:fill="auto"/>
                  <w:noWrap/>
                  <w:vAlign w:val="bottom"/>
                  <w:hideMark/>
                </w:tcPr>
                <w:p w:rsidR="00E5683C" w:rsidRDefault="004C4B57" w:rsidP="00E568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488,781</w:t>
                  </w:r>
                </w:p>
              </w:tc>
              <w:tc>
                <w:tcPr>
                  <w:tcW w:w="1608" w:type="dxa"/>
                  <w:shd w:val="clear" w:color="auto" w:fill="auto"/>
                  <w:noWrap/>
                  <w:vAlign w:val="bottom"/>
                  <w:hideMark/>
                </w:tcPr>
                <w:p w:rsidR="00E5683C" w:rsidRDefault="00E5683C" w:rsidP="00E568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</w:tr>
          </w:tbl>
          <w:p w:rsidR="001725D4" w:rsidRPr="007131C1" w:rsidRDefault="001725D4" w:rsidP="00555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25D4" w:rsidRPr="007131C1" w:rsidTr="00CA7A77">
        <w:trPr>
          <w:trHeight w:val="95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D4" w:rsidRPr="007131C1" w:rsidRDefault="001725D4" w:rsidP="00CA7A77">
            <w:pPr>
              <w:widowControl w:val="0"/>
              <w:autoSpaceDE w:val="0"/>
              <w:autoSpaceDN w:val="0"/>
              <w:adjustRightInd w:val="0"/>
            </w:pPr>
            <w:r w:rsidRPr="007131C1">
              <w:t>Конечные результаты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4" w:rsidRPr="007131C1" w:rsidRDefault="00E5683C" w:rsidP="0055527E">
            <w:pPr>
              <w:jc w:val="both"/>
            </w:pPr>
            <w:r w:rsidRPr="00F93605">
              <w:t xml:space="preserve">     - </w:t>
            </w:r>
            <w:r w:rsidRPr="00CA3676">
              <w:t xml:space="preserve">увеличение количества реализованных проектов по благоустройству общественных и дворовых территорий до </w:t>
            </w:r>
            <w:r>
              <w:t>4</w:t>
            </w:r>
            <w:r w:rsidRPr="00CA3676">
              <w:t xml:space="preserve"> единиц</w:t>
            </w:r>
          </w:p>
        </w:tc>
      </w:tr>
      <w:tr w:rsidR="001725D4" w:rsidRPr="007131C1" w:rsidTr="00CA7A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D4" w:rsidRPr="007131C1" w:rsidRDefault="001725D4" w:rsidP="00CA7A77">
            <w:pPr>
              <w:widowControl w:val="0"/>
              <w:autoSpaceDE w:val="0"/>
              <w:autoSpaceDN w:val="0"/>
              <w:adjustRightInd w:val="0"/>
            </w:pPr>
            <w:r w:rsidRPr="007131C1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4" w:rsidRPr="007131C1" w:rsidRDefault="004D140F" w:rsidP="00CA7A77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1725D4" w:rsidRPr="007131C1">
                <w:rPr>
                  <w:rStyle w:val="a3"/>
                  <w:lang w:val="en-US"/>
                </w:rPr>
                <w:t>http</w:t>
              </w:r>
              <w:r w:rsidR="001725D4" w:rsidRPr="007131C1">
                <w:rPr>
                  <w:rStyle w:val="a3"/>
                </w:rPr>
                <w:t>://</w:t>
              </w:r>
              <w:proofErr w:type="spellStart"/>
              <w:r w:rsidR="001725D4" w:rsidRPr="007131C1">
                <w:rPr>
                  <w:rStyle w:val="a3"/>
                  <w:lang w:val="en-US"/>
                </w:rPr>
                <w:t>pervomayadm</w:t>
              </w:r>
              <w:proofErr w:type="spellEnd"/>
              <w:r w:rsidR="001725D4" w:rsidRPr="007131C1">
                <w:rPr>
                  <w:rStyle w:val="a3"/>
                </w:rPr>
                <w:t>.</w:t>
              </w:r>
              <w:proofErr w:type="spellStart"/>
              <w:r w:rsidR="001725D4" w:rsidRPr="007131C1">
                <w:rPr>
                  <w:rStyle w:val="a3"/>
                  <w:lang w:val="en-US"/>
                </w:rPr>
                <w:t>ru</w:t>
              </w:r>
              <w:proofErr w:type="spellEnd"/>
              <w:r w:rsidR="001725D4" w:rsidRPr="007131C1">
                <w:rPr>
                  <w:rStyle w:val="a3"/>
                </w:rPr>
                <w:t>/</w:t>
              </w:r>
              <w:r w:rsidR="001725D4" w:rsidRPr="007131C1">
                <w:rPr>
                  <w:rStyle w:val="a3"/>
                  <w:lang w:val="en-US"/>
                </w:rPr>
                <w:t>municipal</w:t>
              </w:r>
              <w:r w:rsidR="001725D4" w:rsidRPr="007131C1">
                <w:rPr>
                  <w:rStyle w:val="a3"/>
                </w:rPr>
                <w:t>-</w:t>
              </w:r>
              <w:proofErr w:type="spellStart"/>
              <w:r w:rsidR="001725D4" w:rsidRPr="007131C1">
                <w:rPr>
                  <w:rStyle w:val="a3"/>
                  <w:lang w:val="en-US"/>
                </w:rPr>
                <w:t>nye</w:t>
              </w:r>
              <w:proofErr w:type="spellEnd"/>
              <w:r w:rsidR="001725D4" w:rsidRPr="007131C1">
                <w:rPr>
                  <w:rStyle w:val="a3"/>
                </w:rPr>
                <w:t>.</w:t>
              </w:r>
              <w:r w:rsidR="001725D4" w:rsidRPr="007131C1">
                <w:rPr>
                  <w:rStyle w:val="a3"/>
                  <w:lang w:val="en-US"/>
                </w:rPr>
                <w:t>html</w:t>
              </w:r>
            </w:hyperlink>
          </w:p>
          <w:p w:rsidR="001725D4" w:rsidRPr="007131C1" w:rsidRDefault="001725D4" w:rsidP="00CA7A7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725D4" w:rsidRPr="007131C1" w:rsidRDefault="001725D4" w:rsidP="001725D4">
      <w:pPr>
        <w:sectPr w:rsidR="001725D4" w:rsidRPr="00713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5D4" w:rsidRDefault="001725D4" w:rsidP="001725D4">
      <w:pPr>
        <w:jc w:val="center"/>
        <w:rPr>
          <w:b/>
          <w:sz w:val="28"/>
          <w:szCs w:val="28"/>
        </w:rPr>
      </w:pPr>
      <w:r w:rsidRPr="00E205C7">
        <w:rPr>
          <w:b/>
          <w:sz w:val="28"/>
          <w:szCs w:val="28"/>
        </w:rPr>
        <w:lastRenderedPageBreak/>
        <w:t>Задачи и мероприятия подпрограммы</w:t>
      </w:r>
    </w:p>
    <w:tbl>
      <w:tblPr>
        <w:tblW w:w="154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6"/>
        <w:gridCol w:w="2990"/>
        <w:gridCol w:w="1816"/>
        <w:gridCol w:w="1160"/>
        <w:gridCol w:w="1598"/>
        <w:gridCol w:w="1236"/>
        <w:gridCol w:w="1202"/>
        <w:gridCol w:w="1675"/>
        <w:gridCol w:w="1376"/>
        <w:gridCol w:w="1800"/>
      </w:tblGrid>
      <w:tr w:rsidR="004C4B57" w:rsidTr="004C4B57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задачи/мероприятия (в установленном порядке)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выполнения задачи/мероприятия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реализации, годы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объем финансирования (тыс. 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 и участники мероприятия (в установленном порядке)</w:t>
            </w:r>
          </w:p>
        </w:tc>
      </w:tr>
      <w:tr w:rsidR="004C4B57" w:rsidTr="004C4B57">
        <w:trPr>
          <w:trHeight w:val="12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57" w:rsidRDefault="004C4B57">
            <w:pPr>
              <w:rPr>
                <w:color w:val="00000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57" w:rsidRDefault="004C4B57">
            <w:pPr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(единица измерения)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 значение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57" w:rsidRDefault="004C4B57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Федеральные средства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Областные средства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местного бюджета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57" w:rsidRDefault="004C4B57">
            <w:pPr>
              <w:rPr>
                <w:color w:val="000000"/>
              </w:rPr>
            </w:pPr>
          </w:p>
        </w:tc>
      </w:tr>
      <w:tr w:rsidR="004C4B57" w:rsidTr="004C4B5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C4B57" w:rsidTr="004C4B5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Задача 1. 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количества реализованных проектов по благоустройству общественных и дворовых территорий, ед.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7780,448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5592,849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1698,818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488,781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ОСАиРИ</w:t>
            </w:r>
            <w:proofErr w:type="spellEnd"/>
            <w:r>
              <w:rPr>
                <w:color w:val="000000"/>
              </w:rPr>
              <w:t>, подрядные организации</w:t>
            </w:r>
          </w:p>
        </w:tc>
      </w:tr>
      <w:tr w:rsidR="004C4B57" w:rsidTr="004C4B57">
        <w:trPr>
          <w:trHeight w:val="24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B57" w:rsidRDefault="004C4B57">
            <w:pPr>
              <w:rPr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B57" w:rsidRDefault="004C4B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 дворовых и общественных территорий, обустройство территорий для выгула животных в Первомайском муниципальном районе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B57" w:rsidRDefault="004C4B57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57" w:rsidRDefault="004C4B57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B57" w:rsidRDefault="004C4B57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57" w:rsidRDefault="004C4B57">
            <w:pPr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B57" w:rsidRDefault="004C4B57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B57" w:rsidRDefault="004C4B57">
            <w:pPr>
              <w:rPr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57" w:rsidRDefault="004C4B57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B57" w:rsidRDefault="004C4B57">
            <w:pPr>
              <w:rPr>
                <w:color w:val="000000"/>
              </w:rPr>
            </w:pPr>
          </w:p>
        </w:tc>
      </w:tr>
      <w:tr w:rsidR="004C4B57" w:rsidTr="004C4B57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B57" w:rsidRDefault="00DA2900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 Б</w:t>
            </w:r>
            <w:r w:rsidR="004C4B57">
              <w:rPr>
                <w:color w:val="000000"/>
              </w:rPr>
              <w:t>лагоустройство общественных и дворовых территорий в рамках субсидия на формирование современной городской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7780,448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5592,849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1698,818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488,781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ОСАиРИ</w:t>
            </w:r>
            <w:proofErr w:type="spellEnd"/>
            <w:r>
              <w:rPr>
                <w:color w:val="000000"/>
              </w:rPr>
              <w:t>, подрядные организации</w:t>
            </w:r>
          </w:p>
        </w:tc>
      </w:tr>
      <w:tr w:rsidR="004C4B57" w:rsidTr="004C4B57">
        <w:trPr>
          <w:trHeight w:val="705"/>
        </w:trPr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по подпрограмме «Формирование современной городской среды  в Первомайском муниципальном районе» на 2024 год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7780,448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5592,849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1698,818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488,781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7" w:rsidRDefault="004C4B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8C1BF4" w:rsidRDefault="008C1BF4" w:rsidP="001725D4">
      <w:pPr>
        <w:ind w:firstLine="708"/>
      </w:pPr>
    </w:p>
    <w:p w:rsidR="001725D4" w:rsidRDefault="001725D4" w:rsidP="001725D4">
      <w:pPr>
        <w:ind w:firstLine="708"/>
      </w:pPr>
      <w:r>
        <w:t>Список используемых сокращений:</w:t>
      </w:r>
    </w:p>
    <w:p w:rsidR="001725D4" w:rsidRPr="00456408" w:rsidRDefault="001725D4" w:rsidP="001725D4">
      <w:pPr>
        <w:widowControl w:val="0"/>
        <w:autoSpaceDE w:val="0"/>
        <w:autoSpaceDN w:val="0"/>
        <w:adjustRightInd w:val="0"/>
        <w:jc w:val="both"/>
      </w:pPr>
      <w:proofErr w:type="spellStart"/>
      <w:r>
        <w:t>ОСАиРИ</w:t>
      </w:r>
      <w:proofErr w:type="spellEnd"/>
      <w:r>
        <w:t xml:space="preserve"> – отдел ЖКХ, строительства, архитектуры и развития инфраструктуры администрации Первомайского муниципального района</w:t>
      </w:r>
    </w:p>
    <w:p w:rsidR="001725D4" w:rsidRDefault="001725D4" w:rsidP="001725D4">
      <w:pPr>
        <w:ind w:firstLine="708"/>
        <w:sectPr w:rsidR="001725D4" w:rsidSect="001725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4895" w:rsidRPr="007D5477" w:rsidRDefault="00114895" w:rsidP="007C653D">
      <w:pPr>
        <w:widowControl w:val="0"/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  <w:r w:rsidRPr="007D5477">
        <w:rPr>
          <w:sz w:val="28"/>
          <w:szCs w:val="28"/>
        </w:rPr>
        <w:lastRenderedPageBreak/>
        <w:t xml:space="preserve">         </w:t>
      </w:r>
    </w:p>
    <w:sectPr w:rsidR="00114895" w:rsidRPr="007D5477" w:rsidSect="0011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CB9"/>
    <w:multiLevelType w:val="hybridMultilevel"/>
    <w:tmpl w:val="D8C0DE18"/>
    <w:lvl w:ilvl="0" w:tplc="6CE635D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F8"/>
    <w:rsid w:val="00021771"/>
    <w:rsid w:val="00041CED"/>
    <w:rsid w:val="0005615F"/>
    <w:rsid w:val="0006084D"/>
    <w:rsid w:val="000765FB"/>
    <w:rsid w:val="000964C7"/>
    <w:rsid w:val="000965D4"/>
    <w:rsid w:val="000A426A"/>
    <w:rsid w:val="000C61A5"/>
    <w:rsid w:val="000F2ECE"/>
    <w:rsid w:val="000F3195"/>
    <w:rsid w:val="0011225B"/>
    <w:rsid w:val="00114895"/>
    <w:rsid w:val="00123A0F"/>
    <w:rsid w:val="00151449"/>
    <w:rsid w:val="001725D4"/>
    <w:rsid w:val="00195891"/>
    <w:rsid w:val="00197260"/>
    <w:rsid w:val="001A1FE1"/>
    <w:rsid w:val="001B3746"/>
    <w:rsid w:val="001C537C"/>
    <w:rsid w:val="001E0FEE"/>
    <w:rsid w:val="001F7A7B"/>
    <w:rsid w:val="0020114F"/>
    <w:rsid w:val="002068E9"/>
    <w:rsid w:val="00226D07"/>
    <w:rsid w:val="00246DFC"/>
    <w:rsid w:val="00274176"/>
    <w:rsid w:val="002758CA"/>
    <w:rsid w:val="00281794"/>
    <w:rsid w:val="00283125"/>
    <w:rsid w:val="002F10B8"/>
    <w:rsid w:val="002F71D4"/>
    <w:rsid w:val="00307796"/>
    <w:rsid w:val="00377EF1"/>
    <w:rsid w:val="003A53D8"/>
    <w:rsid w:val="003A5D5B"/>
    <w:rsid w:val="00401359"/>
    <w:rsid w:val="004077ED"/>
    <w:rsid w:val="00415D86"/>
    <w:rsid w:val="00424825"/>
    <w:rsid w:val="0042650C"/>
    <w:rsid w:val="00430290"/>
    <w:rsid w:val="00452C30"/>
    <w:rsid w:val="0045343E"/>
    <w:rsid w:val="00490DA7"/>
    <w:rsid w:val="004A7FE1"/>
    <w:rsid w:val="004C3D7B"/>
    <w:rsid w:val="004C4B57"/>
    <w:rsid w:val="004D140F"/>
    <w:rsid w:val="004F0F6A"/>
    <w:rsid w:val="005025FD"/>
    <w:rsid w:val="0055527E"/>
    <w:rsid w:val="0055729A"/>
    <w:rsid w:val="005822F8"/>
    <w:rsid w:val="005A6781"/>
    <w:rsid w:val="005A7AD4"/>
    <w:rsid w:val="005C6780"/>
    <w:rsid w:val="005F06D3"/>
    <w:rsid w:val="00621B1D"/>
    <w:rsid w:val="00621DB6"/>
    <w:rsid w:val="00621ECE"/>
    <w:rsid w:val="00633156"/>
    <w:rsid w:val="00634BD5"/>
    <w:rsid w:val="00650ACF"/>
    <w:rsid w:val="00650C90"/>
    <w:rsid w:val="00697B44"/>
    <w:rsid w:val="006B5C14"/>
    <w:rsid w:val="006C55F5"/>
    <w:rsid w:val="006C7EF9"/>
    <w:rsid w:val="006D4459"/>
    <w:rsid w:val="006D5B1A"/>
    <w:rsid w:val="006D5E20"/>
    <w:rsid w:val="006E3ED3"/>
    <w:rsid w:val="00711242"/>
    <w:rsid w:val="007131C1"/>
    <w:rsid w:val="007211ED"/>
    <w:rsid w:val="00752091"/>
    <w:rsid w:val="00755035"/>
    <w:rsid w:val="007652DB"/>
    <w:rsid w:val="007754D7"/>
    <w:rsid w:val="007A57AB"/>
    <w:rsid w:val="007C18A1"/>
    <w:rsid w:val="007C653D"/>
    <w:rsid w:val="007D3467"/>
    <w:rsid w:val="007D64C3"/>
    <w:rsid w:val="007D794F"/>
    <w:rsid w:val="007E4418"/>
    <w:rsid w:val="007F10EF"/>
    <w:rsid w:val="007F5E7D"/>
    <w:rsid w:val="007F757F"/>
    <w:rsid w:val="00812781"/>
    <w:rsid w:val="008319C1"/>
    <w:rsid w:val="00850ACA"/>
    <w:rsid w:val="00857F60"/>
    <w:rsid w:val="008817B4"/>
    <w:rsid w:val="00881D44"/>
    <w:rsid w:val="00887ABB"/>
    <w:rsid w:val="008A7260"/>
    <w:rsid w:val="008B0B9E"/>
    <w:rsid w:val="008B636D"/>
    <w:rsid w:val="008C03E6"/>
    <w:rsid w:val="008C1BF4"/>
    <w:rsid w:val="008C3796"/>
    <w:rsid w:val="008E1911"/>
    <w:rsid w:val="008E2BB5"/>
    <w:rsid w:val="00907D15"/>
    <w:rsid w:val="00912043"/>
    <w:rsid w:val="00915E14"/>
    <w:rsid w:val="0093351E"/>
    <w:rsid w:val="0094053C"/>
    <w:rsid w:val="00991964"/>
    <w:rsid w:val="0099380D"/>
    <w:rsid w:val="009A4CEA"/>
    <w:rsid w:val="009C2AB9"/>
    <w:rsid w:val="009D0C12"/>
    <w:rsid w:val="009F2F06"/>
    <w:rsid w:val="00A03A84"/>
    <w:rsid w:val="00A12E18"/>
    <w:rsid w:val="00A15A3C"/>
    <w:rsid w:val="00A26BA9"/>
    <w:rsid w:val="00A3456E"/>
    <w:rsid w:val="00A36CED"/>
    <w:rsid w:val="00A37A97"/>
    <w:rsid w:val="00A4190D"/>
    <w:rsid w:val="00A42689"/>
    <w:rsid w:val="00A55AA0"/>
    <w:rsid w:val="00A75F69"/>
    <w:rsid w:val="00A840F5"/>
    <w:rsid w:val="00AA1916"/>
    <w:rsid w:val="00AA3BA3"/>
    <w:rsid w:val="00AB1A3F"/>
    <w:rsid w:val="00AB1A9E"/>
    <w:rsid w:val="00AC1B4C"/>
    <w:rsid w:val="00AD67C2"/>
    <w:rsid w:val="00AD771E"/>
    <w:rsid w:val="00B25B44"/>
    <w:rsid w:val="00B52BA1"/>
    <w:rsid w:val="00B558A3"/>
    <w:rsid w:val="00B570F4"/>
    <w:rsid w:val="00B70A4A"/>
    <w:rsid w:val="00B76943"/>
    <w:rsid w:val="00B83BC1"/>
    <w:rsid w:val="00B8764B"/>
    <w:rsid w:val="00BA480A"/>
    <w:rsid w:val="00BC6EE7"/>
    <w:rsid w:val="00BD5986"/>
    <w:rsid w:val="00BD7429"/>
    <w:rsid w:val="00BE1B51"/>
    <w:rsid w:val="00BE4952"/>
    <w:rsid w:val="00BF2416"/>
    <w:rsid w:val="00BF3579"/>
    <w:rsid w:val="00C1764F"/>
    <w:rsid w:val="00C2702F"/>
    <w:rsid w:val="00C31548"/>
    <w:rsid w:val="00C31C74"/>
    <w:rsid w:val="00C5229A"/>
    <w:rsid w:val="00C609F4"/>
    <w:rsid w:val="00C6696C"/>
    <w:rsid w:val="00C94EF8"/>
    <w:rsid w:val="00CA1977"/>
    <w:rsid w:val="00CA3676"/>
    <w:rsid w:val="00CA7A02"/>
    <w:rsid w:val="00CA7A77"/>
    <w:rsid w:val="00CB7857"/>
    <w:rsid w:val="00CC05A5"/>
    <w:rsid w:val="00CD1E39"/>
    <w:rsid w:val="00CE746F"/>
    <w:rsid w:val="00D11814"/>
    <w:rsid w:val="00D161FC"/>
    <w:rsid w:val="00D21BA4"/>
    <w:rsid w:val="00D5040C"/>
    <w:rsid w:val="00D608FD"/>
    <w:rsid w:val="00D677C3"/>
    <w:rsid w:val="00D87877"/>
    <w:rsid w:val="00D96D03"/>
    <w:rsid w:val="00DA2900"/>
    <w:rsid w:val="00DE76E2"/>
    <w:rsid w:val="00DF36A7"/>
    <w:rsid w:val="00DF7DE5"/>
    <w:rsid w:val="00E01A3D"/>
    <w:rsid w:val="00E04457"/>
    <w:rsid w:val="00E155C8"/>
    <w:rsid w:val="00E33E7A"/>
    <w:rsid w:val="00E5683C"/>
    <w:rsid w:val="00E579B8"/>
    <w:rsid w:val="00E705E2"/>
    <w:rsid w:val="00EA6918"/>
    <w:rsid w:val="00EB1B32"/>
    <w:rsid w:val="00ED3C5F"/>
    <w:rsid w:val="00EE53BF"/>
    <w:rsid w:val="00EF240A"/>
    <w:rsid w:val="00EF2ABF"/>
    <w:rsid w:val="00EF53ED"/>
    <w:rsid w:val="00F02632"/>
    <w:rsid w:val="00F0739C"/>
    <w:rsid w:val="00F11F97"/>
    <w:rsid w:val="00F1423E"/>
    <w:rsid w:val="00F46E6D"/>
    <w:rsid w:val="00F50508"/>
    <w:rsid w:val="00F704D9"/>
    <w:rsid w:val="00F752F6"/>
    <w:rsid w:val="00F75654"/>
    <w:rsid w:val="00F93605"/>
    <w:rsid w:val="00FA3336"/>
    <w:rsid w:val="00FA3D7E"/>
    <w:rsid w:val="00FD1DF6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B70A4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70A4A"/>
    <w:rPr>
      <w:sz w:val="28"/>
    </w:rPr>
  </w:style>
  <w:style w:type="paragraph" w:customStyle="1" w:styleId="ConsPlusNormal">
    <w:name w:val="ConsPlusNormal"/>
    <w:rsid w:val="00123A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91204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14895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B70A4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70A4A"/>
    <w:rPr>
      <w:sz w:val="28"/>
    </w:rPr>
  </w:style>
  <w:style w:type="paragraph" w:customStyle="1" w:styleId="ConsPlusNormal">
    <w:name w:val="ConsPlusNormal"/>
    <w:rsid w:val="00123A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91204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1489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D1A30A30FEB3E420040116DFCAAFE0103AC3D13A4B2D2648266242D70F030DD36C4A2BB487CE1890D988D22762FBB3C1FCCC0FD6568F43D6137D6ODn5K" TargetMode="External"/><Relationship Id="rId3" Type="http://schemas.openxmlformats.org/officeDocument/2006/relationships/styles" Target="styles.xml"/><Relationship Id="rId7" Type="http://schemas.openxmlformats.org/officeDocument/2006/relationships/hyperlink" Target="http://pervomayadm.ru/municipal-ny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rvomayadm.ru/municipal-n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726C-76A1-4788-82FC-EFBFCFD9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Приёмная</cp:lastModifiedBy>
  <cp:revision>4</cp:revision>
  <cp:lastPrinted>2023-12-18T14:02:00Z</cp:lastPrinted>
  <dcterms:created xsi:type="dcterms:W3CDTF">2024-01-11T08:06:00Z</dcterms:created>
  <dcterms:modified xsi:type="dcterms:W3CDTF">2024-02-27T07:40:00Z</dcterms:modified>
</cp:coreProperties>
</file>