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31" w:rsidRPr="00903431" w:rsidRDefault="00903431" w:rsidP="00903431">
      <w:pPr>
        <w:jc w:val="center"/>
        <w:rPr>
          <w:rFonts w:ascii="Times New Roman" w:hAnsi="Times New Roman" w:cs="Times New Roman"/>
          <w:sz w:val="28"/>
          <w:szCs w:val="28"/>
        </w:rPr>
      </w:pPr>
      <w:r w:rsidRPr="00903431">
        <w:rPr>
          <w:rFonts w:ascii="Times New Roman" w:hAnsi="Times New Roman" w:cs="Times New Roman"/>
          <w:sz w:val="28"/>
          <w:szCs w:val="28"/>
        </w:rPr>
        <w:t>АДМИНИСТРАЦИИ ПЕРВОМАЙСКОГО МУНИЦИПАЛЬНОГО РАЙОНА ЯРОСЛАВСКОЙ ОБЛАСТИ</w:t>
      </w:r>
    </w:p>
    <w:p w:rsidR="00903431" w:rsidRPr="00903431" w:rsidRDefault="00903431" w:rsidP="00903431">
      <w:pPr>
        <w:jc w:val="center"/>
        <w:rPr>
          <w:rFonts w:ascii="Times New Roman" w:hAnsi="Times New Roman" w:cs="Times New Roman"/>
          <w:b/>
          <w:sz w:val="28"/>
          <w:szCs w:val="28"/>
        </w:rPr>
      </w:pPr>
      <w:r w:rsidRPr="00903431">
        <w:rPr>
          <w:rFonts w:ascii="Times New Roman" w:hAnsi="Times New Roman" w:cs="Times New Roman"/>
          <w:b/>
          <w:sz w:val="28"/>
          <w:szCs w:val="28"/>
        </w:rPr>
        <w:t xml:space="preserve">П О С Т А Н О В Л Е Н И Е     </w:t>
      </w:r>
    </w:p>
    <w:p w:rsidR="00903431" w:rsidRPr="00903431" w:rsidRDefault="00903431" w:rsidP="00903431">
      <w:pPr>
        <w:jc w:val="center"/>
        <w:rPr>
          <w:rFonts w:ascii="Times New Roman" w:hAnsi="Times New Roman" w:cs="Times New Roman"/>
          <w:b/>
          <w:sz w:val="28"/>
          <w:szCs w:val="28"/>
        </w:rPr>
      </w:pPr>
    </w:p>
    <w:p w:rsidR="00903431" w:rsidRPr="00903431" w:rsidRDefault="004C2776" w:rsidP="00903431">
      <w:pPr>
        <w:jc w:val="both"/>
        <w:rPr>
          <w:rFonts w:ascii="Times New Roman" w:hAnsi="Times New Roman" w:cs="Times New Roman"/>
          <w:b/>
          <w:bCs/>
          <w:sz w:val="28"/>
          <w:szCs w:val="28"/>
        </w:rPr>
      </w:pPr>
      <w:r>
        <w:rPr>
          <w:rFonts w:ascii="Times New Roman" w:hAnsi="Times New Roman" w:cs="Times New Roman"/>
          <w:b/>
          <w:bCs/>
          <w:sz w:val="28"/>
          <w:szCs w:val="28"/>
        </w:rPr>
        <w:t>12</w:t>
      </w:r>
      <w:r w:rsidR="00903431" w:rsidRPr="00903431">
        <w:rPr>
          <w:rFonts w:ascii="Times New Roman" w:hAnsi="Times New Roman" w:cs="Times New Roman"/>
          <w:b/>
          <w:bCs/>
          <w:sz w:val="28"/>
          <w:szCs w:val="28"/>
        </w:rPr>
        <w:t>.01.2023г.</w:t>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r>
      <w:r w:rsidR="00903431" w:rsidRPr="00903431">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903431" w:rsidRPr="00903431">
        <w:rPr>
          <w:rFonts w:ascii="Times New Roman" w:hAnsi="Times New Roman" w:cs="Times New Roman"/>
          <w:b/>
          <w:bCs/>
          <w:sz w:val="28"/>
          <w:szCs w:val="28"/>
        </w:rPr>
        <w:t xml:space="preserve"> № </w:t>
      </w:r>
      <w:r>
        <w:rPr>
          <w:rFonts w:ascii="Times New Roman" w:hAnsi="Times New Roman" w:cs="Times New Roman"/>
          <w:b/>
          <w:bCs/>
          <w:sz w:val="28"/>
          <w:szCs w:val="28"/>
        </w:rPr>
        <w:t>10</w:t>
      </w:r>
    </w:p>
    <w:p w:rsidR="00903431" w:rsidRPr="00903431" w:rsidRDefault="00903431" w:rsidP="00903431">
      <w:pPr>
        <w:jc w:val="center"/>
        <w:rPr>
          <w:rFonts w:ascii="Times New Roman" w:hAnsi="Times New Roman" w:cs="Times New Roman"/>
          <w:b/>
          <w:sz w:val="28"/>
          <w:szCs w:val="28"/>
        </w:rPr>
      </w:pPr>
      <w:proofErr w:type="spellStart"/>
      <w:r w:rsidRPr="00903431">
        <w:rPr>
          <w:rFonts w:ascii="Times New Roman" w:hAnsi="Times New Roman" w:cs="Times New Roman"/>
          <w:b/>
          <w:sz w:val="28"/>
          <w:szCs w:val="28"/>
        </w:rPr>
        <w:t>р.п</w:t>
      </w:r>
      <w:proofErr w:type="spellEnd"/>
      <w:r w:rsidRPr="00903431">
        <w:rPr>
          <w:rFonts w:ascii="Times New Roman" w:hAnsi="Times New Roman" w:cs="Times New Roman"/>
          <w:b/>
          <w:sz w:val="28"/>
          <w:szCs w:val="28"/>
        </w:rPr>
        <w:t>. Пречистое</w:t>
      </w:r>
    </w:p>
    <w:p w:rsidR="002E66C1" w:rsidRPr="002E66C1" w:rsidRDefault="00903431" w:rsidP="00F67A5C">
      <w:pPr>
        <w:spacing w:after="0"/>
        <w:ind w:left="142" w:hanging="120"/>
        <w:rPr>
          <w:rFonts w:ascii="Times New Roman" w:hAnsi="Times New Roman" w:cs="Times New Roman"/>
          <w:b/>
          <w:sz w:val="28"/>
        </w:rPr>
      </w:pPr>
      <w:r w:rsidRPr="00903431">
        <w:rPr>
          <w:rFonts w:ascii="Times New Roman" w:hAnsi="Times New Roman" w:cs="Times New Roman"/>
          <w:b/>
          <w:sz w:val="28"/>
        </w:rPr>
        <w:t xml:space="preserve">О внесении изменений </w:t>
      </w:r>
      <w:r>
        <w:rPr>
          <w:rFonts w:ascii="Times New Roman" w:hAnsi="Times New Roman" w:cs="Times New Roman"/>
          <w:b/>
          <w:sz w:val="28"/>
        </w:rPr>
        <w:t xml:space="preserve">в </w:t>
      </w:r>
      <w:r w:rsidR="002E66C1" w:rsidRPr="002E66C1">
        <w:rPr>
          <w:rFonts w:ascii="Times New Roman" w:hAnsi="Times New Roman" w:cs="Times New Roman"/>
          <w:b/>
          <w:sz w:val="28"/>
        </w:rPr>
        <w:t>Положени</w:t>
      </w:r>
      <w:r>
        <w:rPr>
          <w:rFonts w:ascii="Times New Roman" w:hAnsi="Times New Roman" w:cs="Times New Roman"/>
          <w:b/>
          <w:sz w:val="28"/>
        </w:rPr>
        <w:t>е</w:t>
      </w:r>
    </w:p>
    <w:p w:rsidR="002E66C1" w:rsidRPr="002E66C1" w:rsidRDefault="002E66C1" w:rsidP="00F67A5C">
      <w:pPr>
        <w:spacing w:after="0"/>
        <w:ind w:left="142" w:hanging="120"/>
        <w:rPr>
          <w:rFonts w:ascii="Times New Roman" w:hAnsi="Times New Roman" w:cs="Times New Roman"/>
          <w:b/>
          <w:sz w:val="28"/>
        </w:rPr>
      </w:pPr>
      <w:proofErr w:type="gramStart"/>
      <w:r w:rsidRPr="002E66C1">
        <w:rPr>
          <w:rFonts w:ascii="Times New Roman" w:hAnsi="Times New Roman" w:cs="Times New Roman"/>
          <w:b/>
          <w:sz w:val="28"/>
        </w:rPr>
        <w:t>о</w:t>
      </w:r>
      <w:proofErr w:type="gramEnd"/>
      <w:r w:rsidRPr="002E66C1">
        <w:rPr>
          <w:rFonts w:ascii="Times New Roman" w:hAnsi="Times New Roman" w:cs="Times New Roman"/>
          <w:b/>
          <w:sz w:val="28"/>
        </w:rPr>
        <w:t xml:space="preserve"> телефоне доверия «</w:t>
      </w:r>
      <w:proofErr w:type="spellStart"/>
      <w:r w:rsidRPr="002E66C1">
        <w:rPr>
          <w:rFonts w:ascii="Times New Roman" w:hAnsi="Times New Roman" w:cs="Times New Roman"/>
          <w:b/>
          <w:sz w:val="28"/>
        </w:rPr>
        <w:t>Антикоррупция</w:t>
      </w:r>
      <w:proofErr w:type="spellEnd"/>
      <w:r w:rsidRPr="002E66C1">
        <w:rPr>
          <w:rFonts w:ascii="Times New Roman" w:hAnsi="Times New Roman" w:cs="Times New Roman"/>
          <w:b/>
          <w:sz w:val="28"/>
        </w:rPr>
        <w:t xml:space="preserve">» </w:t>
      </w:r>
    </w:p>
    <w:p w:rsidR="002E66C1" w:rsidRDefault="002E66C1" w:rsidP="00F67A5C">
      <w:pPr>
        <w:spacing w:after="0"/>
        <w:ind w:left="142" w:hanging="120"/>
        <w:rPr>
          <w:rFonts w:ascii="Times New Roman" w:hAnsi="Times New Roman" w:cs="Times New Roman"/>
          <w:b/>
          <w:sz w:val="28"/>
        </w:rPr>
      </w:pPr>
      <w:r w:rsidRPr="002E66C1">
        <w:rPr>
          <w:rFonts w:ascii="Times New Roman" w:hAnsi="Times New Roman" w:cs="Times New Roman"/>
          <w:b/>
          <w:sz w:val="28"/>
        </w:rPr>
        <w:t>Администрации Первомайского</w:t>
      </w:r>
    </w:p>
    <w:p w:rsidR="002E66C1" w:rsidRPr="002E66C1" w:rsidRDefault="002E66C1" w:rsidP="00F67A5C">
      <w:pPr>
        <w:spacing w:after="0"/>
        <w:ind w:left="142" w:hanging="120"/>
        <w:rPr>
          <w:rFonts w:ascii="Times New Roman" w:hAnsi="Times New Roman" w:cs="Times New Roman"/>
          <w:b/>
          <w:sz w:val="28"/>
        </w:rPr>
      </w:pPr>
      <w:proofErr w:type="gramStart"/>
      <w:r w:rsidRPr="002E66C1">
        <w:rPr>
          <w:rFonts w:ascii="Times New Roman" w:hAnsi="Times New Roman" w:cs="Times New Roman"/>
          <w:b/>
          <w:sz w:val="28"/>
        </w:rPr>
        <w:t>муниципального</w:t>
      </w:r>
      <w:proofErr w:type="gramEnd"/>
      <w:r w:rsidRPr="002E66C1">
        <w:rPr>
          <w:rFonts w:ascii="Times New Roman" w:hAnsi="Times New Roman" w:cs="Times New Roman"/>
          <w:b/>
          <w:sz w:val="28"/>
        </w:rPr>
        <w:t xml:space="preserve"> района</w:t>
      </w:r>
    </w:p>
    <w:p w:rsidR="002E66C1" w:rsidRPr="002E66C1" w:rsidRDefault="002E66C1" w:rsidP="002E66C1">
      <w:pPr>
        <w:spacing w:after="0"/>
        <w:ind w:left="120"/>
        <w:rPr>
          <w:rFonts w:ascii="Times New Roman" w:hAnsi="Times New Roman" w:cs="Times New Roman"/>
          <w:b/>
          <w:sz w:val="28"/>
        </w:rPr>
      </w:pPr>
    </w:p>
    <w:p w:rsidR="002E66C1" w:rsidRPr="002E66C1" w:rsidRDefault="002E66C1" w:rsidP="00F67A5C">
      <w:pPr>
        <w:spacing w:after="0"/>
        <w:ind w:firstLine="284"/>
        <w:jc w:val="both"/>
        <w:rPr>
          <w:rFonts w:ascii="Times New Roman" w:hAnsi="Times New Roman" w:cs="Times New Roman"/>
          <w:bCs/>
          <w:sz w:val="28"/>
        </w:rPr>
      </w:pPr>
      <w:r w:rsidRPr="002E66C1">
        <w:rPr>
          <w:rFonts w:ascii="Times New Roman" w:hAnsi="Times New Roman" w:cs="Times New Roman"/>
          <w:bCs/>
          <w:sz w:val="28"/>
        </w:rPr>
        <w:t xml:space="preserve">      Во исполнение Федерального закона от 25.12.2008г № 273-ФЗ «О противодействии коррупции», закона Ярославской области от 24.11.2009г № 64-з «О мерах по противодействию коррупции в Ярославской области»,</w:t>
      </w:r>
    </w:p>
    <w:p w:rsidR="002E66C1" w:rsidRPr="002E66C1" w:rsidRDefault="002E66C1" w:rsidP="00F67A5C">
      <w:pPr>
        <w:spacing w:after="0"/>
        <w:ind w:firstLine="284"/>
        <w:jc w:val="both"/>
        <w:rPr>
          <w:rFonts w:ascii="Times New Roman" w:hAnsi="Times New Roman" w:cs="Times New Roman"/>
          <w:b/>
          <w:sz w:val="28"/>
          <w:szCs w:val="28"/>
        </w:rPr>
      </w:pPr>
      <w:r w:rsidRPr="002E66C1">
        <w:rPr>
          <w:rFonts w:ascii="Times New Roman" w:hAnsi="Times New Roman" w:cs="Times New Roman"/>
          <w:bCs/>
          <w:sz w:val="28"/>
        </w:rPr>
        <w:t xml:space="preserve"> </w:t>
      </w:r>
      <w:r w:rsidRPr="002E66C1">
        <w:rPr>
          <w:rFonts w:ascii="Times New Roman" w:hAnsi="Times New Roman" w:cs="Times New Roman"/>
          <w:b/>
          <w:sz w:val="28"/>
          <w:szCs w:val="28"/>
        </w:rPr>
        <w:t>АДМИНИСТРАЦИ</w:t>
      </w:r>
      <w:r>
        <w:rPr>
          <w:rFonts w:ascii="Times New Roman" w:hAnsi="Times New Roman" w:cs="Times New Roman"/>
          <w:b/>
          <w:sz w:val="28"/>
          <w:szCs w:val="28"/>
        </w:rPr>
        <w:t>Я</w:t>
      </w:r>
      <w:r w:rsidRPr="002E66C1">
        <w:rPr>
          <w:rFonts w:ascii="Times New Roman" w:hAnsi="Times New Roman" w:cs="Times New Roman"/>
          <w:b/>
          <w:sz w:val="28"/>
          <w:szCs w:val="28"/>
        </w:rPr>
        <w:t xml:space="preserve"> ПЕРВОМАЙСКОГО МУНИЦИПАЛЬНОГО РАЙОНА</w:t>
      </w:r>
      <w:r>
        <w:rPr>
          <w:rFonts w:ascii="Times New Roman" w:hAnsi="Times New Roman" w:cs="Times New Roman"/>
          <w:b/>
          <w:sz w:val="28"/>
          <w:szCs w:val="28"/>
        </w:rPr>
        <w:t xml:space="preserve"> </w:t>
      </w:r>
      <w:r w:rsidRPr="002E66C1">
        <w:rPr>
          <w:rFonts w:ascii="Times New Roman" w:hAnsi="Times New Roman" w:cs="Times New Roman"/>
          <w:b/>
          <w:sz w:val="28"/>
        </w:rPr>
        <w:t>ПОСТАНОВЛЯ</w:t>
      </w:r>
      <w:r>
        <w:rPr>
          <w:rFonts w:ascii="Times New Roman" w:hAnsi="Times New Roman" w:cs="Times New Roman"/>
          <w:b/>
          <w:sz w:val="28"/>
        </w:rPr>
        <w:t>ЕТ</w:t>
      </w:r>
      <w:r w:rsidRPr="002E66C1">
        <w:rPr>
          <w:rFonts w:ascii="Times New Roman" w:hAnsi="Times New Roman" w:cs="Times New Roman"/>
          <w:b/>
          <w:sz w:val="28"/>
        </w:rPr>
        <w:t>:</w:t>
      </w:r>
    </w:p>
    <w:p w:rsidR="002E66C1" w:rsidRPr="00E42143" w:rsidRDefault="00903431" w:rsidP="00E42143">
      <w:pPr>
        <w:pStyle w:val="a7"/>
        <w:numPr>
          <w:ilvl w:val="0"/>
          <w:numId w:val="3"/>
        </w:numPr>
        <w:spacing w:after="0"/>
        <w:ind w:left="0" w:firstLine="644"/>
        <w:jc w:val="both"/>
        <w:rPr>
          <w:rFonts w:ascii="Times New Roman" w:hAnsi="Times New Roman" w:cs="Times New Roman"/>
          <w:sz w:val="28"/>
        </w:rPr>
      </w:pPr>
      <w:r>
        <w:rPr>
          <w:rFonts w:ascii="Times New Roman" w:hAnsi="Times New Roman" w:cs="Times New Roman"/>
          <w:sz w:val="28"/>
        </w:rPr>
        <w:t>Внести изменения в</w:t>
      </w:r>
      <w:r w:rsidR="002E66C1" w:rsidRPr="00E42143">
        <w:rPr>
          <w:rFonts w:ascii="Times New Roman" w:hAnsi="Times New Roman" w:cs="Times New Roman"/>
          <w:sz w:val="28"/>
        </w:rPr>
        <w:t xml:space="preserve"> Положение о тел</w:t>
      </w:r>
      <w:r>
        <w:rPr>
          <w:rFonts w:ascii="Times New Roman" w:hAnsi="Times New Roman" w:cs="Times New Roman"/>
          <w:sz w:val="28"/>
        </w:rPr>
        <w:t>ефоне доверия «</w:t>
      </w:r>
      <w:proofErr w:type="spellStart"/>
      <w:proofErr w:type="gramStart"/>
      <w:r>
        <w:rPr>
          <w:rFonts w:ascii="Times New Roman" w:hAnsi="Times New Roman" w:cs="Times New Roman"/>
          <w:sz w:val="28"/>
        </w:rPr>
        <w:t>Антикоррупция</w:t>
      </w:r>
      <w:proofErr w:type="spellEnd"/>
      <w:r>
        <w:rPr>
          <w:rFonts w:ascii="Times New Roman" w:hAnsi="Times New Roman" w:cs="Times New Roman"/>
          <w:sz w:val="28"/>
        </w:rPr>
        <w:t xml:space="preserve">» </w:t>
      </w:r>
      <w:r w:rsidR="002E66C1" w:rsidRPr="00E42143">
        <w:rPr>
          <w:rFonts w:ascii="Times New Roman" w:hAnsi="Times New Roman" w:cs="Times New Roman"/>
          <w:sz w:val="28"/>
        </w:rPr>
        <w:t xml:space="preserve"> Администрации</w:t>
      </w:r>
      <w:proofErr w:type="gramEnd"/>
      <w:r w:rsidR="002E66C1" w:rsidRPr="00E42143">
        <w:rPr>
          <w:rFonts w:ascii="Times New Roman" w:hAnsi="Times New Roman" w:cs="Times New Roman"/>
          <w:sz w:val="28"/>
        </w:rPr>
        <w:t xml:space="preserve"> Первомайского муниципального района</w:t>
      </w:r>
      <w:r>
        <w:rPr>
          <w:rFonts w:ascii="Times New Roman" w:hAnsi="Times New Roman" w:cs="Times New Roman"/>
          <w:sz w:val="28"/>
        </w:rPr>
        <w:t>, утвержденное постановлением Администрации Первомайского муниципального района от 10.01.2019 № 5, изложив его в новой редакции</w:t>
      </w:r>
      <w:r w:rsidR="002E66C1" w:rsidRPr="00E42143">
        <w:rPr>
          <w:rFonts w:ascii="Times New Roman" w:hAnsi="Times New Roman" w:cs="Times New Roman"/>
          <w:sz w:val="28"/>
        </w:rPr>
        <w:t xml:space="preserve"> (прилагается).</w:t>
      </w:r>
    </w:p>
    <w:p w:rsidR="002E66C1" w:rsidRPr="002E66C1" w:rsidRDefault="002E66C1" w:rsidP="00F67A5C">
      <w:pPr>
        <w:spacing w:after="0"/>
        <w:ind w:firstLine="284"/>
        <w:jc w:val="both"/>
        <w:rPr>
          <w:rFonts w:ascii="Times New Roman" w:hAnsi="Times New Roman" w:cs="Times New Roman"/>
          <w:sz w:val="28"/>
        </w:rPr>
      </w:pPr>
      <w:r w:rsidRPr="002E66C1">
        <w:rPr>
          <w:rFonts w:ascii="Times New Roman" w:hAnsi="Times New Roman" w:cs="Times New Roman"/>
          <w:sz w:val="28"/>
        </w:rPr>
        <w:t xml:space="preserve">     </w:t>
      </w:r>
      <w:r w:rsidR="00903431">
        <w:rPr>
          <w:rFonts w:ascii="Times New Roman" w:hAnsi="Times New Roman" w:cs="Times New Roman"/>
          <w:sz w:val="28"/>
        </w:rPr>
        <w:t>2</w:t>
      </w:r>
      <w:r w:rsidRPr="002E66C1">
        <w:rPr>
          <w:rFonts w:ascii="Times New Roman" w:hAnsi="Times New Roman" w:cs="Times New Roman"/>
          <w:sz w:val="28"/>
        </w:rPr>
        <w:t>. Контроль за исполнением настоящего постановления возложить на управляющ</w:t>
      </w:r>
      <w:r>
        <w:rPr>
          <w:rFonts w:ascii="Times New Roman" w:hAnsi="Times New Roman" w:cs="Times New Roman"/>
          <w:sz w:val="28"/>
        </w:rPr>
        <w:t>его</w:t>
      </w:r>
      <w:r w:rsidRPr="002E66C1">
        <w:rPr>
          <w:rFonts w:ascii="Times New Roman" w:hAnsi="Times New Roman" w:cs="Times New Roman"/>
          <w:sz w:val="28"/>
        </w:rPr>
        <w:t xml:space="preserve"> делами </w:t>
      </w:r>
      <w:r>
        <w:rPr>
          <w:rFonts w:ascii="Times New Roman" w:hAnsi="Times New Roman" w:cs="Times New Roman"/>
          <w:sz w:val="28"/>
        </w:rPr>
        <w:t>А</w:t>
      </w:r>
      <w:r w:rsidRPr="002E66C1">
        <w:rPr>
          <w:rFonts w:ascii="Times New Roman" w:hAnsi="Times New Roman" w:cs="Times New Roman"/>
          <w:sz w:val="28"/>
        </w:rPr>
        <w:t xml:space="preserve">дминистрации </w:t>
      </w:r>
      <w:r>
        <w:rPr>
          <w:rFonts w:ascii="Times New Roman" w:hAnsi="Times New Roman" w:cs="Times New Roman"/>
          <w:sz w:val="28"/>
        </w:rPr>
        <w:t xml:space="preserve">Первомайского </w:t>
      </w:r>
      <w:r w:rsidRPr="002E66C1">
        <w:rPr>
          <w:rFonts w:ascii="Times New Roman" w:hAnsi="Times New Roman" w:cs="Times New Roman"/>
          <w:sz w:val="28"/>
        </w:rPr>
        <w:t>муниципального района Л.П.</w:t>
      </w:r>
      <w:r w:rsidR="00F67A5C">
        <w:rPr>
          <w:rFonts w:ascii="Times New Roman" w:hAnsi="Times New Roman" w:cs="Times New Roman"/>
          <w:sz w:val="28"/>
        </w:rPr>
        <w:t xml:space="preserve"> </w:t>
      </w:r>
      <w:r w:rsidRPr="002E66C1">
        <w:rPr>
          <w:rFonts w:ascii="Times New Roman" w:hAnsi="Times New Roman" w:cs="Times New Roman"/>
          <w:sz w:val="28"/>
        </w:rPr>
        <w:t>Власюк.</w:t>
      </w:r>
    </w:p>
    <w:p w:rsidR="002E66C1" w:rsidRPr="002E66C1" w:rsidRDefault="002E66C1" w:rsidP="00F67A5C">
      <w:pPr>
        <w:spacing w:after="0"/>
        <w:ind w:firstLine="284"/>
        <w:jc w:val="both"/>
        <w:rPr>
          <w:rFonts w:ascii="Times New Roman" w:hAnsi="Times New Roman" w:cs="Times New Roman"/>
          <w:sz w:val="28"/>
        </w:rPr>
      </w:pPr>
      <w:r w:rsidRPr="002E66C1">
        <w:rPr>
          <w:rFonts w:ascii="Times New Roman" w:hAnsi="Times New Roman" w:cs="Times New Roman"/>
          <w:sz w:val="28"/>
        </w:rPr>
        <w:t xml:space="preserve">     </w:t>
      </w:r>
      <w:r w:rsidR="00903431">
        <w:rPr>
          <w:rFonts w:ascii="Times New Roman" w:hAnsi="Times New Roman" w:cs="Times New Roman"/>
          <w:sz w:val="28"/>
        </w:rPr>
        <w:t>3</w:t>
      </w:r>
      <w:r w:rsidRPr="002E66C1">
        <w:rPr>
          <w:rFonts w:ascii="Times New Roman" w:hAnsi="Times New Roman" w:cs="Times New Roman"/>
          <w:sz w:val="28"/>
        </w:rPr>
        <w:t xml:space="preserve">. Разместить данное постановление на официальном сайте </w:t>
      </w:r>
      <w:r w:rsidR="00F67A5C">
        <w:rPr>
          <w:rFonts w:ascii="Times New Roman" w:hAnsi="Times New Roman" w:cs="Times New Roman"/>
          <w:sz w:val="28"/>
        </w:rPr>
        <w:t>А</w:t>
      </w:r>
      <w:r w:rsidRPr="002E66C1">
        <w:rPr>
          <w:rFonts w:ascii="Times New Roman" w:hAnsi="Times New Roman" w:cs="Times New Roman"/>
          <w:sz w:val="28"/>
        </w:rPr>
        <w:t xml:space="preserve">дминистрации Первомайского муниципального района.    </w:t>
      </w:r>
    </w:p>
    <w:p w:rsidR="002E66C1" w:rsidRPr="002E66C1" w:rsidRDefault="002E66C1" w:rsidP="00F67A5C">
      <w:pPr>
        <w:spacing w:after="0"/>
        <w:ind w:firstLine="284"/>
        <w:jc w:val="both"/>
        <w:rPr>
          <w:rFonts w:ascii="Times New Roman" w:hAnsi="Times New Roman" w:cs="Times New Roman"/>
          <w:sz w:val="28"/>
        </w:rPr>
      </w:pPr>
      <w:r w:rsidRPr="002E66C1">
        <w:rPr>
          <w:rFonts w:ascii="Times New Roman" w:hAnsi="Times New Roman" w:cs="Times New Roman"/>
          <w:sz w:val="28"/>
        </w:rPr>
        <w:t xml:space="preserve">     </w:t>
      </w:r>
      <w:r w:rsidR="00903431">
        <w:rPr>
          <w:rFonts w:ascii="Times New Roman" w:hAnsi="Times New Roman" w:cs="Times New Roman"/>
          <w:sz w:val="28"/>
        </w:rPr>
        <w:t>4</w:t>
      </w:r>
      <w:r w:rsidRPr="002E66C1">
        <w:rPr>
          <w:rFonts w:ascii="Times New Roman" w:hAnsi="Times New Roman" w:cs="Times New Roman"/>
          <w:sz w:val="28"/>
        </w:rPr>
        <w:t xml:space="preserve">. </w:t>
      </w:r>
      <w:r w:rsidRPr="002E66C1">
        <w:rPr>
          <w:rFonts w:ascii="Times New Roman" w:hAnsi="Times New Roman" w:cs="Times New Roman"/>
          <w:bCs/>
          <w:sz w:val="28"/>
        </w:rPr>
        <w:t xml:space="preserve">Постановление вступает в силу с момента подписания. </w:t>
      </w:r>
    </w:p>
    <w:p w:rsidR="002E66C1" w:rsidRPr="002E66C1" w:rsidRDefault="002E66C1" w:rsidP="002E66C1">
      <w:pPr>
        <w:spacing w:after="0"/>
        <w:ind w:left="120"/>
        <w:jc w:val="both"/>
        <w:rPr>
          <w:rFonts w:ascii="Times New Roman" w:hAnsi="Times New Roman" w:cs="Times New Roman"/>
          <w:bCs/>
          <w:sz w:val="28"/>
        </w:rPr>
      </w:pPr>
    </w:p>
    <w:p w:rsidR="002E66C1" w:rsidRPr="00903431" w:rsidRDefault="002E66C1" w:rsidP="002E66C1">
      <w:pPr>
        <w:pStyle w:val="3"/>
        <w:rPr>
          <w:b w:val="0"/>
        </w:rPr>
      </w:pPr>
      <w:r w:rsidRPr="00903431">
        <w:rPr>
          <w:b w:val="0"/>
        </w:rPr>
        <w:t>Глава</w:t>
      </w:r>
    </w:p>
    <w:p w:rsidR="002E66C1" w:rsidRPr="00903431" w:rsidRDefault="002E66C1" w:rsidP="002E66C1">
      <w:pPr>
        <w:spacing w:after="0"/>
        <w:jc w:val="both"/>
        <w:rPr>
          <w:rFonts w:ascii="Times New Roman" w:hAnsi="Times New Roman" w:cs="Times New Roman"/>
          <w:bCs/>
          <w:sz w:val="28"/>
        </w:rPr>
      </w:pPr>
      <w:proofErr w:type="gramStart"/>
      <w:r w:rsidRPr="00903431">
        <w:rPr>
          <w:rFonts w:ascii="Times New Roman" w:hAnsi="Times New Roman" w:cs="Times New Roman"/>
          <w:bCs/>
          <w:sz w:val="28"/>
        </w:rPr>
        <w:t>муниципального</w:t>
      </w:r>
      <w:proofErr w:type="gramEnd"/>
      <w:r w:rsidRPr="00903431">
        <w:rPr>
          <w:rFonts w:ascii="Times New Roman" w:hAnsi="Times New Roman" w:cs="Times New Roman"/>
          <w:bCs/>
          <w:sz w:val="28"/>
        </w:rPr>
        <w:t xml:space="preserve"> района                                                               </w:t>
      </w:r>
      <w:r w:rsidR="00903431">
        <w:rPr>
          <w:rFonts w:ascii="Times New Roman" w:hAnsi="Times New Roman" w:cs="Times New Roman"/>
          <w:bCs/>
          <w:sz w:val="28"/>
        </w:rPr>
        <w:t xml:space="preserve">       </w:t>
      </w:r>
      <w:r w:rsidR="00903431" w:rsidRPr="00903431">
        <w:rPr>
          <w:rFonts w:ascii="Times New Roman" w:hAnsi="Times New Roman" w:cs="Times New Roman"/>
          <w:bCs/>
          <w:sz w:val="28"/>
        </w:rPr>
        <w:t xml:space="preserve">М.Ю. </w:t>
      </w:r>
      <w:proofErr w:type="spellStart"/>
      <w:r w:rsidR="00903431" w:rsidRPr="00903431">
        <w:rPr>
          <w:rFonts w:ascii="Times New Roman" w:hAnsi="Times New Roman" w:cs="Times New Roman"/>
          <w:bCs/>
          <w:sz w:val="28"/>
        </w:rPr>
        <w:t>Диморов</w:t>
      </w:r>
      <w:proofErr w:type="spellEnd"/>
    </w:p>
    <w:p w:rsidR="002E66C1" w:rsidRPr="002E66C1" w:rsidRDefault="002E66C1" w:rsidP="002E66C1">
      <w:pPr>
        <w:spacing w:after="0"/>
        <w:jc w:val="both"/>
        <w:rPr>
          <w:rFonts w:ascii="Times New Roman" w:hAnsi="Times New Roman" w:cs="Times New Roman"/>
          <w:sz w:val="28"/>
        </w:rPr>
      </w:pPr>
      <w:r w:rsidRPr="002E66C1">
        <w:rPr>
          <w:rFonts w:ascii="Times New Roman" w:hAnsi="Times New Roman" w:cs="Times New Roman"/>
          <w:sz w:val="28"/>
        </w:rPr>
        <w:t xml:space="preserve"> </w:t>
      </w:r>
    </w:p>
    <w:p w:rsidR="002E66C1" w:rsidRPr="002E66C1" w:rsidRDefault="002E66C1" w:rsidP="002E66C1">
      <w:pPr>
        <w:spacing w:after="0"/>
        <w:jc w:val="both"/>
        <w:rPr>
          <w:rFonts w:ascii="Times New Roman" w:hAnsi="Times New Roman" w:cs="Times New Roman"/>
          <w:sz w:val="28"/>
        </w:rPr>
      </w:pPr>
    </w:p>
    <w:p w:rsidR="002E66C1" w:rsidRPr="002E66C1" w:rsidRDefault="002E66C1" w:rsidP="002E66C1">
      <w:pPr>
        <w:spacing w:after="0"/>
        <w:jc w:val="both"/>
        <w:rPr>
          <w:rFonts w:ascii="Times New Roman" w:hAnsi="Times New Roman" w:cs="Times New Roman"/>
          <w:sz w:val="28"/>
        </w:rPr>
      </w:pPr>
    </w:p>
    <w:p w:rsidR="002E66C1" w:rsidRDefault="002E66C1" w:rsidP="002E66C1">
      <w:pPr>
        <w:spacing w:after="0"/>
        <w:jc w:val="both"/>
        <w:rPr>
          <w:sz w:val="28"/>
        </w:rPr>
      </w:pPr>
    </w:p>
    <w:p w:rsidR="002E66C1" w:rsidRDefault="002E66C1" w:rsidP="002E66C1">
      <w:pPr>
        <w:spacing w:after="0"/>
        <w:jc w:val="both"/>
        <w:rPr>
          <w:sz w:val="28"/>
        </w:rPr>
      </w:pPr>
    </w:p>
    <w:p w:rsidR="00903431" w:rsidRDefault="00903431" w:rsidP="002E66C1">
      <w:pPr>
        <w:pStyle w:val="a3"/>
        <w:shd w:val="clear" w:color="auto" w:fill="FFFFFF" w:themeFill="background1"/>
        <w:spacing w:before="0" w:beforeAutospacing="0" w:line="240" w:lineRule="atLeast"/>
        <w:jc w:val="right"/>
        <w:textAlignment w:val="baseline"/>
        <w:rPr>
          <w:color w:val="333333"/>
          <w:sz w:val="28"/>
          <w:szCs w:val="28"/>
        </w:rPr>
      </w:pPr>
    </w:p>
    <w:p w:rsidR="00903431" w:rsidRDefault="00903431" w:rsidP="002E66C1">
      <w:pPr>
        <w:pStyle w:val="a3"/>
        <w:shd w:val="clear" w:color="auto" w:fill="FFFFFF" w:themeFill="background1"/>
        <w:spacing w:before="0" w:beforeAutospacing="0" w:line="240" w:lineRule="atLeast"/>
        <w:jc w:val="right"/>
        <w:textAlignment w:val="baseline"/>
        <w:rPr>
          <w:color w:val="333333"/>
          <w:sz w:val="28"/>
          <w:szCs w:val="28"/>
        </w:rPr>
      </w:pPr>
    </w:p>
    <w:p w:rsidR="002E66C1" w:rsidRDefault="002E66C1" w:rsidP="002E66C1">
      <w:pPr>
        <w:pStyle w:val="a3"/>
        <w:shd w:val="clear" w:color="auto" w:fill="FFFFFF" w:themeFill="background1"/>
        <w:spacing w:before="0" w:beforeAutospacing="0" w:line="240" w:lineRule="atLeast"/>
        <w:jc w:val="right"/>
        <w:textAlignment w:val="baseline"/>
        <w:rPr>
          <w:color w:val="333333"/>
          <w:sz w:val="28"/>
          <w:szCs w:val="28"/>
        </w:rPr>
      </w:pPr>
      <w:r>
        <w:rPr>
          <w:color w:val="333333"/>
          <w:sz w:val="28"/>
          <w:szCs w:val="28"/>
        </w:rPr>
        <w:lastRenderedPageBreak/>
        <w:t>УТВЕРЖДЕНО</w:t>
      </w:r>
    </w:p>
    <w:p w:rsidR="002E66C1" w:rsidRDefault="002E66C1" w:rsidP="002E66C1">
      <w:pPr>
        <w:pStyle w:val="a3"/>
        <w:shd w:val="clear" w:color="auto" w:fill="FFFFFF" w:themeFill="background1"/>
        <w:spacing w:before="0" w:beforeAutospacing="0" w:after="0" w:afterAutospacing="0" w:line="240" w:lineRule="atLeast"/>
        <w:jc w:val="right"/>
        <w:textAlignment w:val="baseline"/>
        <w:rPr>
          <w:color w:val="333333"/>
          <w:sz w:val="28"/>
          <w:szCs w:val="28"/>
        </w:rPr>
      </w:pPr>
      <w:r>
        <w:rPr>
          <w:color w:val="333333"/>
          <w:sz w:val="28"/>
          <w:szCs w:val="28"/>
        </w:rPr>
        <w:t xml:space="preserve">Постановлением Администрации </w:t>
      </w:r>
    </w:p>
    <w:p w:rsidR="002E66C1" w:rsidRDefault="002E66C1" w:rsidP="002E66C1">
      <w:pPr>
        <w:pStyle w:val="a3"/>
        <w:shd w:val="clear" w:color="auto" w:fill="FFFFFF" w:themeFill="background1"/>
        <w:spacing w:before="0" w:beforeAutospacing="0" w:after="0" w:afterAutospacing="0" w:line="240" w:lineRule="atLeast"/>
        <w:jc w:val="right"/>
        <w:textAlignment w:val="baseline"/>
        <w:rPr>
          <w:color w:val="333333"/>
          <w:sz w:val="28"/>
          <w:szCs w:val="28"/>
        </w:rPr>
      </w:pPr>
      <w:r>
        <w:rPr>
          <w:color w:val="333333"/>
          <w:sz w:val="28"/>
          <w:szCs w:val="28"/>
        </w:rPr>
        <w:t>Первомайского муниципального района</w:t>
      </w:r>
    </w:p>
    <w:p w:rsidR="00903431" w:rsidRDefault="002E66C1" w:rsidP="002E66C1">
      <w:pPr>
        <w:pStyle w:val="a3"/>
        <w:shd w:val="clear" w:color="auto" w:fill="FFFFFF" w:themeFill="background1"/>
        <w:spacing w:before="0" w:beforeAutospacing="0" w:after="0" w:afterAutospacing="0" w:line="240" w:lineRule="atLeast"/>
        <w:jc w:val="right"/>
        <w:textAlignment w:val="baseline"/>
        <w:rPr>
          <w:color w:val="333333"/>
          <w:sz w:val="28"/>
          <w:szCs w:val="28"/>
        </w:rPr>
      </w:pPr>
      <w:proofErr w:type="gramStart"/>
      <w:r>
        <w:rPr>
          <w:color w:val="333333"/>
          <w:sz w:val="28"/>
          <w:szCs w:val="28"/>
        </w:rPr>
        <w:t>от</w:t>
      </w:r>
      <w:proofErr w:type="gramEnd"/>
      <w:r>
        <w:rPr>
          <w:color w:val="333333"/>
          <w:sz w:val="28"/>
          <w:szCs w:val="28"/>
        </w:rPr>
        <w:t xml:space="preserve"> 1</w:t>
      </w:r>
      <w:r w:rsidR="009C2CD5">
        <w:rPr>
          <w:color w:val="333333"/>
          <w:sz w:val="28"/>
          <w:szCs w:val="28"/>
        </w:rPr>
        <w:t>0</w:t>
      </w:r>
      <w:r>
        <w:rPr>
          <w:color w:val="333333"/>
          <w:sz w:val="28"/>
          <w:szCs w:val="28"/>
        </w:rPr>
        <w:t>.01.2019г. №</w:t>
      </w:r>
      <w:r w:rsidR="009C2CD5">
        <w:rPr>
          <w:color w:val="333333"/>
          <w:sz w:val="28"/>
          <w:szCs w:val="28"/>
        </w:rPr>
        <w:t>5</w:t>
      </w:r>
    </w:p>
    <w:p w:rsidR="002E66C1" w:rsidRDefault="00903431" w:rsidP="002E66C1">
      <w:pPr>
        <w:pStyle w:val="a3"/>
        <w:shd w:val="clear" w:color="auto" w:fill="FFFFFF" w:themeFill="background1"/>
        <w:spacing w:before="0" w:beforeAutospacing="0" w:after="0" w:afterAutospacing="0" w:line="240" w:lineRule="atLeast"/>
        <w:jc w:val="right"/>
        <w:textAlignment w:val="baseline"/>
        <w:rPr>
          <w:color w:val="333333"/>
          <w:sz w:val="28"/>
          <w:szCs w:val="28"/>
        </w:rPr>
      </w:pPr>
      <w:r>
        <w:rPr>
          <w:color w:val="333333"/>
          <w:sz w:val="28"/>
          <w:szCs w:val="28"/>
        </w:rPr>
        <w:t>(</w:t>
      </w:r>
      <w:proofErr w:type="gramStart"/>
      <w:r>
        <w:rPr>
          <w:color w:val="333333"/>
          <w:sz w:val="28"/>
          <w:szCs w:val="28"/>
        </w:rPr>
        <w:t>в</w:t>
      </w:r>
      <w:proofErr w:type="gramEnd"/>
      <w:r>
        <w:rPr>
          <w:color w:val="333333"/>
          <w:sz w:val="28"/>
          <w:szCs w:val="28"/>
        </w:rPr>
        <w:t xml:space="preserve"> редакции постановления от </w:t>
      </w:r>
      <w:r w:rsidR="004C2776">
        <w:rPr>
          <w:color w:val="333333"/>
          <w:sz w:val="28"/>
          <w:szCs w:val="28"/>
        </w:rPr>
        <w:t>12.</w:t>
      </w:r>
      <w:r>
        <w:rPr>
          <w:color w:val="333333"/>
          <w:sz w:val="28"/>
          <w:szCs w:val="28"/>
        </w:rPr>
        <w:t xml:space="preserve">01.2023г. № </w:t>
      </w:r>
      <w:r w:rsidR="004C2776">
        <w:rPr>
          <w:color w:val="333333"/>
          <w:sz w:val="28"/>
          <w:szCs w:val="28"/>
        </w:rPr>
        <w:t>10</w:t>
      </w:r>
      <w:bookmarkStart w:id="0" w:name="_GoBack"/>
      <w:bookmarkEnd w:id="0"/>
      <w:r>
        <w:rPr>
          <w:color w:val="333333"/>
          <w:sz w:val="28"/>
          <w:szCs w:val="28"/>
        </w:rPr>
        <w:t>)</w:t>
      </w:r>
      <w:r w:rsidR="002E66C1">
        <w:rPr>
          <w:color w:val="333333"/>
          <w:sz w:val="28"/>
          <w:szCs w:val="28"/>
        </w:rPr>
        <w:t xml:space="preserve"> </w:t>
      </w:r>
    </w:p>
    <w:p w:rsidR="00BB2C97" w:rsidRDefault="00BB2C97" w:rsidP="002E66C1">
      <w:pPr>
        <w:pStyle w:val="a3"/>
        <w:shd w:val="clear" w:color="auto" w:fill="FFFFFF" w:themeFill="background1"/>
        <w:spacing w:before="0" w:beforeAutospacing="0" w:after="0" w:afterAutospacing="0"/>
        <w:jc w:val="right"/>
        <w:textAlignment w:val="baseline"/>
        <w:rPr>
          <w:color w:val="333333"/>
          <w:sz w:val="28"/>
          <w:szCs w:val="28"/>
        </w:rPr>
      </w:pPr>
    </w:p>
    <w:p w:rsidR="00BB2C97" w:rsidRDefault="00BB2C97" w:rsidP="002E66C1">
      <w:pPr>
        <w:pStyle w:val="a3"/>
        <w:shd w:val="clear" w:color="auto" w:fill="FFFFFF" w:themeFill="background1"/>
        <w:spacing w:before="0" w:beforeAutospacing="0" w:after="0" w:afterAutospacing="0"/>
        <w:jc w:val="right"/>
        <w:textAlignment w:val="baseline"/>
        <w:rPr>
          <w:color w:val="333333"/>
          <w:sz w:val="28"/>
          <w:szCs w:val="28"/>
        </w:rPr>
      </w:pPr>
    </w:p>
    <w:p w:rsidR="00927112" w:rsidRPr="002E66C1" w:rsidRDefault="009C2B97" w:rsidP="002E66C1">
      <w:pPr>
        <w:pStyle w:val="a3"/>
        <w:shd w:val="clear" w:color="auto" w:fill="FFFFFF" w:themeFill="background1"/>
        <w:spacing w:before="0" w:beforeAutospacing="0" w:after="0" w:afterAutospacing="0"/>
        <w:jc w:val="right"/>
        <w:textAlignment w:val="baseline"/>
        <w:rPr>
          <w:color w:val="333333"/>
          <w:sz w:val="28"/>
          <w:szCs w:val="28"/>
        </w:rPr>
      </w:pPr>
      <w:r w:rsidRPr="009C2B97">
        <w:rPr>
          <w:color w:val="333333"/>
          <w:sz w:val="28"/>
          <w:szCs w:val="28"/>
        </w:rPr>
        <w:t xml:space="preserve">                                                    </w:t>
      </w:r>
    </w:p>
    <w:p w:rsidR="00927112" w:rsidRPr="002878CF" w:rsidRDefault="00C45AAD" w:rsidP="00927112">
      <w:pPr>
        <w:pStyle w:val="a3"/>
        <w:shd w:val="clear" w:color="auto" w:fill="FFFFFF" w:themeFill="background1"/>
        <w:spacing w:before="0" w:beforeAutospacing="0" w:after="0" w:afterAutospacing="0"/>
        <w:jc w:val="center"/>
        <w:textAlignment w:val="baseline"/>
        <w:rPr>
          <w:b/>
          <w:bCs/>
          <w:sz w:val="28"/>
          <w:szCs w:val="28"/>
        </w:rPr>
      </w:pPr>
      <w:r>
        <w:rPr>
          <w:b/>
          <w:bCs/>
          <w:sz w:val="28"/>
          <w:szCs w:val="28"/>
        </w:rPr>
        <w:t>П</w:t>
      </w:r>
      <w:r w:rsidR="00927112" w:rsidRPr="002878CF">
        <w:rPr>
          <w:b/>
          <w:bCs/>
          <w:sz w:val="28"/>
          <w:szCs w:val="28"/>
        </w:rPr>
        <w:t>оложение</w:t>
      </w:r>
    </w:p>
    <w:p w:rsidR="00927112" w:rsidRPr="002878CF" w:rsidRDefault="00927112" w:rsidP="00927112">
      <w:pPr>
        <w:pStyle w:val="a3"/>
        <w:shd w:val="clear" w:color="auto" w:fill="FFFFFF" w:themeFill="background1"/>
        <w:spacing w:before="0" w:beforeAutospacing="0" w:after="0" w:afterAutospacing="0"/>
        <w:jc w:val="center"/>
        <w:textAlignment w:val="baseline"/>
        <w:rPr>
          <w:b/>
          <w:bCs/>
          <w:sz w:val="28"/>
          <w:szCs w:val="28"/>
        </w:rPr>
      </w:pPr>
      <w:r w:rsidRPr="002878CF">
        <w:rPr>
          <w:b/>
          <w:bCs/>
          <w:sz w:val="28"/>
          <w:szCs w:val="28"/>
        </w:rPr>
        <w:t xml:space="preserve"> </w:t>
      </w:r>
      <w:proofErr w:type="gramStart"/>
      <w:r w:rsidR="00BB2C97" w:rsidRPr="00BB2C97">
        <w:rPr>
          <w:b/>
          <w:bCs/>
          <w:sz w:val="28"/>
          <w:szCs w:val="28"/>
        </w:rPr>
        <w:t>о</w:t>
      </w:r>
      <w:proofErr w:type="gramEnd"/>
      <w:r w:rsidR="00BB2C97" w:rsidRPr="00BB2C97">
        <w:rPr>
          <w:b/>
          <w:bCs/>
          <w:sz w:val="28"/>
          <w:szCs w:val="28"/>
        </w:rPr>
        <w:t xml:space="preserve"> порядке организации работы телефона доверия «</w:t>
      </w:r>
      <w:proofErr w:type="spellStart"/>
      <w:r w:rsidR="00BB2C97" w:rsidRPr="00BB2C97">
        <w:rPr>
          <w:b/>
          <w:bCs/>
          <w:sz w:val="28"/>
          <w:szCs w:val="28"/>
        </w:rPr>
        <w:t>Антикоррупция</w:t>
      </w:r>
      <w:proofErr w:type="spellEnd"/>
      <w:r w:rsidR="00BB2C97" w:rsidRPr="00BB2C97">
        <w:rPr>
          <w:b/>
          <w:bCs/>
          <w:sz w:val="28"/>
          <w:szCs w:val="28"/>
        </w:rPr>
        <w:t>»</w:t>
      </w:r>
      <w:r w:rsidR="00BB2C97">
        <w:rPr>
          <w:b/>
          <w:bCs/>
          <w:sz w:val="28"/>
          <w:szCs w:val="28"/>
        </w:rPr>
        <w:t xml:space="preserve"> в</w:t>
      </w:r>
    </w:p>
    <w:p w:rsidR="00927112" w:rsidRPr="002878CF" w:rsidRDefault="00C45AAD" w:rsidP="00927112">
      <w:pPr>
        <w:pStyle w:val="a3"/>
        <w:shd w:val="clear" w:color="auto" w:fill="FFFFFF" w:themeFill="background1"/>
        <w:spacing w:before="0" w:beforeAutospacing="0" w:after="0" w:afterAutospacing="0"/>
        <w:jc w:val="center"/>
        <w:textAlignment w:val="baseline"/>
        <w:rPr>
          <w:b/>
          <w:bCs/>
          <w:sz w:val="28"/>
          <w:szCs w:val="28"/>
        </w:rPr>
      </w:pPr>
      <w:r>
        <w:rPr>
          <w:b/>
          <w:bCs/>
          <w:sz w:val="28"/>
          <w:szCs w:val="28"/>
        </w:rPr>
        <w:t>Администрации Первомайского муниципального района</w:t>
      </w:r>
    </w:p>
    <w:p w:rsidR="00132C78" w:rsidRPr="00BB2C97" w:rsidRDefault="00132C78" w:rsidP="00132C78">
      <w:pPr>
        <w:autoSpaceDE w:val="0"/>
        <w:autoSpaceDN w:val="0"/>
        <w:adjustRightInd w:val="0"/>
        <w:spacing w:after="0" w:line="240" w:lineRule="auto"/>
        <w:ind w:firstLine="540"/>
        <w:jc w:val="both"/>
        <w:rPr>
          <w:rFonts w:ascii="Times New Roman" w:hAnsi="Times New Roman" w:cs="Times New Roman"/>
          <w:b/>
          <w:sz w:val="28"/>
          <w:szCs w:val="28"/>
          <w:highlight w:val="cyan"/>
        </w:rPr>
      </w:pPr>
    </w:p>
    <w:p w:rsidR="00BB2C97" w:rsidRPr="00BB2C97" w:rsidRDefault="00BB2C97" w:rsidP="00BB2C97">
      <w:pPr>
        <w:pStyle w:val="a7"/>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BB2C97">
        <w:rPr>
          <w:rFonts w:ascii="Times New Roman" w:hAnsi="Times New Roman" w:cs="Times New Roman"/>
          <w:b/>
          <w:sz w:val="28"/>
          <w:szCs w:val="28"/>
        </w:rPr>
        <w:t>Общие положения</w:t>
      </w:r>
    </w:p>
    <w:p w:rsidR="00BB2C97" w:rsidRPr="00BB2C97" w:rsidRDefault="00BB2C97" w:rsidP="00BB2C97">
      <w:pPr>
        <w:pStyle w:val="a7"/>
        <w:autoSpaceDE w:val="0"/>
        <w:autoSpaceDN w:val="0"/>
        <w:adjustRightInd w:val="0"/>
        <w:spacing w:after="0" w:line="240" w:lineRule="auto"/>
        <w:ind w:left="1069"/>
        <w:rPr>
          <w:rFonts w:ascii="Times New Roman" w:hAnsi="Times New Roman" w:cs="Times New Roman"/>
          <w:sz w:val="28"/>
          <w:szCs w:val="28"/>
        </w:rPr>
      </w:pPr>
    </w:p>
    <w:p w:rsid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r w:rsidRPr="00BB2C97">
        <w:rPr>
          <w:rFonts w:ascii="Times New Roman" w:hAnsi="Times New Roman" w:cs="Times New Roman"/>
          <w:sz w:val="28"/>
          <w:szCs w:val="28"/>
        </w:rPr>
        <w:t>1.1. Настоящее положение регламентирует порядок организации работы телефона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в Администрации Первомайского муниципального района</w:t>
      </w:r>
      <w:r>
        <w:rPr>
          <w:rFonts w:ascii="Times New Roman" w:hAnsi="Times New Roman" w:cs="Times New Roman"/>
          <w:sz w:val="28"/>
          <w:szCs w:val="28"/>
        </w:rPr>
        <w:t xml:space="preserve"> </w:t>
      </w:r>
      <w:r w:rsidRPr="00BB2C97">
        <w:rPr>
          <w:rFonts w:ascii="Times New Roman" w:hAnsi="Times New Roman" w:cs="Times New Roman"/>
          <w:sz w:val="28"/>
          <w:szCs w:val="28"/>
        </w:rPr>
        <w:t>по вопросам, связанным с приемом, регистрацией, учетом и порядком реагирования на поступившую от граждан информацию.</w:t>
      </w:r>
    </w:p>
    <w:p w:rsidR="00132C78" w:rsidRPr="002878CF"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32C78" w:rsidRPr="002878CF">
        <w:rPr>
          <w:rFonts w:ascii="Times New Roman" w:hAnsi="Times New Roman" w:cs="Times New Roman"/>
          <w:sz w:val="28"/>
          <w:szCs w:val="28"/>
        </w:rPr>
        <w:t xml:space="preserve">2. </w:t>
      </w:r>
      <w:r w:rsidRPr="00BB2C97">
        <w:rPr>
          <w:rFonts w:ascii="Times New Roman" w:hAnsi="Times New Roman" w:cs="Times New Roman"/>
          <w:sz w:val="28"/>
          <w:szCs w:val="28"/>
        </w:rPr>
        <w:t>Телефон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xml:space="preserve">» – канал связи с гражданами и организациями, созданный в целях получения дополнительной информации для совершенствования деятельности Администрации Первомайского муниципального района </w:t>
      </w:r>
      <w:r>
        <w:rPr>
          <w:rFonts w:ascii="Times New Roman" w:hAnsi="Times New Roman" w:cs="Times New Roman"/>
          <w:sz w:val="28"/>
          <w:szCs w:val="28"/>
        </w:rPr>
        <w:t xml:space="preserve">и ее структурных подразделений </w:t>
      </w:r>
      <w:r w:rsidRPr="00BB2C97">
        <w:rPr>
          <w:rFonts w:ascii="Times New Roman" w:hAnsi="Times New Roman" w:cs="Times New Roman"/>
          <w:sz w:val="28"/>
          <w:szCs w:val="28"/>
        </w:rPr>
        <w:t xml:space="preserve">по вопросам противодействия коррупции, оперативного реагирования на возможные коррупционные проявления в деятельности </w:t>
      </w:r>
      <w:r>
        <w:rPr>
          <w:rFonts w:ascii="Times New Roman" w:hAnsi="Times New Roman" w:cs="Times New Roman"/>
          <w:sz w:val="28"/>
          <w:szCs w:val="28"/>
        </w:rPr>
        <w:t>муниципальных</w:t>
      </w:r>
      <w:r w:rsidRPr="00BB2C97">
        <w:rPr>
          <w:rFonts w:ascii="Times New Roman" w:hAnsi="Times New Roman" w:cs="Times New Roman"/>
          <w:sz w:val="28"/>
          <w:szCs w:val="28"/>
        </w:rPr>
        <w:t xml:space="preserve"> служащих </w:t>
      </w:r>
      <w:r>
        <w:rPr>
          <w:rFonts w:ascii="Times New Roman" w:hAnsi="Times New Roman" w:cs="Times New Roman"/>
          <w:sz w:val="28"/>
          <w:szCs w:val="28"/>
        </w:rPr>
        <w:t>Первомайского муниципального района</w:t>
      </w:r>
      <w:r w:rsidRPr="00BB2C97">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муниципальные</w:t>
      </w:r>
      <w:r w:rsidRPr="00BB2C97">
        <w:rPr>
          <w:rFonts w:ascii="Times New Roman" w:hAnsi="Times New Roman" w:cs="Times New Roman"/>
          <w:sz w:val="28"/>
          <w:szCs w:val="28"/>
        </w:rPr>
        <w:t xml:space="preserve"> служащие), руководителей </w:t>
      </w:r>
      <w:r>
        <w:rPr>
          <w:rFonts w:ascii="Times New Roman" w:hAnsi="Times New Roman" w:cs="Times New Roman"/>
          <w:sz w:val="28"/>
          <w:szCs w:val="28"/>
        </w:rPr>
        <w:t>муниципальных</w:t>
      </w:r>
      <w:r w:rsidRPr="00BB2C97">
        <w:rPr>
          <w:rFonts w:ascii="Times New Roman" w:hAnsi="Times New Roman" w:cs="Times New Roman"/>
          <w:sz w:val="28"/>
          <w:szCs w:val="28"/>
        </w:rPr>
        <w:t xml:space="preserve"> учреждений и </w:t>
      </w:r>
      <w:r>
        <w:rPr>
          <w:rFonts w:ascii="Times New Roman" w:hAnsi="Times New Roman" w:cs="Times New Roman"/>
          <w:sz w:val="28"/>
          <w:szCs w:val="28"/>
        </w:rPr>
        <w:t>муниципальных</w:t>
      </w:r>
      <w:r w:rsidRPr="00BB2C97">
        <w:rPr>
          <w:rFonts w:ascii="Times New Roman" w:hAnsi="Times New Roman" w:cs="Times New Roman"/>
          <w:sz w:val="28"/>
          <w:szCs w:val="28"/>
        </w:rPr>
        <w:t xml:space="preserve"> унитарных предприятий, функционально подчиненных </w:t>
      </w:r>
      <w:r>
        <w:rPr>
          <w:rFonts w:ascii="Times New Roman" w:hAnsi="Times New Roman" w:cs="Times New Roman"/>
          <w:sz w:val="28"/>
          <w:szCs w:val="28"/>
        </w:rPr>
        <w:t>органам местного самоуправления Первомайского муниципального района</w:t>
      </w:r>
      <w:r w:rsidRPr="00BB2C97">
        <w:rPr>
          <w:rFonts w:ascii="Times New Roman" w:hAnsi="Times New Roman" w:cs="Times New Roman"/>
          <w:sz w:val="28"/>
          <w:szCs w:val="28"/>
        </w:rPr>
        <w:t xml:space="preserve"> (далее – руководители организаций), а также для обеспечения защиты прав и законных интересов граждан.</w:t>
      </w:r>
    </w:p>
    <w:p w:rsidR="00BB2C97" w:rsidRP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BB2C97">
        <w:rPr>
          <w:rFonts w:ascii="Times New Roman" w:hAnsi="Times New Roman" w:cs="Times New Roman"/>
          <w:sz w:val="28"/>
          <w:szCs w:val="28"/>
        </w:rPr>
        <w:t>1.3. Информация о функционировании телефона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xml:space="preserve">» размещается на </w:t>
      </w:r>
      <w:r>
        <w:rPr>
          <w:rFonts w:ascii="Times New Roman" w:hAnsi="Times New Roman" w:cs="Times New Roman"/>
          <w:sz w:val="28"/>
          <w:szCs w:val="28"/>
        </w:rPr>
        <w:t>официальном сайте Администрации Первомайского муниципального района</w:t>
      </w:r>
      <w:r w:rsidRPr="00BB2C97">
        <w:rPr>
          <w:rFonts w:ascii="Times New Roman" w:hAnsi="Times New Roman" w:cs="Times New Roman"/>
          <w:sz w:val="28"/>
          <w:szCs w:val="28"/>
        </w:rPr>
        <w:t xml:space="preserve"> в информационно-телекоммуникационной сети «Интернет», на рекламной продукции и стендах антикоррупционной пропаганды.</w:t>
      </w:r>
    </w:p>
    <w:p w:rsidR="00BB2C97" w:rsidRP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r w:rsidRPr="00BB2C97">
        <w:rPr>
          <w:rFonts w:ascii="Times New Roman" w:hAnsi="Times New Roman" w:cs="Times New Roman"/>
          <w:sz w:val="28"/>
          <w:szCs w:val="28"/>
        </w:rPr>
        <w:t>1.4. Для работы телефона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в Администрации Первомайского муниципального района выделяется линия телефонной связи с городским абонентским номером (</w:t>
      </w:r>
      <w:r>
        <w:rPr>
          <w:rFonts w:ascii="Times New Roman" w:hAnsi="Times New Roman" w:cs="Times New Roman"/>
          <w:sz w:val="28"/>
          <w:szCs w:val="28"/>
        </w:rPr>
        <w:t>48549</w:t>
      </w:r>
      <w:r w:rsidRPr="00BB2C97">
        <w:rPr>
          <w:rFonts w:ascii="Times New Roman" w:hAnsi="Times New Roman" w:cs="Times New Roman"/>
          <w:sz w:val="28"/>
          <w:szCs w:val="28"/>
        </w:rPr>
        <w:t xml:space="preserve">) </w:t>
      </w:r>
      <w:r>
        <w:rPr>
          <w:rFonts w:ascii="Times New Roman" w:hAnsi="Times New Roman" w:cs="Times New Roman"/>
          <w:sz w:val="28"/>
          <w:szCs w:val="28"/>
        </w:rPr>
        <w:t>2-12-80</w:t>
      </w:r>
      <w:r w:rsidRPr="00BB2C97">
        <w:rPr>
          <w:rFonts w:ascii="Times New Roman" w:hAnsi="Times New Roman" w:cs="Times New Roman"/>
          <w:sz w:val="28"/>
          <w:szCs w:val="28"/>
        </w:rPr>
        <w:t xml:space="preserve"> и программно-аппаратным комплексом, обеспечивающим круглосуточную работу телефона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в автоматическом режиме и имеющим соответствующие технические возможности записи, сохранения и воспроизведения поступающей информации (режим автоответчика).</w:t>
      </w:r>
    </w:p>
    <w:p w:rsidR="00BB2C97" w:rsidRP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r w:rsidRPr="00BB2C97">
        <w:rPr>
          <w:rFonts w:ascii="Times New Roman" w:hAnsi="Times New Roman" w:cs="Times New Roman"/>
          <w:sz w:val="28"/>
          <w:szCs w:val="28"/>
        </w:rPr>
        <w:t>1.5. Основными задачами работы телефона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 являются:</w:t>
      </w:r>
    </w:p>
    <w:p w:rsidR="00BB2C97" w:rsidRP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2C97">
        <w:rPr>
          <w:rFonts w:ascii="Times New Roman" w:hAnsi="Times New Roman" w:cs="Times New Roman"/>
          <w:sz w:val="28"/>
          <w:szCs w:val="28"/>
        </w:rPr>
        <w:t>а</w:t>
      </w:r>
      <w:proofErr w:type="gramEnd"/>
      <w:r w:rsidRPr="00BB2C97">
        <w:rPr>
          <w:rFonts w:ascii="Times New Roman" w:hAnsi="Times New Roman" w:cs="Times New Roman"/>
          <w:sz w:val="28"/>
          <w:szCs w:val="28"/>
        </w:rPr>
        <w:t>) своевременное рассмотрение поступивших сообщений граждан, а также направление их для рассмотрения в соответствующие органы;</w:t>
      </w:r>
    </w:p>
    <w:p w:rsidR="00BB2C97" w:rsidRPr="00BB2C97"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2C97">
        <w:rPr>
          <w:rFonts w:ascii="Times New Roman" w:hAnsi="Times New Roman" w:cs="Times New Roman"/>
          <w:sz w:val="28"/>
          <w:szCs w:val="28"/>
        </w:rPr>
        <w:lastRenderedPageBreak/>
        <w:t>б</w:t>
      </w:r>
      <w:proofErr w:type="gramEnd"/>
      <w:r w:rsidRPr="00BB2C97">
        <w:rPr>
          <w:rFonts w:ascii="Times New Roman" w:hAnsi="Times New Roman" w:cs="Times New Roman"/>
          <w:sz w:val="28"/>
          <w:szCs w:val="28"/>
        </w:rPr>
        <w:t>) осуществление контроля за своевременным и полным рассмотрением сообщений граждан, поступивших по телефону доверия «</w:t>
      </w:r>
      <w:proofErr w:type="spellStart"/>
      <w:r w:rsidRPr="00BB2C97">
        <w:rPr>
          <w:rFonts w:ascii="Times New Roman" w:hAnsi="Times New Roman" w:cs="Times New Roman"/>
          <w:sz w:val="28"/>
          <w:szCs w:val="28"/>
        </w:rPr>
        <w:t>Антикоррупция</w:t>
      </w:r>
      <w:proofErr w:type="spellEnd"/>
      <w:r w:rsidRPr="00BB2C97">
        <w:rPr>
          <w:rFonts w:ascii="Times New Roman" w:hAnsi="Times New Roman" w:cs="Times New Roman"/>
          <w:sz w:val="28"/>
          <w:szCs w:val="28"/>
        </w:rPr>
        <w:t>»;</w:t>
      </w:r>
    </w:p>
    <w:p w:rsidR="0073058A" w:rsidRDefault="00BB2C97" w:rsidP="00BB2C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2C97">
        <w:rPr>
          <w:rFonts w:ascii="Times New Roman" w:hAnsi="Times New Roman" w:cs="Times New Roman"/>
          <w:sz w:val="28"/>
          <w:szCs w:val="28"/>
        </w:rPr>
        <w:t>в</w:t>
      </w:r>
      <w:proofErr w:type="gramEnd"/>
      <w:r w:rsidRPr="00BB2C97">
        <w:rPr>
          <w:rFonts w:ascii="Times New Roman" w:hAnsi="Times New Roman" w:cs="Times New Roman"/>
          <w:sz w:val="28"/>
          <w:szCs w:val="28"/>
        </w:rPr>
        <w:t>) анализ и обобщение сообщений граждан с целью выявления и устранения причин, порождающих обоснованные жалобы.</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 Порядок работы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2.1. Прием, учет и регистрация сообщений, поступающих на телефон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xml:space="preserve">» возлагается на уполномоченного сотрудника </w:t>
      </w:r>
      <w:r>
        <w:rPr>
          <w:rFonts w:ascii="Times New Roman" w:hAnsi="Times New Roman" w:cs="Times New Roman"/>
          <w:sz w:val="28"/>
          <w:szCs w:val="28"/>
        </w:rPr>
        <w:t>Администрации Первомайского муниципального района, которым является управляющий делами Администрации Первомайского муниципального района</w:t>
      </w:r>
      <w:r w:rsidRPr="0073058A">
        <w:rPr>
          <w:rFonts w:ascii="Times New Roman" w:hAnsi="Times New Roman" w:cs="Times New Roman"/>
          <w:sz w:val="28"/>
          <w:szCs w:val="28"/>
        </w:rPr>
        <w:t xml:space="preserve"> (далее – уполномоченный сотрудник).</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2.2. Телефон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функционирует в автоматическом режиме. Прием и запись обращений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осуществляется ежедневно в круглосуточном режиме.</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2.4. Время приема одного обращения в режиме работы автоответчика составляет 3 минуты.</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2.5.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принимается и рассматривается информация о фактах:</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1) коррупционных проявлений в действиях </w:t>
      </w:r>
      <w:r>
        <w:rPr>
          <w:rFonts w:ascii="Times New Roman" w:hAnsi="Times New Roman" w:cs="Times New Roman"/>
          <w:sz w:val="28"/>
          <w:szCs w:val="28"/>
        </w:rPr>
        <w:t>муниципальных</w:t>
      </w:r>
      <w:r w:rsidRPr="0073058A">
        <w:rPr>
          <w:rFonts w:ascii="Times New Roman" w:hAnsi="Times New Roman" w:cs="Times New Roman"/>
          <w:sz w:val="28"/>
          <w:szCs w:val="28"/>
        </w:rPr>
        <w:t xml:space="preserve"> служащих и руководителей организаций;</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2) конфликта интересов в действиях </w:t>
      </w:r>
      <w:r>
        <w:rPr>
          <w:rFonts w:ascii="Times New Roman" w:hAnsi="Times New Roman" w:cs="Times New Roman"/>
          <w:sz w:val="28"/>
          <w:szCs w:val="28"/>
        </w:rPr>
        <w:t>муниципальных</w:t>
      </w:r>
      <w:r w:rsidRPr="0073058A">
        <w:rPr>
          <w:rFonts w:ascii="Times New Roman" w:hAnsi="Times New Roman" w:cs="Times New Roman"/>
          <w:sz w:val="28"/>
          <w:szCs w:val="28"/>
        </w:rPr>
        <w:t xml:space="preserve"> служащих и руководителей организаций;</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3) несоблюдения </w:t>
      </w:r>
      <w:r>
        <w:rPr>
          <w:rFonts w:ascii="Times New Roman" w:hAnsi="Times New Roman" w:cs="Times New Roman"/>
          <w:sz w:val="28"/>
          <w:szCs w:val="28"/>
        </w:rPr>
        <w:t>муниципальными</w:t>
      </w:r>
      <w:r w:rsidRPr="0073058A">
        <w:rPr>
          <w:rFonts w:ascii="Times New Roman" w:hAnsi="Times New Roman" w:cs="Times New Roman"/>
          <w:sz w:val="28"/>
          <w:szCs w:val="28"/>
        </w:rPr>
        <w:t xml:space="preserve"> служащими и руководителями организаций ограничений и запретов, установленных законодательством Российской Федерации.</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2.6. В предварительном голосовом приветствии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должна излагаться информация об антикоррупционной тематике работы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и предложение абоненту назвать свою фамилию, имя, отчество, адрес, по которому должен быть направлен ответ, контактный телефон. Данные сведения необходимы для ведения учета сообщений, поступивших на телефон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и направления ответа гражданину о принятых мерах по существу поступившей информации.</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Текст сообщения, который воспроизводится в автоматическом режиме при соединении с абонентом следующий: «Здравствуйте. Вы позвонили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w:t>
      </w:r>
      <w:r w:rsidRPr="0073058A">
        <w:t xml:space="preserve"> </w:t>
      </w:r>
      <w:r w:rsidRPr="0073058A">
        <w:rPr>
          <w:rFonts w:ascii="Times New Roman" w:hAnsi="Times New Roman" w:cs="Times New Roman"/>
          <w:sz w:val="28"/>
          <w:szCs w:val="28"/>
        </w:rPr>
        <w:t xml:space="preserve">Администрации Первомайского муниципального района. Время Вашего обращения не должно превышать 3 минуты. Пожалуйста, после звукового сигнала назовите свою фамилию, имя, отчество, представляемую организацию и передайте Ваше сообщение. Анонимные обращения и обращения, не касающиеся коррупционных действий </w:t>
      </w:r>
      <w:r>
        <w:rPr>
          <w:rFonts w:ascii="Times New Roman" w:hAnsi="Times New Roman" w:cs="Times New Roman"/>
          <w:sz w:val="28"/>
          <w:szCs w:val="28"/>
        </w:rPr>
        <w:t>муниципальных</w:t>
      </w:r>
      <w:r w:rsidRPr="0073058A">
        <w:rPr>
          <w:rFonts w:ascii="Times New Roman" w:hAnsi="Times New Roman" w:cs="Times New Roman"/>
          <w:sz w:val="28"/>
          <w:szCs w:val="28"/>
        </w:rPr>
        <w:t xml:space="preserve"> служащих или руководителей организаций,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2.7. Прохождение информации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xml:space="preserve">» может контролироваться в режиме прослушивания сообщений. При необходимости </w:t>
      </w:r>
      <w:r w:rsidRPr="0073058A">
        <w:rPr>
          <w:rFonts w:ascii="Times New Roman" w:hAnsi="Times New Roman" w:cs="Times New Roman"/>
          <w:sz w:val="28"/>
          <w:szCs w:val="28"/>
        </w:rPr>
        <w:lastRenderedPageBreak/>
        <w:t>уполномоченный сотрудник вступает в непосредственный диалог с абонентом. При ответе на телефонные звонки уполномоченный сотрудник обязан назвать свою фамилию, имя, отчество и занимаемую должность.</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Сообщения, принятые за пределами нормальной продолжительности служебного времени, прослушиваются уполномоченным сотрудником в течение следующего рабочего дня.</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3. Учет сообщений. </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3.1. Все обращения, поступающие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не позднее следующего рабочего дня с момента их получения подлежат внесению в журнал регистрации обращений граждан и организаций, поступивших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(далее – журнал), форма которого предусмотрена приложением 1 к настоящему Положению. Журнал должен быть прошит и пронумерован, а также заверен оттиском печати. Записи в журнале производятся от руки ручкой, без сокращений. Ошибочные записи зачеркиваются и удостоверяются подписью уполномоченного сотрудника.</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Журнал хранится в месте расположения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В случае если сообщение не содержит информации о фактах совершения действий коррупционной направленности </w:t>
      </w:r>
      <w:r>
        <w:rPr>
          <w:rFonts w:ascii="Times New Roman" w:hAnsi="Times New Roman" w:cs="Times New Roman"/>
          <w:sz w:val="28"/>
          <w:szCs w:val="28"/>
        </w:rPr>
        <w:t>муниципальными</w:t>
      </w:r>
      <w:r w:rsidRPr="0073058A">
        <w:rPr>
          <w:rFonts w:ascii="Times New Roman" w:hAnsi="Times New Roman" w:cs="Times New Roman"/>
          <w:sz w:val="28"/>
          <w:szCs w:val="28"/>
        </w:rPr>
        <w:t xml:space="preserve"> служащими и руководителями организаций, анонимные обращения (без указания фамилии гражданина, направившего обращение), а также обращения, не содержащие почтового адреса или номера контактного телефона, регистрируются в журнале, но ответ на обращение не направляется.</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3.2. Уполномоченный сотрудник при наличии в обращении информации о фактах, указанных в пункте 2.5 настоящего порядка, оформляет его по форме, которая предусмотрена приложением 2 к настоящему Положению, и направляет не позднее следующего рабочего дня с момента его по</w:t>
      </w:r>
      <w:r>
        <w:rPr>
          <w:rFonts w:ascii="Times New Roman" w:hAnsi="Times New Roman" w:cs="Times New Roman"/>
          <w:sz w:val="28"/>
          <w:szCs w:val="28"/>
        </w:rPr>
        <w:t>ступления на регистрацию входящей документации в приемную Главы муниципального района</w:t>
      </w:r>
      <w:r w:rsidRPr="0073058A">
        <w:rPr>
          <w:rFonts w:ascii="Times New Roman" w:hAnsi="Times New Roman" w:cs="Times New Roman"/>
          <w:sz w:val="28"/>
          <w:szCs w:val="28"/>
        </w:rPr>
        <w:t xml:space="preserve"> и передачу для рассмотрения в порядке и сроки, установленные Федеральным законом от 2 мая 2006 г. 59-ФЗ «О порядке рассмотрения обращений граждан Российской Федерации».</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3.3. По итогам года уполномоченный сотрудник:</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 – анализирует и обобщает обращения, поступившие 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в целях разработки и реализации антикоррупционных мероприятий;</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 xml:space="preserve"> – оформляет служебную записку </w:t>
      </w:r>
      <w:r>
        <w:rPr>
          <w:rFonts w:ascii="Times New Roman" w:hAnsi="Times New Roman" w:cs="Times New Roman"/>
          <w:sz w:val="28"/>
          <w:szCs w:val="28"/>
        </w:rPr>
        <w:t>(в случае поступления обращений</w:t>
      </w:r>
      <w:r w:rsidRPr="0073058A">
        <w:t xml:space="preserve"> </w:t>
      </w:r>
      <w:r w:rsidRPr="0073058A">
        <w:rPr>
          <w:rFonts w:ascii="Times New Roman" w:hAnsi="Times New Roman" w:cs="Times New Roman"/>
          <w:sz w:val="28"/>
          <w:szCs w:val="28"/>
        </w:rPr>
        <w:t>по телефону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w:t>
      </w:r>
      <w:r>
        <w:rPr>
          <w:rFonts w:ascii="Times New Roman" w:hAnsi="Times New Roman" w:cs="Times New Roman"/>
          <w:sz w:val="28"/>
          <w:szCs w:val="28"/>
        </w:rPr>
        <w:t xml:space="preserve">) </w:t>
      </w:r>
      <w:r w:rsidRPr="0073058A">
        <w:rPr>
          <w:rFonts w:ascii="Times New Roman" w:hAnsi="Times New Roman" w:cs="Times New Roman"/>
          <w:sz w:val="28"/>
          <w:szCs w:val="28"/>
        </w:rPr>
        <w:t xml:space="preserve">на имя </w:t>
      </w:r>
      <w:r>
        <w:rPr>
          <w:rFonts w:ascii="Times New Roman" w:hAnsi="Times New Roman" w:cs="Times New Roman"/>
          <w:sz w:val="28"/>
          <w:szCs w:val="28"/>
        </w:rPr>
        <w:t xml:space="preserve">главы муниципального </w:t>
      </w:r>
      <w:proofErr w:type="gramStart"/>
      <w:r>
        <w:rPr>
          <w:rFonts w:ascii="Times New Roman" w:hAnsi="Times New Roman" w:cs="Times New Roman"/>
          <w:sz w:val="28"/>
          <w:szCs w:val="28"/>
        </w:rPr>
        <w:t xml:space="preserve">района </w:t>
      </w:r>
      <w:r w:rsidRPr="0073058A">
        <w:rPr>
          <w:rFonts w:ascii="Times New Roman" w:hAnsi="Times New Roman" w:cs="Times New Roman"/>
          <w:sz w:val="28"/>
          <w:szCs w:val="28"/>
        </w:rPr>
        <w:t xml:space="preserve"> с</w:t>
      </w:r>
      <w:proofErr w:type="gramEnd"/>
      <w:r w:rsidRPr="0073058A">
        <w:rPr>
          <w:rFonts w:ascii="Times New Roman" w:hAnsi="Times New Roman" w:cs="Times New Roman"/>
          <w:sz w:val="28"/>
          <w:szCs w:val="28"/>
        </w:rPr>
        <w:t xml:space="preserve"> указанием количественных показателей работы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а также описанием характера поступающей информации и предпринятыми мерами.</w:t>
      </w:r>
    </w:p>
    <w:p w:rsidR="0073058A" w:rsidRPr="0073058A" w:rsidRDefault="0073058A" w:rsidP="0073058A">
      <w:pPr>
        <w:autoSpaceDE w:val="0"/>
        <w:autoSpaceDN w:val="0"/>
        <w:adjustRightInd w:val="0"/>
        <w:spacing w:after="0" w:line="240" w:lineRule="auto"/>
        <w:ind w:firstLine="709"/>
        <w:jc w:val="both"/>
        <w:rPr>
          <w:rFonts w:ascii="Times New Roman" w:hAnsi="Times New Roman" w:cs="Times New Roman"/>
          <w:sz w:val="28"/>
          <w:szCs w:val="28"/>
        </w:rPr>
      </w:pPr>
      <w:r w:rsidRPr="0073058A">
        <w:rPr>
          <w:rFonts w:ascii="Times New Roman" w:hAnsi="Times New Roman" w:cs="Times New Roman"/>
          <w:sz w:val="28"/>
          <w:szCs w:val="28"/>
        </w:rPr>
        <w:t>3.4. Уполномоченный сотрудник, работающий с информацией телефона доверия «</w:t>
      </w:r>
      <w:proofErr w:type="spellStart"/>
      <w:r w:rsidRPr="0073058A">
        <w:rPr>
          <w:rFonts w:ascii="Times New Roman" w:hAnsi="Times New Roman" w:cs="Times New Roman"/>
          <w:sz w:val="28"/>
          <w:szCs w:val="28"/>
        </w:rPr>
        <w:t>Антикоррупция</w:t>
      </w:r>
      <w:proofErr w:type="spellEnd"/>
      <w:r w:rsidRPr="0073058A">
        <w:rPr>
          <w:rFonts w:ascii="Times New Roman" w:hAnsi="Times New Roman" w:cs="Times New Roman"/>
          <w:sz w:val="28"/>
          <w:szCs w:val="28"/>
        </w:rPr>
        <w:t>», несет персональную ответственность за соблюдение конфиденциальности полученных сведений.</w:t>
      </w: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366D0" w:rsidRDefault="002366D0" w:rsidP="00132C78">
      <w:pPr>
        <w:autoSpaceDE w:val="0"/>
        <w:autoSpaceDN w:val="0"/>
        <w:adjustRightInd w:val="0"/>
        <w:spacing w:after="0" w:line="240" w:lineRule="auto"/>
        <w:jc w:val="right"/>
        <w:outlineLvl w:val="0"/>
        <w:rPr>
          <w:rFonts w:ascii="Times New Roman" w:hAnsi="Times New Roman" w:cs="Times New Roman"/>
          <w:sz w:val="28"/>
          <w:szCs w:val="28"/>
        </w:rPr>
      </w:pPr>
    </w:p>
    <w:p w:rsidR="002C411E" w:rsidRDefault="002C411E" w:rsidP="00132C78">
      <w:pPr>
        <w:autoSpaceDE w:val="0"/>
        <w:autoSpaceDN w:val="0"/>
        <w:adjustRightInd w:val="0"/>
        <w:spacing w:after="0" w:line="240" w:lineRule="auto"/>
        <w:jc w:val="right"/>
        <w:outlineLvl w:val="0"/>
        <w:rPr>
          <w:rFonts w:ascii="Times New Roman" w:hAnsi="Times New Roman" w:cs="Times New Roman"/>
          <w:sz w:val="28"/>
          <w:szCs w:val="28"/>
        </w:rPr>
        <w:sectPr w:rsidR="002C411E" w:rsidSect="002C411E">
          <w:pgSz w:w="11906" w:h="16838" w:code="9"/>
          <w:pgMar w:top="1134" w:right="567" w:bottom="1134" w:left="1134" w:header="709" w:footer="709" w:gutter="0"/>
          <w:cols w:space="708"/>
          <w:docGrid w:linePitch="360"/>
        </w:sectPr>
      </w:pPr>
    </w:p>
    <w:p w:rsidR="00132C78" w:rsidRPr="002D3E56" w:rsidRDefault="00132C78" w:rsidP="00132C78">
      <w:pPr>
        <w:autoSpaceDE w:val="0"/>
        <w:autoSpaceDN w:val="0"/>
        <w:adjustRightInd w:val="0"/>
        <w:spacing w:after="0" w:line="240" w:lineRule="auto"/>
        <w:jc w:val="right"/>
        <w:outlineLvl w:val="0"/>
        <w:rPr>
          <w:rFonts w:ascii="Times New Roman" w:hAnsi="Times New Roman" w:cs="Times New Roman"/>
          <w:sz w:val="28"/>
          <w:szCs w:val="28"/>
        </w:rPr>
      </w:pPr>
      <w:r w:rsidRPr="002D3E56">
        <w:rPr>
          <w:rFonts w:ascii="Times New Roman" w:hAnsi="Times New Roman" w:cs="Times New Roman"/>
          <w:sz w:val="28"/>
          <w:szCs w:val="28"/>
        </w:rPr>
        <w:lastRenderedPageBreak/>
        <w:t xml:space="preserve">Приложение </w:t>
      </w:r>
      <w:r w:rsidR="00777BAB" w:rsidRPr="002D3E56">
        <w:rPr>
          <w:rFonts w:ascii="Times New Roman" w:hAnsi="Times New Roman" w:cs="Times New Roman"/>
          <w:sz w:val="28"/>
          <w:szCs w:val="28"/>
        </w:rPr>
        <w:t>№</w:t>
      </w:r>
      <w:r w:rsidRPr="002D3E56">
        <w:rPr>
          <w:rFonts w:ascii="Times New Roman" w:hAnsi="Times New Roman" w:cs="Times New Roman"/>
          <w:sz w:val="28"/>
          <w:szCs w:val="28"/>
        </w:rPr>
        <w:t xml:space="preserve"> 1</w:t>
      </w:r>
    </w:p>
    <w:p w:rsidR="00132C78" w:rsidRPr="002878CF" w:rsidRDefault="00777BAB" w:rsidP="002366D0">
      <w:pPr>
        <w:autoSpaceDE w:val="0"/>
        <w:autoSpaceDN w:val="0"/>
        <w:adjustRightInd w:val="0"/>
        <w:spacing w:after="0" w:line="240" w:lineRule="auto"/>
        <w:jc w:val="right"/>
        <w:outlineLvl w:val="0"/>
        <w:rPr>
          <w:rFonts w:ascii="Times New Roman" w:hAnsi="Times New Roman" w:cs="Times New Roman"/>
          <w:sz w:val="28"/>
          <w:szCs w:val="28"/>
          <w:highlight w:val="cyan"/>
        </w:rPr>
      </w:pPr>
      <w:proofErr w:type="gramStart"/>
      <w:r w:rsidRPr="002D3E56">
        <w:rPr>
          <w:rFonts w:ascii="Times New Roman" w:hAnsi="Times New Roman" w:cs="Times New Roman"/>
          <w:sz w:val="28"/>
          <w:szCs w:val="28"/>
        </w:rPr>
        <w:t>к</w:t>
      </w:r>
      <w:proofErr w:type="gramEnd"/>
      <w:r w:rsidRPr="002D3E56">
        <w:rPr>
          <w:rFonts w:ascii="Times New Roman" w:hAnsi="Times New Roman" w:cs="Times New Roman"/>
          <w:sz w:val="28"/>
          <w:szCs w:val="28"/>
        </w:rPr>
        <w:t xml:space="preserve"> </w:t>
      </w:r>
      <w:r w:rsidR="0013397F">
        <w:rPr>
          <w:rFonts w:ascii="Times New Roman" w:hAnsi="Times New Roman" w:cs="Times New Roman"/>
          <w:sz w:val="28"/>
          <w:szCs w:val="28"/>
        </w:rPr>
        <w:t>П</w:t>
      </w:r>
      <w:r w:rsidRPr="002D3E56">
        <w:rPr>
          <w:rFonts w:ascii="Times New Roman" w:hAnsi="Times New Roman" w:cs="Times New Roman"/>
          <w:sz w:val="28"/>
          <w:szCs w:val="28"/>
        </w:rPr>
        <w:t xml:space="preserve">оложению </w:t>
      </w:r>
    </w:p>
    <w:p w:rsidR="002366D0" w:rsidRDefault="002366D0" w:rsidP="002366D0">
      <w:pPr>
        <w:jc w:val="center"/>
        <w:rPr>
          <w:b/>
          <w:sz w:val="28"/>
          <w:szCs w:val="28"/>
        </w:rPr>
      </w:pPr>
      <w:bookmarkStart w:id="2" w:name="Par39"/>
      <w:bookmarkEnd w:id="2"/>
    </w:p>
    <w:p w:rsidR="002366D0" w:rsidRPr="002366D0" w:rsidRDefault="002366D0" w:rsidP="002366D0">
      <w:pPr>
        <w:jc w:val="center"/>
        <w:rPr>
          <w:rFonts w:ascii="Times New Roman" w:hAnsi="Times New Roman" w:cs="Times New Roman"/>
          <w:b/>
          <w:sz w:val="28"/>
          <w:szCs w:val="28"/>
        </w:rPr>
      </w:pPr>
      <w:r w:rsidRPr="002366D0">
        <w:rPr>
          <w:rFonts w:ascii="Times New Roman" w:hAnsi="Times New Roman" w:cs="Times New Roman"/>
          <w:b/>
          <w:sz w:val="28"/>
          <w:szCs w:val="28"/>
        </w:rPr>
        <w:t xml:space="preserve">ЖУРНАЛ </w:t>
      </w:r>
    </w:p>
    <w:p w:rsidR="002366D0" w:rsidRPr="002366D0" w:rsidRDefault="002366D0" w:rsidP="002366D0">
      <w:pPr>
        <w:jc w:val="center"/>
        <w:rPr>
          <w:rFonts w:ascii="Times New Roman" w:hAnsi="Times New Roman" w:cs="Times New Roman"/>
          <w:b/>
          <w:sz w:val="28"/>
          <w:szCs w:val="28"/>
        </w:rPr>
      </w:pPr>
      <w:proofErr w:type="gramStart"/>
      <w:r w:rsidRPr="002366D0">
        <w:rPr>
          <w:rFonts w:ascii="Times New Roman" w:hAnsi="Times New Roman" w:cs="Times New Roman"/>
          <w:b/>
          <w:sz w:val="28"/>
          <w:szCs w:val="28"/>
        </w:rPr>
        <w:t>учета</w:t>
      </w:r>
      <w:proofErr w:type="gramEnd"/>
      <w:r w:rsidRPr="002366D0">
        <w:rPr>
          <w:rFonts w:ascii="Times New Roman" w:hAnsi="Times New Roman" w:cs="Times New Roman"/>
          <w:b/>
          <w:sz w:val="28"/>
          <w:szCs w:val="28"/>
        </w:rPr>
        <w:t xml:space="preserve"> сообщений, поступивших на телефон доверия «</w:t>
      </w:r>
      <w:proofErr w:type="spellStart"/>
      <w:r w:rsidRPr="002366D0">
        <w:rPr>
          <w:rFonts w:ascii="Times New Roman" w:hAnsi="Times New Roman" w:cs="Times New Roman"/>
          <w:b/>
          <w:sz w:val="28"/>
          <w:szCs w:val="28"/>
        </w:rPr>
        <w:t>Антикоррупция</w:t>
      </w:r>
      <w:proofErr w:type="spellEnd"/>
      <w:r w:rsidRPr="002366D0">
        <w:rPr>
          <w:rFonts w:ascii="Times New Roman" w:hAnsi="Times New Roman" w:cs="Times New Roman"/>
          <w:b/>
          <w:sz w:val="28"/>
          <w:szCs w:val="28"/>
        </w:rPr>
        <w:t>»</w:t>
      </w:r>
    </w:p>
    <w:p w:rsidR="002366D0" w:rsidRPr="002366D0" w:rsidRDefault="002366D0" w:rsidP="002366D0">
      <w:pPr>
        <w:jc w:val="center"/>
        <w:rPr>
          <w:rFonts w:ascii="Times New Roman" w:hAnsi="Times New Roman" w:cs="Times New Roman"/>
          <w:b/>
          <w:sz w:val="28"/>
          <w:szCs w:val="28"/>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55"/>
        <w:gridCol w:w="1701"/>
        <w:gridCol w:w="1672"/>
        <w:gridCol w:w="2410"/>
        <w:gridCol w:w="1984"/>
        <w:gridCol w:w="2410"/>
        <w:gridCol w:w="1701"/>
      </w:tblGrid>
      <w:tr w:rsidR="002366D0" w:rsidRPr="002366D0" w:rsidTr="005B161E">
        <w:tc>
          <w:tcPr>
            <w:tcW w:w="709" w:type="dxa"/>
            <w:vMerge w:val="restart"/>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w:t>
            </w:r>
          </w:p>
          <w:p w:rsidR="002366D0" w:rsidRPr="002366D0" w:rsidRDefault="002366D0" w:rsidP="005B161E">
            <w:pPr>
              <w:jc w:val="center"/>
              <w:rPr>
                <w:rFonts w:ascii="Times New Roman" w:hAnsi="Times New Roman" w:cs="Times New Roman"/>
                <w:sz w:val="28"/>
                <w:szCs w:val="28"/>
              </w:rPr>
            </w:pPr>
            <w:proofErr w:type="gramStart"/>
            <w:r w:rsidRPr="002366D0">
              <w:rPr>
                <w:rFonts w:ascii="Times New Roman" w:hAnsi="Times New Roman" w:cs="Times New Roman"/>
                <w:sz w:val="28"/>
                <w:szCs w:val="28"/>
              </w:rPr>
              <w:t>п</w:t>
            </w:r>
            <w:proofErr w:type="gramEnd"/>
            <w:r w:rsidRPr="002366D0">
              <w:rPr>
                <w:rFonts w:ascii="Times New Roman" w:hAnsi="Times New Roman" w:cs="Times New Roman"/>
                <w:sz w:val="28"/>
                <w:szCs w:val="28"/>
              </w:rPr>
              <w:t>/п</w:t>
            </w:r>
          </w:p>
        </w:tc>
        <w:tc>
          <w:tcPr>
            <w:tcW w:w="2155" w:type="dxa"/>
            <w:vMerge w:val="restart"/>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 xml:space="preserve">Дата, </w:t>
            </w:r>
          </w:p>
          <w:p w:rsidR="002366D0" w:rsidRPr="002366D0" w:rsidRDefault="002366D0" w:rsidP="005B161E">
            <w:pPr>
              <w:jc w:val="center"/>
              <w:rPr>
                <w:rFonts w:ascii="Times New Roman" w:hAnsi="Times New Roman" w:cs="Times New Roman"/>
                <w:sz w:val="28"/>
                <w:szCs w:val="28"/>
              </w:rPr>
            </w:pPr>
            <w:proofErr w:type="gramStart"/>
            <w:r w:rsidRPr="002366D0">
              <w:rPr>
                <w:rFonts w:ascii="Times New Roman" w:hAnsi="Times New Roman" w:cs="Times New Roman"/>
                <w:sz w:val="28"/>
                <w:szCs w:val="28"/>
              </w:rPr>
              <w:t>время</w:t>
            </w:r>
            <w:proofErr w:type="gramEnd"/>
            <w:r w:rsidRPr="002366D0">
              <w:rPr>
                <w:rFonts w:ascii="Times New Roman" w:hAnsi="Times New Roman" w:cs="Times New Roman"/>
                <w:sz w:val="28"/>
                <w:szCs w:val="28"/>
              </w:rPr>
              <w:t xml:space="preserve"> регистрации </w:t>
            </w:r>
          </w:p>
        </w:tc>
        <w:tc>
          <w:tcPr>
            <w:tcW w:w="5783" w:type="dxa"/>
            <w:gridSpan w:val="3"/>
            <w:vAlign w:val="center"/>
          </w:tcPr>
          <w:p w:rsidR="002366D0" w:rsidRPr="002366D0" w:rsidRDefault="002366D0" w:rsidP="005B161E">
            <w:pPr>
              <w:jc w:val="center"/>
              <w:rPr>
                <w:rFonts w:ascii="Times New Roman" w:hAnsi="Times New Roman" w:cs="Times New Roman"/>
                <w:sz w:val="26"/>
                <w:szCs w:val="26"/>
              </w:rPr>
            </w:pPr>
            <w:r w:rsidRPr="002366D0">
              <w:rPr>
                <w:rFonts w:ascii="Times New Roman" w:hAnsi="Times New Roman" w:cs="Times New Roman"/>
                <w:sz w:val="26"/>
                <w:szCs w:val="26"/>
              </w:rPr>
              <w:t>Данные заявителя</w:t>
            </w:r>
          </w:p>
        </w:tc>
        <w:tc>
          <w:tcPr>
            <w:tcW w:w="1984" w:type="dxa"/>
            <w:vMerge w:val="restart"/>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Краткое содержание сообщения</w:t>
            </w:r>
          </w:p>
        </w:tc>
        <w:tc>
          <w:tcPr>
            <w:tcW w:w="2410" w:type="dxa"/>
            <w:vMerge w:val="restart"/>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eastAsia="Calibri" w:hAnsi="Times New Roman" w:cs="Times New Roman"/>
                <w:sz w:val="28"/>
                <w:szCs w:val="28"/>
                <w:lang w:eastAsia="en-US"/>
              </w:rPr>
              <w:t xml:space="preserve">Ф. И. О. уполномоченного </w:t>
            </w:r>
            <w:proofErr w:type="gramStart"/>
            <w:r w:rsidRPr="002366D0">
              <w:rPr>
                <w:rFonts w:ascii="Times New Roman" w:eastAsia="Calibri" w:hAnsi="Times New Roman" w:cs="Times New Roman"/>
                <w:sz w:val="28"/>
                <w:szCs w:val="28"/>
                <w:lang w:eastAsia="en-US"/>
              </w:rPr>
              <w:t>сотрудника,  подпись</w:t>
            </w:r>
            <w:proofErr w:type="gramEnd"/>
          </w:p>
        </w:tc>
        <w:tc>
          <w:tcPr>
            <w:tcW w:w="1701" w:type="dxa"/>
            <w:vMerge w:val="restart"/>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Принятые меры</w:t>
            </w:r>
          </w:p>
        </w:tc>
      </w:tr>
      <w:tr w:rsidR="002366D0" w:rsidRPr="002366D0" w:rsidTr="005B161E">
        <w:tc>
          <w:tcPr>
            <w:tcW w:w="709" w:type="dxa"/>
            <w:vMerge/>
          </w:tcPr>
          <w:p w:rsidR="002366D0" w:rsidRPr="002366D0" w:rsidRDefault="002366D0" w:rsidP="005B161E">
            <w:pPr>
              <w:rPr>
                <w:rFonts w:ascii="Times New Roman" w:hAnsi="Times New Roman" w:cs="Times New Roman"/>
                <w:sz w:val="26"/>
                <w:szCs w:val="26"/>
              </w:rPr>
            </w:pPr>
          </w:p>
        </w:tc>
        <w:tc>
          <w:tcPr>
            <w:tcW w:w="2155" w:type="dxa"/>
            <w:vMerge/>
          </w:tcPr>
          <w:p w:rsidR="002366D0" w:rsidRPr="002366D0" w:rsidRDefault="002366D0" w:rsidP="005B161E">
            <w:pPr>
              <w:rPr>
                <w:rFonts w:ascii="Times New Roman" w:hAnsi="Times New Roman" w:cs="Times New Roman"/>
                <w:sz w:val="26"/>
                <w:szCs w:val="26"/>
              </w:rPr>
            </w:pPr>
          </w:p>
        </w:tc>
        <w:tc>
          <w:tcPr>
            <w:tcW w:w="1701" w:type="dxa"/>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Ф. И. О.</w:t>
            </w:r>
          </w:p>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w:t>
            </w:r>
            <w:proofErr w:type="gramStart"/>
            <w:r w:rsidRPr="002366D0">
              <w:rPr>
                <w:rFonts w:ascii="Times New Roman" w:hAnsi="Times New Roman" w:cs="Times New Roman"/>
                <w:sz w:val="24"/>
                <w:szCs w:val="24"/>
              </w:rPr>
              <w:t>при</w:t>
            </w:r>
            <w:proofErr w:type="gramEnd"/>
          </w:p>
          <w:p w:rsidR="002366D0" w:rsidRPr="002366D0" w:rsidRDefault="002366D0" w:rsidP="005B161E">
            <w:pPr>
              <w:jc w:val="center"/>
              <w:rPr>
                <w:rFonts w:ascii="Times New Roman" w:hAnsi="Times New Roman" w:cs="Times New Roman"/>
                <w:sz w:val="24"/>
                <w:szCs w:val="24"/>
              </w:rPr>
            </w:pPr>
            <w:proofErr w:type="gramStart"/>
            <w:r w:rsidRPr="002366D0">
              <w:rPr>
                <w:rFonts w:ascii="Times New Roman" w:hAnsi="Times New Roman" w:cs="Times New Roman"/>
                <w:sz w:val="24"/>
                <w:szCs w:val="24"/>
              </w:rPr>
              <w:t>наличии</w:t>
            </w:r>
            <w:proofErr w:type="gramEnd"/>
            <w:r w:rsidRPr="002366D0">
              <w:rPr>
                <w:rFonts w:ascii="Times New Roman" w:hAnsi="Times New Roman" w:cs="Times New Roman"/>
                <w:sz w:val="24"/>
                <w:szCs w:val="24"/>
              </w:rPr>
              <w:t xml:space="preserve"> информации)</w:t>
            </w:r>
          </w:p>
        </w:tc>
        <w:tc>
          <w:tcPr>
            <w:tcW w:w="1672" w:type="dxa"/>
            <w:vAlign w:val="center"/>
          </w:tcPr>
          <w:p w:rsidR="002366D0" w:rsidRPr="002366D0" w:rsidRDefault="002366D0" w:rsidP="005B161E">
            <w:pPr>
              <w:jc w:val="center"/>
              <w:rPr>
                <w:rFonts w:ascii="Times New Roman" w:hAnsi="Times New Roman" w:cs="Times New Roman"/>
                <w:sz w:val="28"/>
                <w:szCs w:val="28"/>
              </w:rPr>
            </w:pPr>
            <w:r w:rsidRPr="002366D0">
              <w:rPr>
                <w:rFonts w:ascii="Times New Roman" w:hAnsi="Times New Roman" w:cs="Times New Roman"/>
                <w:sz w:val="28"/>
                <w:szCs w:val="28"/>
              </w:rPr>
              <w:t xml:space="preserve">Адрес </w:t>
            </w:r>
          </w:p>
          <w:p w:rsidR="002366D0" w:rsidRPr="002366D0" w:rsidRDefault="002366D0" w:rsidP="005B161E">
            <w:pPr>
              <w:jc w:val="center"/>
              <w:rPr>
                <w:rFonts w:ascii="Times New Roman" w:hAnsi="Times New Roman" w:cs="Times New Roman"/>
                <w:sz w:val="26"/>
                <w:szCs w:val="26"/>
              </w:rPr>
            </w:pPr>
            <w:r w:rsidRPr="002366D0">
              <w:rPr>
                <w:rFonts w:ascii="Times New Roman" w:hAnsi="Times New Roman" w:cs="Times New Roman"/>
                <w:sz w:val="24"/>
                <w:szCs w:val="24"/>
              </w:rPr>
              <w:t>(</w:t>
            </w:r>
            <w:proofErr w:type="gramStart"/>
            <w:r w:rsidRPr="002366D0">
              <w:rPr>
                <w:rFonts w:ascii="Times New Roman" w:hAnsi="Times New Roman" w:cs="Times New Roman"/>
                <w:sz w:val="24"/>
                <w:szCs w:val="24"/>
              </w:rPr>
              <w:t>при</w:t>
            </w:r>
            <w:proofErr w:type="gramEnd"/>
            <w:r w:rsidRPr="002366D0">
              <w:rPr>
                <w:rFonts w:ascii="Times New Roman" w:hAnsi="Times New Roman" w:cs="Times New Roman"/>
                <w:sz w:val="24"/>
                <w:szCs w:val="24"/>
              </w:rPr>
              <w:t xml:space="preserve"> наличии информации)</w:t>
            </w:r>
          </w:p>
        </w:tc>
        <w:tc>
          <w:tcPr>
            <w:tcW w:w="2410" w:type="dxa"/>
            <w:vAlign w:val="center"/>
          </w:tcPr>
          <w:p w:rsidR="002366D0" w:rsidRPr="002366D0" w:rsidRDefault="002366D0" w:rsidP="005B161E">
            <w:pPr>
              <w:jc w:val="center"/>
              <w:rPr>
                <w:rFonts w:ascii="Times New Roman" w:hAnsi="Times New Roman" w:cs="Times New Roman"/>
                <w:sz w:val="26"/>
                <w:szCs w:val="26"/>
              </w:rPr>
            </w:pPr>
            <w:r w:rsidRPr="002366D0">
              <w:rPr>
                <w:rFonts w:ascii="Times New Roman" w:hAnsi="Times New Roman" w:cs="Times New Roman"/>
                <w:sz w:val="28"/>
                <w:szCs w:val="28"/>
              </w:rPr>
              <w:t>Номер телефона</w:t>
            </w:r>
            <w:r w:rsidRPr="002366D0">
              <w:rPr>
                <w:rFonts w:ascii="Times New Roman" w:hAnsi="Times New Roman" w:cs="Times New Roman"/>
                <w:sz w:val="26"/>
                <w:szCs w:val="26"/>
              </w:rPr>
              <w:t xml:space="preserve"> </w:t>
            </w:r>
            <w:r w:rsidRPr="002366D0">
              <w:rPr>
                <w:rFonts w:ascii="Times New Roman" w:hAnsi="Times New Roman" w:cs="Times New Roman"/>
                <w:sz w:val="24"/>
                <w:szCs w:val="24"/>
              </w:rPr>
              <w:t>(при наличии информации)</w:t>
            </w:r>
          </w:p>
        </w:tc>
        <w:tc>
          <w:tcPr>
            <w:tcW w:w="1984" w:type="dxa"/>
            <w:vMerge/>
          </w:tcPr>
          <w:p w:rsidR="002366D0" w:rsidRPr="002366D0" w:rsidRDefault="002366D0" w:rsidP="005B161E">
            <w:pPr>
              <w:rPr>
                <w:rFonts w:ascii="Times New Roman" w:hAnsi="Times New Roman" w:cs="Times New Roman"/>
                <w:sz w:val="26"/>
                <w:szCs w:val="26"/>
              </w:rPr>
            </w:pPr>
          </w:p>
        </w:tc>
        <w:tc>
          <w:tcPr>
            <w:tcW w:w="2410" w:type="dxa"/>
            <w:vMerge/>
          </w:tcPr>
          <w:p w:rsidR="002366D0" w:rsidRPr="002366D0" w:rsidRDefault="002366D0" w:rsidP="005B161E">
            <w:pPr>
              <w:rPr>
                <w:rFonts w:ascii="Times New Roman" w:hAnsi="Times New Roman" w:cs="Times New Roman"/>
                <w:sz w:val="26"/>
                <w:szCs w:val="26"/>
              </w:rPr>
            </w:pPr>
          </w:p>
        </w:tc>
        <w:tc>
          <w:tcPr>
            <w:tcW w:w="1701" w:type="dxa"/>
            <w:vMerge/>
          </w:tcPr>
          <w:p w:rsidR="002366D0" w:rsidRPr="002366D0" w:rsidRDefault="002366D0" w:rsidP="005B161E">
            <w:pPr>
              <w:rPr>
                <w:rFonts w:ascii="Times New Roman" w:hAnsi="Times New Roman" w:cs="Times New Roman"/>
                <w:sz w:val="26"/>
                <w:szCs w:val="26"/>
              </w:rPr>
            </w:pPr>
          </w:p>
        </w:tc>
      </w:tr>
      <w:tr w:rsidR="002366D0" w:rsidRPr="002366D0" w:rsidTr="005B161E">
        <w:tc>
          <w:tcPr>
            <w:tcW w:w="709"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1</w:t>
            </w:r>
          </w:p>
        </w:tc>
        <w:tc>
          <w:tcPr>
            <w:tcW w:w="2155"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2</w:t>
            </w:r>
          </w:p>
        </w:tc>
        <w:tc>
          <w:tcPr>
            <w:tcW w:w="1701"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4</w:t>
            </w:r>
          </w:p>
        </w:tc>
        <w:tc>
          <w:tcPr>
            <w:tcW w:w="1672"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5</w:t>
            </w:r>
          </w:p>
        </w:tc>
        <w:tc>
          <w:tcPr>
            <w:tcW w:w="2410"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6</w:t>
            </w:r>
          </w:p>
        </w:tc>
        <w:tc>
          <w:tcPr>
            <w:tcW w:w="1984"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8</w:t>
            </w:r>
          </w:p>
        </w:tc>
        <w:tc>
          <w:tcPr>
            <w:tcW w:w="2410" w:type="dxa"/>
          </w:tcPr>
          <w:p w:rsidR="002366D0" w:rsidRPr="002366D0" w:rsidRDefault="002366D0" w:rsidP="005B161E">
            <w:pPr>
              <w:jc w:val="center"/>
              <w:rPr>
                <w:rFonts w:ascii="Times New Roman" w:hAnsi="Times New Roman" w:cs="Times New Roman"/>
                <w:sz w:val="24"/>
                <w:szCs w:val="24"/>
              </w:rPr>
            </w:pPr>
          </w:p>
        </w:tc>
        <w:tc>
          <w:tcPr>
            <w:tcW w:w="1701" w:type="dxa"/>
            <w:vAlign w:val="center"/>
          </w:tcPr>
          <w:p w:rsidR="002366D0" w:rsidRPr="002366D0" w:rsidRDefault="002366D0" w:rsidP="005B161E">
            <w:pPr>
              <w:jc w:val="center"/>
              <w:rPr>
                <w:rFonts w:ascii="Times New Roman" w:hAnsi="Times New Roman" w:cs="Times New Roman"/>
                <w:sz w:val="24"/>
                <w:szCs w:val="24"/>
              </w:rPr>
            </w:pPr>
            <w:r w:rsidRPr="002366D0">
              <w:rPr>
                <w:rFonts w:ascii="Times New Roman" w:hAnsi="Times New Roman" w:cs="Times New Roman"/>
                <w:sz w:val="24"/>
                <w:szCs w:val="24"/>
              </w:rPr>
              <w:t>9</w:t>
            </w:r>
          </w:p>
        </w:tc>
      </w:tr>
      <w:tr w:rsidR="002366D0" w:rsidRPr="002366D0" w:rsidTr="005B161E">
        <w:tc>
          <w:tcPr>
            <w:tcW w:w="709" w:type="dxa"/>
          </w:tcPr>
          <w:p w:rsidR="002366D0" w:rsidRPr="002366D0" w:rsidRDefault="002366D0" w:rsidP="005B161E">
            <w:pPr>
              <w:rPr>
                <w:rFonts w:ascii="Times New Roman" w:hAnsi="Times New Roman" w:cs="Times New Roman"/>
              </w:rPr>
            </w:pPr>
          </w:p>
        </w:tc>
        <w:tc>
          <w:tcPr>
            <w:tcW w:w="2155" w:type="dxa"/>
          </w:tcPr>
          <w:p w:rsidR="002366D0" w:rsidRPr="002366D0" w:rsidRDefault="002366D0" w:rsidP="005B161E">
            <w:pPr>
              <w:rPr>
                <w:rFonts w:ascii="Times New Roman" w:hAnsi="Times New Roman" w:cs="Times New Roman"/>
              </w:rPr>
            </w:pPr>
          </w:p>
        </w:tc>
        <w:tc>
          <w:tcPr>
            <w:tcW w:w="1701" w:type="dxa"/>
          </w:tcPr>
          <w:p w:rsidR="002366D0" w:rsidRPr="002366D0" w:rsidRDefault="002366D0" w:rsidP="005B161E">
            <w:pPr>
              <w:rPr>
                <w:rFonts w:ascii="Times New Roman" w:hAnsi="Times New Roman" w:cs="Times New Roman"/>
              </w:rPr>
            </w:pPr>
          </w:p>
        </w:tc>
        <w:tc>
          <w:tcPr>
            <w:tcW w:w="1672" w:type="dxa"/>
          </w:tcPr>
          <w:p w:rsidR="002366D0" w:rsidRPr="002366D0" w:rsidRDefault="002366D0" w:rsidP="005B161E">
            <w:pPr>
              <w:rPr>
                <w:rFonts w:ascii="Times New Roman" w:hAnsi="Times New Roman" w:cs="Times New Roman"/>
              </w:rPr>
            </w:pPr>
          </w:p>
        </w:tc>
        <w:tc>
          <w:tcPr>
            <w:tcW w:w="2410" w:type="dxa"/>
          </w:tcPr>
          <w:p w:rsidR="002366D0" w:rsidRPr="002366D0" w:rsidRDefault="002366D0" w:rsidP="005B161E">
            <w:pPr>
              <w:rPr>
                <w:rFonts w:ascii="Times New Roman" w:hAnsi="Times New Roman" w:cs="Times New Roman"/>
              </w:rPr>
            </w:pPr>
          </w:p>
        </w:tc>
        <w:tc>
          <w:tcPr>
            <w:tcW w:w="1984" w:type="dxa"/>
          </w:tcPr>
          <w:p w:rsidR="002366D0" w:rsidRPr="002366D0" w:rsidRDefault="002366D0" w:rsidP="005B161E">
            <w:pPr>
              <w:rPr>
                <w:rFonts w:ascii="Times New Roman" w:hAnsi="Times New Roman" w:cs="Times New Roman"/>
              </w:rPr>
            </w:pPr>
          </w:p>
        </w:tc>
        <w:tc>
          <w:tcPr>
            <w:tcW w:w="2410" w:type="dxa"/>
          </w:tcPr>
          <w:p w:rsidR="002366D0" w:rsidRPr="002366D0" w:rsidRDefault="002366D0" w:rsidP="005B161E">
            <w:pPr>
              <w:rPr>
                <w:rFonts w:ascii="Times New Roman" w:hAnsi="Times New Roman" w:cs="Times New Roman"/>
              </w:rPr>
            </w:pPr>
          </w:p>
        </w:tc>
        <w:tc>
          <w:tcPr>
            <w:tcW w:w="1701" w:type="dxa"/>
          </w:tcPr>
          <w:p w:rsidR="002366D0" w:rsidRPr="002366D0" w:rsidRDefault="002366D0" w:rsidP="005B161E">
            <w:pPr>
              <w:rPr>
                <w:rFonts w:ascii="Times New Roman" w:hAnsi="Times New Roman" w:cs="Times New Roman"/>
              </w:rPr>
            </w:pPr>
          </w:p>
        </w:tc>
      </w:tr>
      <w:tr w:rsidR="002366D0" w:rsidRPr="00B639B3" w:rsidTr="005B161E">
        <w:tc>
          <w:tcPr>
            <w:tcW w:w="709" w:type="dxa"/>
          </w:tcPr>
          <w:p w:rsidR="002366D0" w:rsidRPr="00B639B3" w:rsidRDefault="002366D0" w:rsidP="005B161E"/>
        </w:tc>
        <w:tc>
          <w:tcPr>
            <w:tcW w:w="2155" w:type="dxa"/>
          </w:tcPr>
          <w:p w:rsidR="002366D0" w:rsidRPr="00B639B3" w:rsidRDefault="002366D0" w:rsidP="005B161E"/>
        </w:tc>
        <w:tc>
          <w:tcPr>
            <w:tcW w:w="1701" w:type="dxa"/>
          </w:tcPr>
          <w:p w:rsidR="002366D0" w:rsidRPr="00B639B3" w:rsidRDefault="002366D0" w:rsidP="005B161E"/>
        </w:tc>
        <w:tc>
          <w:tcPr>
            <w:tcW w:w="1672" w:type="dxa"/>
          </w:tcPr>
          <w:p w:rsidR="002366D0" w:rsidRPr="00B639B3" w:rsidRDefault="002366D0" w:rsidP="005B161E"/>
        </w:tc>
        <w:tc>
          <w:tcPr>
            <w:tcW w:w="2410" w:type="dxa"/>
          </w:tcPr>
          <w:p w:rsidR="002366D0" w:rsidRPr="00B639B3" w:rsidRDefault="002366D0" w:rsidP="005B161E"/>
        </w:tc>
        <w:tc>
          <w:tcPr>
            <w:tcW w:w="1984" w:type="dxa"/>
          </w:tcPr>
          <w:p w:rsidR="002366D0" w:rsidRPr="00B639B3" w:rsidRDefault="002366D0" w:rsidP="005B161E"/>
        </w:tc>
        <w:tc>
          <w:tcPr>
            <w:tcW w:w="2410" w:type="dxa"/>
          </w:tcPr>
          <w:p w:rsidR="002366D0" w:rsidRPr="00B639B3" w:rsidRDefault="002366D0" w:rsidP="005B161E"/>
        </w:tc>
        <w:tc>
          <w:tcPr>
            <w:tcW w:w="1701" w:type="dxa"/>
          </w:tcPr>
          <w:p w:rsidR="002366D0" w:rsidRPr="00B639B3" w:rsidRDefault="002366D0" w:rsidP="005B161E"/>
        </w:tc>
      </w:tr>
      <w:tr w:rsidR="002366D0" w:rsidRPr="00B639B3" w:rsidTr="005B161E">
        <w:tc>
          <w:tcPr>
            <w:tcW w:w="709" w:type="dxa"/>
          </w:tcPr>
          <w:p w:rsidR="002366D0" w:rsidRPr="00B639B3" w:rsidRDefault="002366D0" w:rsidP="005B161E"/>
        </w:tc>
        <w:tc>
          <w:tcPr>
            <w:tcW w:w="2155" w:type="dxa"/>
          </w:tcPr>
          <w:p w:rsidR="002366D0" w:rsidRPr="00B639B3" w:rsidRDefault="002366D0" w:rsidP="005B161E"/>
        </w:tc>
        <w:tc>
          <w:tcPr>
            <w:tcW w:w="1701" w:type="dxa"/>
          </w:tcPr>
          <w:p w:rsidR="002366D0" w:rsidRPr="00B639B3" w:rsidRDefault="002366D0" w:rsidP="005B161E"/>
        </w:tc>
        <w:tc>
          <w:tcPr>
            <w:tcW w:w="1672" w:type="dxa"/>
          </w:tcPr>
          <w:p w:rsidR="002366D0" w:rsidRPr="00B639B3" w:rsidRDefault="002366D0" w:rsidP="005B161E"/>
        </w:tc>
        <w:tc>
          <w:tcPr>
            <w:tcW w:w="2410" w:type="dxa"/>
          </w:tcPr>
          <w:p w:rsidR="002366D0" w:rsidRPr="00B639B3" w:rsidRDefault="002366D0" w:rsidP="005B161E"/>
        </w:tc>
        <w:tc>
          <w:tcPr>
            <w:tcW w:w="1984" w:type="dxa"/>
          </w:tcPr>
          <w:p w:rsidR="002366D0" w:rsidRPr="00B639B3" w:rsidRDefault="002366D0" w:rsidP="005B161E"/>
        </w:tc>
        <w:tc>
          <w:tcPr>
            <w:tcW w:w="2410" w:type="dxa"/>
          </w:tcPr>
          <w:p w:rsidR="002366D0" w:rsidRPr="00B639B3" w:rsidRDefault="002366D0" w:rsidP="005B161E"/>
        </w:tc>
        <w:tc>
          <w:tcPr>
            <w:tcW w:w="1701" w:type="dxa"/>
          </w:tcPr>
          <w:p w:rsidR="002366D0" w:rsidRPr="00B639B3" w:rsidRDefault="002366D0" w:rsidP="005B161E"/>
        </w:tc>
      </w:tr>
      <w:tr w:rsidR="002366D0" w:rsidRPr="00B639B3" w:rsidTr="005B161E">
        <w:tc>
          <w:tcPr>
            <w:tcW w:w="709" w:type="dxa"/>
          </w:tcPr>
          <w:p w:rsidR="002366D0" w:rsidRPr="00B639B3" w:rsidRDefault="002366D0" w:rsidP="005B161E"/>
        </w:tc>
        <w:tc>
          <w:tcPr>
            <w:tcW w:w="2155" w:type="dxa"/>
          </w:tcPr>
          <w:p w:rsidR="002366D0" w:rsidRPr="00B639B3" w:rsidRDefault="002366D0" w:rsidP="005B161E"/>
        </w:tc>
        <w:tc>
          <w:tcPr>
            <w:tcW w:w="1701" w:type="dxa"/>
          </w:tcPr>
          <w:p w:rsidR="002366D0" w:rsidRPr="00B639B3" w:rsidRDefault="002366D0" w:rsidP="005B161E"/>
        </w:tc>
        <w:tc>
          <w:tcPr>
            <w:tcW w:w="1672" w:type="dxa"/>
          </w:tcPr>
          <w:p w:rsidR="002366D0" w:rsidRPr="00B639B3" w:rsidRDefault="002366D0" w:rsidP="005B161E"/>
        </w:tc>
        <w:tc>
          <w:tcPr>
            <w:tcW w:w="2410" w:type="dxa"/>
          </w:tcPr>
          <w:p w:rsidR="002366D0" w:rsidRPr="00B639B3" w:rsidRDefault="002366D0" w:rsidP="005B161E"/>
        </w:tc>
        <w:tc>
          <w:tcPr>
            <w:tcW w:w="1984" w:type="dxa"/>
          </w:tcPr>
          <w:p w:rsidR="002366D0" w:rsidRPr="00B639B3" w:rsidRDefault="002366D0" w:rsidP="005B161E"/>
        </w:tc>
        <w:tc>
          <w:tcPr>
            <w:tcW w:w="2410" w:type="dxa"/>
          </w:tcPr>
          <w:p w:rsidR="002366D0" w:rsidRPr="00B639B3" w:rsidRDefault="002366D0" w:rsidP="005B161E"/>
        </w:tc>
        <w:tc>
          <w:tcPr>
            <w:tcW w:w="1701" w:type="dxa"/>
          </w:tcPr>
          <w:p w:rsidR="002366D0" w:rsidRPr="00B639B3" w:rsidRDefault="002366D0" w:rsidP="005B161E"/>
        </w:tc>
      </w:tr>
      <w:tr w:rsidR="002366D0" w:rsidRPr="00B639B3" w:rsidTr="005B161E">
        <w:tc>
          <w:tcPr>
            <w:tcW w:w="709" w:type="dxa"/>
          </w:tcPr>
          <w:p w:rsidR="002366D0" w:rsidRPr="00B639B3" w:rsidRDefault="002366D0" w:rsidP="005B161E"/>
        </w:tc>
        <w:tc>
          <w:tcPr>
            <w:tcW w:w="2155" w:type="dxa"/>
          </w:tcPr>
          <w:p w:rsidR="002366D0" w:rsidRPr="00B639B3" w:rsidRDefault="002366D0" w:rsidP="005B161E"/>
        </w:tc>
        <w:tc>
          <w:tcPr>
            <w:tcW w:w="1701" w:type="dxa"/>
          </w:tcPr>
          <w:p w:rsidR="002366D0" w:rsidRPr="00B639B3" w:rsidRDefault="002366D0" w:rsidP="005B161E"/>
        </w:tc>
        <w:tc>
          <w:tcPr>
            <w:tcW w:w="1672" w:type="dxa"/>
          </w:tcPr>
          <w:p w:rsidR="002366D0" w:rsidRPr="00B639B3" w:rsidRDefault="002366D0" w:rsidP="005B161E"/>
        </w:tc>
        <w:tc>
          <w:tcPr>
            <w:tcW w:w="2410" w:type="dxa"/>
          </w:tcPr>
          <w:p w:rsidR="002366D0" w:rsidRPr="00B639B3" w:rsidRDefault="002366D0" w:rsidP="005B161E"/>
        </w:tc>
        <w:tc>
          <w:tcPr>
            <w:tcW w:w="1984" w:type="dxa"/>
          </w:tcPr>
          <w:p w:rsidR="002366D0" w:rsidRPr="00B639B3" w:rsidRDefault="002366D0" w:rsidP="005B161E"/>
        </w:tc>
        <w:tc>
          <w:tcPr>
            <w:tcW w:w="2410" w:type="dxa"/>
          </w:tcPr>
          <w:p w:rsidR="002366D0" w:rsidRPr="00B639B3" w:rsidRDefault="002366D0" w:rsidP="005B161E"/>
        </w:tc>
        <w:tc>
          <w:tcPr>
            <w:tcW w:w="1701" w:type="dxa"/>
          </w:tcPr>
          <w:p w:rsidR="002366D0" w:rsidRPr="00B639B3" w:rsidRDefault="002366D0" w:rsidP="005B161E"/>
        </w:tc>
      </w:tr>
      <w:tr w:rsidR="002366D0" w:rsidRPr="00B639B3" w:rsidTr="005B161E">
        <w:tc>
          <w:tcPr>
            <w:tcW w:w="709" w:type="dxa"/>
          </w:tcPr>
          <w:p w:rsidR="002366D0" w:rsidRPr="00B639B3" w:rsidRDefault="002366D0" w:rsidP="005B161E"/>
        </w:tc>
        <w:tc>
          <w:tcPr>
            <w:tcW w:w="2155" w:type="dxa"/>
          </w:tcPr>
          <w:p w:rsidR="002366D0" w:rsidRPr="00B639B3" w:rsidRDefault="002366D0" w:rsidP="005B161E"/>
        </w:tc>
        <w:tc>
          <w:tcPr>
            <w:tcW w:w="1701" w:type="dxa"/>
          </w:tcPr>
          <w:p w:rsidR="002366D0" w:rsidRPr="00B639B3" w:rsidRDefault="002366D0" w:rsidP="005B161E"/>
        </w:tc>
        <w:tc>
          <w:tcPr>
            <w:tcW w:w="1672" w:type="dxa"/>
          </w:tcPr>
          <w:p w:rsidR="002366D0" w:rsidRPr="00B639B3" w:rsidRDefault="002366D0" w:rsidP="005B161E"/>
        </w:tc>
        <w:tc>
          <w:tcPr>
            <w:tcW w:w="2410" w:type="dxa"/>
          </w:tcPr>
          <w:p w:rsidR="002366D0" w:rsidRPr="00B639B3" w:rsidRDefault="002366D0" w:rsidP="005B161E"/>
        </w:tc>
        <w:tc>
          <w:tcPr>
            <w:tcW w:w="1984" w:type="dxa"/>
          </w:tcPr>
          <w:p w:rsidR="002366D0" w:rsidRPr="00B639B3" w:rsidRDefault="002366D0" w:rsidP="005B161E"/>
        </w:tc>
        <w:tc>
          <w:tcPr>
            <w:tcW w:w="2410" w:type="dxa"/>
          </w:tcPr>
          <w:p w:rsidR="002366D0" w:rsidRPr="00B639B3" w:rsidRDefault="002366D0" w:rsidP="005B161E"/>
        </w:tc>
        <w:tc>
          <w:tcPr>
            <w:tcW w:w="1701" w:type="dxa"/>
          </w:tcPr>
          <w:p w:rsidR="002366D0" w:rsidRPr="00B639B3" w:rsidRDefault="002366D0" w:rsidP="005B161E"/>
        </w:tc>
      </w:tr>
    </w:tbl>
    <w:p w:rsidR="002366D0" w:rsidRPr="00B639B3" w:rsidRDefault="002366D0" w:rsidP="002366D0">
      <w:pPr>
        <w:rPr>
          <w:b/>
        </w:rPr>
      </w:pPr>
    </w:p>
    <w:p w:rsidR="002C411E" w:rsidRDefault="002C411E" w:rsidP="00132C78">
      <w:pPr>
        <w:autoSpaceDE w:val="0"/>
        <w:autoSpaceDN w:val="0"/>
        <w:adjustRightInd w:val="0"/>
        <w:spacing w:after="0" w:line="240" w:lineRule="auto"/>
        <w:jc w:val="right"/>
        <w:outlineLvl w:val="0"/>
        <w:rPr>
          <w:rFonts w:ascii="Times New Roman" w:hAnsi="Times New Roman" w:cs="Times New Roman"/>
          <w:sz w:val="28"/>
          <w:szCs w:val="28"/>
        </w:rPr>
        <w:sectPr w:rsidR="002C411E" w:rsidSect="002C411E">
          <w:pgSz w:w="16838" w:h="11906" w:orient="landscape"/>
          <w:pgMar w:top="1134" w:right="1134" w:bottom="1134" w:left="1134" w:header="708" w:footer="708" w:gutter="0"/>
          <w:cols w:space="708"/>
          <w:docGrid w:linePitch="360"/>
        </w:sectPr>
      </w:pPr>
    </w:p>
    <w:p w:rsidR="00132C78" w:rsidRPr="00935B49" w:rsidRDefault="00132C78" w:rsidP="00132C78">
      <w:pPr>
        <w:autoSpaceDE w:val="0"/>
        <w:autoSpaceDN w:val="0"/>
        <w:adjustRightInd w:val="0"/>
        <w:spacing w:after="0" w:line="240" w:lineRule="auto"/>
        <w:jc w:val="right"/>
        <w:outlineLvl w:val="0"/>
        <w:rPr>
          <w:rFonts w:ascii="Times New Roman" w:hAnsi="Times New Roman" w:cs="Times New Roman"/>
          <w:sz w:val="28"/>
          <w:szCs w:val="28"/>
        </w:rPr>
      </w:pPr>
      <w:r w:rsidRPr="00935B49">
        <w:rPr>
          <w:rFonts w:ascii="Times New Roman" w:hAnsi="Times New Roman" w:cs="Times New Roman"/>
          <w:sz w:val="28"/>
          <w:szCs w:val="28"/>
        </w:rPr>
        <w:lastRenderedPageBreak/>
        <w:t>Приложение</w:t>
      </w:r>
      <w:r w:rsidR="00777BAB" w:rsidRPr="00935B49">
        <w:rPr>
          <w:rFonts w:ascii="Times New Roman" w:hAnsi="Times New Roman" w:cs="Times New Roman"/>
          <w:sz w:val="28"/>
          <w:szCs w:val="28"/>
        </w:rPr>
        <w:t xml:space="preserve"> №</w:t>
      </w:r>
      <w:r w:rsidRPr="00935B49">
        <w:rPr>
          <w:rFonts w:ascii="Times New Roman" w:hAnsi="Times New Roman" w:cs="Times New Roman"/>
          <w:sz w:val="28"/>
          <w:szCs w:val="28"/>
        </w:rPr>
        <w:t xml:space="preserve"> 2</w:t>
      </w:r>
    </w:p>
    <w:p w:rsidR="0013397F" w:rsidRPr="00935B49" w:rsidRDefault="0013397F" w:rsidP="0013397F">
      <w:pPr>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935B49">
        <w:rPr>
          <w:rFonts w:ascii="Times New Roman" w:hAnsi="Times New Roman" w:cs="Times New Roman"/>
          <w:sz w:val="28"/>
          <w:szCs w:val="28"/>
        </w:rPr>
        <w:t>к</w:t>
      </w:r>
      <w:proofErr w:type="gramEnd"/>
      <w:r w:rsidRPr="00935B49">
        <w:rPr>
          <w:rFonts w:ascii="Times New Roman" w:hAnsi="Times New Roman" w:cs="Times New Roman"/>
          <w:sz w:val="28"/>
          <w:szCs w:val="28"/>
        </w:rPr>
        <w:t xml:space="preserve"> Положению </w:t>
      </w:r>
    </w:p>
    <w:p w:rsidR="002366D0" w:rsidRPr="002366D0" w:rsidRDefault="002366D0" w:rsidP="002366D0">
      <w:pPr>
        <w:spacing w:after="0"/>
        <w:jc w:val="center"/>
        <w:rPr>
          <w:rFonts w:ascii="Times New Roman" w:eastAsia="Calibri" w:hAnsi="Times New Roman" w:cs="Times New Roman"/>
          <w:b/>
          <w:sz w:val="28"/>
          <w:szCs w:val="28"/>
          <w:lang w:eastAsia="en-US"/>
        </w:rPr>
      </w:pPr>
      <w:r w:rsidRPr="002366D0">
        <w:rPr>
          <w:rFonts w:ascii="Times New Roman" w:eastAsia="Calibri" w:hAnsi="Times New Roman" w:cs="Times New Roman"/>
          <w:b/>
          <w:sz w:val="28"/>
          <w:szCs w:val="28"/>
          <w:lang w:eastAsia="en-US"/>
        </w:rPr>
        <w:t>Обращение,</w:t>
      </w:r>
    </w:p>
    <w:p w:rsidR="002366D0" w:rsidRPr="002366D0" w:rsidRDefault="002366D0" w:rsidP="002366D0">
      <w:pPr>
        <w:spacing w:after="0"/>
        <w:jc w:val="center"/>
        <w:rPr>
          <w:rFonts w:ascii="Times New Roman" w:eastAsia="Calibri" w:hAnsi="Times New Roman" w:cs="Times New Roman"/>
          <w:sz w:val="28"/>
          <w:szCs w:val="28"/>
          <w:lang w:eastAsia="en-US"/>
        </w:rPr>
      </w:pPr>
      <w:proofErr w:type="gramStart"/>
      <w:r w:rsidRPr="002366D0">
        <w:rPr>
          <w:rFonts w:ascii="Times New Roman" w:eastAsia="Calibri" w:hAnsi="Times New Roman" w:cs="Times New Roman"/>
          <w:b/>
          <w:sz w:val="28"/>
          <w:szCs w:val="28"/>
          <w:lang w:eastAsia="en-US"/>
        </w:rPr>
        <w:t>поступившее</w:t>
      </w:r>
      <w:proofErr w:type="gramEnd"/>
      <w:r w:rsidRPr="002366D0">
        <w:rPr>
          <w:rFonts w:ascii="Times New Roman" w:eastAsia="Calibri" w:hAnsi="Times New Roman" w:cs="Times New Roman"/>
          <w:b/>
          <w:sz w:val="28"/>
          <w:szCs w:val="28"/>
          <w:lang w:eastAsia="en-US"/>
        </w:rPr>
        <w:t xml:space="preserve"> на телефон доверия «</w:t>
      </w:r>
      <w:proofErr w:type="spellStart"/>
      <w:r w:rsidRPr="002366D0">
        <w:rPr>
          <w:rFonts w:ascii="Times New Roman" w:eastAsia="Calibri" w:hAnsi="Times New Roman" w:cs="Times New Roman"/>
          <w:b/>
          <w:sz w:val="28"/>
          <w:szCs w:val="28"/>
          <w:lang w:eastAsia="en-US"/>
        </w:rPr>
        <w:t>Антикоррупция</w:t>
      </w:r>
      <w:proofErr w:type="spellEnd"/>
      <w:r w:rsidRPr="002366D0">
        <w:rPr>
          <w:rFonts w:ascii="Times New Roman" w:eastAsia="Calibri" w:hAnsi="Times New Roman" w:cs="Times New Roman"/>
          <w:sz w:val="28"/>
          <w:szCs w:val="28"/>
          <w:lang w:eastAsia="en-US"/>
        </w:rPr>
        <w:t>»</w:t>
      </w:r>
    </w:p>
    <w:p w:rsidR="002366D0" w:rsidRPr="002366D0" w:rsidRDefault="002366D0" w:rsidP="002366D0">
      <w:pPr>
        <w:spacing w:after="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Дата, время:</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w:t>
      </w:r>
      <w:r>
        <w:rPr>
          <w:rFonts w:ascii="Times New Roman" w:eastAsia="Calibri" w:hAnsi="Times New Roman" w:cs="Times New Roman"/>
          <w:sz w:val="26"/>
          <w:szCs w:val="26"/>
          <w:lang w:eastAsia="en-US"/>
        </w:rPr>
        <w:t>________________________</w:t>
      </w:r>
    </w:p>
    <w:p w:rsidR="002366D0" w:rsidRPr="002366D0" w:rsidRDefault="002366D0" w:rsidP="002366D0">
      <w:pPr>
        <w:jc w:val="both"/>
        <w:rPr>
          <w:rFonts w:ascii="Times New Roman" w:eastAsia="Calibri" w:hAnsi="Times New Roman" w:cs="Times New Roman"/>
          <w:sz w:val="24"/>
          <w:szCs w:val="24"/>
          <w:lang w:eastAsia="en-US"/>
        </w:rPr>
      </w:pPr>
      <w:r w:rsidRPr="002366D0">
        <w:rPr>
          <w:rFonts w:ascii="Times New Roman" w:eastAsia="Calibri" w:hAnsi="Times New Roman" w:cs="Times New Roman"/>
          <w:sz w:val="24"/>
          <w:szCs w:val="24"/>
          <w:lang w:eastAsia="en-US"/>
        </w:rPr>
        <w:t>(</w:t>
      </w:r>
      <w:proofErr w:type="gramStart"/>
      <w:r w:rsidRPr="002366D0">
        <w:rPr>
          <w:rFonts w:ascii="Times New Roman" w:eastAsia="Calibri" w:hAnsi="Times New Roman" w:cs="Times New Roman"/>
          <w:sz w:val="24"/>
          <w:szCs w:val="24"/>
          <w:lang w:eastAsia="en-US"/>
        </w:rPr>
        <w:t>указывается</w:t>
      </w:r>
      <w:proofErr w:type="gramEnd"/>
      <w:r w:rsidRPr="002366D0">
        <w:rPr>
          <w:rFonts w:ascii="Times New Roman" w:eastAsia="Calibri" w:hAnsi="Times New Roman" w:cs="Times New Roman"/>
          <w:sz w:val="24"/>
          <w:szCs w:val="24"/>
          <w:lang w:eastAsia="en-US"/>
        </w:rPr>
        <w:t xml:space="preserve"> дата, время поступления обращения на телефон доверия «</w:t>
      </w:r>
      <w:proofErr w:type="spellStart"/>
      <w:r w:rsidRPr="002366D0">
        <w:rPr>
          <w:rFonts w:ascii="Times New Roman" w:eastAsia="Calibri" w:hAnsi="Times New Roman" w:cs="Times New Roman"/>
          <w:sz w:val="24"/>
          <w:szCs w:val="24"/>
          <w:lang w:eastAsia="en-US"/>
        </w:rPr>
        <w:t>Антикоррупция</w:t>
      </w:r>
      <w:proofErr w:type="spellEnd"/>
      <w:r w:rsidRPr="002366D0">
        <w:rPr>
          <w:rFonts w:ascii="Times New Roman" w:eastAsia="Calibri" w:hAnsi="Times New Roman" w:cs="Times New Roman"/>
          <w:sz w:val="24"/>
          <w:szCs w:val="24"/>
          <w:lang w:eastAsia="en-US"/>
        </w:rPr>
        <w:t>»)</w:t>
      </w:r>
    </w:p>
    <w:p w:rsidR="002366D0" w:rsidRPr="002366D0" w:rsidRDefault="002366D0" w:rsidP="002366D0">
      <w:pPr>
        <w:spacing w:before="24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Фамилия, имя, отчество, название организации:</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w:t>
      </w:r>
      <w:r>
        <w:rPr>
          <w:rFonts w:ascii="Times New Roman" w:eastAsia="Calibri" w:hAnsi="Times New Roman" w:cs="Times New Roman"/>
          <w:sz w:val="26"/>
          <w:szCs w:val="26"/>
          <w:lang w:eastAsia="en-US"/>
        </w:rPr>
        <w:t>________________________</w:t>
      </w:r>
    </w:p>
    <w:p w:rsidR="002366D0" w:rsidRPr="002366D0" w:rsidRDefault="002366D0" w:rsidP="002366D0">
      <w:pPr>
        <w:spacing w:after="0"/>
        <w:jc w:val="both"/>
        <w:rPr>
          <w:rFonts w:ascii="Times New Roman" w:eastAsia="Calibri" w:hAnsi="Times New Roman" w:cs="Times New Roman"/>
          <w:sz w:val="24"/>
          <w:szCs w:val="24"/>
          <w:lang w:eastAsia="en-US"/>
        </w:rPr>
      </w:pPr>
      <w:r w:rsidRPr="002366D0">
        <w:rPr>
          <w:rFonts w:ascii="Times New Roman" w:eastAsia="Calibri" w:hAnsi="Times New Roman" w:cs="Times New Roman"/>
          <w:sz w:val="24"/>
          <w:szCs w:val="24"/>
          <w:lang w:eastAsia="en-US"/>
        </w:rPr>
        <w:t>(</w:t>
      </w:r>
      <w:proofErr w:type="gramStart"/>
      <w:r w:rsidRPr="002366D0">
        <w:rPr>
          <w:rFonts w:ascii="Times New Roman" w:eastAsia="Calibri" w:hAnsi="Times New Roman" w:cs="Times New Roman"/>
          <w:sz w:val="24"/>
          <w:szCs w:val="24"/>
          <w:lang w:eastAsia="en-US"/>
        </w:rPr>
        <w:t>указывается</w:t>
      </w:r>
      <w:proofErr w:type="gramEnd"/>
      <w:r w:rsidRPr="002366D0">
        <w:rPr>
          <w:rFonts w:ascii="Times New Roman" w:eastAsia="Calibri" w:hAnsi="Times New Roman" w:cs="Times New Roman"/>
          <w:sz w:val="24"/>
          <w:szCs w:val="24"/>
          <w:lang w:eastAsia="en-US"/>
        </w:rPr>
        <w:t xml:space="preserve"> Ф.И.О. гражданина, название организации либо делается запись о том,</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w:t>
      </w:r>
      <w:r>
        <w:rPr>
          <w:rFonts w:ascii="Times New Roman" w:eastAsia="Calibri" w:hAnsi="Times New Roman" w:cs="Times New Roman"/>
          <w:sz w:val="26"/>
          <w:szCs w:val="26"/>
          <w:lang w:eastAsia="en-US"/>
        </w:rPr>
        <w:t>________________________</w:t>
      </w:r>
    </w:p>
    <w:p w:rsidR="002366D0" w:rsidRPr="002366D0" w:rsidRDefault="002366D0" w:rsidP="002366D0">
      <w:pPr>
        <w:spacing w:after="0"/>
        <w:jc w:val="both"/>
        <w:rPr>
          <w:rFonts w:ascii="Times New Roman" w:eastAsia="Calibri" w:hAnsi="Times New Roman" w:cs="Times New Roman"/>
          <w:sz w:val="24"/>
          <w:szCs w:val="24"/>
          <w:lang w:eastAsia="en-US"/>
        </w:rPr>
      </w:pPr>
      <w:proofErr w:type="gramStart"/>
      <w:r w:rsidRPr="002366D0">
        <w:rPr>
          <w:rFonts w:ascii="Times New Roman" w:eastAsia="Calibri" w:hAnsi="Times New Roman" w:cs="Times New Roman"/>
          <w:sz w:val="24"/>
          <w:szCs w:val="24"/>
          <w:lang w:eastAsia="en-US"/>
        </w:rPr>
        <w:t>что</w:t>
      </w:r>
      <w:proofErr w:type="gramEnd"/>
      <w:r w:rsidRPr="002366D0">
        <w:rPr>
          <w:rFonts w:ascii="Times New Roman" w:eastAsia="Calibri" w:hAnsi="Times New Roman" w:cs="Times New Roman"/>
          <w:sz w:val="24"/>
          <w:szCs w:val="24"/>
          <w:lang w:eastAsia="en-US"/>
        </w:rPr>
        <w:t xml:space="preserve"> гражданин не сообщил Ф.И.О., название организации)</w:t>
      </w:r>
    </w:p>
    <w:p w:rsidR="002366D0" w:rsidRPr="002366D0" w:rsidRDefault="002366D0" w:rsidP="002366D0">
      <w:pPr>
        <w:spacing w:after="0"/>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___________________________________________________________________</w:t>
      </w:r>
      <w:r>
        <w:rPr>
          <w:rFonts w:ascii="Times New Roman" w:eastAsia="Calibri" w:hAnsi="Times New Roman" w:cs="Times New Roman"/>
          <w:sz w:val="26"/>
          <w:szCs w:val="26"/>
          <w:lang w:eastAsia="en-US"/>
        </w:rPr>
        <w:t>___</w:t>
      </w:r>
    </w:p>
    <w:p w:rsidR="002366D0" w:rsidRPr="002366D0" w:rsidRDefault="002366D0" w:rsidP="002366D0">
      <w:pPr>
        <w:spacing w:after="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Место проживания гражданина, юридический адрес организации:</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__________________________________________________</w:t>
      </w:r>
      <w:r>
        <w:rPr>
          <w:rFonts w:ascii="Times New Roman" w:eastAsia="Calibri" w:hAnsi="Times New Roman" w:cs="Times New Roman"/>
          <w:sz w:val="26"/>
          <w:szCs w:val="26"/>
          <w:lang w:eastAsia="en-US"/>
        </w:rPr>
        <w:t>_____________________</w:t>
      </w:r>
    </w:p>
    <w:p w:rsidR="002366D0" w:rsidRPr="002366D0" w:rsidRDefault="002366D0" w:rsidP="002366D0">
      <w:pPr>
        <w:spacing w:after="0"/>
        <w:jc w:val="both"/>
        <w:rPr>
          <w:rFonts w:ascii="Times New Roman" w:eastAsia="Calibri" w:hAnsi="Times New Roman" w:cs="Times New Roman"/>
          <w:sz w:val="24"/>
          <w:szCs w:val="24"/>
          <w:lang w:eastAsia="en-US"/>
        </w:rPr>
      </w:pPr>
      <w:r w:rsidRPr="002366D0">
        <w:rPr>
          <w:rFonts w:ascii="Times New Roman" w:eastAsia="Calibri" w:hAnsi="Times New Roman" w:cs="Times New Roman"/>
          <w:sz w:val="24"/>
          <w:szCs w:val="24"/>
          <w:lang w:eastAsia="en-US"/>
        </w:rPr>
        <w:t>(</w:t>
      </w:r>
      <w:proofErr w:type="gramStart"/>
      <w:r w:rsidRPr="002366D0">
        <w:rPr>
          <w:rFonts w:ascii="Times New Roman" w:eastAsia="Calibri" w:hAnsi="Times New Roman" w:cs="Times New Roman"/>
          <w:sz w:val="24"/>
          <w:szCs w:val="24"/>
          <w:lang w:eastAsia="en-US"/>
        </w:rPr>
        <w:t>указывается</w:t>
      </w:r>
      <w:proofErr w:type="gramEnd"/>
      <w:r w:rsidRPr="002366D0">
        <w:rPr>
          <w:rFonts w:ascii="Times New Roman" w:eastAsia="Calibri" w:hAnsi="Times New Roman" w:cs="Times New Roman"/>
          <w:sz w:val="24"/>
          <w:szCs w:val="24"/>
          <w:lang w:eastAsia="en-US"/>
        </w:rPr>
        <w:t xml:space="preserve"> адрес, который сообщил гражданин, либо делается запись о том, </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w:t>
      </w:r>
      <w:r>
        <w:rPr>
          <w:rFonts w:ascii="Times New Roman" w:eastAsia="Calibri" w:hAnsi="Times New Roman" w:cs="Times New Roman"/>
          <w:sz w:val="26"/>
          <w:szCs w:val="26"/>
          <w:lang w:eastAsia="en-US"/>
        </w:rPr>
        <w:t>________________________</w:t>
      </w:r>
    </w:p>
    <w:p w:rsidR="002366D0" w:rsidRDefault="002366D0" w:rsidP="002366D0">
      <w:pPr>
        <w:spacing w:after="0"/>
        <w:jc w:val="both"/>
        <w:rPr>
          <w:rFonts w:ascii="Times New Roman" w:eastAsia="Calibri" w:hAnsi="Times New Roman" w:cs="Times New Roman"/>
          <w:sz w:val="24"/>
          <w:szCs w:val="24"/>
          <w:lang w:eastAsia="en-US"/>
        </w:rPr>
      </w:pPr>
      <w:proofErr w:type="gramStart"/>
      <w:r w:rsidRPr="002366D0">
        <w:rPr>
          <w:rFonts w:ascii="Times New Roman" w:eastAsia="Calibri" w:hAnsi="Times New Roman" w:cs="Times New Roman"/>
          <w:sz w:val="24"/>
          <w:szCs w:val="24"/>
          <w:lang w:eastAsia="en-US"/>
        </w:rPr>
        <w:t>что</w:t>
      </w:r>
      <w:proofErr w:type="gramEnd"/>
      <w:r w:rsidRPr="002366D0">
        <w:rPr>
          <w:rFonts w:ascii="Times New Roman" w:eastAsia="Calibri" w:hAnsi="Times New Roman" w:cs="Times New Roman"/>
          <w:sz w:val="24"/>
          <w:szCs w:val="24"/>
          <w:lang w:eastAsia="en-US"/>
        </w:rPr>
        <w:t xml:space="preserve"> гражданин адрес не сообщил)</w:t>
      </w:r>
    </w:p>
    <w:p w:rsidR="002366D0" w:rsidRPr="002366D0" w:rsidRDefault="002366D0" w:rsidP="002366D0">
      <w:pPr>
        <w:spacing w:before="240" w:after="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Контактный телефон:</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w:t>
      </w:r>
      <w:r>
        <w:rPr>
          <w:rFonts w:ascii="Times New Roman" w:eastAsia="Calibri" w:hAnsi="Times New Roman" w:cs="Times New Roman"/>
          <w:sz w:val="26"/>
          <w:szCs w:val="26"/>
          <w:lang w:eastAsia="en-US"/>
        </w:rPr>
        <w:t>________________________</w:t>
      </w:r>
    </w:p>
    <w:p w:rsidR="002366D0" w:rsidRPr="002366D0" w:rsidRDefault="002366D0" w:rsidP="002366D0">
      <w:pPr>
        <w:spacing w:after="0"/>
        <w:jc w:val="both"/>
        <w:rPr>
          <w:rFonts w:ascii="Times New Roman" w:eastAsia="Calibri" w:hAnsi="Times New Roman" w:cs="Times New Roman"/>
          <w:sz w:val="24"/>
          <w:szCs w:val="24"/>
          <w:lang w:eastAsia="en-US"/>
        </w:rPr>
      </w:pPr>
      <w:r w:rsidRPr="002366D0">
        <w:rPr>
          <w:rFonts w:ascii="Times New Roman" w:eastAsia="Calibri" w:hAnsi="Times New Roman" w:cs="Times New Roman"/>
          <w:sz w:val="24"/>
          <w:szCs w:val="24"/>
          <w:lang w:eastAsia="en-US"/>
        </w:rPr>
        <w:t>(</w:t>
      </w:r>
      <w:proofErr w:type="gramStart"/>
      <w:r w:rsidRPr="002366D0">
        <w:rPr>
          <w:rFonts w:ascii="Times New Roman" w:eastAsia="Calibri" w:hAnsi="Times New Roman" w:cs="Times New Roman"/>
          <w:sz w:val="24"/>
          <w:szCs w:val="24"/>
          <w:lang w:eastAsia="en-US"/>
        </w:rPr>
        <w:t>номер</w:t>
      </w:r>
      <w:proofErr w:type="gramEnd"/>
      <w:r w:rsidRPr="002366D0">
        <w:rPr>
          <w:rFonts w:ascii="Times New Roman" w:eastAsia="Calibri" w:hAnsi="Times New Roman" w:cs="Times New Roman"/>
          <w:sz w:val="24"/>
          <w:szCs w:val="24"/>
          <w:lang w:eastAsia="en-US"/>
        </w:rPr>
        <w:t xml:space="preserve"> телефона, с которого звонил и/или который сообщил гражданин,</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w:t>
      </w:r>
      <w:r>
        <w:rPr>
          <w:rFonts w:ascii="Times New Roman" w:eastAsia="Calibri" w:hAnsi="Times New Roman" w:cs="Times New Roman"/>
          <w:sz w:val="26"/>
          <w:szCs w:val="26"/>
          <w:lang w:eastAsia="en-US"/>
        </w:rPr>
        <w:t>______________________</w:t>
      </w:r>
    </w:p>
    <w:p w:rsidR="002366D0" w:rsidRPr="002366D0" w:rsidRDefault="002366D0" w:rsidP="002366D0">
      <w:pPr>
        <w:spacing w:after="240"/>
        <w:jc w:val="both"/>
        <w:rPr>
          <w:rFonts w:ascii="Times New Roman" w:eastAsia="Calibri" w:hAnsi="Times New Roman" w:cs="Times New Roman"/>
          <w:sz w:val="24"/>
          <w:szCs w:val="24"/>
          <w:lang w:eastAsia="en-US"/>
        </w:rPr>
      </w:pPr>
      <w:proofErr w:type="gramStart"/>
      <w:r w:rsidRPr="002366D0">
        <w:rPr>
          <w:rFonts w:ascii="Times New Roman" w:eastAsia="Calibri" w:hAnsi="Times New Roman" w:cs="Times New Roman"/>
          <w:sz w:val="24"/>
          <w:szCs w:val="24"/>
          <w:lang w:eastAsia="en-US"/>
        </w:rPr>
        <w:t>либо</w:t>
      </w:r>
      <w:proofErr w:type="gramEnd"/>
      <w:r w:rsidRPr="002366D0">
        <w:rPr>
          <w:rFonts w:ascii="Times New Roman" w:eastAsia="Calibri" w:hAnsi="Times New Roman" w:cs="Times New Roman"/>
          <w:sz w:val="24"/>
          <w:szCs w:val="24"/>
          <w:lang w:eastAsia="en-US"/>
        </w:rPr>
        <w:t xml:space="preserve"> делается запись о том, что телефон не определился и/или гражданин номер телефона не сообщил)</w:t>
      </w:r>
    </w:p>
    <w:p w:rsidR="002366D0" w:rsidRPr="002366D0" w:rsidRDefault="002366D0" w:rsidP="002366D0">
      <w:pPr>
        <w:spacing w:after="24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Содержание обращения:</w:t>
      </w:r>
    </w:p>
    <w:p w:rsidR="002366D0" w:rsidRPr="002366D0" w:rsidRDefault="002366D0" w:rsidP="002366D0">
      <w:pPr>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w:t>
      </w:r>
      <w:r>
        <w:rPr>
          <w:rFonts w:ascii="Times New Roman" w:eastAsia="Calibri" w:hAnsi="Times New Roman" w:cs="Times New Roman"/>
          <w:sz w:val="26"/>
          <w:szCs w:val="26"/>
          <w:lang w:eastAsia="en-US"/>
        </w:rPr>
        <w:t>_______________________</w:t>
      </w:r>
    </w:p>
    <w:p w:rsidR="002366D0" w:rsidRPr="002366D0" w:rsidRDefault="002366D0" w:rsidP="002366D0">
      <w:pPr>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w:t>
      </w:r>
      <w:r>
        <w:rPr>
          <w:rFonts w:ascii="Times New Roman" w:eastAsia="Calibri" w:hAnsi="Times New Roman" w:cs="Times New Roman"/>
          <w:sz w:val="26"/>
          <w:szCs w:val="26"/>
          <w:lang w:eastAsia="en-US"/>
        </w:rPr>
        <w:t>_______________________</w:t>
      </w:r>
    </w:p>
    <w:p w:rsidR="002366D0" w:rsidRPr="002366D0" w:rsidRDefault="002366D0" w:rsidP="002366D0">
      <w:pPr>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w:t>
      </w:r>
      <w:r>
        <w:rPr>
          <w:rFonts w:ascii="Times New Roman" w:eastAsia="Calibri" w:hAnsi="Times New Roman" w:cs="Times New Roman"/>
          <w:sz w:val="26"/>
          <w:szCs w:val="26"/>
          <w:lang w:eastAsia="en-US"/>
        </w:rPr>
        <w:t>_______________________</w:t>
      </w:r>
    </w:p>
    <w:p w:rsidR="002366D0" w:rsidRPr="002366D0" w:rsidRDefault="002366D0" w:rsidP="002366D0">
      <w:pPr>
        <w:spacing w:before="240"/>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Обращение принял:</w:t>
      </w:r>
    </w:p>
    <w:p w:rsidR="002366D0" w:rsidRPr="002366D0" w:rsidRDefault="002366D0" w:rsidP="002366D0">
      <w:pPr>
        <w:spacing w:after="0"/>
        <w:jc w:val="both"/>
        <w:rPr>
          <w:rFonts w:ascii="Times New Roman" w:eastAsia="Calibri" w:hAnsi="Times New Roman" w:cs="Times New Roman"/>
          <w:sz w:val="26"/>
          <w:szCs w:val="26"/>
          <w:lang w:eastAsia="en-US"/>
        </w:rPr>
      </w:pPr>
      <w:r w:rsidRPr="002366D0">
        <w:rPr>
          <w:rFonts w:ascii="Times New Roman" w:eastAsia="Calibri" w:hAnsi="Times New Roman" w:cs="Times New Roman"/>
          <w:sz w:val="26"/>
          <w:szCs w:val="26"/>
          <w:lang w:eastAsia="en-US"/>
        </w:rPr>
        <w:t>__________________________________________________________________</w:t>
      </w:r>
      <w:r>
        <w:rPr>
          <w:rFonts w:ascii="Times New Roman" w:eastAsia="Calibri" w:hAnsi="Times New Roman" w:cs="Times New Roman"/>
          <w:sz w:val="26"/>
          <w:szCs w:val="26"/>
          <w:lang w:eastAsia="en-US"/>
        </w:rPr>
        <w:t>____</w:t>
      </w:r>
    </w:p>
    <w:p w:rsidR="002366D0" w:rsidRPr="002366D0" w:rsidRDefault="002366D0" w:rsidP="002366D0">
      <w:pPr>
        <w:jc w:val="both"/>
        <w:rPr>
          <w:rFonts w:ascii="Times New Roman" w:eastAsia="Calibri" w:hAnsi="Times New Roman" w:cs="Times New Roman"/>
          <w:sz w:val="24"/>
          <w:szCs w:val="24"/>
          <w:lang w:eastAsia="en-US"/>
        </w:rPr>
      </w:pPr>
      <w:r w:rsidRPr="002366D0">
        <w:rPr>
          <w:rFonts w:ascii="Times New Roman" w:eastAsia="Calibri" w:hAnsi="Times New Roman" w:cs="Times New Roman"/>
          <w:sz w:val="24"/>
          <w:szCs w:val="24"/>
          <w:lang w:eastAsia="en-US"/>
        </w:rPr>
        <w:t>(</w:t>
      </w:r>
      <w:proofErr w:type="gramStart"/>
      <w:r w:rsidRPr="002366D0">
        <w:rPr>
          <w:rFonts w:ascii="Times New Roman" w:eastAsia="Calibri" w:hAnsi="Times New Roman" w:cs="Times New Roman"/>
          <w:sz w:val="24"/>
          <w:szCs w:val="24"/>
          <w:lang w:eastAsia="en-US"/>
        </w:rPr>
        <w:t>должность</w:t>
      </w:r>
      <w:proofErr w:type="gramEnd"/>
      <w:r w:rsidRPr="002366D0">
        <w:rPr>
          <w:rFonts w:ascii="Times New Roman" w:eastAsia="Calibri" w:hAnsi="Times New Roman" w:cs="Times New Roman"/>
          <w:sz w:val="24"/>
          <w:szCs w:val="24"/>
          <w:lang w:eastAsia="en-US"/>
        </w:rPr>
        <w:t>, фамилия и инициалы, подпись лица, принявшего обращение)</w:t>
      </w:r>
    </w:p>
    <w:p w:rsidR="002366D0" w:rsidRPr="002366D0" w:rsidRDefault="002366D0" w:rsidP="002366D0">
      <w:pPr>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Регистрационный номер в журнале</w:t>
      </w:r>
      <w:r>
        <w:rPr>
          <w:rFonts w:ascii="Times New Roman" w:eastAsia="Calibri" w:hAnsi="Times New Roman" w:cs="Times New Roman"/>
          <w:sz w:val="28"/>
          <w:szCs w:val="28"/>
          <w:lang w:eastAsia="en-US"/>
        </w:rPr>
        <w:t xml:space="preserve"> </w:t>
      </w:r>
      <w:r w:rsidRPr="002366D0">
        <w:rPr>
          <w:rFonts w:ascii="Times New Roman" w:eastAsia="Calibri" w:hAnsi="Times New Roman" w:cs="Times New Roman"/>
          <w:sz w:val="28"/>
          <w:szCs w:val="28"/>
          <w:lang w:eastAsia="en-US"/>
        </w:rPr>
        <w:t>регистрации обращений________________________</w:t>
      </w:r>
    </w:p>
    <w:p w:rsidR="002366D0" w:rsidRPr="002366D0" w:rsidRDefault="002366D0" w:rsidP="002366D0">
      <w:pPr>
        <w:jc w:val="both"/>
        <w:rPr>
          <w:rFonts w:ascii="Times New Roman" w:eastAsia="Calibri" w:hAnsi="Times New Roman" w:cs="Times New Roman"/>
          <w:sz w:val="28"/>
          <w:szCs w:val="28"/>
          <w:lang w:eastAsia="en-US"/>
        </w:rPr>
      </w:pPr>
      <w:r w:rsidRPr="002366D0">
        <w:rPr>
          <w:rFonts w:ascii="Times New Roman" w:eastAsia="Calibri" w:hAnsi="Times New Roman" w:cs="Times New Roman"/>
          <w:sz w:val="28"/>
          <w:szCs w:val="28"/>
          <w:lang w:eastAsia="en-US"/>
        </w:rPr>
        <w:t>Дата регистрации обращения «__» ___________ 20__ г.</w:t>
      </w:r>
    </w:p>
    <w:sectPr w:rsidR="002366D0" w:rsidRPr="002366D0" w:rsidSect="002C41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5162A"/>
    <w:multiLevelType w:val="hybridMultilevel"/>
    <w:tmpl w:val="AD3C7AD6"/>
    <w:lvl w:ilvl="0" w:tplc="1E54FE34">
      <w:start w:val="1"/>
      <w:numFmt w:val="decimal"/>
      <w:lvlText w:val="%1."/>
      <w:lvlJc w:val="left"/>
      <w:pPr>
        <w:ind w:left="1394" w:hanging="75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4C5751A"/>
    <w:multiLevelType w:val="hybridMultilevel"/>
    <w:tmpl w:val="27983C1A"/>
    <w:lvl w:ilvl="0" w:tplc="DDC08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E5159B"/>
    <w:multiLevelType w:val="hybridMultilevel"/>
    <w:tmpl w:val="37D8A962"/>
    <w:lvl w:ilvl="0" w:tplc="BC2EDE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343FA"/>
    <w:multiLevelType w:val="hybridMultilevel"/>
    <w:tmpl w:val="35BAAF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1E"/>
    <w:rsid w:val="00030E21"/>
    <w:rsid w:val="000849D6"/>
    <w:rsid w:val="00105142"/>
    <w:rsid w:val="00132C78"/>
    <w:rsid w:val="0013397F"/>
    <w:rsid w:val="00197EB4"/>
    <w:rsid w:val="00212BAC"/>
    <w:rsid w:val="00227AF6"/>
    <w:rsid w:val="002366D0"/>
    <w:rsid w:val="00236E1E"/>
    <w:rsid w:val="002878CF"/>
    <w:rsid w:val="002A17EC"/>
    <w:rsid w:val="002C411E"/>
    <w:rsid w:val="002D3E56"/>
    <w:rsid w:val="002E66C1"/>
    <w:rsid w:val="002F75C4"/>
    <w:rsid w:val="003166FB"/>
    <w:rsid w:val="003B753A"/>
    <w:rsid w:val="004C2776"/>
    <w:rsid w:val="00536FFB"/>
    <w:rsid w:val="0054051E"/>
    <w:rsid w:val="005C0BEB"/>
    <w:rsid w:val="00605781"/>
    <w:rsid w:val="00653B96"/>
    <w:rsid w:val="00673014"/>
    <w:rsid w:val="0068663A"/>
    <w:rsid w:val="006F0FB9"/>
    <w:rsid w:val="00715A0E"/>
    <w:rsid w:val="00720A56"/>
    <w:rsid w:val="0073058A"/>
    <w:rsid w:val="00777BAB"/>
    <w:rsid w:val="00787942"/>
    <w:rsid w:val="0081592B"/>
    <w:rsid w:val="008354DD"/>
    <w:rsid w:val="00844780"/>
    <w:rsid w:val="00884A6C"/>
    <w:rsid w:val="008F5329"/>
    <w:rsid w:val="00903431"/>
    <w:rsid w:val="00906C67"/>
    <w:rsid w:val="00927112"/>
    <w:rsid w:val="00935B49"/>
    <w:rsid w:val="00950976"/>
    <w:rsid w:val="00951519"/>
    <w:rsid w:val="00973B5C"/>
    <w:rsid w:val="00996B94"/>
    <w:rsid w:val="009C2B97"/>
    <w:rsid w:val="009C2CD5"/>
    <w:rsid w:val="009D5FBA"/>
    <w:rsid w:val="009F51C8"/>
    <w:rsid w:val="00A478FB"/>
    <w:rsid w:val="00A85CC8"/>
    <w:rsid w:val="00AA737F"/>
    <w:rsid w:val="00AF4A18"/>
    <w:rsid w:val="00B15772"/>
    <w:rsid w:val="00BB2C97"/>
    <w:rsid w:val="00C30804"/>
    <w:rsid w:val="00C45AAD"/>
    <w:rsid w:val="00C60B5F"/>
    <w:rsid w:val="00C771EC"/>
    <w:rsid w:val="00CB5CD3"/>
    <w:rsid w:val="00CC541A"/>
    <w:rsid w:val="00CE43B9"/>
    <w:rsid w:val="00D05505"/>
    <w:rsid w:val="00D067C1"/>
    <w:rsid w:val="00D110EE"/>
    <w:rsid w:val="00D12CC2"/>
    <w:rsid w:val="00D16341"/>
    <w:rsid w:val="00D42409"/>
    <w:rsid w:val="00D53C95"/>
    <w:rsid w:val="00D74875"/>
    <w:rsid w:val="00D83925"/>
    <w:rsid w:val="00DA4C1C"/>
    <w:rsid w:val="00E14349"/>
    <w:rsid w:val="00E42143"/>
    <w:rsid w:val="00E862FC"/>
    <w:rsid w:val="00E906F5"/>
    <w:rsid w:val="00E94024"/>
    <w:rsid w:val="00E96336"/>
    <w:rsid w:val="00EC1FF0"/>
    <w:rsid w:val="00EE24DF"/>
    <w:rsid w:val="00EE33DB"/>
    <w:rsid w:val="00EF2BDB"/>
    <w:rsid w:val="00F14CF8"/>
    <w:rsid w:val="00F44B3A"/>
    <w:rsid w:val="00F6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48C4D-8824-4170-BADD-5B93C4D0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E66C1"/>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E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E1E"/>
    <w:rPr>
      <w:b/>
      <w:bCs/>
    </w:rPr>
  </w:style>
  <w:style w:type="paragraph" w:styleId="a5">
    <w:name w:val="Balloon Text"/>
    <w:basedOn w:val="a"/>
    <w:link w:val="a6"/>
    <w:uiPriority w:val="99"/>
    <w:semiHidden/>
    <w:unhideWhenUsed/>
    <w:rsid w:val="00720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A56"/>
    <w:rPr>
      <w:rFonts w:ascii="Tahoma" w:hAnsi="Tahoma" w:cs="Tahoma"/>
      <w:sz w:val="16"/>
      <w:szCs w:val="16"/>
    </w:rPr>
  </w:style>
  <w:style w:type="character" w:customStyle="1" w:styleId="30">
    <w:name w:val="Заголовок 3 Знак"/>
    <w:basedOn w:val="a0"/>
    <w:link w:val="3"/>
    <w:rsid w:val="002E66C1"/>
    <w:rPr>
      <w:rFonts w:ascii="Times New Roman" w:eastAsia="Times New Roman" w:hAnsi="Times New Roman" w:cs="Times New Roman"/>
      <w:b/>
      <w:bCs/>
      <w:sz w:val="28"/>
      <w:szCs w:val="24"/>
    </w:rPr>
  </w:style>
  <w:style w:type="paragraph" w:styleId="a7">
    <w:name w:val="List Paragraph"/>
    <w:basedOn w:val="a"/>
    <w:uiPriority w:val="34"/>
    <w:qFormat/>
    <w:rsid w:val="00E4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CDCD5-AD2A-464E-8CAD-CF25397773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0B76FD-A397-488F-98E5-6EADB309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C5872-FCFC-4123-A2B5-C90436FC9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Пользователь Windows</cp:lastModifiedBy>
  <cp:revision>8</cp:revision>
  <cp:lastPrinted>2023-01-16T05:35:00Z</cp:lastPrinted>
  <dcterms:created xsi:type="dcterms:W3CDTF">2019-01-11T09:03:00Z</dcterms:created>
  <dcterms:modified xsi:type="dcterms:W3CDTF">2023-01-16T05:35:00Z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