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F2" w:rsidRPr="001575B3" w:rsidRDefault="004065F2" w:rsidP="0040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4065F2" w:rsidRPr="001575B3" w:rsidRDefault="004065F2" w:rsidP="0040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5F2" w:rsidRPr="001575B3" w:rsidRDefault="004065F2" w:rsidP="0040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65F2" w:rsidRPr="001575B3" w:rsidRDefault="004065F2" w:rsidP="0040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5F2" w:rsidRPr="001575B3" w:rsidRDefault="004065F2" w:rsidP="0040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5F2" w:rsidRPr="001575B3" w:rsidRDefault="004065F2" w:rsidP="0040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4065F2" w:rsidRPr="001575B3" w:rsidRDefault="004065F2" w:rsidP="0040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F2" w:rsidRDefault="004065F2" w:rsidP="004065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мероприятий</w:t>
      </w:r>
    </w:p>
    <w:p w:rsidR="004065F2" w:rsidRDefault="004065F2" w:rsidP="004065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закупок товаров, работ, услуг</w:t>
      </w:r>
    </w:p>
    <w:p w:rsidR="004065F2" w:rsidRDefault="004065F2" w:rsidP="004065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у единственного</w:t>
      </w:r>
    </w:p>
    <w:p w:rsidR="004065F2" w:rsidRPr="00D71501" w:rsidRDefault="004065F2" w:rsidP="004065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</w:t>
      </w:r>
      <w:proofErr w:type="gramEnd"/>
      <w:r w:rsidR="00E5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(подрядчика, исполнителя)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 </w:t>
      </w:r>
    </w:p>
    <w:p w:rsidR="004065F2" w:rsidRPr="001575B3" w:rsidRDefault="004065F2" w:rsidP="0040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F2" w:rsidRPr="00D71501" w:rsidRDefault="004065F2" w:rsidP="004065F2">
      <w:pPr>
        <w:jc w:val="both"/>
        <w:rPr>
          <w:rFonts w:ascii="Times New Roman" w:hAnsi="Times New Roman" w:cs="Times New Roman"/>
          <w:sz w:val="28"/>
          <w:szCs w:val="28"/>
        </w:rPr>
      </w:pPr>
      <w:r w:rsidRPr="001575B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715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1501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D715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Первомайского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728</w:t>
      </w:r>
      <w:r w:rsidRPr="00D7150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15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50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501">
        <w:rPr>
          <w:rFonts w:ascii="Times New Roman" w:hAnsi="Times New Roman" w:cs="Times New Roman"/>
          <w:sz w:val="28"/>
          <w:szCs w:val="28"/>
        </w:rPr>
        <w:t xml:space="preserve"> года «Об утверждении Плана мероприятий («дорожной карты») по содействию развитию конкуренции  в Первомайском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2022-2025 годы</w:t>
      </w:r>
      <w:r w:rsidRPr="00D71501">
        <w:rPr>
          <w:rFonts w:ascii="Times New Roman" w:hAnsi="Times New Roman" w:cs="Times New Roman"/>
          <w:sz w:val="28"/>
          <w:szCs w:val="28"/>
        </w:rPr>
        <w:t>»</w:t>
      </w:r>
    </w:p>
    <w:p w:rsidR="004065F2" w:rsidRDefault="004065F2" w:rsidP="004065F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4065F2" w:rsidRDefault="004065F2" w:rsidP="004065F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proofErr w:type="gramStart"/>
      <w:r w:rsidRPr="0040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закупок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муниципальных нужд у единственного поставщика (подрядчика, исполнителя) на 2022-2025 годы в соответствии с приложением № 1.</w:t>
      </w:r>
    </w:p>
    <w:p w:rsidR="004065F2" w:rsidRDefault="004065F2" w:rsidP="004065F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муниципального района Кошкину Е.И.</w:t>
      </w:r>
    </w:p>
    <w:p w:rsidR="004065F2" w:rsidRPr="004065F2" w:rsidRDefault="004065F2" w:rsidP="004065F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01.01.2022 года</w:t>
      </w:r>
    </w:p>
    <w:p w:rsidR="00EF4804" w:rsidRDefault="00EF4804" w:rsidP="004065F2">
      <w:pPr>
        <w:pStyle w:val="a3"/>
      </w:pPr>
    </w:p>
    <w:p w:rsidR="00EF4804" w:rsidRDefault="00EF4804" w:rsidP="00EF4804"/>
    <w:p w:rsidR="009316EB" w:rsidRP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  <w:r w:rsidRPr="00EF4804"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48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4804">
        <w:rPr>
          <w:rFonts w:ascii="Times New Roman" w:hAnsi="Times New Roman" w:cs="Times New Roman"/>
          <w:sz w:val="28"/>
          <w:szCs w:val="28"/>
        </w:rPr>
        <w:t xml:space="preserve"> района: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EF4804" w:rsidRP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p w:rsidR="00EF4804" w:rsidRDefault="00EF4804" w:rsidP="00EF480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>ЛИСТ СОГЛАСОВАНИЙ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>ПОДГОТОВИЛ: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EF4804" w:rsidRPr="001575B3" w:rsidTr="00C40DE0">
        <w:tc>
          <w:tcPr>
            <w:tcW w:w="4077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>Первомайского  муниципального</w:t>
            </w:r>
            <w:proofErr w:type="gramEnd"/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 xml:space="preserve">Дата: </w:t>
      </w:r>
      <w:r>
        <w:rPr>
          <w:rFonts w:ascii="Times New Roman" w:eastAsia="Calibri" w:hAnsi="Times New Roman" w:cs="Calibri"/>
          <w:sz w:val="28"/>
          <w:szCs w:val="28"/>
        </w:rPr>
        <w:t>30</w:t>
      </w:r>
      <w:r w:rsidRPr="001575B3">
        <w:rPr>
          <w:rFonts w:ascii="Times New Roman" w:eastAsia="Calibri" w:hAnsi="Times New Roman" w:cs="Calibri"/>
          <w:sz w:val="28"/>
          <w:szCs w:val="28"/>
        </w:rPr>
        <w:t>.1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1575B3">
        <w:rPr>
          <w:rFonts w:ascii="Times New Roman" w:eastAsia="Calibri" w:hAnsi="Times New Roman" w:cs="Calibri"/>
          <w:sz w:val="28"/>
          <w:szCs w:val="28"/>
        </w:rPr>
        <w:t>.2021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>СОГЛАСОВАНО: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>Первый заместитель главы Администрации</w:t>
      </w:r>
    </w:p>
    <w:p w:rsidR="00EF4804" w:rsidRPr="001575B3" w:rsidRDefault="00EF4804" w:rsidP="00EF480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575B3">
        <w:rPr>
          <w:rFonts w:ascii="Times New Roman" w:eastAsia="Calibri" w:hAnsi="Times New Roman" w:cs="Calibri"/>
          <w:sz w:val="28"/>
          <w:szCs w:val="28"/>
        </w:rPr>
        <w:t>Первомайского муниципального района</w:t>
      </w:r>
      <w:r w:rsidRPr="001575B3">
        <w:rPr>
          <w:rFonts w:ascii="Times New Roman" w:eastAsia="Calibri" w:hAnsi="Times New Roman" w:cs="Calibri"/>
          <w:sz w:val="28"/>
          <w:szCs w:val="28"/>
        </w:rPr>
        <w:tab/>
        <w:t>Е.И. Кошкина</w:t>
      </w:r>
    </w:p>
    <w:p w:rsidR="00EF4804" w:rsidRPr="001575B3" w:rsidRDefault="00EF4804" w:rsidP="00EF480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30</w:t>
      </w:r>
      <w:r w:rsidRPr="001575B3">
        <w:rPr>
          <w:rFonts w:ascii="Times New Roman" w:eastAsia="Calibri" w:hAnsi="Times New Roman" w:cs="Calibri"/>
          <w:sz w:val="28"/>
          <w:szCs w:val="28"/>
        </w:rPr>
        <w:t>.1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1575B3">
        <w:rPr>
          <w:rFonts w:ascii="Times New Roman" w:eastAsia="Calibri" w:hAnsi="Times New Roman" w:cs="Calibri"/>
          <w:sz w:val="28"/>
          <w:szCs w:val="28"/>
        </w:rPr>
        <w:t>.2021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EF4804" w:rsidRPr="001575B3" w:rsidTr="00C40DE0">
        <w:tc>
          <w:tcPr>
            <w:tcW w:w="4077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  <w:p w:rsidR="00EF4804" w:rsidRPr="001575B3" w:rsidRDefault="00EF4804" w:rsidP="00C40DE0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1575B3">
              <w:rPr>
                <w:rFonts w:eastAsia="Calibri" w:cs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30</w:t>
      </w:r>
      <w:r w:rsidRPr="001575B3">
        <w:rPr>
          <w:rFonts w:ascii="Times New Roman" w:eastAsia="Calibri" w:hAnsi="Times New Roman" w:cs="Calibri"/>
          <w:sz w:val="28"/>
          <w:szCs w:val="28"/>
        </w:rPr>
        <w:t>.1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1575B3">
        <w:rPr>
          <w:rFonts w:ascii="Times New Roman" w:eastAsia="Calibri" w:hAnsi="Times New Roman" w:cs="Calibri"/>
          <w:sz w:val="28"/>
          <w:szCs w:val="28"/>
        </w:rPr>
        <w:t>.2021</w:t>
      </w:r>
    </w:p>
    <w:p w:rsidR="00EF4804" w:rsidRPr="001575B3" w:rsidRDefault="00EF4804" w:rsidP="00EF480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F4804" w:rsidRPr="001575B3" w:rsidRDefault="00EF4804" w:rsidP="00EF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04" w:rsidRPr="001575B3" w:rsidRDefault="00EF4804" w:rsidP="00EF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04" w:rsidRPr="001575B3" w:rsidRDefault="00EF4804" w:rsidP="00EF4804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804" w:rsidRPr="001575B3" w:rsidRDefault="00EF4804" w:rsidP="00EF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04" w:rsidRPr="001575B3" w:rsidRDefault="00EF4804" w:rsidP="00EF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04" w:rsidRPr="001575B3" w:rsidRDefault="00EF4804" w:rsidP="00EF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04" w:rsidRPr="001575B3" w:rsidRDefault="00EF4804" w:rsidP="00EF4804">
      <w:pPr>
        <w:rPr>
          <w:sz w:val="28"/>
          <w:szCs w:val="28"/>
        </w:rPr>
      </w:pPr>
    </w:p>
    <w:p w:rsidR="00EF4804" w:rsidRDefault="00EF4804" w:rsidP="00EF4804">
      <w:pPr>
        <w:rPr>
          <w:sz w:val="28"/>
          <w:szCs w:val="28"/>
        </w:rPr>
      </w:pPr>
    </w:p>
    <w:p w:rsidR="00EF4804" w:rsidRDefault="00EF4804" w:rsidP="00EF4804">
      <w:pPr>
        <w:rPr>
          <w:sz w:val="28"/>
          <w:szCs w:val="28"/>
        </w:rPr>
      </w:pPr>
    </w:p>
    <w:p w:rsidR="00EF4804" w:rsidRDefault="00EF4804" w:rsidP="00EF4804">
      <w:pPr>
        <w:rPr>
          <w:sz w:val="28"/>
          <w:szCs w:val="28"/>
        </w:rPr>
      </w:pPr>
    </w:p>
    <w:p w:rsidR="00EF4804" w:rsidRDefault="00EF4804" w:rsidP="00EF4804">
      <w:pPr>
        <w:jc w:val="right"/>
        <w:rPr>
          <w:rFonts w:ascii="Times New Roman" w:hAnsi="Times New Roman" w:cs="Times New Roman"/>
          <w:sz w:val="28"/>
          <w:szCs w:val="28"/>
        </w:rPr>
        <w:sectPr w:rsidR="00EF4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804" w:rsidRPr="00D71501" w:rsidRDefault="00EF4804" w:rsidP="00EF4804">
      <w:pPr>
        <w:jc w:val="right"/>
        <w:rPr>
          <w:rFonts w:ascii="Times New Roman" w:hAnsi="Times New Roman" w:cs="Times New Roman"/>
          <w:sz w:val="28"/>
          <w:szCs w:val="28"/>
        </w:rPr>
      </w:pPr>
      <w:r w:rsidRPr="00D715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F4804" w:rsidRPr="00D71501" w:rsidRDefault="00EF4804" w:rsidP="00EF4804">
      <w:pPr>
        <w:jc w:val="right"/>
        <w:rPr>
          <w:rFonts w:ascii="Times New Roman" w:hAnsi="Times New Roman" w:cs="Times New Roman"/>
          <w:sz w:val="28"/>
          <w:szCs w:val="28"/>
        </w:rPr>
      </w:pPr>
      <w:r w:rsidRPr="00D71501">
        <w:rPr>
          <w:rFonts w:ascii="Times New Roman" w:hAnsi="Times New Roman" w:cs="Times New Roman"/>
          <w:sz w:val="28"/>
          <w:szCs w:val="28"/>
        </w:rPr>
        <w:t>Администрации Первомайского МР ЯО №</w:t>
      </w:r>
      <w:r>
        <w:rPr>
          <w:rFonts w:ascii="Times New Roman" w:hAnsi="Times New Roman" w:cs="Times New Roman"/>
          <w:sz w:val="28"/>
          <w:szCs w:val="28"/>
        </w:rPr>
        <w:t xml:space="preserve"> 793</w:t>
      </w:r>
      <w:r w:rsidRPr="00D715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30.12.2021</w:t>
      </w:r>
    </w:p>
    <w:p w:rsidR="00EF4804" w:rsidRPr="00D71501" w:rsidRDefault="00EF4804" w:rsidP="00EF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01">
        <w:rPr>
          <w:rFonts w:ascii="Times New Roman" w:hAnsi="Times New Roman" w:cs="Times New Roman"/>
          <w:b/>
          <w:sz w:val="28"/>
          <w:szCs w:val="28"/>
        </w:rPr>
        <w:t>План мероприятий по снижению закупок товаров, работ, услуг для муниципальных нужд у единственного поставщика (подрядчика, исполнителя)</w:t>
      </w:r>
    </w:p>
    <w:p w:rsidR="00EF4804" w:rsidRPr="00D71501" w:rsidRDefault="00EF4804" w:rsidP="00EF48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560" w:type="dxa"/>
        <w:tblLook w:val="04A0" w:firstRow="1" w:lastRow="0" w:firstColumn="1" w:lastColumn="0" w:noHBand="0" w:noVBand="1"/>
      </w:tblPr>
      <w:tblGrid>
        <w:gridCol w:w="594"/>
        <w:gridCol w:w="2184"/>
        <w:gridCol w:w="2089"/>
        <w:gridCol w:w="2411"/>
        <w:gridCol w:w="2411"/>
        <w:gridCol w:w="2411"/>
        <w:gridCol w:w="2460"/>
      </w:tblGrid>
      <w:tr w:rsidR="00F70F47" w:rsidRPr="00D71501" w:rsidTr="00F70F47">
        <w:tc>
          <w:tcPr>
            <w:tcW w:w="594" w:type="dxa"/>
            <w:vMerge w:val="restart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84" w:type="dxa"/>
            <w:vMerge w:val="restart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89" w:type="dxa"/>
            <w:vMerge w:val="restart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End"/>
          </w:p>
        </w:tc>
        <w:tc>
          <w:tcPr>
            <w:tcW w:w="9693" w:type="dxa"/>
            <w:gridSpan w:val="4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gramEnd"/>
          </w:p>
        </w:tc>
      </w:tr>
      <w:tr w:rsidR="00F70F47" w:rsidRPr="00D71501" w:rsidTr="00F70F47">
        <w:tc>
          <w:tcPr>
            <w:tcW w:w="594" w:type="dxa"/>
            <w:vMerge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11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60" w:type="dxa"/>
          </w:tcPr>
          <w:p w:rsidR="00F70F47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F70F47" w:rsidRPr="00D71501" w:rsidTr="00F70F47">
        <w:tc>
          <w:tcPr>
            <w:tcW w:w="594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количества  закупок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ТРУ  по пункту 4 статьи 93 федерального закона № 44-ФЗ  с ценой контракта от  100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. до 600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путем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размещения извещения в электронном магазине ГИС закупки ЯО</w:t>
            </w:r>
          </w:p>
        </w:tc>
        <w:tc>
          <w:tcPr>
            <w:tcW w:w="2089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Увеличение конкуренции, снижение цены контракта</w:t>
            </w:r>
          </w:p>
        </w:tc>
        <w:tc>
          <w:tcPr>
            <w:tcW w:w="2411" w:type="dxa"/>
          </w:tcPr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Выбор поставщиков для контрактов с ценой от 100 до 600 тыс. руб. должен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определяться  путем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размещения извещений в электронном магазине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ГоИС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ЯО</w:t>
            </w:r>
          </w:p>
          <w:p w:rsidR="00F70F47" w:rsidRPr="00D71501" w:rsidRDefault="00F70F47" w:rsidP="00C4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  <w:tc>
          <w:tcPr>
            <w:tcW w:w="2411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Выбор поставщиков для контрактов с ценой от 100 до 600 тыс. руб. должен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определяться  путем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размещения извещений в электронном магазине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ГоИС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ЯО</w:t>
            </w:r>
          </w:p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  <w:tc>
          <w:tcPr>
            <w:tcW w:w="2411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Выбор поставщиков для контрактов с ценой от 100 до 600 тыс. руб. должен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определяться  путем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размещения извещений в электронном магазине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ГоИС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ЯО</w:t>
            </w:r>
          </w:p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  <w:tc>
          <w:tcPr>
            <w:tcW w:w="2460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Выбор поставщиков для контрактов с ценой от 100 до 600 тыс. руб. должен </w:t>
            </w:r>
            <w:proofErr w:type="gramStart"/>
            <w:r w:rsidRPr="00D71501">
              <w:rPr>
                <w:rFonts w:ascii="Times New Roman" w:hAnsi="Times New Roman"/>
                <w:sz w:val="28"/>
                <w:szCs w:val="28"/>
              </w:rPr>
              <w:t>определяться  путем</w:t>
            </w:r>
            <w:proofErr w:type="gram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размещения извещений в электронном магазине </w:t>
            </w:r>
            <w:proofErr w:type="spellStart"/>
            <w:r w:rsidRPr="00D71501">
              <w:rPr>
                <w:rFonts w:ascii="Times New Roman" w:hAnsi="Times New Roman"/>
                <w:sz w:val="28"/>
                <w:szCs w:val="28"/>
              </w:rPr>
              <w:t>ГоИС</w:t>
            </w:r>
            <w:proofErr w:type="spellEnd"/>
            <w:r w:rsidRPr="00D71501">
              <w:rPr>
                <w:rFonts w:ascii="Times New Roman" w:hAnsi="Times New Roman"/>
                <w:sz w:val="28"/>
                <w:szCs w:val="28"/>
              </w:rPr>
              <w:t xml:space="preserve"> ЯО</w:t>
            </w:r>
          </w:p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F70F47" w:rsidRPr="00D71501" w:rsidTr="00F70F47">
        <w:tc>
          <w:tcPr>
            <w:tcW w:w="59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 xml:space="preserve">Меры, направленные </w:t>
            </w:r>
            <w:r w:rsidRPr="00D71501">
              <w:rPr>
                <w:rFonts w:ascii="Times New Roman" w:hAnsi="Times New Roman"/>
                <w:sz w:val="28"/>
                <w:szCs w:val="28"/>
              </w:rPr>
              <w:lastRenderedPageBreak/>
              <w:t>на недопущение искусственного дробления закупок ТРУ</w:t>
            </w:r>
          </w:p>
        </w:tc>
        <w:tc>
          <w:tcPr>
            <w:tcW w:w="2089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закупок у </w:t>
            </w:r>
            <w:r w:rsidRPr="00D71501">
              <w:rPr>
                <w:rFonts w:ascii="Times New Roman" w:hAnsi="Times New Roman"/>
                <w:sz w:val="28"/>
                <w:szCs w:val="28"/>
              </w:rPr>
              <w:lastRenderedPageBreak/>
              <w:t>единственного поставщика путем исключения искусственного дробления закупок ТРУ</w:t>
            </w:r>
          </w:p>
        </w:tc>
        <w:tc>
          <w:tcPr>
            <w:tcW w:w="2411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искусственного </w:t>
            </w:r>
            <w:r w:rsidRPr="00D71501">
              <w:rPr>
                <w:rFonts w:ascii="Times New Roman" w:hAnsi="Times New Roman"/>
                <w:sz w:val="28"/>
                <w:szCs w:val="28"/>
              </w:rPr>
              <w:lastRenderedPageBreak/>
              <w:t>дробления закупок ТРУ</w:t>
            </w:r>
          </w:p>
        </w:tc>
        <w:tc>
          <w:tcPr>
            <w:tcW w:w="2411" w:type="dxa"/>
          </w:tcPr>
          <w:p w:rsidR="00F70F47" w:rsidRDefault="00F70F47" w:rsidP="00F70F47"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искусственного </w:t>
            </w:r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>дробления закупок ТРУ</w:t>
            </w:r>
          </w:p>
        </w:tc>
        <w:tc>
          <w:tcPr>
            <w:tcW w:w="2411" w:type="dxa"/>
          </w:tcPr>
          <w:p w:rsidR="00F70F47" w:rsidRDefault="00F70F47" w:rsidP="00F70F47"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искусственного </w:t>
            </w:r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>дробления закупок ТРУ</w:t>
            </w:r>
          </w:p>
        </w:tc>
        <w:tc>
          <w:tcPr>
            <w:tcW w:w="2460" w:type="dxa"/>
          </w:tcPr>
          <w:p w:rsidR="00F70F47" w:rsidRDefault="00F70F47" w:rsidP="00F70F47"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искусственного </w:t>
            </w:r>
            <w:r w:rsidRPr="008E0AB9">
              <w:rPr>
                <w:rFonts w:ascii="Times New Roman" w:hAnsi="Times New Roman"/>
                <w:sz w:val="28"/>
                <w:szCs w:val="28"/>
              </w:rPr>
              <w:lastRenderedPageBreak/>
              <w:t>дробления закупок ТРУ</w:t>
            </w:r>
          </w:p>
        </w:tc>
      </w:tr>
      <w:tr w:rsidR="00F70F47" w:rsidRPr="00D71501" w:rsidTr="00F70F47">
        <w:tc>
          <w:tcPr>
            <w:tcW w:w="59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Централизация закупок ТРУ для определения поставщиков (подрядчиков, исполнителей) конкурентными способами.</w:t>
            </w:r>
          </w:p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Уменьшение нарушений заказчиков при проведении конкурентных способов закупок</w:t>
            </w:r>
          </w:p>
        </w:tc>
        <w:tc>
          <w:tcPr>
            <w:tcW w:w="2411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01">
              <w:rPr>
                <w:rFonts w:ascii="Times New Roman" w:hAnsi="Times New Roman"/>
                <w:sz w:val="28"/>
                <w:szCs w:val="28"/>
              </w:rPr>
              <w:t>Наличие Уполномоченного органа</w:t>
            </w:r>
          </w:p>
        </w:tc>
        <w:tc>
          <w:tcPr>
            <w:tcW w:w="2411" w:type="dxa"/>
          </w:tcPr>
          <w:p w:rsidR="00F70F47" w:rsidRDefault="00F70F47" w:rsidP="00F70F47">
            <w:r w:rsidRPr="006C63FF">
              <w:rPr>
                <w:rFonts w:ascii="Times New Roman" w:hAnsi="Times New Roman"/>
                <w:sz w:val="28"/>
                <w:szCs w:val="28"/>
              </w:rPr>
              <w:t>Наличие Уполномоченного органа</w:t>
            </w:r>
          </w:p>
        </w:tc>
        <w:tc>
          <w:tcPr>
            <w:tcW w:w="2411" w:type="dxa"/>
          </w:tcPr>
          <w:p w:rsidR="00F70F47" w:rsidRDefault="00F70F47" w:rsidP="00F70F47">
            <w:r w:rsidRPr="006C63FF">
              <w:rPr>
                <w:rFonts w:ascii="Times New Roman" w:hAnsi="Times New Roman"/>
                <w:sz w:val="28"/>
                <w:szCs w:val="28"/>
              </w:rPr>
              <w:t>Наличие Уполномоченного органа</w:t>
            </w:r>
          </w:p>
        </w:tc>
        <w:tc>
          <w:tcPr>
            <w:tcW w:w="2460" w:type="dxa"/>
          </w:tcPr>
          <w:p w:rsidR="00F70F47" w:rsidRDefault="00F70F47" w:rsidP="00F70F47">
            <w:r w:rsidRPr="006C63FF">
              <w:rPr>
                <w:rFonts w:ascii="Times New Roman" w:hAnsi="Times New Roman"/>
                <w:sz w:val="28"/>
                <w:szCs w:val="28"/>
              </w:rPr>
              <w:t>Наличие Уполномоченного органа</w:t>
            </w:r>
          </w:p>
        </w:tc>
      </w:tr>
      <w:tr w:rsidR="00F70F47" w:rsidRPr="00D71501" w:rsidTr="00F70F47">
        <w:tc>
          <w:tcPr>
            <w:tcW w:w="59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Типового положения о закупках товаров, работ, услуг отдельными видами юридических лиц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федеральному закону 223-ФЗ</w:t>
            </w:r>
          </w:p>
        </w:tc>
        <w:tc>
          <w:tcPr>
            <w:tcW w:w="2089" w:type="dxa"/>
          </w:tcPr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единого порядка закупок товаров, работ, услуг отдельными видами юридических лиц</w:t>
            </w:r>
          </w:p>
        </w:tc>
        <w:tc>
          <w:tcPr>
            <w:tcW w:w="2411" w:type="dxa"/>
          </w:tcPr>
          <w:p w:rsidR="00F70F47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заказчиками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  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отдельными видами юридических лиц по федеральному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закону 223-ФЗ в соответствии с Типовом положением </w:t>
            </w:r>
          </w:p>
          <w:p w:rsidR="00F70F47" w:rsidRPr="00D71501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 )</w:t>
            </w:r>
          </w:p>
        </w:tc>
        <w:tc>
          <w:tcPr>
            <w:tcW w:w="2411" w:type="dxa"/>
          </w:tcPr>
          <w:p w:rsidR="00F70F47" w:rsidRPr="009C0673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Утверждение заказчиками муниципального </w:t>
            </w:r>
            <w:proofErr w:type="gramStart"/>
            <w:r w:rsidRPr="009C0673">
              <w:rPr>
                <w:rFonts w:ascii="Times New Roman" w:hAnsi="Times New Roman"/>
                <w:sz w:val="28"/>
                <w:szCs w:val="28"/>
              </w:rPr>
              <w:t>района  Положения</w:t>
            </w:r>
            <w:proofErr w:type="gramEnd"/>
            <w:r w:rsidRPr="009C0673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отдельными видами юридических лиц по федеральному </w:t>
            </w: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закону 223-ФЗ в соответствии с Типовом положением </w:t>
            </w:r>
            <w:r w:rsidR="00E569C1">
              <w:rPr>
                <w:rFonts w:ascii="Times New Roman" w:hAnsi="Times New Roman"/>
                <w:sz w:val="28"/>
                <w:szCs w:val="28"/>
              </w:rPr>
              <w:t>(100% )</w:t>
            </w:r>
          </w:p>
        </w:tc>
        <w:tc>
          <w:tcPr>
            <w:tcW w:w="2411" w:type="dxa"/>
          </w:tcPr>
          <w:p w:rsidR="00F70F47" w:rsidRPr="009C0673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Утверждение заказчиками муниципального </w:t>
            </w:r>
            <w:proofErr w:type="gramStart"/>
            <w:r w:rsidRPr="009C0673">
              <w:rPr>
                <w:rFonts w:ascii="Times New Roman" w:hAnsi="Times New Roman"/>
                <w:sz w:val="28"/>
                <w:szCs w:val="28"/>
              </w:rPr>
              <w:t>района  Положения</w:t>
            </w:r>
            <w:proofErr w:type="gramEnd"/>
            <w:r w:rsidRPr="009C0673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отдельными видами юридических лиц по федеральному </w:t>
            </w: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закону 223-ФЗ в соответствии с Типовом положением </w:t>
            </w:r>
            <w:r w:rsidR="00E569C1">
              <w:rPr>
                <w:rFonts w:ascii="Times New Roman" w:hAnsi="Times New Roman"/>
                <w:sz w:val="28"/>
                <w:szCs w:val="28"/>
              </w:rPr>
              <w:t>(100% )</w:t>
            </w:r>
          </w:p>
        </w:tc>
        <w:tc>
          <w:tcPr>
            <w:tcW w:w="2460" w:type="dxa"/>
          </w:tcPr>
          <w:p w:rsidR="00F70F47" w:rsidRPr="009C0673" w:rsidRDefault="00F70F47" w:rsidP="00F7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Утверждение заказчиками муниципального района  Положения о закупках товаров, работ, услуг отдельными видами юридических лиц по федеральному </w:t>
            </w:r>
            <w:r w:rsidRPr="009C0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закону 223-ФЗ в соответствии с Типовом положением </w:t>
            </w:r>
            <w:r w:rsidR="00E569C1">
              <w:rPr>
                <w:rFonts w:ascii="Times New Roman" w:hAnsi="Times New Roman"/>
                <w:sz w:val="28"/>
                <w:szCs w:val="28"/>
              </w:rPr>
              <w:t>(100% )</w:t>
            </w:r>
            <w:bookmarkStart w:id="0" w:name="_GoBack"/>
            <w:bookmarkEnd w:id="0"/>
          </w:p>
        </w:tc>
      </w:tr>
    </w:tbl>
    <w:p w:rsidR="00EF4804" w:rsidRPr="00D71501" w:rsidRDefault="00EF4804" w:rsidP="00EF4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04" w:rsidRPr="000362A9" w:rsidRDefault="00EF4804" w:rsidP="00EF4804">
      <w:pPr>
        <w:rPr>
          <w:sz w:val="28"/>
          <w:szCs w:val="28"/>
        </w:rPr>
      </w:pPr>
    </w:p>
    <w:p w:rsidR="00EF4804" w:rsidRPr="000362A9" w:rsidRDefault="00EF4804" w:rsidP="00EF4804">
      <w:pPr>
        <w:rPr>
          <w:sz w:val="28"/>
          <w:szCs w:val="28"/>
        </w:rPr>
      </w:pPr>
    </w:p>
    <w:p w:rsidR="00EF4804" w:rsidRPr="000362A9" w:rsidRDefault="00EF4804" w:rsidP="00EF4804">
      <w:pPr>
        <w:rPr>
          <w:sz w:val="28"/>
          <w:szCs w:val="28"/>
        </w:rPr>
      </w:pPr>
    </w:p>
    <w:p w:rsidR="00EF4804" w:rsidRPr="000362A9" w:rsidRDefault="00EF4804" w:rsidP="00EF4804">
      <w:pPr>
        <w:rPr>
          <w:sz w:val="28"/>
          <w:szCs w:val="28"/>
        </w:rPr>
      </w:pPr>
    </w:p>
    <w:p w:rsidR="00EF4804" w:rsidRPr="00EF4804" w:rsidRDefault="00EF4804" w:rsidP="00EF4804">
      <w:pPr>
        <w:rPr>
          <w:rFonts w:ascii="Times New Roman" w:hAnsi="Times New Roman" w:cs="Times New Roman"/>
          <w:sz w:val="28"/>
          <w:szCs w:val="28"/>
        </w:rPr>
      </w:pPr>
    </w:p>
    <w:sectPr w:rsidR="00EF4804" w:rsidRPr="00EF4804" w:rsidSect="00EF48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0912"/>
    <w:multiLevelType w:val="hybridMultilevel"/>
    <w:tmpl w:val="78A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1C"/>
    <w:rsid w:val="004065F2"/>
    <w:rsid w:val="006A161C"/>
    <w:rsid w:val="009316EB"/>
    <w:rsid w:val="00E569C1"/>
    <w:rsid w:val="00EF4804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BC8F-AE84-497D-9C53-8F75415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F2"/>
    <w:pPr>
      <w:ind w:left="720"/>
      <w:contextualSpacing/>
    </w:pPr>
  </w:style>
  <w:style w:type="table" w:styleId="a4">
    <w:name w:val="Table Grid"/>
    <w:basedOn w:val="a1"/>
    <w:rsid w:val="00EF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F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2023-01-16T05:44:00Z</dcterms:created>
  <dcterms:modified xsi:type="dcterms:W3CDTF">2023-01-16T07:16:00Z</dcterms:modified>
</cp:coreProperties>
</file>