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3B" w:rsidRDefault="007C673B" w:rsidP="009938FD">
      <w:pPr>
        <w:pStyle w:val="3"/>
        <w:jc w:val="right"/>
        <w:rPr>
          <w:rFonts w:ascii="Times New Roman" w:hAnsi="Times New Roman"/>
          <w:szCs w:val="24"/>
          <w:lang w:val="ru-RU"/>
        </w:rPr>
      </w:pPr>
    </w:p>
    <w:p w:rsidR="007C673B" w:rsidRDefault="007C673B" w:rsidP="009938FD">
      <w:pPr>
        <w:pStyle w:val="3"/>
        <w:jc w:val="right"/>
        <w:rPr>
          <w:rFonts w:ascii="Times New Roman" w:hAnsi="Times New Roman"/>
          <w:szCs w:val="24"/>
          <w:lang w:val="ru-RU"/>
        </w:rPr>
      </w:pPr>
    </w:p>
    <w:p w:rsidR="007C673B" w:rsidRDefault="007C673B" w:rsidP="007C673B">
      <w:pPr>
        <w:pStyle w:val="3"/>
        <w:jc w:val="right"/>
        <w:rPr>
          <w:rFonts w:ascii="Times New Roman" w:hAnsi="Times New Roman"/>
          <w:szCs w:val="24"/>
          <w:lang w:val="ru-RU"/>
        </w:rPr>
      </w:pPr>
    </w:p>
    <w:p w:rsidR="009938FD" w:rsidRPr="00CC3583" w:rsidRDefault="009938FD" w:rsidP="007C673B">
      <w:pPr>
        <w:pStyle w:val="3"/>
        <w:jc w:val="center"/>
        <w:rPr>
          <w:rFonts w:ascii="Times New Roman" w:hAnsi="Times New Roman"/>
          <w:szCs w:val="24"/>
        </w:rPr>
      </w:pPr>
      <w:r w:rsidRPr="00CC3583">
        <w:rPr>
          <w:rFonts w:ascii="Times New Roman" w:hAnsi="Times New Roman"/>
          <w:szCs w:val="24"/>
        </w:rPr>
        <w:t xml:space="preserve">ПОСТАНОВЛЕНИЕ </w:t>
      </w:r>
    </w:p>
    <w:p w:rsidR="009938FD" w:rsidRPr="00CC3583" w:rsidRDefault="009938FD" w:rsidP="007C673B">
      <w:pPr>
        <w:pStyle w:val="3"/>
        <w:jc w:val="center"/>
        <w:rPr>
          <w:rFonts w:ascii="Times New Roman" w:hAnsi="Times New Roman"/>
          <w:szCs w:val="24"/>
        </w:rPr>
      </w:pPr>
      <w:r w:rsidRPr="00CC3583">
        <w:rPr>
          <w:rFonts w:ascii="Times New Roman" w:hAnsi="Times New Roman"/>
          <w:szCs w:val="24"/>
        </w:rPr>
        <w:t>АДМИНИСТРАЦИИ ПЕРВОМАЙСКОГО МУНИЦИПАЛЬНОГО РАЙОНА</w:t>
      </w:r>
    </w:p>
    <w:p w:rsidR="009938FD" w:rsidRDefault="009938FD" w:rsidP="007C673B">
      <w:pPr>
        <w:pStyle w:val="a3"/>
        <w:rPr>
          <w:rFonts w:ascii="Times New Roman" w:hAnsi="Times New Roman" w:cs="Times New Roman"/>
          <w:b/>
          <w:szCs w:val="24"/>
        </w:rPr>
      </w:pPr>
      <w:r w:rsidRPr="00A023BB">
        <w:rPr>
          <w:rFonts w:ascii="Times New Roman" w:hAnsi="Times New Roman" w:cs="Times New Roman"/>
          <w:szCs w:val="24"/>
        </w:rPr>
        <w:br/>
      </w:r>
    </w:p>
    <w:p w:rsidR="009938FD" w:rsidRPr="002B00D9" w:rsidRDefault="00943BE2" w:rsidP="007C673B">
      <w:pPr>
        <w:pStyle w:val="a3"/>
        <w:rPr>
          <w:rFonts w:ascii="Times New Roman" w:hAnsi="Times New Roman"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color w:val="auto"/>
          <w:szCs w:val="24"/>
        </w:rPr>
        <w:t>от 25</w:t>
      </w:r>
      <w:r w:rsidR="009938FD">
        <w:rPr>
          <w:rFonts w:ascii="Times New Roman" w:hAnsi="Times New Roman" w:cs="Times New Roman"/>
          <w:b/>
          <w:color w:val="auto"/>
          <w:szCs w:val="24"/>
        </w:rPr>
        <w:t>.02</w:t>
      </w:r>
      <w:r w:rsidR="009938FD" w:rsidRPr="002B00D9">
        <w:rPr>
          <w:rFonts w:ascii="Times New Roman" w:hAnsi="Times New Roman" w:cs="Times New Roman"/>
          <w:b/>
          <w:color w:val="auto"/>
          <w:szCs w:val="24"/>
        </w:rPr>
        <w:t>.20</w:t>
      </w:r>
      <w:r w:rsidR="009938FD">
        <w:rPr>
          <w:rFonts w:ascii="Times New Roman" w:hAnsi="Times New Roman" w:cs="Times New Roman"/>
          <w:b/>
          <w:color w:val="auto"/>
          <w:szCs w:val="24"/>
        </w:rPr>
        <w:t>21</w:t>
      </w:r>
      <w:r w:rsidR="009938FD" w:rsidRPr="002B00D9">
        <w:rPr>
          <w:rFonts w:ascii="Times New Roman" w:hAnsi="Times New Roman" w:cs="Times New Roman"/>
          <w:b/>
          <w:color w:val="auto"/>
          <w:szCs w:val="24"/>
        </w:rPr>
        <w:t xml:space="preserve"> г.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Cs w:val="24"/>
        </w:rPr>
        <w:t xml:space="preserve">             </w:t>
      </w:r>
      <w:bookmarkStart w:id="0" w:name="_GoBack"/>
      <w:bookmarkEnd w:id="0"/>
      <w:r w:rsidR="009938FD" w:rsidRPr="002B00D9">
        <w:rPr>
          <w:rFonts w:ascii="Times New Roman" w:hAnsi="Times New Roman" w:cs="Times New Roman"/>
          <w:b/>
          <w:color w:val="auto"/>
          <w:szCs w:val="24"/>
        </w:rPr>
        <w:t xml:space="preserve">  №</w:t>
      </w:r>
      <w:r>
        <w:rPr>
          <w:rFonts w:ascii="Times New Roman" w:hAnsi="Times New Roman" w:cs="Times New Roman"/>
          <w:b/>
          <w:color w:val="auto"/>
          <w:szCs w:val="24"/>
        </w:rPr>
        <w:t xml:space="preserve"> 72</w:t>
      </w:r>
      <w:r w:rsidR="009938FD" w:rsidRPr="002B00D9">
        <w:rPr>
          <w:rFonts w:ascii="Times New Roman" w:hAnsi="Times New Roman" w:cs="Times New Roman"/>
          <w:b/>
          <w:color w:val="auto"/>
          <w:szCs w:val="24"/>
        </w:rPr>
        <w:t xml:space="preserve"> </w:t>
      </w:r>
      <w:r w:rsidR="009938FD" w:rsidRPr="002B00D9">
        <w:rPr>
          <w:rFonts w:ascii="Times New Roman" w:hAnsi="Times New Roman" w:cs="Times New Roman"/>
          <w:b/>
          <w:color w:val="auto"/>
          <w:szCs w:val="24"/>
        </w:rPr>
        <w:br/>
      </w:r>
    </w:p>
    <w:p w:rsidR="009938FD" w:rsidRPr="00D15192" w:rsidRDefault="009938FD" w:rsidP="007C673B">
      <w:pPr>
        <w:pStyle w:val="a3"/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D15192">
        <w:rPr>
          <w:rFonts w:ascii="Times New Roman" w:hAnsi="Times New Roman" w:cs="Times New Roman"/>
          <w:b/>
          <w:szCs w:val="24"/>
        </w:rPr>
        <w:t>п</w:t>
      </w:r>
      <w:proofErr w:type="gramStart"/>
      <w:r w:rsidRPr="00D15192">
        <w:rPr>
          <w:rFonts w:ascii="Times New Roman" w:hAnsi="Times New Roman" w:cs="Times New Roman"/>
          <w:b/>
          <w:szCs w:val="24"/>
        </w:rPr>
        <w:t>.П</w:t>
      </w:r>
      <w:proofErr w:type="gramEnd"/>
      <w:r w:rsidRPr="00D15192">
        <w:rPr>
          <w:rFonts w:ascii="Times New Roman" w:hAnsi="Times New Roman" w:cs="Times New Roman"/>
          <w:b/>
          <w:szCs w:val="24"/>
        </w:rPr>
        <w:t>речистое</w:t>
      </w:r>
      <w:proofErr w:type="spellEnd"/>
    </w:p>
    <w:p w:rsidR="009938FD" w:rsidRDefault="009938FD" w:rsidP="007C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38FD" w:rsidRDefault="009938FD" w:rsidP="007C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изменений в Постановление Администрации </w:t>
      </w:r>
    </w:p>
    <w:p w:rsidR="009938FD" w:rsidRDefault="009938FD" w:rsidP="007C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Первомайского муниципального района № 783 от 26.12.2020 г </w:t>
      </w:r>
    </w:p>
    <w:p w:rsidR="009938FD" w:rsidRPr="00D15192" w:rsidRDefault="009938FD" w:rsidP="007C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15192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 </w:t>
      </w:r>
    </w:p>
    <w:p w:rsidR="009938FD" w:rsidRPr="00D15192" w:rsidRDefault="009938FD" w:rsidP="007C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 xml:space="preserve">«Разработка и актуализация градостроительной документации </w:t>
      </w:r>
    </w:p>
    <w:p w:rsidR="009938FD" w:rsidRPr="00D15192" w:rsidRDefault="009938FD" w:rsidP="007C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>Первомайского района Яр</w:t>
      </w:r>
      <w:r>
        <w:rPr>
          <w:rFonts w:ascii="Times New Roman" w:hAnsi="Times New Roman"/>
          <w:b/>
          <w:sz w:val="24"/>
          <w:szCs w:val="24"/>
        </w:rPr>
        <w:t>ославской области» на 2021 -2023 годы»</w:t>
      </w:r>
      <w:r w:rsidR="00D34826">
        <w:rPr>
          <w:rFonts w:ascii="Times New Roman" w:hAnsi="Times New Roman"/>
          <w:b/>
          <w:sz w:val="24"/>
          <w:szCs w:val="24"/>
        </w:rPr>
        <w:t>»</w:t>
      </w:r>
    </w:p>
    <w:p w:rsidR="009938FD" w:rsidRPr="00D15192" w:rsidRDefault="009938FD" w:rsidP="007C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19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938FD" w:rsidRPr="00DF7FF9" w:rsidRDefault="009938FD" w:rsidP="007C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DF7FF9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hAnsi="Times New Roman"/>
          <w:sz w:val="24"/>
          <w:szCs w:val="24"/>
        </w:rPr>
        <w:t>Федеральным законом</w:t>
      </w:r>
      <w:r w:rsidRPr="00DF7F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DF7FF9">
        <w:rPr>
          <w:rFonts w:ascii="Times New Roman" w:hAnsi="Times New Roman"/>
          <w:sz w:val="24"/>
          <w:szCs w:val="24"/>
        </w:rPr>
        <w:t>06.10.2003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DF7FF9">
        <w:rPr>
          <w:rFonts w:ascii="Times New Roman" w:hAnsi="Times New Roman"/>
          <w:sz w:val="24"/>
          <w:szCs w:val="24"/>
        </w:rPr>
        <w:t xml:space="preserve">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Законом</w:t>
      </w:r>
      <w:r w:rsidRPr="00DF7FF9">
        <w:rPr>
          <w:rFonts w:ascii="Times New Roman" w:hAnsi="Times New Roman"/>
          <w:sz w:val="24"/>
          <w:szCs w:val="24"/>
        </w:rPr>
        <w:t xml:space="preserve"> Ярославской области № 36-з </w:t>
      </w:r>
      <w:r>
        <w:rPr>
          <w:rFonts w:ascii="Times New Roman" w:hAnsi="Times New Roman"/>
          <w:sz w:val="24"/>
          <w:szCs w:val="24"/>
        </w:rPr>
        <w:t>«</w:t>
      </w:r>
      <w:r w:rsidRPr="00DF7FF9">
        <w:rPr>
          <w:rFonts w:ascii="Times New Roman" w:hAnsi="Times New Roman"/>
          <w:sz w:val="24"/>
          <w:szCs w:val="24"/>
        </w:rPr>
        <w:t>О вопросах местного значения сельских поселений на территории Ярославской области», принятый Ярославской областной Думой 24 июня 2014 года, с Уставом Первомайского муниципального района и в целях обеспечения Первомайского муниципального района качественной градостроительной документацией</w:t>
      </w:r>
      <w:proofErr w:type="gramEnd"/>
      <w:r w:rsidRPr="00DF7FF9">
        <w:rPr>
          <w:rFonts w:ascii="Times New Roman" w:hAnsi="Times New Roman"/>
          <w:sz w:val="24"/>
          <w:szCs w:val="24"/>
        </w:rPr>
        <w:t>,</w:t>
      </w:r>
      <w:r>
        <w:rPr>
          <w:rFonts w:ascii="Arial" w:hAnsi="Arial" w:cs="Arial"/>
          <w:sz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DF7FF9">
        <w:rPr>
          <w:rFonts w:ascii="Times New Roman" w:hAnsi="Times New Roman"/>
          <w:sz w:val="24"/>
          <w:szCs w:val="24"/>
        </w:rPr>
        <w:t>дминистрация Первомайского муниципального района</w:t>
      </w:r>
    </w:p>
    <w:p w:rsidR="009938FD" w:rsidRPr="00D15192" w:rsidRDefault="009938FD" w:rsidP="007C6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38FD" w:rsidRPr="00D15192" w:rsidRDefault="009938FD" w:rsidP="007C6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>ПОСТАНОВЛЯЕТ:</w:t>
      </w:r>
    </w:p>
    <w:p w:rsidR="009938FD" w:rsidRPr="00D34826" w:rsidRDefault="009938FD" w:rsidP="007C67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Pr="00D151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Pr="00D15192">
        <w:rPr>
          <w:rFonts w:ascii="Times New Roman" w:hAnsi="Times New Roman"/>
          <w:sz w:val="24"/>
          <w:szCs w:val="24"/>
        </w:rPr>
        <w:t>«</w:t>
      </w:r>
      <w:r w:rsidRPr="00027D9B">
        <w:rPr>
          <w:rFonts w:ascii="Times New Roman" w:hAnsi="Times New Roman"/>
          <w:sz w:val="24"/>
          <w:szCs w:val="24"/>
        </w:rPr>
        <w:t>Разработка и актуализация градостроительной документации Первомайского рай</w:t>
      </w:r>
      <w:r w:rsidR="00D34826">
        <w:rPr>
          <w:rFonts w:ascii="Times New Roman" w:hAnsi="Times New Roman"/>
          <w:sz w:val="24"/>
          <w:szCs w:val="24"/>
        </w:rPr>
        <w:t>она Ярославской области» на 2021</w:t>
      </w:r>
      <w:r w:rsidRPr="00D34826">
        <w:rPr>
          <w:rFonts w:ascii="Times New Roman" w:hAnsi="Times New Roman"/>
          <w:sz w:val="24"/>
          <w:szCs w:val="24"/>
        </w:rPr>
        <w:t xml:space="preserve"> </w:t>
      </w:r>
      <w:r w:rsidR="00D34826">
        <w:rPr>
          <w:rFonts w:ascii="Times New Roman" w:hAnsi="Times New Roman"/>
          <w:sz w:val="24"/>
          <w:szCs w:val="24"/>
        </w:rPr>
        <w:t>- 2023</w:t>
      </w:r>
      <w:r w:rsidRPr="00D34826">
        <w:rPr>
          <w:rFonts w:ascii="Times New Roman" w:hAnsi="Times New Roman"/>
          <w:sz w:val="24"/>
          <w:szCs w:val="24"/>
        </w:rPr>
        <w:t xml:space="preserve"> годы, утверждённую Постановлением Администрации Первомайского муниципаль</w:t>
      </w:r>
      <w:r w:rsidR="00D34826">
        <w:rPr>
          <w:rFonts w:ascii="Times New Roman" w:hAnsi="Times New Roman"/>
          <w:sz w:val="24"/>
          <w:szCs w:val="24"/>
        </w:rPr>
        <w:t>ного района № 783 от 26.12.2020</w:t>
      </w:r>
      <w:r w:rsidRPr="00D34826">
        <w:rPr>
          <w:rFonts w:ascii="Times New Roman" w:hAnsi="Times New Roman"/>
          <w:sz w:val="24"/>
          <w:szCs w:val="24"/>
        </w:rPr>
        <w:t xml:space="preserve"> года (далее – муниципальная программа), следующие изменения:</w:t>
      </w:r>
    </w:p>
    <w:p w:rsidR="009938FD" w:rsidRDefault="009938FD" w:rsidP="007C67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7D9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в «</w:t>
      </w:r>
      <w:r w:rsidRPr="00027D9B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>е</w:t>
      </w:r>
      <w:r w:rsidRPr="00027D9B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Первомайского муниципального района»</w:t>
      </w:r>
      <w:r w:rsidRPr="00027D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строку «Объём финансирования муниципальной программы, </w:t>
      </w: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.» изложить  в следующей редакции:</w:t>
      </w:r>
    </w:p>
    <w:p w:rsidR="009938FD" w:rsidRDefault="009938FD" w:rsidP="007C67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05"/>
        <w:gridCol w:w="2845"/>
        <w:gridCol w:w="722"/>
        <w:gridCol w:w="862"/>
        <w:gridCol w:w="861"/>
        <w:gridCol w:w="703"/>
      </w:tblGrid>
      <w:tr w:rsidR="009938FD" w:rsidRPr="00E42DFE" w:rsidTr="00A4495C">
        <w:trPr>
          <w:trHeight w:val="338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ресурсов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по годам реализации </w:t>
            </w:r>
          </w:p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>(тыс. руб.)</w:t>
            </w:r>
          </w:p>
        </w:tc>
      </w:tr>
      <w:tr w:rsidR="009938FD" w:rsidRPr="00E42DFE" w:rsidTr="00A4495C">
        <w:trPr>
          <w:trHeight w:val="33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D" w:rsidRPr="00E42DFE" w:rsidRDefault="00897F00" w:rsidP="007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9938FD"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897F00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9938FD"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897F00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9938FD" w:rsidRPr="00E42DFE" w:rsidTr="00A4495C">
        <w:trPr>
          <w:trHeight w:val="6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Финансовые ресурсы, всего в том числе: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837,5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637,5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497468" w:rsidRDefault="00497468" w:rsidP="007C6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4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938FD" w:rsidRPr="00E42DFE" w:rsidTr="00A4495C">
        <w:trPr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бюджета МР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837,5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637,5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938FD" w:rsidRPr="00497468" w:rsidRDefault="00497468" w:rsidP="007C67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974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9938FD" w:rsidRDefault="009938FD" w:rsidP="007C67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»</w:t>
      </w:r>
    </w:p>
    <w:p w:rsidR="009938FD" w:rsidRDefault="009938FD" w:rsidP="007C67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таблицу в разделе 6 «Финансовое обеспечение муниципальной программы»</w:t>
      </w:r>
      <w:r w:rsidRPr="00E42DFE"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изложить в следующей  редакции:</w:t>
      </w:r>
    </w:p>
    <w:p w:rsidR="009938FD" w:rsidRDefault="009938FD" w:rsidP="007C67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494"/>
        <w:gridCol w:w="1605"/>
        <w:gridCol w:w="1558"/>
        <w:gridCol w:w="1620"/>
      </w:tblGrid>
      <w:tr w:rsidR="009938FD" w:rsidRPr="00E42DFE" w:rsidTr="007C673B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расходов (тыс. руб.),</w:t>
            </w:r>
          </w:p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</w:tr>
      <w:tr w:rsidR="009938FD" w:rsidRPr="00E42DFE" w:rsidTr="007C673B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  <w:r w:rsidR="009938FD"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  <w:r w:rsidR="009938FD"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  <w:r w:rsidR="009938FD"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9938FD" w:rsidRPr="00E42DFE" w:rsidTr="007C67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9938FD" w:rsidRPr="00E42DFE" w:rsidTr="007C673B">
        <w:trPr>
          <w:trHeight w:val="82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DFE">
              <w:rPr>
                <w:rFonts w:ascii="Times New Roman" w:hAnsi="Times New Roman"/>
                <w:sz w:val="24"/>
                <w:szCs w:val="24"/>
              </w:rPr>
              <w:t xml:space="preserve">«Внесение изменений в Генеральные планы и Правила землепользования и застройки сельских поселений Первомайского района </w:t>
            </w:r>
            <w:r w:rsidRPr="00E42DFE">
              <w:rPr>
                <w:rFonts w:ascii="Times New Roman" w:hAnsi="Times New Roman"/>
                <w:sz w:val="24"/>
                <w:szCs w:val="24"/>
              </w:rPr>
              <w:lastRenderedPageBreak/>
              <w:t>Ярославской области»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938FD" w:rsidRPr="00E42DFE" w:rsidTr="007C673B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Бюджет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938FD" w:rsidRPr="00E42DFE" w:rsidTr="007C673B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DFE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  <w:proofErr w:type="gramStart"/>
            <w:r w:rsidRPr="00E42DFE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938FD" w:rsidRPr="00E42DFE" w:rsidTr="007C673B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  <w:t>«Описание  границ территориальных зон, установленных правилами землепользования и застройки поселений Ярославской области»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1C721B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737,5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637,5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9938FD" w:rsidRPr="00E42DFE" w:rsidTr="007C673B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hAnsi="Times New Roman"/>
                <w:b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1C721B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737,5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637,5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9938FD" w:rsidRPr="00E42DFE" w:rsidTr="007C673B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DFE">
              <w:rPr>
                <w:rFonts w:ascii="Times New Roman" w:hAnsi="Times New Roman"/>
                <w:b/>
                <w:sz w:val="24"/>
                <w:szCs w:val="24"/>
              </w:rPr>
              <w:t xml:space="preserve">Средства </w:t>
            </w:r>
            <w:proofErr w:type="gramStart"/>
            <w:r w:rsidRPr="00E42DFE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938FD" w:rsidRPr="00E42DFE" w:rsidTr="007C673B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2DFE">
              <w:rPr>
                <w:rFonts w:ascii="Times New Roman" w:hAnsi="Times New Roman"/>
                <w:b/>
                <w:sz w:val="24"/>
                <w:szCs w:val="24"/>
              </w:rPr>
              <w:t>Всего средств бюджета муниципального района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B06AA6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837,5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637,5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9938FD" w:rsidRPr="00E42DFE" w:rsidTr="007C673B">
        <w:trPr>
          <w:trHeight w:val="2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DFE">
              <w:rPr>
                <w:rFonts w:ascii="Times New Roman" w:hAnsi="Times New Roman"/>
                <w:b/>
                <w:sz w:val="24"/>
                <w:szCs w:val="24"/>
              </w:rPr>
              <w:t xml:space="preserve">Всего средств </w:t>
            </w:r>
            <w:proofErr w:type="gramStart"/>
            <w:r w:rsidRPr="00E42DFE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497468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938FD" w:rsidRPr="00E42DFE" w:rsidTr="007C673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9938FD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42DF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B06AA6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837,5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8FD" w:rsidRPr="00E42DFE" w:rsidRDefault="00B06AA6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637,5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FD" w:rsidRPr="00E42DFE" w:rsidRDefault="00B06AA6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8FD" w:rsidRPr="00E42DFE" w:rsidRDefault="00B06AA6" w:rsidP="007C6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9938FD" w:rsidRDefault="009938FD" w:rsidP="007C673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</w:t>
      </w:r>
    </w:p>
    <w:p w:rsidR="009938FD" w:rsidRDefault="009938FD" w:rsidP="007C6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к муниципальной программе изложить в новой редакции (прилагается).</w:t>
      </w:r>
    </w:p>
    <w:p w:rsidR="009938FD" w:rsidRPr="00367F6F" w:rsidRDefault="009938FD" w:rsidP="007C67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FB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C56FBD">
        <w:rPr>
          <w:rFonts w:ascii="Times New Roman" w:hAnsi="Times New Roman"/>
          <w:sz w:val="24"/>
          <w:szCs w:val="24"/>
        </w:rPr>
        <w:t xml:space="preserve"> настоящее постановление </w:t>
      </w:r>
      <w:r>
        <w:rPr>
          <w:rFonts w:ascii="Times New Roman" w:hAnsi="Times New Roman"/>
          <w:sz w:val="24"/>
          <w:szCs w:val="24"/>
        </w:rPr>
        <w:t>на официальном сайте А</w:t>
      </w:r>
      <w:r w:rsidRPr="00C56FB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Первомайского муниципального района</w:t>
      </w:r>
      <w:r w:rsidRPr="00C56FBD">
        <w:rPr>
          <w:rFonts w:ascii="Times New Roman" w:hAnsi="Times New Roman"/>
          <w:sz w:val="24"/>
          <w:szCs w:val="24"/>
        </w:rPr>
        <w:t>.</w:t>
      </w:r>
    </w:p>
    <w:p w:rsidR="009938FD" w:rsidRPr="00367F6F" w:rsidRDefault="009938FD" w:rsidP="007C67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</w:t>
      </w:r>
      <w:r w:rsidRPr="00D15192">
        <w:rPr>
          <w:rFonts w:ascii="Times New Roman" w:hAnsi="Times New Roman"/>
          <w:sz w:val="24"/>
          <w:szCs w:val="24"/>
        </w:rPr>
        <w:t>возложить на заместителя Главы администрации Первомайского муниципального района по строительству и развитию инфраструктуры</w:t>
      </w:r>
      <w:r w:rsidR="00B06AA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06AA6">
        <w:rPr>
          <w:rFonts w:ascii="Times New Roman" w:hAnsi="Times New Roman"/>
          <w:sz w:val="24"/>
          <w:szCs w:val="24"/>
        </w:rPr>
        <w:t>Марочкина</w:t>
      </w:r>
      <w:proofErr w:type="spellEnd"/>
      <w:r w:rsidR="00B06AA6">
        <w:rPr>
          <w:rFonts w:ascii="Times New Roman" w:hAnsi="Times New Roman"/>
          <w:sz w:val="24"/>
          <w:szCs w:val="24"/>
        </w:rPr>
        <w:t xml:space="preserve"> И.В.)</w:t>
      </w:r>
      <w:r w:rsidRPr="00D15192">
        <w:rPr>
          <w:rFonts w:ascii="Times New Roman" w:hAnsi="Times New Roman"/>
          <w:sz w:val="24"/>
          <w:szCs w:val="24"/>
        </w:rPr>
        <w:t>.</w:t>
      </w:r>
    </w:p>
    <w:p w:rsidR="009938FD" w:rsidRPr="00D15192" w:rsidRDefault="009938FD" w:rsidP="007C673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5192">
        <w:rPr>
          <w:rFonts w:ascii="Times New Roman" w:hAnsi="Times New Roman"/>
          <w:sz w:val="24"/>
          <w:szCs w:val="24"/>
        </w:rPr>
        <w:t>Постановление вступает в силу с момента его подписания.</w:t>
      </w:r>
    </w:p>
    <w:p w:rsidR="009938FD" w:rsidRPr="00D15192" w:rsidRDefault="009938FD" w:rsidP="007C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8FD" w:rsidRPr="00D15192" w:rsidRDefault="009938FD" w:rsidP="007C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8FD" w:rsidRPr="00D15192" w:rsidRDefault="009938FD" w:rsidP="007C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38FD" w:rsidRDefault="009938FD" w:rsidP="007C6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5192">
        <w:rPr>
          <w:rFonts w:ascii="Times New Roman" w:hAnsi="Times New Roman"/>
          <w:b/>
          <w:sz w:val="24"/>
          <w:szCs w:val="24"/>
        </w:rPr>
        <w:t xml:space="preserve">Глава муниципального района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15192">
        <w:rPr>
          <w:rFonts w:ascii="Times New Roman" w:hAnsi="Times New Roman"/>
          <w:b/>
          <w:sz w:val="24"/>
          <w:szCs w:val="24"/>
        </w:rPr>
        <w:t xml:space="preserve">          </w:t>
      </w:r>
      <w:proofErr w:type="spellStart"/>
      <w:r w:rsidRPr="00D15192">
        <w:rPr>
          <w:rFonts w:ascii="Times New Roman" w:hAnsi="Times New Roman"/>
          <w:b/>
          <w:sz w:val="24"/>
          <w:szCs w:val="24"/>
        </w:rPr>
        <w:t>И.И.Голядкина</w:t>
      </w:r>
      <w:proofErr w:type="spellEnd"/>
    </w:p>
    <w:p w:rsidR="007C673B" w:rsidRDefault="007C673B" w:rsidP="007C6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7C6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9938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458F" w:rsidRDefault="0075458F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5458F" w:rsidSect="007C673B">
          <w:pgSz w:w="11906" w:h="16838"/>
          <w:pgMar w:top="284" w:right="707" w:bottom="567" w:left="1276" w:header="709" w:footer="709" w:gutter="0"/>
          <w:cols w:space="720"/>
          <w:docGrid w:linePitch="299"/>
        </w:sectPr>
      </w:pP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73B" w:rsidRDefault="007C673B" w:rsidP="007C673B">
      <w:pPr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мероприятий, планируемых к реализации в рамках программы </w:t>
      </w:r>
    </w:p>
    <w:p w:rsidR="007C673B" w:rsidRDefault="007C673B" w:rsidP="007C673B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«Разработка и актуализация градостроительной документации Первомайского района Ярославской области» на 2021-20</w:t>
      </w:r>
      <w:r w:rsidRPr="008A514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83240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годы</w:t>
      </w:r>
    </w:p>
    <w:p w:rsidR="007C673B" w:rsidRDefault="007C673B" w:rsidP="007C6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296"/>
        <w:gridCol w:w="4252"/>
        <w:gridCol w:w="1622"/>
        <w:gridCol w:w="1377"/>
        <w:gridCol w:w="1254"/>
        <w:gridCol w:w="1275"/>
        <w:gridCol w:w="1134"/>
        <w:gridCol w:w="1275"/>
      </w:tblGrid>
      <w:tr w:rsidR="007C673B" w:rsidTr="00992E3F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МП /подпрограмма/ основное мероприятие/ ВЦП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Цель/ задачи подпрограммы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 подпрограммы/ мероприятия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Расходы 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.) годы</w:t>
            </w:r>
          </w:p>
        </w:tc>
      </w:tr>
      <w:tr w:rsidR="007C673B" w:rsidTr="00992E3F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</w:tr>
      <w:tr w:rsidR="007C673B" w:rsidTr="00992E3F">
        <w:trPr>
          <w:trHeight w:val="53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«Разработка и актуализация градостроительной документации Первомайского района Ярославской области» на 2021-</w:t>
            </w:r>
            <w:r w:rsidRPr="00EF3E7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 годы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Pr="00EF3E71" w:rsidRDefault="007C673B" w:rsidP="00992E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71">
              <w:rPr>
                <w:rFonts w:ascii="Times New Roman" w:hAnsi="Times New Roman"/>
                <w:sz w:val="24"/>
                <w:szCs w:val="24"/>
              </w:rPr>
              <w:t>Обеспечение Первомайского муниципального района качественной градостроительной документацией, выполнение требований законодательства в части установления границ населенных пунктов и территориальных зон, установленных  документами градостроительного зонирования</w:t>
            </w:r>
          </w:p>
          <w:p w:rsidR="007C673B" w:rsidRPr="00EF3E71" w:rsidRDefault="007C673B" w:rsidP="00992E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71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7C673B" w:rsidRPr="00EF3E71" w:rsidRDefault="007C673B" w:rsidP="007C673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E71">
              <w:rPr>
                <w:rFonts w:ascii="Times New Roman" w:hAnsi="Times New Roman"/>
                <w:sz w:val="24"/>
                <w:szCs w:val="24"/>
              </w:rPr>
              <w:t>обеспечение района актуальными документами территориального планирования и документами градостроительного зонирования, обеспечивающими эффективное использование его территории;</w:t>
            </w:r>
          </w:p>
          <w:p w:rsidR="007C673B" w:rsidRDefault="007C673B" w:rsidP="007C673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hanging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B44">
              <w:rPr>
                <w:rFonts w:ascii="Times New Roman" w:hAnsi="Times New Roman"/>
                <w:sz w:val="24"/>
                <w:szCs w:val="24"/>
              </w:rPr>
              <w:t>разработка и внесение сведений в ЕГРН о границах территориальных зон, установленных документами градостроительного зонирования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ПМР,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ОСАиРИ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eastAsia="Calibri" w:hAnsi="Times New Roman"/>
              </w:rPr>
              <w:t>МП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CD615F" w:rsidP="00CD615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CD615F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837,5</w:t>
            </w:r>
          </w:p>
        </w:tc>
      </w:tr>
      <w:tr w:rsidR="007C673B" w:rsidTr="00992E3F">
        <w:trPr>
          <w:trHeight w:val="408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CD615F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CD615F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837,5</w:t>
            </w:r>
          </w:p>
        </w:tc>
      </w:tr>
      <w:tr w:rsidR="007C673B" w:rsidTr="00992E3F">
        <w:trPr>
          <w:trHeight w:val="555"/>
        </w:trPr>
        <w:tc>
          <w:tcPr>
            <w:tcW w:w="3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7C673B" w:rsidTr="00992E3F">
        <w:trPr>
          <w:trHeight w:val="88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«Внесение изменений в Генеральные планы и Правила землепользования и застройки сельских поселений Первомайского района Ярославской области»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по 1 мероприятию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7C673B" w:rsidTr="00992E3F">
        <w:trPr>
          <w:trHeight w:val="592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</w:tr>
      <w:tr w:rsidR="007C673B" w:rsidTr="00992E3F">
        <w:trPr>
          <w:trHeight w:val="393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7C673B" w:rsidTr="00992E3F">
        <w:trPr>
          <w:trHeight w:val="61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3E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F16A2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Описание  границ территориальных зон, установленных правилами землепользования и застройки поселений Ярославской области</w:t>
            </w:r>
            <w:r w:rsidRPr="00EF3E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B44">
              <w:rPr>
                <w:rFonts w:ascii="Times New Roman" w:eastAsia="Calibri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27B44">
              <w:rPr>
                <w:rFonts w:ascii="Times New Roman" w:eastAsia="Calibri" w:hAnsi="Times New Roman"/>
                <w:sz w:val="24"/>
                <w:szCs w:val="24"/>
              </w:rPr>
              <w:t xml:space="preserve"> мероприятию в том числе: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CD615F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573FA0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737,5</w:t>
            </w:r>
          </w:p>
        </w:tc>
      </w:tr>
      <w:tr w:rsidR="007C673B" w:rsidTr="00992E3F">
        <w:trPr>
          <w:trHeight w:val="61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3B" w:rsidRPr="00EF3E71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CD615F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73B" w:rsidRPr="00832403" w:rsidRDefault="00573FA0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737,5</w:t>
            </w:r>
          </w:p>
        </w:tc>
      </w:tr>
      <w:tr w:rsidR="007C673B" w:rsidTr="00992E3F">
        <w:trPr>
          <w:trHeight w:val="537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Default="007C673B" w:rsidP="00992E3F">
            <w:pPr>
              <w:adjustRightInd w:val="0"/>
              <w:spacing w:before="120" w:after="100" w:afterAutospacing="1" w:line="240" w:lineRule="atLeast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73B" w:rsidRDefault="007C673B" w:rsidP="00992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32403">
              <w:rPr>
                <w:rFonts w:ascii="Times New Roman" w:eastAsia="Calibri" w:hAnsi="Times New Roman"/>
                <w:sz w:val="24"/>
                <w:szCs w:val="24"/>
              </w:rPr>
              <w:t>ОБ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3B" w:rsidRPr="00832403" w:rsidRDefault="007C673B" w:rsidP="00992E3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7C673B" w:rsidRDefault="007C673B" w:rsidP="007C6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Используемые сокращения: </w:t>
      </w:r>
    </w:p>
    <w:p w:rsidR="007C673B" w:rsidRDefault="007C673B" w:rsidP="007C6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 – бюджет муниципального района</w:t>
      </w:r>
    </w:p>
    <w:p w:rsidR="007C673B" w:rsidRDefault="007C673B" w:rsidP="007C6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– областной бюджет</w:t>
      </w:r>
    </w:p>
    <w:p w:rsidR="007C673B" w:rsidRDefault="007C673B" w:rsidP="007C67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ОСАиРИ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отдел строительства, архитектуры и развития инфраструктуры администрации Первомайского муниципального района.</w:t>
      </w:r>
    </w:p>
    <w:sectPr w:rsidR="007C673B" w:rsidSect="00CD615F">
      <w:pgSz w:w="16838" w:h="11906" w:orient="landscape"/>
      <w:pgMar w:top="709" w:right="28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449"/>
    <w:multiLevelType w:val="hybridMultilevel"/>
    <w:tmpl w:val="4752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56069"/>
    <w:multiLevelType w:val="hybridMultilevel"/>
    <w:tmpl w:val="BF4C6C20"/>
    <w:lvl w:ilvl="0" w:tplc="4080B9F0">
      <w:start w:val="1"/>
      <w:numFmt w:val="decimal"/>
      <w:lvlText w:val="%1)"/>
      <w:lvlJc w:val="left"/>
      <w:pPr>
        <w:ind w:left="56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F7"/>
    <w:rsid w:val="001C721B"/>
    <w:rsid w:val="00404147"/>
    <w:rsid w:val="00497468"/>
    <w:rsid w:val="00573FA0"/>
    <w:rsid w:val="0075458F"/>
    <w:rsid w:val="007C673B"/>
    <w:rsid w:val="007D6027"/>
    <w:rsid w:val="007E5EF7"/>
    <w:rsid w:val="008726A2"/>
    <w:rsid w:val="00897F00"/>
    <w:rsid w:val="00943BE2"/>
    <w:rsid w:val="009938FD"/>
    <w:rsid w:val="00B06AA6"/>
    <w:rsid w:val="00CD615F"/>
    <w:rsid w:val="00D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F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9938FD"/>
    <w:pPr>
      <w:spacing w:after="0" w:line="240" w:lineRule="auto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8FD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a3">
    <w:name w:val="Normal (Web)"/>
    <w:basedOn w:val="a"/>
    <w:rsid w:val="009938FD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4">
    <w:name w:val="List Paragraph"/>
    <w:basedOn w:val="a"/>
    <w:uiPriority w:val="34"/>
    <w:qFormat/>
    <w:rsid w:val="007C6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F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9938FD"/>
    <w:pPr>
      <w:spacing w:after="0" w:line="240" w:lineRule="auto"/>
      <w:outlineLvl w:val="2"/>
    </w:pPr>
    <w:rPr>
      <w:rFonts w:ascii="Arial" w:hAnsi="Arial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38FD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styleId="a3">
    <w:name w:val="Normal (Web)"/>
    <w:basedOn w:val="a"/>
    <w:rsid w:val="009938FD"/>
    <w:pPr>
      <w:spacing w:before="40" w:after="40" w:line="240" w:lineRule="auto"/>
    </w:pPr>
    <w:rPr>
      <w:rFonts w:ascii="Arial" w:hAnsi="Arial" w:cs="Arial"/>
      <w:color w:val="332E2D"/>
      <w:spacing w:val="2"/>
      <w:sz w:val="24"/>
      <w:szCs w:val="20"/>
    </w:rPr>
  </w:style>
  <w:style w:type="paragraph" w:styleId="a4">
    <w:name w:val="List Paragraph"/>
    <w:basedOn w:val="a"/>
    <w:uiPriority w:val="34"/>
    <w:qFormat/>
    <w:rsid w:val="007C6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User2020</dc:creator>
  <cp:keywords/>
  <dc:description/>
  <cp:lastModifiedBy>User2020</cp:lastModifiedBy>
  <cp:revision>14</cp:revision>
  <dcterms:created xsi:type="dcterms:W3CDTF">2021-02-10T13:26:00Z</dcterms:created>
  <dcterms:modified xsi:type="dcterms:W3CDTF">2021-02-25T10:37:00Z</dcterms:modified>
</cp:coreProperties>
</file>