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56" w:rsidRDefault="009B3556" w:rsidP="009B3556">
      <w:pPr>
        <w:pStyle w:val="1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9B3556" w:rsidRDefault="009B3556" w:rsidP="009B3556">
      <w:pPr>
        <w:pStyle w:val="1"/>
        <w:jc w:val="center"/>
        <w:rPr>
          <w:b/>
          <w:color w:val="FF0000"/>
          <w:sz w:val="24"/>
        </w:rPr>
      </w:pPr>
      <w:r>
        <w:rPr>
          <w:b/>
          <w:sz w:val="24"/>
        </w:rPr>
        <w:t xml:space="preserve">АДМИНИСТРАЦИИ ПЕРВОМАЙСКОГО МУНИЦИПАЛЬНОГО РАЙОНА </w:t>
      </w:r>
    </w:p>
    <w:p w:rsidR="009B3556" w:rsidRDefault="009B3556" w:rsidP="009B3556">
      <w:pPr>
        <w:rPr>
          <w:rFonts w:ascii="Times New Roman" w:hAnsi="Times New Roman"/>
          <w:b/>
          <w:sz w:val="24"/>
          <w:szCs w:val="24"/>
        </w:rPr>
      </w:pPr>
    </w:p>
    <w:p w:rsidR="009B3556" w:rsidRDefault="009B3556" w:rsidP="009B3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16.03.2021                                                                                                   </w:t>
      </w:r>
      <w:r w:rsidRPr="009D674F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 96      </w:t>
      </w:r>
    </w:p>
    <w:p w:rsidR="009B3556" w:rsidRPr="00DB3613" w:rsidRDefault="009B3556" w:rsidP="009B3556">
      <w:pPr>
        <w:jc w:val="center"/>
        <w:rPr>
          <w:rFonts w:ascii="Times New Roman" w:hAnsi="Times New Roman"/>
          <w:b/>
          <w:sz w:val="24"/>
          <w:szCs w:val="24"/>
        </w:rPr>
      </w:pPr>
      <w:r w:rsidRPr="00DB3613">
        <w:rPr>
          <w:rFonts w:ascii="Times New Roman" w:hAnsi="Times New Roman"/>
          <w:sz w:val="24"/>
          <w:szCs w:val="24"/>
        </w:rPr>
        <w:t>р.п</w:t>
      </w:r>
      <w:proofErr w:type="gramStart"/>
      <w:r w:rsidRPr="00DB3613">
        <w:rPr>
          <w:rFonts w:ascii="Times New Roman" w:hAnsi="Times New Roman"/>
          <w:sz w:val="24"/>
          <w:szCs w:val="24"/>
        </w:rPr>
        <w:t>.П</w:t>
      </w:r>
      <w:proofErr w:type="gramEnd"/>
      <w:r w:rsidRPr="00DB3613">
        <w:rPr>
          <w:rFonts w:ascii="Times New Roman" w:hAnsi="Times New Roman"/>
          <w:sz w:val="24"/>
          <w:szCs w:val="24"/>
        </w:rPr>
        <w:t>речистое</w:t>
      </w:r>
    </w:p>
    <w:p w:rsidR="009B3556" w:rsidRPr="00DB3613" w:rsidRDefault="009B3556" w:rsidP="009B35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3613">
        <w:rPr>
          <w:rFonts w:ascii="Times New Roman" w:hAnsi="Times New Roman"/>
          <w:sz w:val="24"/>
          <w:szCs w:val="24"/>
        </w:rPr>
        <w:t>О внесении изменений</w:t>
      </w:r>
    </w:p>
    <w:p w:rsidR="009B3556" w:rsidRPr="00DB3613" w:rsidRDefault="009B3556" w:rsidP="009B35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3613">
        <w:rPr>
          <w:rFonts w:ascii="Times New Roman" w:hAnsi="Times New Roman"/>
          <w:sz w:val="24"/>
          <w:szCs w:val="24"/>
        </w:rPr>
        <w:t>в муниципальную  программу</w:t>
      </w:r>
    </w:p>
    <w:p w:rsidR="009B3556" w:rsidRPr="00DB3613" w:rsidRDefault="009B3556" w:rsidP="009B3556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B3613">
        <w:rPr>
          <w:rFonts w:ascii="Times New Roman" w:hAnsi="Times New Roman"/>
          <w:sz w:val="24"/>
          <w:szCs w:val="24"/>
        </w:rPr>
        <w:t>«</w:t>
      </w:r>
      <w:r w:rsidRPr="00DB3613">
        <w:rPr>
          <w:rFonts w:ascii="Times New Roman" w:hAnsi="Times New Roman"/>
          <w:sz w:val="24"/>
          <w:szCs w:val="24"/>
          <w:lang w:eastAsia="zh-CN"/>
        </w:rPr>
        <w:t>Молодежь»</w:t>
      </w:r>
    </w:p>
    <w:p w:rsidR="009B3556" w:rsidRPr="00DB3613" w:rsidRDefault="009B3556" w:rsidP="009B35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3613">
        <w:rPr>
          <w:rFonts w:ascii="Times New Roman" w:hAnsi="Times New Roman"/>
          <w:sz w:val="24"/>
          <w:szCs w:val="24"/>
          <w:lang w:eastAsia="zh-CN"/>
        </w:rPr>
        <w:t>на 2019-2021 годы</w:t>
      </w:r>
    </w:p>
    <w:p w:rsidR="009B3556" w:rsidRPr="00E53AD0" w:rsidRDefault="009B3556" w:rsidP="009B355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53AD0">
        <w:rPr>
          <w:rFonts w:ascii="Times New Roman" w:hAnsi="Times New Roman"/>
          <w:sz w:val="24"/>
          <w:szCs w:val="24"/>
        </w:rPr>
        <w:t xml:space="preserve">         В соответствии с Постановлением Администрации Первомайского муниципального района «Об утверждении Порядка разработки реализации и оценки эффективности муниципальных программ Первомайского муниципального района» от 18.03.2014 года     № 122  </w:t>
      </w:r>
    </w:p>
    <w:p w:rsidR="009B3556" w:rsidRDefault="009B3556" w:rsidP="009B3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муниципального района</w:t>
      </w:r>
    </w:p>
    <w:p w:rsidR="009B3556" w:rsidRDefault="009B3556" w:rsidP="009B3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B3556" w:rsidRPr="00E53AD0" w:rsidRDefault="009B3556" w:rsidP="009B3556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 w:rsidRPr="00E53AD0">
        <w:rPr>
          <w:rFonts w:ascii="Times New Roman" w:hAnsi="Times New Roman"/>
          <w:sz w:val="24"/>
          <w:szCs w:val="24"/>
        </w:rPr>
        <w:t>1.Внести в муниципальную программу «</w:t>
      </w:r>
      <w:r w:rsidRPr="00E53AD0">
        <w:rPr>
          <w:rFonts w:ascii="Times New Roman" w:hAnsi="Times New Roman"/>
          <w:sz w:val="24"/>
          <w:szCs w:val="24"/>
          <w:lang w:eastAsia="zh-CN"/>
        </w:rPr>
        <w:t>Молодежь» на 2019-2021 годы</w:t>
      </w:r>
    </w:p>
    <w:p w:rsidR="009B3556" w:rsidRPr="00E53AD0" w:rsidRDefault="009B3556" w:rsidP="009B3556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53AD0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E53AD0">
        <w:rPr>
          <w:rFonts w:ascii="Times New Roman" w:hAnsi="Times New Roman"/>
          <w:sz w:val="24"/>
          <w:szCs w:val="24"/>
        </w:rPr>
        <w:t xml:space="preserve"> постановлением Администрации Первомайского муниципального района </w:t>
      </w:r>
      <w:r w:rsidRPr="00E53AD0">
        <w:rPr>
          <w:rFonts w:ascii="Times New Roma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25.12.2018  </w:t>
      </w:r>
      <w:r w:rsidRPr="00E53AD0">
        <w:rPr>
          <w:rFonts w:ascii="Times New Roman" w:hAnsi="Times New Roman"/>
          <w:sz w:val="24"/>
          <w:szCs w:val="24"/>
          <w:lang w:eastAsia="zh-CN"/>
        </w:rPr>
        <w:t xml:space="preserve">№ </w:t>
      </w:r>
      <w:r w:rsidRPr="00E53AD0">
        <w:rPr>
          <w:rFonts w:ascii="Times New Roman" w:hAnsi="Times New Roman"/>
          <w:sz w:val="24"/>
          <w:szCs w:val="24"/>
        </w:rPr>
        <w:t>830</w:t>
      </w:r>
      <w:r w:rsidRPr="00E53AD0">
        <w:rPr>
          <w:rFonts w:ascii="Times New Roman" w:hAnsi="Times New Roman"/>
          <w:b/>
          <w:sz w:val="24"/>
          <w:szCs w:val="24"/>
        </w:rPr>
        <w:t xml:space="preserve"> </w:t>
      </w:r>
      <w:r w:rsidRPr="00E53AD0">
        <w:rPr>
          <w:rFonts w:ascii="Times New Roman" w:hAnsi="Times New Roman"/>
          <w:sz w:val="24"/>
          <w:szCs w:val="24"/>
          <w:lang w:eastAsia="zh-CN"/>
        </w:rPr>
        <w:t xml:space="preserve"> (далее – муниципальная программа) </w:t>
      </w:r>
      <w:r w:rsidRPr="00E53AD0">
        <w:rPr>
          <w:rFonts w:ascii="Times New Roman" w:hAnsi="Times New Roman"/>
          <w:sz w:val="24"/>
          <w:szCs w:val="24"/>
        </w:rPr>
        <w:t>следующие изменения:</w:t>
      </w:r>
    </w:p>
    <w:p w:rsidR="009B3556" w:rsidRDefault="009B3556" w:rsidP="009B3556">
      <w:pPr>
        <w:jc w:val="both"/>
        <w:rPr>
          <w:rFonts w:ascii="Times New Roman" w:hAnsi="Times New Roman"/>
          <w:sz w:val="24"/>
          <w:szCs w:val="24"/>
        </w:rPr>
      </w:pPr>
      <w:r w:rsidRPr="00E53AD0">
        <w:rPr>
          <w:rFonts w:ascii="Times New Roman" w:hAnsi="Times New Roman"/>
          <w:sz w:val="24"/>
          <w:szCs w:val="24"/>
        </w:rPr>
        <w:t xml:space="preserve">1.1. В паспорте муниципальной программы раздел «Объем финансирования муниципальной   программы, тыс. руб.» 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Pr="00E53AD0">
        <w:rPr>
          <w:rFonts w:ascii="Times New Roman" w:hAnsi="Times New Roman"/>
          <w:sz w:val="24"/>
          <w:szCs w:val="24"/>
        </w:rPr>
        <w:t>редакции:</w:t>
      </w:r>
    </w:p>
    <w:tbl>
      <w:tblPr>
        <w:tblW w:w="9639" w:type="dxa"/>
        <w:tblInd w:w="-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2"/>
        <w:gridCol w:w="1275"/>
        <w:gridCol w:w="1275"/>
        <w:gridCol w:w="1134"/>
        <w:gridCol w:w="1134"/>
        <w:gridCol w:w="1279"/>
      </w:tblGrid>
      <w:tr w:rsidR="009B3556" w:rsidRPr="009B590C" w:rsidTr="00A05F05">
        <w:trPr>
          <w:trHeight w:val="338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итого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в т.ч. по годам реализации (тыс. руб.)</w:t>
            </w:r>
          </w:p>
        </w:tc>
      </w:tr>
      <w:tr w:rsidR="009B3556" w:rsidRPr="009B590C" w:rsidTr="00A05F05">
        <w:trPr>
          <w:trHeight w:val="337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B59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B59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9B590C">
              <w:rPr>
                <w:rFonts w:ascii="Times New Roman" w:hAnsi="Times New Roman"/>
              </w:rPr>
              <w:t xml:space="preserve">  год</w:t>
            </w:r>
          </w:p>
        </w:tc>
      </w:tr>
      <w:tr w:rsidR="009B3556" w:rsidRPr="009B590C" w:rsidTr="00A05F05">
        <w:trPr>
          <w:trHeight w:val="671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Финансовые ресурсы, всего</w:t>
            </w:r>
          </w:p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B590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245819" w:rsidRDefault="009B3556" w:rsidP="00A05F05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5819">
              <w:rPr>
                <w:rFonts w:ascii="Times New Roman" w:hAnsi="Times New Roman"/>
              </w:rPr>
              <w:t>1297,519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527,481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Default="009B3556" w:rsidP="00A05F05">
            <w:pPr>
              <w:rPr>
                <w:rFonts w:ascii="Times New Roman" w:hAnsi="Times New Roman"/>
              </w:rPr>
            </w:pP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306,520</w:t>
            </w:r>
          </w:p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463,518</w:t>
            </w:r>
          </w:p>
        </w:tc>
      </w:tr>
      <w:tr w:rsidR="009B3556" w:rsidRPr="009B590C" w:rsidTr="00A05F05">
        <w:trPr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B590C">
              <w:rPr>
                <w:rFonts w:ascii="Times New Roman" w:hAnsi="Times New Roman"/>
              </w:rPr>
              <w:t>средства бюджета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626,481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262,481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Default="009B3556" w:rsidP="00A05F05">
            <w:pPr>
              <w:rPr>
                <w:rFonts w:ascii="Times New Roman" w:hAnsi="Times New Roman"/>
              </w:rPr>
            </w:pPr>
          </w:p>
          <w:p w:rsidR="009B3556" w:rsidRPr="00F13D7A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117</w:t>
            </w:r>
            <w:r w:rsidRPr="00F13D7A">
              <w:rPr>
                <w:rFonts w:ascii="Times New Roman" w:hAnsi="Times New Roman"/>
              </w:rPr>
              <w:t>,0</w:t>
            </w:r>
          </w:p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</w:tr>
      <w:tr w:rsidR="009B3556" w:rsidRPr="009B590C" w:rsidTr="00A05F05">
        <w:trPr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B590C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671,038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189,520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216,518</w:t>
            </w:r>
          </w:p>
        </w:tc>
      </w:tr>
      <w:tr w:rsidR="009B3556" w:rsidRPr="009B590C" w:rsidTr="00A05F05">
        <w:trPr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B590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556" w:rsidRPr="009B590C" w:rsidRDefault="009B3556" w:rsidP="00A05F0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9B3556" w:rsidRDefault="009B3556" w:rsidP="009B3556">
      <w:pPr>
        <w:jc w:val="both"/>
        <w:rPr>
          <w:rFonts w:ascii="Times New Roman" w:hAnsi="Times New Roman"/>
          <w:sz w:val="24"/>
          <w:szCs w:val="24"/>
        </w:rPr>
      </w:pPr>
    </w:p>
    <w:p w:rsidR="009B3556" w:rsidRDefault="009B3556" w:rsidP="009B3556">
      <w:pPr>
        <w:jc w:val="both"/>
        <w:rPr>
          <w:rFonts w:ascii="Times New Roman" w:hAnsi="Times New Roman"/>
        </w:rPr>
      </w:pPr>
    </w:p>
    <w:p w:rsidR="009B3556" w:rsidRPr="00CF57E6" w:rsidRDefault="009B3556" w:rsidP="009B3556">
      <w:pPr>
        <w:jc w:val="both"/>
        <w:rPr>
          <w:rFonts w:ascii="Times New Roman" w:hAnsi="Times New Roman"/>
          <w:sz w:val="24"/>
          <w:szCs w:val="24"/>
        </w:rPr>
      </w:pPr>
      <w:r w:rsidRPr="004B37DB">
        <w:rPr>
          <w:rFonts w:ascii="Times New Roman" w:hAnsi="Times New Roman"/>
          <w:sz w:val="24"/>
          <w:szCs w:val="24"/>
        </w:rPr>
        <w:lastRenderedPageBreak/>
        <w:t xml:space="preserve">1.2. Раздел 6.  «Финансовое обеспечение программы» муниципальной программы 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Pr="004B37DB">
        <w:rPr>
          <w:rFonts w:ascii="Times New Roman" w:hAnsi="Times New Roman"/>
          <w:sz w:val="24"/>
          <w:szCs w:val="24"/>
        </w:rPr>
        <w:t>редакции:</w:t>
      </w:r>
      <w:r w:rsidRPr="00A449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9B3556" w:rsidRDefault="009B3556" w:rsidP="009B355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/>
          <w:sz w:val="24"/>
          <w:szCs w:val="24"/>
          <w:lang w:eastAsia="en-US"/>
        </w:rPr>
        <w:t>Основные источники финансирования Программы:</w:t>
      </w:r>
    </w:p>
    <w:p w:rsidR="009B3556" w:rsidRPr="00E84881" w:rsidRDefault="009B3556" w:rsidP="009B355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средства бюджета Первомайского муниципального района, направляемые на реализацию Программы;</w:t>
      </w:r>
    </w:p>
    <w:p w:rsidR="009B3556" w:rsidRPr="005D4BA5" w:rsidRDefault="009B3556" w:rsidP="009B3556">
      <w:pPr>
        <w:rPr>
          <w:rFonts w:ascii="Times New Roman" w:hAnsi="Times New Roman"/>
          <w:b/>
        </w:rPr>
      </w:pPr>
      <w:r w:rsidRPr="00E84881">
        <w:rPr>
          <w:rFonts w:ascii="Times New Roman" w:eastAsia="Calibri" w:hAnsi="Times New Roman"/>
          <w:sz w:val="24"/>
          <w:szCs w:val="24"/>
          <w:lang w:eastAsia="en-US"/>
        </w:rPr>
        <w:t xml:space="preserve">Всего по Программе (в тыс. руб.) </w:t>
      </w:r>
      <w:r>
        <w:rPr>
          <w:rFonts w:ascii="Times New Roman" w:eastAsia="Calibri" w:hAnsi="Times New Roman"/>
          <w:sz w:val="24"/>
          <w:szCs w:val="24"/>
          <w:lang w:eastAsia="en-US"/>
        </w:rPr>
        <w:t>–</w:t>
      </w:r>
      <w:r>
        <w:rPr>
          <w:rFonts w:ascii="Times New Roman" w:hAnsi="Times New Roman"/>
          <w:b/>
        </w:rPr>
        <w:t xml:space="preserve">1297,519 </w:t>
      </w:r>
      <w:r w:rsidRPr="001D2B07">
        <w:rPr>
          <w:rFonts w:ascii="Times New Roman" w:eastAsia="Calibri" w:hAnsi="Times New Roman"/>
          <w:sz w:val="24"/>
          <w:szCs w:val="24"/>
          <w:lang w:eastAsia="en-US"/>
        </w:rPr>
        <w:t>тыс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. руб., в том числе:</w:t>
      </w:r>
    </w:p>
    <w:p w:rsidR="009B3556" w:rsidRPr="005D4BA5" w:rsidRDefault="009B3556" w:rsidP="009B3556">
      <w:pPr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*Б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юджет муниципального района 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626,481 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9B3556" w:rsidRPr="00E84881" w:rsidRDefault="009B3556" w:rsidP="009B3556">
      <w:pPr>
        <w:widowControl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/>
          <w:sz w:val="24"/>
          <w:szCs w:val="24"/>
          <w:lang w:eastAsia="en-US"/>
        </w:rPr>
        <w:t>2019 год – 2</w:t>
      </w:r>
      <w:r>
        <w:rPr>
          <w:rFonts w:ascii="Times New Roman" w:eastAsia="Calibri" w:hAnsi="Times New Roman"/>
          <w:sz w:val="24"/>
          <w:szCs w:val="24"/>
          <w:lang w:eastAsia="en-US"/>
        </w:rPr>
        <w:t>62,481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 xml:space="preserve"> тыс. руб.</w:t>
      </w:r>
    </w:p>
    <w:p w:rsidR="009B3556" w:rsidRPr="00882988" w:rsidRDefault="009B3556" w:rsidP="009B3556">
      <w:pPr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2020 год –</w:t>
      </w:r>
      <w:r w:rsidRPr="005D4BA5">
        <w:rPr>
          <w:rFonts w:ascii="Times New Roman" w:hAnsi="Times New Roman"/>
          <w:sz w:val="24"/>
          <w:szCs w:val="24"/>
        </w:rPr>
        <w:t>117,0</w:t>
      </w:r>
      <w:r>
        <w:rPr>
          <w:rFonts w:ascii="Times New Roman" w:hAnsi="Times New Roman"/>
        </w:rPr>
        <w:t xml:space="preserve"> 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9B3556" w:rsidRDefault="009B3556" w:rsidP="009B3556">
      <w:pPr>
        <w:widowControl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2021 год – 247,0</w:t>
      </w:r>
    </w:p>
    <w:p w:rsidR="009B3556" w:rsidRDefault="009B3556" w:rsidP="009B3556">
      <w:pPr>
        <w:pStyle w:val="a3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* Областной бюджет – </w:t>
      </w:r>
      <w:r>
        <w:rPr>
          <w:rFonts w:ascii="Times New Roman" w:hAnsi="Times New Roman"/>
        </w:rPr>
        <w:t xml:space="preserve">671,038 </w:t>
      </w:r>
      <w:r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9B3556" w:rsidRDefault="009B3556" w:rsidP="009B3556">
      <w:pPr>
        <w:pStyle w:val="a3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2019 год – 265,0</w:t>
      </w:r>
      <w:r w:rsidRPr="00014C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9B3556" w:rsidRDefault="009B3556" w:rsidP="009B3556">
      <w:pPr>
        <w:pStyle w:val="a3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2020 год - </w:t>
      </w:r>
      <w:r>
        <w:rPr>
          <w:rFonts w:ascii="Times New Roman" w:hAnsi="Times New Roman"/>
          <w:sz w:val="24"/>
          <w:szCs w:val="24"/>
        </w:rPr>
        <w:t>189,520</w:t>
      </w:r>
      <w:r w:rsidRPr="0088298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9B3556" w:rsidRDefault="009B3556" w:rsidP="009B355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2021 год- 216,518 тыс. руб.</w:t>
      </w: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556" w:rsidRPr="00E53AD0" w:rsidRDefault="009B3556" w:rsidP="009B3556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53AD0">
        <w:rPr>
          <w:rFonts w:ascii="Times New Roman" w:hAnsi="Times New Roman"/>
          <w:sz w:val="24"/>
          <w:szCs w:val="24"/>
        </w:rPr>
        <w:t>В Приложении 1 к муниципальной программе «Перечень мероприятий,    планируемых к реализации в рамках муниципальной программы</w:t>
      </w:r>
      <w:r w:rsidRPr="00E53AD0">
        <w:rPr>
          <w:rFonts w:ascii="Times New Roman" w:hAnsi="Times New Roman"/>
          <w:b/>
          <w:sz w:val="24"/>
          <w:szCs w:val="24"/>
        </w:rPr>
        <w:t xml:space="preserve"> </w:t>
      </w:r>
      <w:r w:rsidRPr="00E53AD0">
        <w:rPr>
          <w:rFonts w:ascii="Times New Roman" w:hAnsi="Times New Roman"/>
          <w:sz w:val="24"/>
          <w:szCs w:val="24"/>
        </w:rPr>
        <w:t>«</w:t>
      </w:r>
      <w:r w:rsidRPr="00E53AD0">
        <w:rPr>
          <w:rFonts w:ascii="Times New Roman" w:hAnsi="Times New Roman"/>
          <w:sz w:val="24"/>
          <w:szCs w:val="24"/>
          <w:lang w:eastAsia="zh-CN"/>
        </w:rPr>
        <w:t>Молодежь</w:t>
      </w:r>
      <w:r>
        <w:rPr>
          <w:rFonts w:ascii="Times New Roman" w:hAnsi="Times New Roman"/>
          <w:sz w:val="24"/>
          <w:szCs w:val="24"/>
          <w:lang w:eastAsia="zh-CN"/>
        </w:rPr>
        <w:t>»</w:t>
      </w:r>
    </w:p>
    <w:p w:rsidR="009B3556" w:rsidRPr="00E53AD0" w:rsidRDefault="009B3556" w:rsidP="009B355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на 2019-2021 годы:</w:t>
      </w:r>
    </w:p>
    <w:p w:rsidR="009B3556" w:rsidRPr="00E53AD0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3AD0">
        <w:rPr>
          <w:rFonts w:ascii="Times New Roman" w:hAnsi="Times New Roman"/>
          <w:sz w:val="24"/>
          <w:szCs w:val="24"/>
        </w:rPr>
        <w:t xml:space="preserve">- Строку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E53AD0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556" w:rsidRDefault="009B3556" w:rsidP="009B3556">
      <w:pPr>
        <w:suppressAutoHyphens/>
        <w:spacing w:after="0" w:line="360" w:lineRule="auto"/>
        <w:jc w:val="both"/>
        <w:rPr>
          <w:rFonts w:ascii="Times New Roman" w:hAnsi="Times New Roman"/>
          <w:b/>
          <w:lang w:eastAsia="zh-CN"/>
        </w:rPr>
        <w:sectPr w:rsidR="009B3556">
          <w:pgSz w:w="11906" w:h="16838"/>
          <w:pgMar w:top="1134" w:right="850" w:bottom="1134" w:left="1701" w:header="720" w:footer="720" w:gutter="0"/>
          <w:cols w:space="720"/>
        </w:sectPr>
      </w:pPr>
    </w:p>
    <w:tbl>
      <w:tblPr>
        <w:tblW w:w="14885" w:type="dxa"/>
        <w:tblInd w:w="-35" w:type="dxa"/>
        <w:tblLayout w:type="fixed"/>
        <w:tblLook w:val="002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417"/>
      </w:tblGrid>
      <w:tr w:rsidR="009B3556" w:rsidRPr="009B590C" w:rsidTr="00A05F05">
        <w:trPr>
          <w:trHeight w:val="1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9B59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590C">
              <w:rPr>
                <w:rFonts w:ascii="Times New Roman" w:hAnsi="Times New Roman"/>
              </w:rPr>
              <w:t>/</w:t>
            </w:r>
            <w:proofErr w:type="spellStart"/>
            <w:r w:rsidRPr="009B590C">
              <w:rPr>
                <w:rFonts w:ascii="Times New Roman" w:hAnsi="Times New Roman"/>
              </w:rPr>
              <w:t>п</w:t>
            </w:r>
            <w:proofErr w:type="spellEnd"/>
          </w:p>
          <w:p w:rsidR="009B3556" w:rsidRPr="009B590C" w:rsidRDefault="009B3556" w:rsidP="00A05F0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МП/подпрограмма</w:t>
            </w:r>
          </w:p>
          <w:p w:rsidR="009B3556" w:rsidRPr="009B590C" w:rsidRDefault="009B3556" w:rsidP="00A05F0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Цель, задачи подпрограммы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556" w:rsidRPr="009B590C" w:rsidRDefault="009B3556" w:rsidP="00A05F0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B590C">
              <w:rPr>
                <w:rFonts w:ascii="Times New Roman" w:hAnsi="Times New Roman"/>
              </w:rPr>
              <w:t>Источ-ники</w:t>
            </w:r>
            <w:proofErr w:type="spellEnd"/>
            <w:proofErr w:type="gramEnd"/>
            <w:r w:rsidRPr="009B590C">
              <w:rPr>
                <w:rFonts w:ascii="Times New Roman" w:hAnsi="Times New Roman"/>
              </w:rPr>
              <w:t xml:space="preserve"> </w:t>
            </w:r>
            <w:proofErr w:type="spellStart"/>
            <w:r w:rsidRPr="009B590C">
              <w:rPr>
                <w:rFonts w:ascii="Times New Roman" w:hAnsi="Times New Roman"/>
              </w:rPr>
              <w:t>финан-сирова-ния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3556" w:rsidRPr="009B590C" w:rsidRDefault="009B3556" w:rsidP="00A05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9B59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3556" w:rsidRPr="009B590C" w:rsidRDefault="009B3556" w:rsidP="00A05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B59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3556" w:rsidRPr="009B590C" w:rsidRDefault="009B3556" w:rsidP="00A05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B590C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3556" w:rsidRPr="009B590C" w:rsidRDefault="009B3556" w:rsidP="00A05F05">
            <w:pPr>
              <w:jc w:val="center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итого за весь период реализации</w:t>
            </w:r>
          </w:p>
        </w:tc>
      </w:tr>
      <w:tr w:rsidR="009B3556" w:rsidRPr="009B590C" w:rsidTr="00A05F05">
        <w:trPr>
          <w:trHeight w:val="2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556" w:rsidRPr="009B590C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Pr="009B590C" w:rsidRDefault="009B3556" w:rsidP="00A05F05">
            <w:pPr>
              <w:rPr>
                <w:rFonts w:ascii="Times New Roman" w:hAnsi="Times New Roman"/>
                <w:b/>
              </w:rPr>
            </w:pPr>
            <w:r w:rsidRPr="009B590C">
              <w:rPr>
                <w:rFonts w:ascii="Times New Roman" w:hAnsi="Times New Roman"/>
                <w:b/>
              </w:rPr>
              <w:t xml:space="preserve">Программа </w:t>
            </w:r>
          </w:p>
          <w:p w:rsidR="009B3556" w:rsidRPr="009B590C" w:rsidRDefault="009B3556" w:rsidP="00A05F05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  <w:b/>
              </w:rPr>
              <w:t>«Молод</w:t>
            </w:r>
            <w:r>
              <w:rPr>
                <w:rFonts w:ascii="Times New Roman" w:hAnsi="Times New Roman"/>
                <w:b/>
              </w:rPr>
              <w:t>ёжь» на 2019</w:t>
            </w:r>
            <w:r w:rsidRPr="009B590C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21</w:t>
            </w:r>
            <w:r w:rsidRPr="009B590C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Pr="009B590C" w:rsidRDefault="009B3556" w:rsidP="00A05F0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9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Цель:</w:t>
            </w:r>
            <w:r w:rsidRPr="009B5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90C">
              <w:rPr>
                <w:rFonts w:ascii="Times New Roman" w:hAnsi="Times New Roman"/>
                <w:b/>
                <w:sz w:val="20"/>
                <w:szCs w:val="20"/>
              </w:rPr>
              <w:t>Повышение эффективности реализации молод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9B590C">
              <w:rPr>
                <w:rFonts w:ascii="Times New Roman" w:hAnsi="Times New Roman"/>
                <w:b/>
                <w:sz w:val="20"/>
                <w:szCs w:val="20"/>
              </w:rPr>
              <w:t>жной политики в интересах инновационного социально ориентированного развития  Первомайского муниципального района</w:t>
            </w:r>
          </w:p>
          <w:p w:rsidR="009B3556" w:rsidRPr="009B590C" w:rsidRDefault="009B3556" w:rsidP="00A05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556" w:rsidRPr="009B590C" w:rsidRDefault="009B3556" w:rsidP="00A05F0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B59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Задача: </w:t>
            </w:r>
          </w:p>
          <w:p w:rsidR="009B3556" w:rsidRPr="009B590C" w:rsidRDefault="009B3556" w:rsidP="00A05F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B590C">
              <w:rPr>
                <w:rFonts w:ascii="Times New Roman" w:hAnsi="Times New Roman"/>
                <w:b/>
                <w:sz w:val="20"/>
                <w:szCs w:val="20"/>
              </w:rPr>
              <w:t>Обеспечение условий для реализации творческого, научного, интеллектуального потенциала молодежи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Pr="00335AAA" w:rsidRDefault="009B3556" w:rsidP="00A05F05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Pr="009B590C" w:rsidRDefault="009B3556" w:rsidP="00A05F05">
            <w:pPr>
              <w:rPr>
                <w:rFonts w:ascii="Times New Roman" w:hAnsi="Times New Roman"/>
                <w:b/>
              </w:rPr>
            </w:pPr>
            <w:r w:rsidRPr="009B590C">
              <w:rPr>
                <w:rFonts w:ascii="Times New Roman" w:hAnsi="Times New Roman"/>
                <w:b/>
              </w:rPr>
              <w:t xml:space="preserve">всего 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  <w:p w:rsidR="009B3556" w:rsidRPr="009B590C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527,481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262,481</w:t>
            </w:r>
          </w:p>
          <w:p w:rsidR="009B3556" w:rsidRPr="009B590C" w:rsidRDefault="009B3556" w:rsidP="00A05F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306,520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  <w:p w:rsidR="009B3556" w:rsidRPr="009B590C" w:rsidRDefault="009B3556" w:rsidP="00A05F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189,520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3556" w:rsidRDefault="009B3556" w:rsidP="00A05F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463,518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  <w:r w:rsidRPr="005D4BA5">
              <w:rPr>
                <w:rFonts w:ascii="Times New Roman" w:hAnsi="Times New Roman"/>
              </w:rPr>
              <w:t>,0</w:t>
            </w:r>
          </w:p>
          <w:p w:rsidR="009B3556" w:rsidRPr="005D4BA5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1297,519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626,481</w:t>
            </w:r>
          </w:p>
          <w:p w:rsidR="009B3556" w:rsidRPr="009B590C" w:rsidRDefault="009B3556" w:rsidP="00A05F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671,038</w:t>
            </w:r>
          </w:p>
        </w:tc>
      </w:tr>
    </w:tbl>
    <w:p w:rsidR="009B3556" w:rsidRDefault="009B3556" w:rsidP="009B355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lang w:eastAsia="zh-CN"/>
        </w:rPr>
        <w:sectPr w:rsidR="009B3556" w:rsidSect="00C46182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0C01A7" w:rsidRDefault="009B3556" w:rsidP="000C01A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Строку 29 изложить в следующей редакции:</w:t>
      </w:r>
    </w:p>
    <w:p w:rsidR="009B3556" w:rsidRPr="000C01A7" w:rsidRDefault="0068612F" w:rsidP="000C01A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lang w:eastAsia="zh-CN"/>
        </w:rPr>
        <w:t>«</w:t>
      </w:r>
    </w:p>
    <w:tbl>
      <w:tblPr>
        <w:tblW w:w="14885" w:type="dxa"/>
        <w:tblInd w:w="-35" w:type="dxa"/>
        <w:tblLayout w:type="fixed"/>
        <w:tblLook w:val="002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417"/>
      </w:tblGrid>
      <w:tr w:rsidR="009B3556" w:rsidTr="00A05F05">
        <w:trPr>
          <w:trHeight w:val="1141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28</w:t>
            </w:r>
          </w:p>
          <w:p w:rsidR="009B3556" w:rsidRPr="00CD5050" w:rsidRDefault="000C01A7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9B3556" w:rsidRPr="009B590C" w:rsidRDefault="009B3556" w:rsidP="00A05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временной занятости и адаптация к трудовой деятельности несовершеннолетних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556" w:rsidRPr="00335AAA" w:rsidRDefault="009B3556" w:rsidP="00A05F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«Агентство по делам молодёжи»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  <w:b/>
              </w:rPr>
            </w:pPr>
            <w:r w:rsidRPr="00462875">
              <w:rPr>
                <w:rFonts w:ascii="Times New Roman" w:hAnsi="Times New Roman"/>
                <w:b/>
              </w:rPr>
              <w:t>Всего</w:t>
            </w:r>
          </w:p>
          <w:p w:rsidR="009B3556" w:rsidRDefault="009B3556" w:rsidP="00A05F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  <w:p w:rsidR="009B3556" w:rsidRPr="00462875" w:rsidRDefault="009B3556" w:rsidP="00A05F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282,481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202,520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189,520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228,518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216,518</w:t>
            </w:r>
          </w:p>
          <w:p w:rsidR="009B3556" w:rsidRPr="009B590C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713,519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671,038</w:t>
            </w:r>
          </w:p>
          <w:p w:rsidR="009B3556" w:rsidRDefault="009B3556" w:rsidP="00A05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42,481</w:t>
            </w:r>
          </w:p>
        </w:tc>
      </w:tr>
    </w:tbl>
    <w:p w:rsidR="0068612F" w:rsidRDefault="0068612F" w:rsidP="0068612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68612F" w:rsidRPr="0068612F" w:rsidRDefault="0068612F" w:rsidP="0068612F">
      <w:pPr>
        <w:widowControl w:val="0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Pr="006861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Приложении 2 к муниципальной программе  «Сведения о целевых показателях (индикаторах) муниципальной программы  </w:t>
      </w:r>
      <w:r>
        <w:rPr>
          <w:rFonts w:ascii="Times New Roman" w:eastAsia="Calibri" w:hAnsi="Times New Roman"/>
          <w:lang w:eastAsia="en-US"/>
        </w:rPr>
        <w:t>«Молодёжь» на 2019-2021 годы»»</w:t>
      </w:r>
      <w:r w:rsidRPr="0068612F">
        <w:rPr>
          <w:rFonts w:ascii="Times New Roman" w:hAnsi="Times New Roman"/>
          <w:sz w:val="24"/>
          <w:szCs w:val="24"/>
        </w:rPr>
        <w:t xml:space="preserve"> </w:t>
      </w:r>
      <w:r w:rsidRPr="00E53AD0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68612F" w:rsidRDefault="0068612F" w:rsidP="0068612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4856" w:type="dxa"/>
        <w:tblInd w:w="-35" w:type="dxa"/>
        <w:tblLayout w:type="fixed"/>
        <w:tblLook w:val="04A0"/>
      </w:tblPr>
      <w:tblGrid>
        <w:gridCol w:w="5589"/>
        <w:gridCol w:w="1784"/>
        <w:gridCol w:w="1972"/>
        <w:gridCol w:w="1695"/>
        <w:gridCol w:w="1975"/>
        <w:gridCol w:w="1841"/>
      </w:tblGrid>
      <w:tr w:rsidR="0068612F" w:rsidTr="00A05F05">
        <w:tc>
          <w:tcPr>
            <w:tcW w:w="5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Единица измерения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Значение показателя</w:t>
            </w:r>
          </w:p>
        </w:tc>
      </w:tr>
      <w:tr w:rsidR="0068612F" w:rsidTr="00A05F05">
        <w:tc>
          <w:tcPr>
            <w:tcW w:w="14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12F" w:rsidRDefault="0068612F" w:rsidP="00A05F0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12F" w:rsidRDefault="0068612F" w:rsidP="00A05F0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</w:t>
            </w: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базовое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2019 год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плановое</w:t>
            </w:r>
            <w:proofErr w:type="gram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2020год </w:t>
            </w: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плановое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2021 год</w:t>
            </w: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плановое</w:t>
            </w:r>
          </w:p>
        </w:tc>
      </w:tr>
      <w:tr w:rsidR="0068612F" w:rsidTr="00A05F05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68612F" w:rsidTr="00A05F05">
        <w:tc>
          <w:tcPr>
            <w:tcW w:w="1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Программа </w:t>
            </w: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«Молодёжь» на 2019-2021 годы</w:t>
            </w: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8612F" w:rsidTr="00A05F05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Количество проведенных мероприятий различной направленности</w:t>
            </w: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</w:p>
        </w:tc>
      </w:tr>
      <w:tr w:rsidR="0068612F" w:rsidTr="00A05F05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Количество граждан от 14 до 30 лет, принявших участие в районных мероприятиях молодежной направленности</w:t>
            </w: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2221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2223</w:t>
            </w:r>
          </w:p>
        </w:tc>
      </w:tr>
      <w:tr w:rsidR="0068612F" w:rsidTr="00A05F05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Количество граждан от 14 до 30 лет, регулярно участвующих в работе детских и молодёжных общественных объединений</w:t>
            </w: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350</w:t>
            </w:r>
          </w:p>
        </w:tc>
      </w:tr>
      <w:tr w:rsidR="0068612F" w:rsidTr="00A05F05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Количество детских и молодёжных общественных объединений, получивших информационную, методическую и финансовую поддержку</w:t>
            </w:r>
          </w:p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Кол-во объединений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68612F" w:rsidTr="00A05F05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12F" w:rsidRDefault="000C01A7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Трудоустройство на временные рабочие места в 2021 году несовершеннолетних граждан в возрасте от 14 до 18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0C01A7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12F" w:rsidRDefault="000C01A7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0C01A7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2F" w:rsidRDefault="0068612F" w:rsidP="00A05F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</w:tr>
    </w:tbl>
    <w:p w:rsidR="0068612F" w:rsidRDefault="0068612F" w:rsidP="0068612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68612F" w:rsidRDefault="0068612F" w:rsidP="0068612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9B3556" w:rsidRPr="00E53AD0" w:rsidRDefault="009B3556" w:rsidP="009B3556">
      <w:pPr>
        <w:jc w:val="both"/>
        <w:rPr>
          <w:rFonts w:ascii="Times New Roman" w:hAnsi="Times New Roman"/>
          <w:sz w:val="24"/>
          <w:szCs w:val="24"/>
        </w:rPr>
      </w:pPr>
      <w:r w:rsidRPr="00E53AD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53A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3AD0">
        <w:rPr>
          <w:rFonts w:ascii="Times New Roman" w:hAnsi="Times New Roman"/>
          <w:sz w:val="24"/>
          <w:szCs w:val="24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E53AD0">
        <w:rPr>
          <w:rFonts w:ascii="Times New Roman" w:hAnsi="Times New Roman"/>
          <w:sz w:val="24"/>
          <w:szCs w:val="24"/>
        </w:rPr>
        <w:t>Бредникова</w:t>
      </w:r>
      <w:proofErr w:type="spellEnd"/>
      <w:r w:rsidRPr="00E53AD0">
        <w:rPr>
          <w:rFonts w:ascii="Times New Roman" w:hAnsi="Times New Roman"/>
          <w:sz w:val="24"/>
          <w:szCs w:val="24"/>
        </w:rPr>
        <w:t xml:space="preserve"> А.В.</w:t>
      </w:r>
    </w:p>
    <w:p w:rsidR="009B3556" w:rsidRPr="00E53AD0" w:rsidRDefault="009B3556" w:rsidP="009B3556">
      <w:pPr>
        <w:jc w:val="both"/>
        <w:rPr>
          <w:rFonts w:ascii="Times New Roman" w:hAnsi="Times New Roman"/>
          <w:sz w:val="24"/>
          <w:szCs w:val="24"/>
        </w:rPr>
      </w:pPr>
      <w:r w:rsidRPr="00E53AD0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9B3556" w:rsidRPr="00592D63" w:rsidRDefault="009B3556" w:rsidP="009B3556">
      <w:pPr>
        <w:jc w:val="both"/>
        <w:rPr>
          <w:rFonts w:ascii="Times New Roman" w:hAnsi="Times New Roman"/>
          <w:sz w:val="26"/>
          <w:szCs w:val="26"/>
        </w:rPr>
      </w:pPr>
    </w:p>
    <w:p w:rsidR="009B3556" w:rsidRPr="00592D63" w:rsidRDefault="009B3556" w:rsidP="009B3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заместитель </w:t>
      </w:r>
      <w:r w:rsidRPr="00592D63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592D63">
        <w:rPr>
          <w:rFonts w:ascii="Times New Roman" w:hAnsi="Times New Roman"/>
          <w:sz w:val="26"/>
          <w:szCs w:val="26"/>
        </w:rPr>
        <w:t xml:space="preserve"> </w:t>
      </w:r>
    </w:p>
    <w:p w:rsidR="009B3556" w:rsidRDefault="009B3556" w:rsidP="009B3556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/>
          <w:sz w:val="26"/>
          <w:szCs w:val="26"/>
        </w:rPr>
        <w:t>Первомайского</w:t>
      </w:r>
      <w:proofErr w:type="gramEnd"/>
    </w:p>
    <w:p w:rsidR="006178B7" w:rsidRDefault="009B3556" w:rsidP="009B3556">
      <w:r w:rsidRPr="00592D63">
        <w:rPr>
          <w:rFonts w:ascii="Times New Roman" w:hAnsi="Times New Roman"/>
          <w:sz w:val="26"/>
          <w:szCs w:val="26"/>
        </w:rPr>
        <w:t xml:space="preserve">муниципального района                     </w:t>
      </w:r>
      <w:r w:rsidRPr="00592D6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Е.И. Кошкина</w:t>
      </w:r>
    </w:p>
    <w:sectPr w:rsidR="006178B7" w:rsidSect="009B35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B3556"/>
    <w:rsid w:val="000A0F76"/>
    <w:rsid w:val="000C01A7"/>
    <w:rsid w:val="002429BF"/>
    <w:rsid w:val="0068612F"/>
    <w:rsid w:val="00965E66"/>
    <w:rsid w:val="009B3556"/>
    <w:rsid w:val="00AC4B1E"/>
    <w:rsid w:val="00C908D3"/>
    <w:rsid w:val="00D14F26"/>
    <w:rsid w:val="00ED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355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B35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2021-03-17T13:05:00Z</cp:lastPrinted>
  <dcterms:created xsi:type="dcterms:W3CDTF">2021-03-17T12:27:00Z</dcterms:created>
  <dcterms:modified xsi:type="dcterms:W3CDTF">2021-03-19T06:33:00Z</dcterms:modified>
</cp:coreProperties>
</file>