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56" w:rsidRPr="00C25F2D" w:rsidRDefault="008B41E9" w:rsidP="006F1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Утверждена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постановлением Администрации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Первомайского муниципального района </w:t>
      </w:r>
    </w:p>
    <w:p w:rsidR="00C25F2D" w:rsidRDefault="00C25F2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74432D">
        <w:rPr>
          <w:rFonts w:ascii="Times New Roman" w:eastAsia="Times New Roman" w:hAnsi="Times New Roman" w:cs="Times New Roman"/>
          <w:sz w:val="24"/>
          <w:szCs w:val="24"/>
          <w:lang w:eastAsia="ru-RU"/>
        </w:rPr>
        <w:t>29.12.2017</w:t>
      </w:r>
      <w:r>
        <w:rPr>
          <w:rFonts w:ascii="Times New Roman" w:eastAsia="Times New Roman" w:hAnsi="Times New Roman" w:cs="Times New Roman"/>
          <w:sz w:val="24"/>
          <w:szCs w:val="24"/>
          <w:lang w:eastAsia="ru-RU"/>
        </w:rPr>
        <w:t xml:space="preserve">       №</w:t>
      </w:r>
      <w:r w:rsidR="0074432D">
        <w:rPr>
          <w:rFonts w:ascii="Times New Roman" w:eastAsia="Times New Roman" w:hAnsi="Times New Roman" w:cs="Times New Roman"/>
          <w:sz w:val="24"/>
          <w:szCs w:val="24"/>
          <w:lang w:eastAsia="ru-RU"/>
        </w:rPr>
        <w:t xml:space="preserve"> 853</w:t>
      </w:r>
    </w:p>
    <w:p w:rsidR="006F1956" w:rsidRPr="00C25F2D" w:rsidRDefault="004F5D39" w:rsidP="004F5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F1956">
        <w:rPr>
          <w:rFonts w:ascii="Times New Roman" w:eastAsia="Times New Roman" w:hAnsi="Times New Roman" w:cs="Times New Roman"/>
          <w:sz w:val="24"/>
          <w:szCs w:val="24"/>
          <w:lang w:eastAsia="ru-RU"/>
        </w:rPr>
        <w:t>( в редакции от 26.01.2018 № 29</w:t>
      </w:r>
      <w:r w:rsidR="00965ED5">
        <w:rPr>
          <w:rFonts w:ascii="Times New Roman" w:eastAsia="Times New Roman" w:hAnsi="Times New Roman" w:cs="Times New Roman"/>
          <w:sz w:val="24"/>
          <w:szCs w:val="24"/>
          <w:lang w:eastAsia="ru-RU"/>
        </w:rPr>
        <w:t>, 24.04.2018 № 214</w:t>
      </w:r>
      <w:r>
        <w:rPr>
          <w:rFonts w:ascii="Times New Roman" w:eastAsia="Times New Roman" w:hAnsi="Times New Roman" w:cs="Times New Roman"/>
          <w:sz w:val="24"/>
          <w:szCs w:val="24"/>
          <w:lang w:eastAsia="ru-RU"/>
        </w:rPr>
        <w:t xml:space="preserve">,                                       </w:t>
      </w:r>
      <w:proofErr w:type="gramEnd"/>
    </w:p>
    <w:p w:rsidR="00C25F2D" w:rsidRDefault="004F5D39"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22.05.2018 № 261</w:t>
      </w:r>
      <w:r w:rsidR="00016730">
        <w:rPr>
          <w:rFonts w:ascii="Times New Roman" w:eastAsia="Times New Roman" w:hAnsi="Times New Roman" w:cs="Times New Roman"/>
          <w:sz w:val="24"/>
          <w:szCs w:val="24"/>
          <w:lang w:eastAsia="ru-RU"/>
        </w:rPr>
        <w:t>, 19.09.2018 № 526</w:t>
      </w:r>
      <w:r w:rsidR="00866DB1">
        <w:rPr>
          <w:rFonts w:ascii="Times New Roman" w:eastAsia="Times New Roman" w:hAnsi="Times New Roman" w:cs="Times New Roman"/>
          <w:sz w:val="24"/>
          <w:szCs w:val="24"/>
          <w:lang w:eastAsia="ru-RU"/>
        </w:rPr>
        <w:t>, 24.09.2018 № 532</w:t>
      </w:r>
      <w:r>
        <w:rPr>
          <w:rFonts w:ascii="Times New Roman" w:eastAsia="Times New Roman" w:hAnsi="Times New Roman" w:cs="Times New Roman"/>
          <w:sz w:val="24"/>
          <w:szCs w:val="24"/>
          <w:lang w:eastAsia="ru-RU"/>
        </w:rPr>
        <w:t xml:space="preserve">) </w:t>
      </w:r>
    </w:p>
    <w:p w:rsid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ПАСПОРТ</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муниципальной программы </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27"/>
        <w:gridCol w:w="3245"/>
        <w:gridCol w:w="1050"/>
        <w:gridCol w:w="1050"/>
        <w:gridCol w:w="1050"/>
        <w:gridCol w:w="14"/>
        <w:gridCol w:w="1036"/>
      </w:tblGrid>
      <w:tr w:rsidR="00C25F2D" w:rsidRPr="00C25F2D" w:rsidTr="00C25F2D">
        <w:tc>
          <w:tcPr>
            <w:tcW w:w="1342" w:type="pct"/>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ЦСОН,</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С</w:t>
            </w:r>
            <w:r w:rsidRPr="00C25F2D">
              <w:rPr>
                <w:rFonts w:ascii="Times New Roman" w:eastAsia="Times New Roman" w:hAnsi="Times New Roman" w:cs="Times New Roman"/>
                <w:bCs/>
                <w:sz w:val="24"/>
                <w:szCs w:val="24"/>
                <w:lang w:eastAsia="ru-RU"/>
              </w:rPr>
              <w:t xml:space="preserve">оциально </w:t>
            </w:r>
            <w:proofErr w:type="gramStart"/>
            <w:r w:rsidRPr="00C25F2D">
              <w:rPr>
                <w:rFonts w:ascii="Times New Roman" w:eastAsia="Times New Roman" w:hAnsi="Times New Roman" w:cs="Times New Roman"/>
                <w:bCs/>
                <w:sz w:val="24"/>
                <w:szCs w:val="24"/>
                <w:lang w:eastAsia="ru-RU"/>
              </w:rPr>
              <w:t>ориентированные</w:t>
            </w:r>
            <w:proofErr w:type="gramEnd"/>
            <w:r w:rsidRPr="00C25F2D">
              <w:rPr>
                <w:rFonts w:ascii="Times New Roman" w:eastAsia="Times New Roman" w:hAnsi="Times New Roman" w:cs="Times New Roman"/>
                <w:bCs/>
                <w:sz w:val="24"/>
                <w:szCs w:val="24"/>
                <w:lang w:eastAsia="ru-RU"/>
              </w:rPr>
              <w:t xml:space="preserve"> некоммерческие организаций,</w:t>
            </w:r>
            <w:r w:rsidRPr="00C25F2D">
              <w:rPr>
                <w:rFonts w:ascii="Times New Roman" w:eastAsia="Times New Roman" w:hAnsi="Times New Roman" w:cs="Times New Roman"/>
                <w:sz w:val="24"/>
                <w:szCs w:val="24"/>
                <w:lang w:eastAsia="ru-RU"/>
              </w:rPr>
              <w:t xml:space="preserve">  </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Профсоюзные органы</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C25F2D">
              <w:rPr>
                <w:rFonts w:ascii="Times New Roman" w:eastAsia="Times New Roman" w:hAnsi="Times New Roman" w:cs="Times New Roman"/>
                <w:sz w:val="24"/>
                <w:szCs w:val="24"/>
                <w:lang w:eastAsia="ru-RU"/>
              </w:rPr>
              <w:t>Бредников</w:t>
            </w:r>
            <w:proofErr w:type="spellEnd"/>
            <w:r w:rsidRPr="00C25F2D">
              <w:rPr>
                <w:rFonts w:ascii="Times New Roman" w:eastAsia="Times New Roman" w:hAnsi="Times New Roman" w:cs="Times New Roman"/>
                <w:sz w:val="24"/>
                <w:szCs w:val="24"/>
                <w:lang w:eastAsia="ru-RU"/>
              </w:rPr>
              <w:t xml:space="preserve"> Анатолий Витальевич, тел. (8 48549) 2-13-48</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w:t>
            </w:r>
            <w:proofErr w:type="gramStart"/>
            <w:r w:rsidRPr="00C25F2D">
              <w:rPr>
                <w:rFonts w:ascii="Times New Roman" w:eastAsia="Times New Roman" w:hAnsi="Times New Roman" w:cs="Times New Roman"/>
                <w:sz w:val="24"/>
                <w:szCs w:val="24"/>
                <w:lang w:eastAsia="ru-RU"/>
              </w:rPr>
              <w:t>а(</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p>
        </w:tc>
      </w:tr>
      <w:tr w:rsidR="00C25F2D" w:rsidRPr="00C25F2D" w:rsidTr="00C25F2D">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 по годам реализации</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w:t>
            </w:r>
          </w:p>
        </w:tc>
        <w:tc>
          <w:tcPr>
            <w:tcW w:w="482" w:type="pct"/>
            <w:gridSpan w:val="2"/>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w:t>
            </w:r>
          </w:p>
        </w:tc>
        <w:tc>
          <w:tcPr>
            <w:tcW w:w="517"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Финансовые ресурсы, всего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 том числе:</w:t>
            </w:r>
          </w:p>
        </w:tc>
        <w:tc>
          <w:tcPr>
            <w:tcW w:w="536" w:type="pct"/>
            <w:tcBorders>
              <w:top w:val="nil"/>
              <w:left w:val="single" w:sz="8" w:space="0" w:color="auto"/>
              <w:bottom w:val="single" w:sz="8" w:space="0" w:color="auto"/>
              <w:right w:val="single" w:sz="8" w:space="0" w:color="auto"/>
            </w:tcBorders>
            <w:hideMark/>
          </w:tcPr>
          <w:p w:rsidR="00C25F2D" w:rsidRPr="00C25F2D" w:rsidRDefault="001113BD" w:rsidP="00B118B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349281,1</w:t>
            </w:r>
          </w:p>
        </w:tc>
        <w:tc>
          <w:tcPr>
            <w:tcW w:w="475" w:type="pct"/>
            <w:tcBorders>
              <w:top w:val="nil"/>
              <w:left w:val="single" w:sz="8" w:space="0" w:color="auto"/>
              <w:bottom w:val="single" w:sz="8" w:space="0" w:color="auto"/>
              <w:right w:val="single" w:sz="8" w:space="0" w:color="auto"/>
            </w:tcBorders>
          </w:tcPr>
          <w:p w:rsidR="00C25F2D" w:rsidRPr="00C25F2D" w:rsidRDefault="001113BD"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122881,5</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113172,5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113227,1</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hideMark/>
          </w:tcPr>
          <w:p w:rsidR="00C25F2D" w:rsidRPr="00C25F2D" w:rsidRDefault="00C377D2" w:rsidP="007123D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4331,0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C377D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1508,0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524" w:type="pct"/>
            <w:gridSpan w:val="2"/>
            <w:tcBorders>
              <w:top w:val="single" w:sz="4" w:space="0" w:color="auto"/>
              <w:left w:val="single" w:sz="8" w:space="0" w:color="auto"/>
              <w:bottom w:val="single" w:sz="8" w:space="0" w:color="auto"/>
              <w:right w:val="single" w:sz="8" w:space="0" w:color="auto"/>
            </w:tcBorders>
            <w:hideMark/>
          </w:tcPr>
          <w:p w:rsidR="00C25F2D"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hideMark/>
          </w:tcPr>
          <w:p w:rsidR="00C25F2D" w:rsidRPr="00C25F2D" w:rsidRDefault="001113BD" w:rsidP="00D8704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301319,8</w:t>
            </w:r>
          </w:p>
        </w:tc>
        <w:tc>
          <w:tcPr>
            <w:tcW w:w="475" w:type="pct"/>
            <w:tcBorders>
              <w:top w:val="nil"/>
              <w:left w:val="single" w:sz="8" w:space="0" w:color="auto"/>
              <w:bottom w:val="single" w:sz="8" w:space="0" w:color="auto"/>
              <w:right w:val="single" w:sz="8" w:space="0" w:color="auto"/>
            </w:tcBorders>
          </w:tcPr>
          <w:p w:rsidR="00C25F2D" w:rsidRPr="00C25F2D" w:rsidRDefault="001113BD"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104452,8</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hideMark/>
          </w:tcPr>
          <w:p w:rsidR="00C25F2D" w:rsidRPr="00C25F2D" w:rsidRDefault="00195BDF"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475" w:type="pct"/>
            <w:tcBorders>
              <w:top w:val="nil"/>
              <w:left w:val="single" w:sz="8" w:space="0" w:color="auto"/>
              <w:bottom w:val="single" w:sz="8" w:space="0" w:color="auto"/>
              <w:right w:val="single" w:sz="8" w:space="0" w:color="auto"/>
            </w:tcBorders>
          </w:tcPr>
          <w:p w:rsidR="00C25F2D" w:rsidRPr="00C25F2D" w:rsidRDefault="001113BD"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r>
      <w:tr w:rsidR="00C25F2D" w:rsidRPr="00C25F2D" w:rsidTr="00C25F2D">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Подпрограмма </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581139">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
        </w:tc>
      </w:tr>
      <w:tr w:rsidR="00C25F2D" w:rsidRPr="00C25F2D" w:rsidTr="00C25F2D">
        <w:trPr>
          <w:trHeight w:val="455"/>
        </w:trPr>
        <w:tc>
          <w:tcPr>
            <w:tcW w:w="1342" w:type="pct"/>
            <w:tcBorders>
              <w:top w:val="nil"/>
              <w:left w:val="single" w:sz="8" w:space="0" w:color="auto"/>
              <w:bottom w:val="single" w:sz="4"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C25F2D" w:rsidRPr="00C25F2D" w:rsidRDefault="00C25F2D" w:rsidP="00C25F2D">
            <w:pPr>
              <w:jc w:val="both"/>
              <w:rPr>
                <w:rFonts w:ascii="Times New Roman" w:eastAsia="Times New Roman" w:hAnsi="Times New Roman" w:cs="Times New Roman"/>
                <w:lang w:eastAsia="ru-RU"/>
              </w:rPr>
            </w:pPr>
          </w:p>
          <w:p w:rsidR="00C25F2D" w:rsidRPr="00C25F2D" w:rsidRDefault="00C25F2D" w:rsidP="00C25F2D">
            <w:pPr>
              <w:jc w:val="both"/>
              <w:rPr>
                <w:rFonts w:ascii="Times New Roman" w:eastAsia="Times New Roman" w:hAnsi="Times New Roman" w:cs="Times New Roman"/>
                <w:b/>
                <w:sz w:val="28"/>
                <w:szCs w:val="28"/>
                <w:lang w:eastAsia="ru-RU"/>
              </w:rPr>
            </w:pPr>
            <w:r w:rsidRPr="00C25F2D">
              <w:rPr>
                <w:rFonts w:ascii="Times New Roman" w:eastAsia="Times New Roman" w:hAnsi="Times New Roman" w:cs="Times New Roman"/>
                <w:sz w:val="28"/>
                <w:szCs w:val="28"/>
                <w:lang w:val="en-US" w:eastAsia="ru-RU"/>
              </w:rPr>
              <w:t>http</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pervomayadm</w:t>
            </w:r>
            <w:proofErr w:type="spellEnd"/>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ru</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municipal</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nye</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html</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B80DFE" w:rsidRDefault="00B80DFE"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B80DFE" w:rsidRPr="00C25F2D" w:rsidRDefault="00B80DFE"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Default="00C25F2D" w:rsidP="00C25F2D">
      <w:pPr>
        <w:spacing w:after="0" w:line="240" w:lineRule="auto"/>
        <w:ind w:left="720"/>
        <w:rPr>
          <w:rFonts w:ascii="Times New Roman" w:eastAsia="Times New Roman" w:hAnsi="Times New Roman" w:cs="Times New Roman"/>
          <w:b/>
          <w:sz w:val="24"/>
          <w:szCs w:val="24"/>
          <w:lang w:eastAsia="ru-RU"/>
        </w:rPr>
      </w:pPr>
    </w:p>
    <w:p w:rsidR="005B2BF3" w:rsidRPr="00C25F2D"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C25F2D">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C25F2D">
        <w:rPr>
          <w:rFonts w:ascii="Times New Roman" w:eastAsia="Times New Roman" w:hAnsi="Times New Roman" w:cs="Times New Roman"/>
          <w:sz w:val="24"/>
          <w:szCs w:val="24"/>
          <w:lang w:eastAsia="ru-RU"/>
        </w:rPr>
        <w:t>;</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C25F2D">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C25F2D">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Целями Программы являются: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Программы:</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информирование населения района </w:t>
      </w:r>
      <w:proofErr w:type="gramStart"/>
      <w:r w:rsidRPr="00C25F2D">
        <w:rPr>
          <w:rFonts w:ascii="Times New Roman" w:eastAsia="Times New Roman" w:hAnsi="Times New Roman" w:cs="Times New Roman"/>
          <w:sz w:val="24"/>
          <w:szCs w:val="24"/>
          <w:lang w:eastAsia="ru-RU"/>
        </w:rPr>
        <w:t>о</w:t>
      </w:r>
      <w:proofErr w:type="gramEnd"/>
      <w:r w:rsidRPr="00C25F2D">
        <w:rPr>
          <w:rFonts w:ascii="Times New Roman" w:eastAsia="Times New Roman" w:hAnsi="Times New Roman" w:cs="Times New Roman"/>
          <w:sz w:val="24"/>
          <w:szCs w:val="24"/>
          <w:lang w:eastAsia="ru-RU"/>
        </w:rPr>
        <w:t xml:space="preserve"> всех государственных и муниципальных услугах, о порядке и сроках их получения;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Программы позволит достичь к концу 20</w:t>
      </w:r>
      <w:r w:rsidR="00B9429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C25F2D" w:rsidRPr="00C25F2D" w:rsidRDefault="00C25F2D" w:rsidP="00C25F2D">
      <w:pPr>
        <w:numPr>
          <w:ilvl w:val="0"/>
          <w:numId w:val="5"/>
        </w:num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Мероприятия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«ВЦП отдела труда и социальной поддержки населения администрации Первомайского муниципального район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B80DFE">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B80DFE">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работ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5F2D">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C25F2D">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5B2BF3" w:rsidRPr="005B2BF3" w:rsidRDefault="00C25F2D" w:rsidP="005B2BF3">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lastRenderedPageBreak/>
        <w:t>Показатели в количественном выражении указаны в приложении № 2 к муниципальной программе.</w:t>
      </w:r>
    </w:p>
    <w:p w:rsidR="005B2BF3" w:rsidRPr="00C25F2D" w:rsidRDefault="005B2BF3"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276"/>
        <w:gridCol w:w="1134"/>
        <w:gridCol w:w="1275"/>
      </w:tblGrid>
      <w:tr w:rsidR="00C25F2D" w:rsidRPr="00C25F2D" w:rsidTr="005D02C2">
        <w:tc>
          <w:tcPr>
            <w:tcW w:w="478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p>
        </w:tc>
        <w:tc>
          <w:tcPr>
            <w:tcW w:w="3685" w:type="dxa"/>
            <w:gridSpan w:val="3"/>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C25F2D" w:rsidRPr="00C25F2D" w:rsidTr="005D02C2">
        <w:tc>
          <w:tcPr>
            <w:tcW w:w="478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sidR="00B80DFE">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год</w:t>
            </w:r>
          </w:p>
        </w:tc>
      </w:tr>
      <w:tr w:rsidR="00C25F2D"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0269A"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348820,1</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80269A"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122658,5</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96BDC"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112934,5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996BD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113227,</w:t>
            </w:r>
            <w:r w:rsidR="00996BDC">
              <w:rPr>
                <w:rFonts w:ascii="Times New Roman" w:eastAsia="Times New Roman" w:hAnsi="Times New Roman" w:cs="Times New Roman"/>
                <w:b/>
                <w:i/>
                <w:sz w:val="24"/>
                <w:szCs w:val="24"/>
                <w:lang w:eastAsia="ru-RU"/>
              </w:rPr>
              <w:t>1</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3870,0</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1285,0</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1290,0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0269A" w:rsidP="005D02C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301319,8</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80269A"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104452,8</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3B5118"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3B5118"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581139">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446</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446</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80269A"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349281,1</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80269A"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122881,5</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113172,5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5B2BF3">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113227,1</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624D1B"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4331,0</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624D1B"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1508,0</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D52D64"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80269A"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301319,8</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80269A"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104452,8</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331C28"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331C28"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Система управления и </w:t>
      </w:r>
      <w:proofErr w:type="gramStart"/>
      <w:r w:rsidRPr="00C25F2D">
        <w:rPr>
          <w:rFonts w:ascii="Times New Roman" w:eastAsia="Times New Roman" w:hAnsi="Times New Roman" w:cs="Times New Roman"/>
          <w:b/>
          <w:sz w:val="24"/>
          <w:szCs w:val="24"/>
          <w:lang w:eastAsia="ru-RU"/>
        </w:rPr>
        <w:t>контроль за</w:t>
      </w:r>
      <w:proofErr w:type="gramEnd"/>
      <w:r w:rsidRPr="00C25F2D">
        <w:rPr>
          <w:rFonts w:ascii="Times New Roman" w:eastAsia="Times New Roman" w:hAnsi="Times New Roman" w:cs="Times New Roman"/>
          <w:b/>
          <w:sz w:val="24"/>
          <w:szCs w:val="24"/>
          <w:lang w:eastAsia="ru-RU"/>
        </w:rPr>
        <w:t xml:space="preserve"> реализацией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Контроль за</w:t>
      </w:r>
      <w:proofErr w:type="gramEnd"/>
      <w:r w:rsidRPr="00C25F2D">
        <w:rPr>
          <w:rFonts w:ascii="Times New Roman" w:eastAsia="Times New Roman" w:hAnsi="Times New Roman" w:cs="Times New Roman"/>
          <w:sz w:val="24"/>
          <w:szCs w:val="24"/>
          <w:lang w:eastAsia="ru-RU"/>
        </w:rPr>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sz w:val="24"/>
          <w:szCs w:val="24"/>
          <w:lang w:eastAsia="ru-RU"/>
        </w:rPr>
        <w:br w:type="page"/>
      </w:r>
      <w:bookmarkStart w:id="0" w:name="sub_1100"/>
      <w:r w:rsidRPr="00C25F2D">
        <w:rPr>
          <w:rFonts w:ascii="Times New Roman" w:eastAsia="Times New Roman" w:hAnsi="Times New Roman" w:cs="Times New Roman"/>
          <w:b/>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подпрограммы муниципальной программы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5B2BF3">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5B2BF3">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B2BF3">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Федоровна, телефон 2-18-73</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201</w:t>
            </w:r>
            <w:r w:rsidR="00D12095">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D12095">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Без деления на этапы.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r w:rsidR="00F0212F">
              <w:rPr>
                <w:rFonts w:ascii="Times New Roman" w:eastAsia="Times New Roman" w:hAnsi="Times New Roman" w:cs="Times New Roman"/>
                <w:sz w:val="24"/>
                <w:szCs w:val="24"/>
                <w:lang w:eastAsia="ru-RU"/>
              </w:rPr>
              <w:t>348820,1</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 –</w:t>
            </w:r>
            <w:r w:rsidR="00F0212F">
              <w:rPr>
                <w:rFonts w:ascii="Times New Roman" w:eastAsia="Times New Roman" w:hAnsi="Times New Roman" w:cs="Times New Roman"/>
                <w:sz w:val="24"/>
                <w:szCs w:val="24"/>
                <w:lang w:eastAsia="ru-RU"/>
              </w:rPr>
              <w:t>122658,5</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Местный бюджет –</w:t>
            </w:r>
            <w:r w:rsidR="00943942">
              <w:rPr>
                <w:rFonts w:ascii="Times New Roman" w:eastAsia="Times New Roman" w:hAnsi="Times New Roman" w:cs="Times New Roman"/>
                <w:sz w:val="24"/>
                <w:szCs w:val="24"/>
                <w:lang w:eastAsia="ru-RU"/>
              </w:rPr>
              <w:t>1285</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Федеральный бюджет –</w:t>
            </w:r>
            <w:r w:rsidR="00BC12A5">
              <w:rPr>
                <w:rFonts w:ascii="Times New Roman" w:eastAsia="Times New Roman" w:hAnsi="Times New Roman" w:cs="Times New Roman"/>
                <w:sz w:val="24"/>
                <w:szCs w:val="24"/>
                <w:lang w:eastAsia="ru-RU"/>
              </w:rPr>
              <w:t>16920,7</w:t>
            </w:r>
            <w:r w:rsidRPr="00C25F2D">
              <w:rPr>
                <w:rFonts w:ascii="Times New Roman" w:eastAsia="Times New Roman" w:hAnsi="Times New Roman" w:cs="Times New Roman"/>
                <w:sz w:val="24"/>
                <w:szCs w:val="24"/>
                <w:lang w:eastAsia="ru-RU"/>
              </w:rPr>
              <w:t xml:space="preserve">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Областной бюджет –</w:t>
            </w:r>
            <w:r w:rsidR="00F0212F">
              <w:rPr>
                <w:rFonts w:ascii="Times New Roman" w:eastAsia="Times New Roman" w:hAnsi="Times New Roman" w:cs="Times New Roman"/>
                <w:sz w:val="24"/>
                <w:szCs w:val="24"/>
                <w:lang w:eastAsia="ru-RU"/>
              </w:rPr>
              <w:t>104452,8</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2019 г. – </w:t>
            </w:r>
            <w:r w:rsidR="00996BDC">
              <w:rPr>
                <w:rFonts w:ascii="Times New Roman" w:eastAsia="Times New Roman" w:hAnsi="Times New Roman" w:cs="Times New Roman"/>
                <w:sz w:val="24"/>
                <w:szCs w:val="24"/>
                <w:lang w:eastAsia="ru-RU"/>
              </w:rPr>
              <w:t>112934,5</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1290</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13211,0</w:t>
            </w:r>
            <w:r w:rsidRPr="00C25F2D">
              <w:rPr>
                <w:rFonts w:ascii="Times New Roman" w:eastAsia="Times New Roman" w:hAnsi="Times New Roman" w:cs="Times New Roman"/>
                <w:sz w:val="24"/>
                <w:szCs w:val="24"/>
                <w:lang w:eastAsia="ru-RU"/>
              </w:rPr>
              <w:t xml:space="preserve"> тыс. руб.</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 – </w:t>
            </w:r>
            <w:r w:rsidR="00996BDC">
              <w:rPr>
                <w:rFonts w:ascii="Times New Roman" w:eastAsia="Times New Roman" w:hAnsi="Times New Roman" w:cs="Times New Roman"/>
                <w:sz w:val="24"/>
                <w:szCs w:val="24"/>
                <w:lang w:eastAsia="ru-RU"/>
              </w:rPr>
              <w:t>113227,1</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1295</w:t>
            </w:r>
            <w:r w:rsidRPr="00C25F2D">
              <w:rPr>
                <w:rFonts w:ascii="Times New Roman" w:eastAsia="Times New Roman" w:hAnsi="Times New Roman" w:cs="Times New Roman"/>
                <w:sz w:val="24"/>
                <w:szCs w:val="24"/>
                <w:lang w:eastAsia="ru-RU"/>
              </w:rPr>
              <w:t>,0 тыс. руб.</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13498,6</w:t>
            </w:r>
            <w:r w:rsidRPr="00C25F2D">
              <w:rPr>
                <w:rFonts w:ascii="Times New Roman" w:eastAsia="Times New Roman" w:hAnsi="Times New Roman" w:cs="Times New Roman"/>
                <w:sz w:val="24"/>
                <w:szCs w:val="24"/>
                <w:lang w:eastAsia="ru-RU"/>
              </w:rPr>
              <w:t xml:space="preserve"> тыс. руб.</w:t>
            </w:r>
          </w:p>
          <w:p w:rsidR="00D12095" w:rsidRPr="00C25F2D" w:rsidRDefault="00D12095" w:rsidP="00996BD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0"/>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br w:type="page"/>
      </w:r>
    </w:p>
    <w:p w:rsidR="00C25F2D" w:rsidRPr="00C25F2D" w:rsidRDefault="00C25F2D" w:rsidP="00C25F2D">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1" w:name="sub_1200"/>
      <w:r w:rsidRPr="00C25F2D">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bookmarkEnd w:id="1"/>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C25F2D">
        <w:rPr>
          <w:rFonts w:ascii="Times New Roman" w:eastAsia="Times New Roman" w:hAnsi="Times New Roman" w:cs="Times New Roman"/>
          <w:sz w:val="24"/>
          <w:szCs w:val="24"/>
          <w:lang w:eastAsia="ru-RU"/>
        </w:rPr>
        <w:t>самообеспечения</w:t>
      </w:r>
      <w:proofErr w:type="spellEnd"/>
      <w:r w:rsidRPr="00C25F2D">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C25F2D">
        <w:rPr>
          <w:rFonts w:ascii="Times New Roman" w:eastAsia="Times New Roman" w:hAnsi="Times New Roman" w:cs="Times New Roman"/>
          <w:sz w:val="24"/>
          <w:szCs w:val="24"/>
          <w:lang w:eastAsia="ru-RU"/>
        </w:rPr>
        <w:t>муниципальном</w:t>
      </w:r>
      <w:proofErr w:type="gramEnd"/>
      <w:r w:rsidRPr="00C25F2D">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Численность населения по данным на 1 января 201</w:t>
      </w:r>
      <w:r w:rsidR="00D12095">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составляет 10 2</w:t>
      </w:r>
      <w:r w:rsidR="00D12095">
        <w:rPr>
          <w:rFonts w:ascii="Times New Roman" w:eastAsia="Times New Roman" w:hAnsi="Times New Roman" w:cs="Times New Roman"/>
          <w:sz w:val="24"/>
          <w:szCs w:val="24"/>
          <w:lang w:eastAsia="ru-RU"/>
        </w:rPr>
        <w:t>31</w:t>
      </w:r>
      <w:r w:rsidRPr="00C25F2D">
        <w:rPr>
          <w:rFonts w:ascii="Times New Roman" w:eastAsia="Times New Roman" w:hAnsi="Times New Roman" w:cs="Times New Roman"/>
          <w:sz w:val="24"/>
          <w:szCs w:val="24"/>
          <w:lang w:eastAsia="ru-RU"/>
        </w:rPr>
        <w:t xml:space="preserve"> человек, в том числе в райцентре проживают 46</w:t>
      </w:r>
      <w:r w:rsidR="00D12095">
        <w:rPr>
          <w:rFonts w:ascii="Times New Roman" w:eastAsia="Times New Roman" w:hAnsi="Times New Roman" w:cs="Times New Roman"/>
          <w:sz w:val="24"/>
          <w:szCs w:val="24"/>
          <w:lang w:eastAsia="ru-RU"/>
        </w:rPr>
        <w:t>92</w:t>
      </w:r>
      <w:r w:rsidRPr="00C25F2D">
        <w:rPr>
          <w:rFonts w:ascii="Times New Roman" w:eastAsia="Times New Roman" w:hAnsi="Times New Roman" w:cs="Times New Roman"/>
          <w:sz w:val="24"/>
          <w:szCs w:val="24"/>
          <w:lang w:eastAsia="ru-RU"/>
        </w:rPr>
        <w:t xml:space="preserve"> человек</w:t>
      </w:r>
      <w:r w:rsidR="00D12095">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Согласно данным статистики численность работающих граждан составила 5</w:t>
      </w:r>
      <w:r w:rsidR="00156D96">
        <w:rPr>
          <w:rFonts w:ascii="Times New Roman" w:eastAsia="Times New Roman" w:hAnsi="Times New Roman" w:cs="Times New Roman"/>
          <w:sz w:val="24"/>
          <w:szCs w:val="24"/>
          <w:lang w:eastAsia="ru-RU"/>
        </w:rPr>
        <w:t>343</w:t>
      </w:r>
      <w:r w:rsidRPr="00C25F2D">
        <w:rPr>
          <w:rFonts w:ascii="Times New Roman" w:eastAsia="Times New Roman" w:hAnsi="Times New Roman" w:cs="Times New Roman"/>
          <w:sz w:val="24"/>
          <w:szCs w:val="24"/>
          <w:lang w:eastAsia="ru-RU"/>
        </w:rPr>
        <w:t xml:space="preserve"> человек</w:t>
      </w:r>
      <w:r w:rsidR="00156D96">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Общая численность официально зарегистрированных безработных – 150 человек.</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156D96">
        <w:rPr>
          <w:rFonts w:ascii="Times New Roman" w:eastAsia="Times New Roman" w:hAnsi="Times New Roman" w:cs="Times New Roman"/>
          <w:color w:val="000000"/>
          <w:sz w:val="24"/>
          <w:szCs w:val="24"/>
          <w:lang w:eastAsia="ru-RU"/>
        </w:rPr>
        <w:t>3054</w:t>
      </w:r>
      <w:r w:rsidRPr="00C25F2D">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1</w:t>
      </w:r>
      <w:r w:rsidR="00156D96">
        <w:rPr>
          <w:rFonts w:ascii="Times New Roman" w:eastAsia="Times New Roman" w:hAnsi="Times New Roman" w:cs="Times New Roman"/>
          <w:color w:val="000000"/>
          <w:sz w:val="24"/>
          <w:szCs w:val="24"/>
          <w:lang w:eastAsia="ru-RU"/>
        </w:rPr>
        <w:t>834</w:t>
      </w:r>
      <w:r w:rsidRPr="00C25F2D">
        <w:rPr>
          <w:rFonts w:ascii="Times New Roman" w:eastAsia="Times New Roman" w:hAnsi="Times New Roman" w:cs="Times New Roman"/>
          <w:color w:val="000000"/>
          <w:sz w:val="24"/>
          <w:szCs w:val="24"/>
          <w:lang w:eastAsia="ru-RU"/>
        </w:rPr>
        <w:t xml:space="preserve"> человек</w:t>
      </w:r>
      <w:r w:rsidR="00156D96">
        <w:rPr>
          <w:rFonts w:ascii="Times New Roman" w:eastAsia="Times New Roman" w:hAnsi="Times New Roman" w:cs="Times New Roman"/>
          <w:color w:val="000000"/>
          <w:sz w:val="24"/>
          <w:szCs w:val="24"/>
          <w:lang w:eastAsia="ru-RU"/>
        </w:rPr>
        <w:t>а</w:t>
      </w:r>
      <w:r w:rsidRPr="00C25F2D">
        <w:rPr>
          <w:rFonts w:ascii="Times New Roman" w:eastAsia="Times New Roman" w:hAnsi="Times New Roman" w:cs="Times New Roman"/>
          <w:bCs/>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Региональный прожиточный минимум в </w:t>
      </w:r>
      <w:r w:rsidRPr="00C25F2D">
        <w:rPr>
          <w:rFonts w:ascii="Times New Roman" w:eastAsia="Times New Roman" w:hAnsi="Times New Roman" w:cs="Times New Roman"/>
          <w:sz w:val="24"/>
          <w:szCs w:val="24"/>
          <w:lang w:val="en-US" w:eastAsia="ru-RU"/>
        </w:rPr>
        <w:t>II</w:t>
      </w:r>
      <w:r w:rsidRPr="00C25F2D">
        <w:rPr>
          <w:rFonts w:ascii="Times New Roman" w:eastAsia="Times New Roman" w:hAnsi="Times New Roman" w:cs="Times New Roman"/>
          <w:sz w:val="24"/>
          <w:szCs w:val="24"/>
          <w:lang w:eastAsia="ru-RU"/>
        </w:rPr>
        <w:t xml:space="preserve"> квартале 201</w:t>
      </w:r>
      <w:r w:rsidR="00156D9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расчете на душу населения составил 9</w:t>
      </w:r>
      <w:r w:rsidR="00156D96">
        <w:rPr>
          <w:rFonts w:ascii="Times New Roman" w:eastAsia="Times New Roman" w:hAnsi="Times New Roman" w:cs="Times New Roman"/>
          <w:sz w:val="24"/>
          <w:szCs w:val="24"/>
          <w:lang w:eastAsia="ru-RU"/>
        </w:rPr>
        <w:t>530</w:t>
      </w:r>
      <w:r w:rsidRPr="00C25F2D">
        <w:rPr>
          <w:rFonts w:ascii="Times New Roman" w:eastAsia="Times New Roman" w:hAnsi="Times New Roman" w:cs="Times New Roman"/>
          <w:sz w:val="24"/>
          <w:szCs w:val="24"/>
          <w:lang w:eastAsia="ru-RU"/>
        </w:rPr>
        <w:t xml:space="preserve"> рублей, для пенсионеров – 7</w:t>
      </w:r>
      <w:r w:rsidR="00156D96">
        <w:rPr>
          <w:rFonts w:ascii="Times New Roman" w:eastAsia="Times New Roman" w:hAnsi="Times New Roman" w:cs="Times New Roman"/>
          <w:sz w:val="24"/>
          <w:szCs w:val="24"/>
          <w:lang w:eastAsia="ru-RU"/>
        </w:rPr>
        <w:t>737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для трудоспособного населения – 10</w:t>
      </w:r>
      <w:r w:rsidR="00156D96">
        <w:rPr>
          <w:rFonts w:ascii="Times New Roman" w:eastAsia="Times New Roman" w:hAnsi="Times New Roman" w:cs="Times New Roman"/>
          <w:sz w:val="24"/>
          <w:szCs w:val="24"/>
          <w:lang w:eastAsia="ru-RU"/>
        </w:rPr>
        <w:t>429</w:t>
      </w:r>
      <w:r w:rsidRPr="00C25F2D">
        <w:rPr>
          <w:rFonts w:ascii="Times New Roman" w:eastAsia="Times New Roman" w:hAnsi="Times New Roman" w:cs="Times New Roman"/>
          <w:sz w:val="24"/>
          <w:szCs w:val="24"/>
          <w:lang w:eastAsia="ru-RU"/>
        </w:rPr>
        <w:t xml:space="preserve"> рублей, для детей – 9</w:t>
      </w:r>
      <w:r w:rsidR="00156D96">
        <w:rPr>
          <w:rFonts w:ascii="Times New Roman" w:eastAsia="Times New Roman" w:hAnsi="Times New Roman" w:cs="Times New Roman"/>
          <w:sz w:val="24"/>
          <w:szCs w:val="24"/>
          <w:lang w:eastAsia="ru-RU"/>
        </w:rPr>
        <w:t>547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Также в районе проживают более 900 лиц, в установленном порядке признанных инвалидами, из которых </w:t>
      </w:r>
      <w:r w:rsidR="00E70DD1">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детей-инвалидов, 2</w:t>
      </w:r>
      <w:r w:rsidR="006231E6">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w:t>
      </w:r>
      <w:r w:rsidR="006231E6">
        <w:rPr>
          <w:rFonts w:ascii="Times New Roman" w:eastAsia="Times New Roman" w:hAnsi="Times New Roman" w:cs="Times New Roman"/>
          <w:sz w:val="24"/>
          <w:szCs w:val="24"/>
          <w:lang w:eastAsia="ru-RU"/>
        </w:rPr>
        <w:t>и т.д.), 34</w:t>
      </w:r>
      <w:r w:rsidRPr="00C25F2D">
        <w:rPr>
          <w:rFonts w:ascii="Times New Roman" w:eastAsia="Times New Roman" w:hAnsi="Times New Roman" w:cs="Times New Roman"/>
          <w:sz w:val="24"/>
          <w:szCs w:val="24"/>
          <w:lang w:eastAsia="ru-RU"/>
        </w:rPr>
        <w:t xml:space="preserve"> инвалидов с дефектами органов зрения, 17 инвалида по слуху и речи.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районе по состоянию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на учете в органах социальной поддержки населения состоит 10</w:t>
      </w:r>
      <w:r w:rsidR="00D342FB">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семьи с детьми до 18 лет, в которых проживает 12</w:t>
      </w:r>
      <w:r w:rsidR="00D342FB">
        <w:rPr>
          <w:rFonts w:ascii="Times New Roman" w:eastAsia="Times New Roman" w:hAnsi="Times New Roman" w:cs="Times New Roman"/>
          <w:sz w:val="24"/>
          <w:szCs w:val="24"/>
          <w:lang w:eastAsia="ru-RU"/>
        </w:rPr>
        <w:t>53</w:t>
      </w:r>
      <w:r w:rsidRPr="00C25F2D">
        <w:rPr>
          <w:rFonts w:ascii="Times New Roman" w:eastAsia="Times New Roman" w:hAnsi="Times New Roman" w:cs="Times New Roman"/>
          <w:sz w:val="24"/>
          <w:szCs w:val="24"/>
          <w:lang w:eastAsia="ru-RU"/>
        </w:rPr>
        <w:t xml:space="preserve"> детей. Число многодетных семей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составило </w:t>
      </w:r>
      <w:r w:rsidR="006231E6">
        <w:rPr>
          <w:rFonts w:ascii="Times New Roman" w:eastAsia="Times New Roman" w:hAnsi="Times New Roman" w:cs="Times New Roman"/>
          <w:sz w:val="24"/>
          <w:szCs w:val="24"/>
          <w:lang w:eastAsia="ru-RU"/>
        </w:rPr>
        <w:t>105</w:t>
      </w:r>
      <w:r w:rsidRPr="00C25F2D">
        <w:rPr>
          <w:rFonts w:ascii="Times New Roman" w:eastAsia="Times New Roman" w:hAnsi="Times New Roman" w:cs="Times New Roman"/>
          <w:sz w:val="24"/>
          <w:szCs w:val="24"/>
          <w:lang w:eastAsia="ru-RU"/>
        </w:rPr>
        <w:t xml:space="preserve"> семей, в них 3</w:t>
      </w:r>
      <w:r w:rsidR="006231E6">
        <w:rPr>
          <w:rFonts w:ascii="Times New Roman" w:eastAsia="Times New Roman" w:hAnsi="Times New Roman" w:cs="Times New Roman"/>
          <w:sz w:val="24"/>
          <w:szCs w:val="24"/>
          <w:lang w:eastAsia="ru-RU"/>
        </w:rPr>
        <w:t>50</w:t>
      </w:r>
      <w:r w:rsidRPr="00C25F2D">
        <w:rPr>
          <w:rFonts w:ascii="Times New Roman" w:eastAsia="Times New Roman" w:hAnsi="Times New Roman" w:cs="Times New Roman"/>
          <w:sz w:val="24"/>
          <w:szCs w:val="24"/>
          <w:lang w:eastAsia="ru-RU"/>
        </w:rPr>
        <w:t xml:space="preserve"> детей, в том числе многодетных семей с 3 детьми – </w:t>
      </w:r>
      <w:r w:rsidR="006231E6">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семей, с 4 детьми – </w:t>
      </w:r>
      <w:r w:rsidR="006231E6">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ья</w:t>
      </w:r>
      <w:r w:rsidRPr="00C25F2D">
        <w:rPr>
          <w:rFonts w:ascii="Times New Roman" w:eastAsia="Times New Roman" w:hAnsi="Times New Roman" w:cs="Times New Roman"/>
          <w:sz w:val="24"/>
          <w:szCs w:val="24"/>
          <w:lang w:eastAsia="ru-RU"/>
        </w:rPr>
        <w:t xml:space="preserve">, с 5 детьми – </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детьми – 1 семья. К сожалению, увеличивается количество детей, воспитывающихся в неполных семьях. Их количество составило 25</w:t>
      </w:r>
      <w:r w:rsidR="00D342FB">
        <w:rPr>
          <w:rFonts w:ascii="Times New Roman" w:eastAsia="Times New Roman" w:hAnsi="Times New Roman" w:cs="Times New Roman"/>
          <w:sz w:val="24"/>
          <w:szCs w:val="24"/>
          <w:lang w:eastAsia="ru-RU"/>
        </w:rPr>
        <w:t xml:space="preserve">5 </w:t>
      </w:r>
      <w:r w:rsidRPr="00C25F2D">
        <w:rPr>
          <w:rFonts w:ascii="Times New Roman" w:eastAsia="Times New Roman" w:hAnsi="Times New Roman" w:cs="Times New Roman"/>
          <w:sz w:val="24"/>
          <w:szCs w:val="24"/>
          <w:lang w:eastAsia="ru-RU"/>
        </w:rPr>
        <w:t>семей, в которых воспитывается 35</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детей.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соответствии с Федеральным законом от </w:t>
      </w:r>
      <w:r w:rsidR="006231E6">
        <w:rPr>
          <w:rFonts w:ascii="Times New Roman" w:eastAsia="Times New Roman" w:hAnsi="Times New Roman" w:cs="Times New Roman"/>
          <w:sz w:val="24"/>
          <w:szCs w:val="24"/>
          <w:lang w:eastAsia="ru-RU"/>
        </w:rPr>
        <w:t>19</w:t>
      </w:r>
      <w:r w:rsidRPr="00C25F2D">
        <w:rPr>
          <w:rFonts w:ascii="Times New Roman" w:eastAsia="Times New Roman" w:hAnsi="Times New Roman" w:cs="Times New Roman"/>
          <w:sz w:val="24"/>
          <w:szCs w:val="24"/>
          <w:lang w:eastAsia="ru-RU"/>
        </w:rPr>
        <w:t>.12.201</w:t>
      </w:r>
      <w:r w:rsidR="006231E6">
        <w:rPr>
          <w:rFonts w:ascii="Times New Roman" w:eastAsia="Times New Roman" w:hAnsi="Times New Roman" w:cs="Times New Roman"/>
          <w:sz w:val="24"/>
          <w:szCs w:val="24"/>
          <w:lang w:eastAsia="ru-RU"/>
        </w:rPr>
        <w:t xml:space="preserve">6 г. </w:t>
      </w:r>
      <w:r w:rsidRPr="00C25F2D">
        <w:rPr>
          <w:rFonts w:ascii="Times New Roman" w:eastAsia="Times New Roman" w:hAnsi="Times New Roman" w:cs="Times New Roman"/>
          <w:sz w:val="24"/>
          <w:szCs w:val="24"/>
          <w:lang w:eastAsia="ru-RU"/>
        </w:rPr>
        <w:t xml:space="preserve"> № </w:t>
      </w:r>
      <w:r w:rsidR="006231E6">
        <w:rPr>
          <w:rFonts w:ascii="Times New Roman" w:eastAsia="Times New Roman" w:hAnsi="Times New Roman" w:cs="Times New Roman"/>
          <w:sz w:val="24"/>
          <w:szCs w:val="24"/>
          <w:lang w:eastAsia="ru-RU"/>
        </w:rPr>
        <w:t>415</w:t>
      </w:r>
      <w:r w:rsidRPr="00C25F2D">
        <w:rPr>
          <w:rFonts w:ascii="Times New Roman" w:eastAsia="Times New Roman" w:hAnsi="Times New Roman" w:cs="Times New Roman"/>
          <w:sz w:val="24"/>
          <w:szCs w:val="24"/>
          <w:lang w:eastAsia="ru-RU"/>
        </w:rPr>
        <w:t>-ФЗ «О федеральном бюджете на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и на плановый период 201</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и 201</w:t>
      </w:r>
      <w:r w:rsidR="006231E6">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C25F2D">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году.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C25F2D">
        <w:rPr>
          <w:rFonts w:ascii="Times New Roman" w:eastAsia="Times New Roman" w:hAnsi="Times New Roman" w:cs="Times New Roman"/>
          <w:sz w:val="24"/>
          <w:szCs w:val="24"/>
          <w:lang w:eastAsia="ru-RU"/>
        </w:rPr>
        <w:t>малоимущность</w:t>
      </w:r>
      <w:proofErr w:type="spellEnd"/>
      <w:r w:rsidRPr="00C25F2D">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w:t>
      </w:r>
      <w:proofErr w:type="gramEnd"/>
      <w:r w:rsidRPr="00C25F2D">
        <w:rPr>
          <w:rFonts w:ascii="Times New Roman" w:eastAsia="Times New Roman" w:hAnsi="Times New Roman" w:cs="Times New Roman"/>
          <w:sz w:val="24"/>
          <w:szCs w:val="24"/>
          <w:lang w:eastAsia="ru-RU"/>
        </w:rPr>
        <w:t xml:space="preserve">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w:t>
      </w:r>
      <w:proofErr w:type="gramEnd"/>
      <w:r w:rsidRPr="00C25F2D">
        <w:rPr>
          <w:rFonts w:ascii="Times New Roman" w:eastAsia="Times New Roman" w:hAnsi="Times New Roman" w:cs="Times New Roman"/>
          <w:sz w:val="24"/>
          <w:szCs w:val="24"/>
          <w:lang w:eastAsia="ru-RU"/>
        </w:rPr>
        <w:t xml:space="preserve"> государственными полномочиями Ярославской области».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roofErr w:type="gramEnd"/>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Цели</w:t>
      </w:r>
      <w:r w:rsidRPr="00C25F2D">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Задачи</w:t>
      </w:r>
      <w:r w:rsidRPr="00C25F2D">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области по предоставлению выплат 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w:t>
      </w:r>
      <w:proofErr w:type="gramStart"/>
      <w:r w:rsidRPr="00C25F2D">
        <w:rPr>
          <w:rFonts w:ascii="Times New Roman" w:eastAsia="Times New Roman" w:hAnsi="Times New Roman" w:cs="Times New Roman"/>
          <w:sz w:val="24"/>
          <w:szCs w:val="24"/>
          <w:lang w:eastAsia="ru-RU"/>
        </w:rPr>
        <w:t xml:space="preserve"> ,</w:t>
      </w:r>
      <w:proofErr w:type="gramEnd"/>
      <w:r w:rsidRPr="00C25F2D">
        <w:rPr>
          <w:rFonts w:ascii="Times New Roman" w:eastAsia="Times New Roman" w:hAnsi="Times New Roman" w:cs="Times New Roman"/>
          <w:sz w:val="24"/>
          <w:szCs w:val="24"/>
          <w:lang w:eastAsia="ru-RU"/>
        </w:rPr>
        <w:t>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Прогноз</w:t>
      </w:r>
      <w:r w:rsidRPr="00C25F2D">
        <w:rPr>
          <w:rFonts w:ascii="Times New Roman" w:eastAsia="Times New Roman" w:hAnsi="Times New Roman" w:cs="Times New Roman"/>
          <w:sz w:val="24"/>
          <w:szCs w:val="24"/>
          <w:lang w:eastAsia="ru-RU"/>
        </w:rPr>
        <w:t xml:space="preserve"> развития сферы реализации </w:t>
      </w:r>
      <w:proofErr w:type="gramStart"/>
      <w:r w:rsidRPr="00C25F2D">
        <w:rPr>
          <w:rFonts w:ascii="Times New Roman" w:eastAsia="Times New Roman" w:hAnsi="Times New Roman" w:cs="Times New Roman"/>
          <w:sz w:val="24"/>
          <w:szCs w:val="24"/>
          <w:lang w:eastAsia="ru-RU"/>
        </w:rPr>
        <w:t>подпрограммы-реализацию</w:t>
      </w:r>
      <w:proofErr w:type="gramEnd"/>
      <w:r w:rsidRPr="00C25F2D">
        <w:rPr>
          <w:rFonts w:ascii="Times New Roman" w:eastAsia="Times New Roman" w:hAnsi="Times New Roman" w:cs="Times New Roman"/>
          <w:sz w:val="24"/>
          <w:szCs w:val="24"/>
          <w:lang w:eastAsia="ru-RU"/>
        </w:rPr>
        <w:t xml:space="preserve"> подпрограммы осуществляют: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w:t>
      </w:r>
      <w:proofErr w:type="gramStart"/>
      <w:r w:rsidRPr="00C25F2D">
        <w:rPr>
          <w:rFonts w:ascii="Times New Roman" w:eastAsia="Times New Roman" w:hAnsi="Times New Roman" w:cs="Times New Roman"/>
          <w:sz w:val="24"/>
          <w:szCs w:val="24"/>
          <w:lang w:eastAsia="ru-RU"/>
        </w:rPr>
        <w:t>и(</w:t>
      </w:r>
      <w:proofErr w:type="gramEnd"/>
      <w:r w:rsidRPr="00C25F2D">
        <w:rPr>
          <w:rFonts w:ascii="Times New Roman" w:eastAsia="Times New Roman" w:hAnsi="Times New Roman" w:cs="Times New Roman"/>
          <w:sz w:val="24"/>
          <w:szCs w:val="24"/>
          <w:lang w:eastAsia="ru-RU"/>
        </w:rPr>
        <w:t>ОТ и СПН Администрации ПМР ЯО)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 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bookmarkStart w:id="2" w:name="sub_1400"/>
      <w:r w:rsidRPr="00C25F2D">
        <w:rPr>
          <w:rFonts w:ascii="Times New Roman" w:eastAsia="Times New Roman" w:hAnsi="Times New Roman" w:cs="Times New Roman"/>
          <w:b/>
          <w:bCs/>
          <w:sz w:val="24"/>
          <w:szCs w:val="24"/>
          <w:lang w:eastAsia="ru-RU"/>
        </w:rPr>
        <w:t>3. Мероприятия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 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w:t>
      </w:r>
      <w:proofErr w:type="gramEnd"/>
      <w:r w:rsidRPr="00C25F2D">
        <w:rPr>
          <w:rFonts w:ascii="Times New Roman" w:eastAsia="Times New Roman" w:hAnsi="Times New Roman" w:cs="Times New Roman"/>
          <w:bCs/>
          <w:sz w:val="24"/>
          <w:szCs w:val="24"/>
          <w:lang w:eastAsia="ru-RU"/>
        </w:rPr>
        <w:t xml:space="preserve">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w:t>
      </w:r>
      <w:proofErr w:type="gramStart"/>
      <w:r w:rsidRPr="00C25F2D">
        <w:rPr>
          <w:rFonts w:ascii="Times New Roman" w:eastAsia="Times New Roman" w:hAnsi="Times New Roman" w:cs="Times New Roman"/>
          <w:bCs/>
          <w:sz w:val="24"/>
          <w:szCs w:val="24"/>
          <w:lang w:eastAsia="ru-RU"/>
        </w:rPr>
        <w:t>инвалидам</w:t>
      </w:r>
      <w:proofErr w:type="gramEnd"/>
      <w:r w:rsidRPr="00C25F2D">
        <w:rPr>
          <w:rFonts w:ascii="Times New Roman" w:eastAsia="Times New Roman" w:hAnsi="Times New Roman" w:cs="Times New Roman"/>
          <w:bCs/>
          <w:sz w:val="24"/>
          <w:szCs w:val="24"/>
          <w:lang w:eastAsia="ru-RU"/>
        </w:rPr>
        <w:t xml:space="preserve"> оказавшимся в трудной жизненной ситуации, программное обеспечение отдела, развитие АС ЕСРН отдела.</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2"/>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4. </w:t>
      </w: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br w:type="page"/>
      </w: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C25F2D" w:rsidRPr="00C25F2D" w:rsidTr="00C25F2D">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b/>
                <w:sz w:val="24"/>
                <w:szCs w:val="24"/>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sidR="0080498C">
              <w:rPr>
                <w:rFonts w:ascii="Times New Roman" w:eastAsia="Times New Roman" w:hAnsi="Times New Roman" w:cs="Times New Roman"/>
                <w:b/>
                <w:bCs/>
                <w:sz w:val="24"/>
                <w:szCs w:val="24"/>
                <w:lang w:eastAsia="ru-RU"/>
              </w:rPr>
              <w:t>18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C25F2D" w:rsidRPr="00C25F2D" w:rsidTr="00C25F2D">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г.г.</w:t>
            </w:r>
          </w:p>
        </w:tc>
      </w:tr>
      <w:tr w:rsidR="00C25F2D" w:rsidRPr="00C25F2D" w:rsidTr="00C25F2D">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jc w:val="center"/>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Средства бюджетов (тыс. руб.):</w:t>
            </w:r>
          </w:p>
        </w:tc>
      </w:tr>
      <w:tr w:rsidR="00C25F2D" w:rsidRPr="00C25F2D" w:rsidTr="00C25F2D">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D52D64">
            <w:pPr>
              <w:spacing w:after="0" w:line="240" w:lineRule="auto"/>
              <w:ind w:left="75"/>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Муниципального района, всего –  </w:t>
            </w:r>
            <w:r w:rsidR="00D52D64">
              <w:rPr>
                <w:rFonts w:ascii="Times New Roman" w:eastAsia="Times New Roman" w:hAnsi="Times New Roman" w:cs="Times New Roman"/>
                <w:sz w:val="24"/>
                <w:szCs w:val="24"/>
              </w:rPr>
              <w:t>446</w:t>
            </w:r>
            <w:r w:rsidRPr="00C25F2D">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9</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D52D64">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 xml:space="preserve">г.  –  </w:t>
            </w:r>
            <w:r w:rsidR="00D52D64">
              <w:rPr>
                <w:rFonts w:ascii="Times New Roman" w:eastAsia="Times New Roman" w:hAnsi="Times New Roman" w:cs="Times New Roman"/>
                <w:sz w:val="24"/>
                <w:szCs w:val="24"/>
              </w:rPr>
              <w:t>0</w:t>
            </w:r>
          </w:p>
        </w:tc>
      </w:tr>
      <w:tr w:rsidR="00C25F2D" w:rsidRPr="00C25F2D" w:rsidTr="00C25F2D">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w:t>
      </w:r>
      <w:r w:rsidRPr="0036184F">
        <w:rPr>
          <w:rFonts w:ascii="Times New Roman" w:eastAsia="Times New Roman" w:hAnsi="Times New Roman" w:cs="Times New Roman"/>
          <w:sz w:val="24"/>
          <w:szCs w:val="24"/>
          <w:lang w:eastAsia="ru-RU"/>
        </w:rPr>
        <w:t>2</w:t>
      </w:r>
      <w:r w:rsidR="0036184F">
        <w:rPr>
          <w:rFonts w:ascii="Times New Roman" w:eastAsia="Times New Roman" w:hAnsi="Times New Roman" w:cs="Times New Roman"/>
          <w:sz w:val="24"/>
          <w:szCs w:val="24"/>
          <w:lang w:eastAsia="ru-RU"/>
        </w:rPr>
        <w:t>7</w:t>
      </w:r>
      <w:r w:rsidRPr="0036184F">
        <w:rPr>
          <w:rFonts w:ascii="Times New Roman" w:eastAsia="Times New Roman" w:hAnsi="Times New Roman" w:cs="Times New Roman"/>
          <w:sz w:val="24"/>
          <w:szCs w:val="24"/>
          <w:lang w:eastAsia="ru-RU"/>
        </w:rPr>
        <w:t xml:space="preserve"> первичных ветеранских организаций</w:t>
      </w:r>
      <w:r w:rsidRPr="00C25F2D">
        <w:rPr>
          <w:rFonts w:ascii="Times New Roman" w:eastAsia="Times New Roman" w:hAnsi="Times New Roman" w:cs="Times New Roman"/>
          <w:sz w:val="24"/>
          <w:szCs w:val="24"/>
          <w:lang w:eastAsia="ru-RU"/>
        </w:rPr>
        <w:t>, 1</w:t>
      </w:r>
      <w:r w:rsidR="0080498C">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участников Великой Отечественной войны, 3 – награждённых знаком «Житель блокадного Ленинграда», </w:t>
      </w:r>
      <w:r w:rsidR="0080498C">
        <w:rPr>
          <w:rFonts w:ascii="Times New Roman" w:eastAsia="Times New Roman" w:hAnsi="Times New Roman" w:cs="Times New Roman"/>
          <w:sz w:val="24"/>
          <w:szCs w:val="24"/>
          <w:lang w:eastAsia="ru-RU"/>
        </w:rPr>
        <w:t>1141</w:t>
      </w:r>
      <w:r w:rsidRPr="00C25F2D">
        <w:rPr>
          <w:rFonts w:ascii="Times New Roman" w:eastAsia="Times New Roman" w:hAnsi="Times New Roman" w:cs="Times New Roman"/>
          <w:sz w:val="24"/>
          <w:szCs w:val="24"/>
          <w:lang w:eastAsia="ru-RU"/>
        </w:rPr>
        <w:t xml:space="preserve"> ветеранов труда, 1</w:t>
      </w:r>
      <w:r w:rsidR="0080498C">
        <w:rPr>
          <w:rFonts w:ascii="Times New Roman" w:eastAsia="Times New Roman" w:hAnsi="Times New Roman" w:cs="Times New Roman"/>
          <w:sz w:val="24"/>
          <w:szCs w:val="24"/>
          <w:lang w:eastAsia="ru-RU"/>
        </w:rPr>
        <w:t>61</w:t>
      </w:r>
      <w:r w:rsidRPr="00C25F2D">
        <w:rPr>
          <w:rFonts w:ascii="Times New Roman" w:eastAsia="Times New Roman" w:hAnsi="Times New Roman" w:cs="Times New Roman"/>
          <w:sz w:val="24"/>
          <w:szCs w:val="24"/>
          <w:lang w:eastAsia="ru-RU"/>
        </w:rPr>
        <w:t xml:space="preserve"> труженик тыла, кроме этого </w:t>
      </w: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900 человек с ограниченными возможностями здоровья, среди которых инвалидов 1 группы – 7</w:t>
      </w:r>
      <w:r w:rsidR="0080498C">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человек</w:t>
      </w:r>
      <w:r w:rsidR="0080498C">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инвалидов 2 группы – 4</w:t>
      </w:r>
      <w:r w:rsidR="0080498C">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5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w:t>
      </w:r>
      <w:proofErr w:type="gramStart"/>
      <w:r w:rsidRPr="00C25F2D">
        <w:rPr>
          <w:rFonts w:ascii="Times New Roman" w:eastAsia="Times New Roman" w:hAnsi="Times New Roman" w:cs="Times New Roman"/>
          <w:sz w:val="24"/>
          <w:szCs w:val="24"/>
          <w:lang w:eastAsia="ru-RU"/>
        </w:rPr>
        <w:t>проблемы оказания адресной помощи этой категории населения района</w:t>
      </w:r>
      <w:proofErr w:type="gramEnd"/>
      <w:r w:rsidRPr="00C25F2D">
        <w:rPr>
          <w:rFonts w:ascii="Times New Roman" w:eastAsia="Times New Roman" w:hAnsi="Times New Roman" w:cs="Times New Roman"/>
          <w:sz w:val="24"/>
          <w:szCs w:val="24"/>
          <w:lang w:eastAsia="ru-RU"/>
        </w:rPr>
        <w:t>. Вся эта работа в конечном итоге направлена на повышение качества жизни ветеранов района.</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Мероприятия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w:t>
      </w:r>
      <w:proofErr w:type="gramStart"/>
      <w:r w:rsidRPr="00C25F2D">
        <w:rPr>
          <w:rFonts w:ascii="Times New Roman" w:eastAsia="Times New Roman" w:hAnsi="Times New Roman" w:cs="Times New Roman"/>
          <w:bCs/>
          <w:sz w:val="24"/>
          <w:szCs w:val="24"/>
          <w:lang w:eastAsia="ru-RU"/>
        </w:rPr>
        <w:t>наконец</w:t>
      </w:r>
      <w:proofErr w:type="gramEnd"/>
      <w:r w:rsidRPr="00C25F2D">
        <w:rPr>
          <w:rFonts w:ascii="Times New Roman" w:eastAsia="Times New Roman" w:hAnsi="Times New Roman" w:cs="Times New Roman"/>
          <w:bCs/>
          <w:sz w:val="24"/>
          <w:szCs w:val="24"/>
          <w:lang w:eastAsia="ru-RU"/>
        </w:rPr>
        <w:t xml:space="preserve">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C25F2D">
        <w:rPr>
          <w:rFonts w:ascii="Times New Roman" w:eastAsia="Times New Roman" w:hAnsi="Times New Roman" w:cs="Times New Roman"/>
          <w:bCs/>
          <w:sz w:val="24"/>
          <w:szCs w:val="24"/>
          <w:lang w:eastAsia="ru-RU"/>
        </w:rPr>
        <w:t>первички</w:t>
      </w:r>
      <w:proofErr w:type="spellEnd"/>
      <w:r w:rsidRPr="00C25F2D">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Финансовое обеспечение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80498C" w:rsidRPr="00C25F2D" w:rsidRDefault="0080498C"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C25F2D" w:rsidRPr="00C25F2D" w:rsidTr="00C25F2D">
        <w:tc>
          <w:tcPr>
            <w:tcW w:w="2583" w:type="dxa"/>
            <w:tcBorders>
              <w:top w:val="single" w:sz="4" w:space="0" w:color="000000"/>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C25F2D" w:rsidRPr="00C25F2D" w:rsidRDefault="00C25F2D" w:rsidP="0080498C">
            <w:pPr>
              <w:spacing w:after="0" w:line="240" w:lineRule="auto"/>
              <w:jc w:val="both"/>
              <w:rPr>
                <w:rFonts w:ascii="Times New Roman" w:eastAsia="Times New Roman" w:hAnsi="Times New Roman" w:cs="Times New Roman"/>
                <w:b/>
                <w:sz w:val="24"/>
                <w:szCs w:val="24"/>
                <w:lang w:eastAsia="ar-SA"/>
              </w:rPr>
            </w:pPr>
            <w:r w:rsidRPr="00C25F2D">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C25F2D">
              <w:rPr>
                <w:rFonts w:ascii="Times New Roman" w:eastAsia="Times New Roman" w:hAnsi="Times New Roman" w:cs="Times New Roman"/>
                <w:b/>
                <w:sz w:val="24"/>
                <w:szCs w:val="24"/>
                <w:lang w:eastAsia="ru-RU"/>
              </w:rPr>
              <w:t>муниципальному району</w:t>
            </w:r>
            <w:r w:rsidRPr="00C25F2D">
              <w:rPr>
                <w:rFonts w:ascii="Times New Roman" w:eastAsia="Times New Roman" w:hAnsi="Times New Roman" w:cs="Times New Roman"/>
                <w:b/>
                <w:sz w:val="24"/>
                <w:szCs w:val="24"/>
                <w:lang w:eastAsia="ar-SA"/>
              </w:rPr>
              <w:t xml:space="preserve"> на 20</w:t>
            </w:r>
            <w:r w:rsidR="0080498C">
              <w:rPr>
                <w:rFonts w:ascii="Times New Roman" w:eastAsia="Times New Roman" w:hAnsi="Times New Roman" w:cs="Times New Roman"/>
                <w:b/>
                <w:sz w:val="24"/>
                <w:szCs w:val="24"/>
                <w:lang w:eastAsia="ar-SA"/>
              </w:rPr>
              <w:t>18</w:t>
            </w:r>
            <w:r w:rsidRPr="00C25F2D">
              <w:rPr>
                <w:rFonts w:ascii="Times New Roman" w:eastAsia="Times New Roman" w:hAnsi="Times New Roman" w:cs="Times New Roman"/>
                <w:b/>
                <w:sz w:val="24"/>
                <w:szCs w:val="24"/>
                <w:lang w:eastAsia="ar-SA"/>
              </w:rPr>
              <w:t xml:space="preserve"> – 20</w:t>
            </w:r>
            <w:r w:rsidR="0080498C">
              <w:rPr>
                <w:rFonts w:ascii="Times New Roman" w:eastAsia="Times New Roman" w:hAnsi="Times New Roman" w:cs="Times New Roman"/>
                <w:b/>
                <w:sz w:val="24"/>
                <w:szCs w:val="24"/>
                <w:lang w:eastAsia="ar-SA"/>
              </w:rPr>
              <w:t>20</w:t>
            </w:r>
            <w:r w:rsidRPr="00C25F2D">
              <w:rPr>
                <w:rFonts w:ascii="Times New Roman" w:eastAsia="Times New Roman" w:hAnsi="Times New Roman" w:cs="Times New Roman"/>
                <w:b/>
                <w:sz w:val="24"/>
                <w:szCs w:val="24"/>
                <w:lang w:eastAsia="ar-SA"/>
              </w:rPr>
              <w:t>годы</w:t>
            </w:r>
            <w:r w:rsidRPr="00C25F2D">
              <w:rPr>
                <w:rFonts w:ascii="Times New Roman" w:eastAsia="Times New Roman" w:hAnsi="Times New Roman" w:cs="Times New Roman"/>
                <w:b/>
                <w:sz w:val="24"/>
                <w:szCs w:val="24"/>
                <w:lang w:eastAsia="ru-RU"/>
              </w:rPr>
              <w:t xml:space="preserve">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Профсоюзные органы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C25F2D">
              <w:rPr>
                <w:rFonts w:ascii="Times New Roman" w:eastAsia="Times New Roman" w:hAnsi="Times New Roman" w:cs="Times New Roman"/>
                <w:color w:val="000000"/>
                <w:sz w:val="24"/>
                <w:szCs w:val="24"/>
                <w:lang w:eastAsia="ru-RU"/>
              </w:rPr>
              <w:t>случаев производственного травматизма</w:t>
            </w:r>
            <w:r w:rsidRPr="00C25F2D">
              <w:rPr>
                <w:rFonts w:ascii="Times New Roman" w:eastAsia="Times New Roman" w:hAnsi="Times New Roman" w:cs="Times New Roman"/>
                <w:sz w:val="24"/>
                <w:szCs w:val="24"/>
                <w:lang w:eastAsia="ru-RU"/>
              </w:rPr>
              <w:t xml:space="preserve"> и профессиональных заболеваний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80498C">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20</w:t>
            </w:r>
            <w:r w:rsidR="0080498C">
              <w:rPr>
                <w:rFonts w:ascii="Times New Roman" w:eastAsia="Times New Roman" w:hAnsi="Times New Roman" w:cs="Times New Roman"/>
                <w:sz w:val="24"/>
                <w:szCs w:val="24"/>
                <w:lang w:eastAsia="ar-SA"/>
              </w:rPr>
              <w:t>18</w:t>
            </w:r>
            <w:r w:rsidRPr="00C25F2D">
              <w:rPr>
                <w:rFonts w:ascii="Times New Roman" w:eastAsia="Times New Roman" w:hAnsi="Times New Roman" w:cs="Times New Roman"/>
                <w:sz w:val="24"/>
                <w:szCs w:val="24"/>
                <w:lang w:eastAsia="ar-SA"/>
              </w:rPr>
              <w:t xml:space="preserve"> – 20</w:t>
            </w:r>
            <w:r w:rsidR="0080498C">
              <w:rPr>
                <w:rFonts w:ascii="Times New Roman" w:eastAsia="Times New Roman" w:hAnsi="Times New Roman" w:cs="Times New Roman"/>
                <w:sz w:val="24"/>
                <w:szCs w:val="24"/>
                <w:lang w:eastAsia="ar-SA"/>
              </w:rPr>
              <w:t>20</w:t>
            </w:r>
            <w:r w:rsidRPr="00C25F2D">
              <w:rPr>
                <w:rFonts w:ascii="Times New Roman" w:eastAsia="Times New Roman" w:hAnsi="Times New Roman" w:cs="Times New Roman"/>
                <w:sz w:val="24"/>
                <w:szCs w:val="24"/>
                <w:lang w:eastAsia="ar-SA"/>
              </w:rPr>
              <w:t xml:space="preserve"> годы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w:t>
            </w:r>
            <w:r w:rsidR="008A2D6C">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w:t>
            </w:r>
            <w:r w:rsidR="00A156C7">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год- 15,0 тысячи рублей</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 15,0тысяч рублей</w:t>
            </w:r>
          </w:p>
          <w:p w:rsidR="0036184F" w:rsidRPr="00C25F2D" w:rsidRDefault="0036184F" w:rsidP="0036184F">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r w:rsidR="00D52D64">
              <w:rPr>
                <w:rFonts w:ascii="Times New Roman" w:eastAsia="Times New Roman" w:hAnsi="Times New Roman" w:cs="Times New Roman"/>
                <w:sz w:val="24"/>
                <w:szCs w:val="24"/>
                <w:lang w:eastAsia="ru-RU"/>
              </w:rPr>
              <w:t xml:space="preserve">0 </w:t>
            </w:r>
            <w:r w:rsidRPr="00C25F2D">
              <w:rPr>
                <w:rFonts w:ascii="Times New Roman" w:eastAsia="Times New Roman" w:hAnsi="Times New Roman" w:cs="Times New Roman"/>
                <w:sz w:val="24"/>
                <w:szCs w:val="24"/>
                <w:lang w:eastAsia="ru-RU"/>
              </w:rPr>
              <w:t xml:space="preserve"> тысяч рублей</w:t>
            </w:r>
          </w:p>
          <w:p w:rsidR="0036184F" w:rsidRPr="00C25F2D" w:rsidRDefault="0036184F"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w:t>
            </w:r>
            <w:r>
              <w:rPr>
                <w:rFonts w:ascii="Times New Roman" w:eastAsia="Times New Roman" w:hAnsi="Times New Roman" w:cs="Times New Roman"/>
                <w:sz w:val="24"/>
                <w:szCs w:val="24"/>
                <w:lang w:eastAsia="ru-RU"/>
              </w:rPr>
              <w:t xml:space="preserve">ного района – </w:t>
            </w:r>
            <w:r w:rsidR="00D52D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Итого по подпрограмме – </w:t>
            </w:r>
            <w:r w:rsidR="008A2D6C">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 xml:space="preserve"> тысяч рублей</w:t>
            </w:r>
          </w:p>
          <w:p w:rsidR="00C25F2D" w:rsidRPr="00C25F2D" w:rsidRDefault="00C25F2D" w:rsidP="008A2D6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8A2D6C">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 xml:space="preserve"> тысяч рублей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Cs/>
          <w:sz w:val="24"/>
          <w:szCs w:val="24"/>
          <w:lang w:eastAsia="ar-SA"/>
        </w:rPr>
        <w:br w:type="page"/>
      </w:r>
      <w:r w:rsidRPr="00C25F2D">
        <w:rPr>
          <w:rFonts w:ascii="Times New Roman" w:eastAsia="Times New Roman" w:hAnsi="Times New Roman" w:cs="Times New Roman"/>
          <w:b/>
          <w:bCs/>
          <w:sz w:val="24"/>
          <w:szCs w:val="24"/>
          <w:lang w:eastAsia="ar-SA"/>
        </w:rPr>
        <w:lastRenderedPageBreak/>
        <w:t>1. О</w:t>
      </w:r>
      <w:r w:rsidRPr="00C25F2D">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C25F2D">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C25F2D">
        <w:rPr>
          <w:rFonts w:ascii="Times New Roman" w:eastAsia="Times New Roman" w:hAnsi="Times New Roman" w:cs="Times New Roman"/>
          <w:sz w:val="24"/>
          <w:szCs w:val="24"/>
          <w:lang w:eastAsia="ar-SA"/>
        </w:rPr>
        <w:t xml:space="preserve">.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Показатель частоты травматизма</w:t>
      </w:r>
      <w:r w:rsidR="00A65C07">
        <w:rPr>
          <w:rFonts w:ascii="Times New Roman" w:eastAsia="Times New Roman" w:hAnsi="Times New Roman" w:cs="Times New Roman"/>
          <w:sz w:val="24"/>
          <w:szCs w:val="24"/>
          <w:lang w:eastAsia="ar-SA"/>
        </w:rPr>
        <w:t xml:space="preserve"> за 2016 год пострадавших нет,</w:t>
      </w:r>
      <w:r w:rsidRPr="00C25F2D">
        <w:rPr>
          <w:rFonts w:ascii="Times New Roman" w:eastAsia="Times New Roman" w:hAnsi="Times New Roman" w:cs="Times New Roman"/>
          <w:sz w:val="24"/>
          <w:szCs w:val="24"/>
          <w:lang w:eastAsia="ar-SA"/>
        </w:rPr>
        <w:t xml:space="preserve"> за 2015 год составил 1 пострадавший, за 2014 год - 1 пострадавши</w:t>
      </w:r>
      <w:r w:rsidR="00A65C07">
        <w:rPr>
          <w:rFonts w:ascii="Times New Roman" w:eastAsia="Times New Roman" w:hAnsi="Times New Roman" w:cs="Times New Roman"/>
          <w:sz w:val="24"/>
          <w:szCs w:val="24"/>
          <w:lang w:eastAsia="ar-SA"/>
        </w:rPr>
        <w:t>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2015 год составил</w:t>
      </w:r>
      <w:r w:rsidR="00A65C07">
        <w:rPr>
          <w:rFonts w:ascii="Times New Roman" w:eastAsia="Times New Roman" w:hAnsi="Times New Roman" w:cs="Times New Roman"/>
          <w:sz w:val="24"/>
          <w:szCs w:val="24"/>
          <w:lang w:eastAsia="ar-SA"/>
        </w:rPr>
        <w:t>о 38 дней, за 2014 год 148 дней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 мероприятия по охране труда</w:t>
      </w:r>
      <w:r w:rsidR="00A65C07">
        <w:rPr>
          <w:rFonts w:ascii="Times New Roman" w:eastAsia="Times New Roman" w:hAnsi="Times New Roman" w:cs="Times New Roman"/>
          <w:sz w:val="24"/>
          <w:szCs w:val="24"/>
          <w:lang w:eastAsia="ru-RU"/>
        </w:rPr>
        <w:t xml:space="preserve"> за 2016 год израсходовано в расчете на одного работающего</w:t>
      </w:r>
      <w:r w:rsidR="00452B19">
        <w:rPr>
          <w:rFonts w:ascii="Times New Roman" w:eastAsia="Times New Roman" w:hAnsi="Times New Roman" w:cs="Times New Roman"/>
          <w:sz w:val="24"/>
          <w:szCs w:val="24"/>
          <w:lang w:eastAsia="ru-RU"/>
        </w:rPr>
        <w:t xml:space="preserve"> 1321,7</w:t>
      </w:r>
      <w:r w:rsidR="00A65C07">
        <w:rPr>
          <w:rFonts w:ascii="Times New Roman" w:eastAsia="Times New Roman" w:hAnsi="Times New Roman" w:cs="Times New Roman"/>
          <w:sz w:val="24"/>
          <w:szCs w:val="24"/>
          <w:lang w:eastAsia="ru-RU"/>
        </w:rPr>
        <w:t>,</w:t>
      </w:r>
      <w:r w:rsidR="00452B19">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за  2015 год израсходовано в расчете на одного работающего 1125 рублей</w:t>
      </w:r>
      <w:r w:rsidR="003655E2">
        <w:rPr>
          <w:rFonts w:ascii="Times New Roman" w:eastAsia="Times New Roman" w:hAnsi="Times New Roman" w:cs="Times New Roman"/>
          <w:sz w:val="24"/>
          <w:szCs w:val="24"/>
          <w:lang w:eastAsia="ru-RU"/>
        </w:rPr>
        <w:t>,</w:t>
      </w:r>
      <w:r w:rsidRPr="00C25F2D">
        <w:rPr>
          <w:rFonts w:ascii="Times New Roman" w:eastAsia="Times New Roman" w:hAnsi="Times New Roman" w:cs="Times New Roman"/>
          <w:sz w:val="24"/>
          <w:szCs w:val="24"/>
          <w:lang w:eastAsia="ru-RU"/>
        </w:rPr>
        <w:t xml:space="preserve"> за 2014 год  1312,8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2. Ц</w:t>
      </w:r>
      <w:r w:rsidRPr="00C25F2D">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C25F2D">
        <w:rPr>
          <w:rFonts w:ascii="Times New Roman" w:eastAsia="Times New Roman" w:hAnsi="Times New Roman" w:cs="Times New Roman"/>
          <w:sz w:val="24"/>
          <w:szCs w:val="24"/>
          <w:lang w:eastAsia="ar-SA"/>
        </w:rPr>
        <w:t>Первомайского</w:t>
      </w:r>
      <w:r w:rsidRPr="00C25F2D">
        <w:rPr>
          <w:rFonts w:ascii="Times New Roman" w:eastAsia="Times New Roman" w:hAnsi="Times New Roman" w:cs="Times New Roman"/>
          <w:sz w:val="24"/>
          <w:szCs w:val="24"/>
          <w:lang w:eastAsia="ru-RU"/>
        </w:rPr>
        <w:t xml:space="preserve">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повышение качества условий труда на рабочих местах;</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смертности от предотвратимых причин;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улучшение здоровья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подпрограммы будет осуществлена в течение 201</w:t>
      </w:r>
      <w:r w:rsidR="00A65C07">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A65C07">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годов.</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3. М</w:t>
      </w:r>
      <w:r w:rsidRPr="00C25F2D">
        <w:rPr>
          <w:rFonts w:ascii="Times New Roman" w:eastAsia="Times New Roman" w:hAnsi="Times New Roman" w:cs="Times New Roman"/>
          <w:b/>
          <w:bCs/>
          <w:sz w:val="24"/>
          <w:szCs w:val="24"/>
          <w:lang w:eastAsia="ru-RU"/>
        </w:rPr>
        <w:t>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C25F2D" w:rsidRPr="00C25F2D" w:rsidRDefault="00C25F2D" w:rsidP="00C25F2D">
      <w:pPr>
        <w:spacing w:after="0" w:line="240" w:lineRule="auto"/>
        <w:ind w:firstLine="567"/>
        <w:jc w:val="both"/>
        <w:rPr>
          <w:rFonts w:ascii="Calibri" w:eastAsia="Times New Roman" w:hAnsi="Calibri" w:cs="Times New Roman"/>
          <w:bCs/>
          <w:color w:val="000000"/>
          <w:lang w:eastAsia="ru-RU"/>
        </w:rPr>
      </w:pPr>
      <w:r w:rsidRPr="00C25F2D">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C25F2D">
          <w:rPr>
            <w:rFonts w:ascii="Times New Roman" w:eastAsia="Calibri" w:hAnsi="Times New Roman" w:cs="Times New Roman"/>
            <w:bCs/>
            <w:color w:val="324143"/>
            <w:u w:val="single"/>
            <w:lang w:eastAsia="ru-RU"/>
          </w:rPr>
          <w:t>приложении</w:t>
        </w:r>
      </w:hyperlink>
      <w:r w:rsidRPr="00C25F2D">
        <w:rPr>
          <w:rFonts w:ascii="Times New Roman" w:eastAsia="Times New Roman" w:hAnsi="Times New Roman" w:cs="Times New Roman"/>
          <w:bCs/>
          <w:color w:val="000000"/>
          <w:sz w:val="24"/>
          <w:szCs w:val="24"/>
          <w:lang w:eastAsia="ru-RU"/>
        </w:rPr>
        <w:t>№1 муниципальной Программы.</w:t>
      </w:r>
    </w:p>
    <w:p w:rsidR="00C25F2D" w:rsidRPr="00C25F2D" w:rsidRDefault="00C25F2D" w:rsidP="00C25F2D">
      <w:pPr>
        <w:spacing w:after="0" w:line="240" w:lineRule="auto"/>
        <w:rPr>
          <w:rFonts w:ascii="Calibri" w:eastAsia="Times New Roman" w:hAnsi="Calibri" w:cs="Times New Roman"/>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4. Ц</w:t>
      </w:r>
      <w:r w:rsidRPr="00C25F2D">
        <w:rPr>
          <w:rFonts w:ascii="Times New Roman" w:eastAsia="Times New Roman" w:hAnsi="Times New Roman" w:cs="Times New Roman"/>
          <w:b/>
          <w:bCs/>
          <w:sz w:val="24"/>
          <w:szCs w:val="24"/>
          <w:lang w:eastAsia="ru-RU"/>
        </w:rPr>
        <w:t>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элементов демографической политики, и </w:t>
      </w:r>
      <w:proofErr w:type="gramStart"/>
      <w:r w:rsidRPr="00C25F2D">
        <w:rPr>
          <w:rFonts w:ascii="Times New Roman" w:eastAsia="Times New Roman" w:hAnsi="Times New Roman" w:cs="Times New Roman"/>
          <w:sz w:val="24"/>
          <w:szCs w:val="24"/>
          <w:lang w:eastAsia="ru-RU"/>
        </w:rPr>
        <w:t>направлена</w:t>
      </w:r>
      <w:proofErr w:type="gramEnd"/>
      <w:r w:rsidRPr="00C25F2D">
        <w:rPr>
          <w:rFonts w:ascii="Times New Roman" w:eastAsia="Times New Roman" w:hAnsi="Times New Roman" w:cs="Times New Roman"/>
          <w:sz w:val="24"/>
          <w:szCs w:val="24"/>
          <w:lang w:eastAsia="ru-RU"/>
        </w:rPr>
        <w:t xml:space="preserve">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Основное внимание </w:t>
      </w:r>
      <w:proofErr w:type="gramStart"/>
      <w:r w:rsidRPr="00C25F2D">
        <w:rPr>
          <w:rFonts w:ascii="Times New Roman" w:eastAsia="Times New Roman" w:hAnsi="Times New Roman" w:cs="Times New Roman"/>
          <w:sz w:val="24"/>
          <w:szCs w:val="24"/>
          <w:lang w:eastAsia="ru-RU"/>
        </w:rPr>
        <w:t>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w:t>
      </w:r>
      <w:proofErr w:type="gramEnd"/>
      <w:r w:rsidRPr="00C25F2D">
        <w:rPr>
          <w:rFonts w:ascii="Times New Roman" w:eastAsia="Times New Roman" w:hAnsi="Times New Roman" w:cs="Times New Roman"/>
          <w:sz w:val="24"/>
          <w:szCs w:val="24"/>
          <w:lang w:eastAsia="ru-RU"/>
        </w:rPr>
        <w:t xml:space="preserve"> программных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A65C07">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по Первомайскому муниципальному району. </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A65C07">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тыс. рублей, в том числе по годам: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 0 тыс. рублей;</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 15,0 тыс. рублей;</w:t>
      </w:r>
    </w:p>
    <w:p w:rsidR="00A65C07" w:rsidRPr="00C25F2D" w:rsidRDefault="00A65C07" w:rsidP="00C25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D52D64">
        <w:rPr>
          <w:rFonts w:ascii="Times New Roman" w:eastAsia="Times New Roman" w:hAnsi="Times New Roman" w:cs="Times New Roman"/>
          <w:sz w:val="24"/>
          <w:szCs w:val="24"/>
          <w:lang w:eastAsia="ru-RU"/>
        </w:rPr>
        <w:t xml:space="preserve"> 0 </w:t>
      </w:r>
      <w:r>
        <w:rPr>
          <w:rFonts w:ascii="Times New Roman" w:eastAsia="Times New Roman" w:hAnsi="Times New Roman" w:cs="Times New Roman"/>
          <w:sz w:val="24"/>
          <w:szCs w:val="24"/>
          <w:lang w:eastAsia="ru-RU"/>
        </w:rPr>
        <w:t>тыс.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C25F2D" w:rsidRPr="00C25F2D" w:rsidRDefault="00C25F2D" w:rsidP="00C25F2D">
      <w:pPr>
        <w:spacing w:after="0" w:line="240" w:lineRule="auto"/>
        <w:rPr>
          <w:rFonts w:ascii="Times New Roman" w:eastAsia="Times New Roman" w:hAnsi="Times New Roman" w:cs="Times New Roman"/>
          <w:bCs/>
          <w:lang w:eastAsia="ru-RU"/>
        </w:rPr>
        <w:sectPr w:rsidR="00C25F2D" w:rsidRPr="00C25F2D" w:rsidSect="005B2BF3">
          <w:pgSz w:w="11906" w:h="16838"/>
          <w:pgMar w:top="709" w:right="566" w:bottom="993" w:left="1418" w:header="708" w:footer="708" w:gutter="0"/>
          <w:cols w:space="720"/>
        </w:sectPr>
      </w:pP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lastRenderedPageBreak/>
        <w:t>Приложение № 1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Calibri" w:eastAsia="Times New Roman" w:hAnsi="Calibri" w:cs="Times New Roman"/>
          <w:lang w:eastAsia="ru-RU"/>
        </w:rPr>
      </w:pP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A65C07">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A65C07">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p>
    <w:tbl>
      <w:tblPr>
        <w:tblW w:w="14985" w:type="dxa"/>
        <w:tblLayout w:type="fixed"/>
        <w:tblLook w:val="04A0" w:firstRow="1" w:lastRow="0" w:firstColumn="1" w:lastColumn="0" w:noHBand="0" w:noVBand="1"/>
      </w:tblPr>
      <w:tblGrid>
        <w:gridCol w:w="674"/>
        <w:gridCol w:w="2627"/>
        <w:gridCol w:w="2579"/>
        <w:gridCol w:w="2522"/>
        <w:gridCol w:w="1771"/>
        <w:gridCol w:w="1275"/>
        <w:gridCol w:w="1128"/>
        <w:gridCol w:w="1134"/>
        <w:gridCol w:w="1275"/>
      </w:tblGrid>
      <w:tr w:rsidR="00C25F2D" w:rsidRPr="00C25F2D" w:rsidTr="008348D6">
        <w:tc>
          <w:tcPr>
            <w:tcW w:w="674"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roofErr w:type="gramStart"/>
            <w:r w:rsidRPr="00C25F2D">
              <w:rPr>
                <w:rFonts w:ascii="Times New Roman" w:eastAsia="Times New Roman" w:hAnsi="Times New Roman" w:cs="Times New Roman"/>
                <w:sz w:val="24"/>
                <w:szCs w:val="24"/>
                <w:lang w:eastAsia="ru-RU"/>
              </w:rPr>
              <w:t>п</w:t>
            </w:r>
            <w:proofErr w:type="gramEnd"/>
            <w:r w:rsidRPr="00C25F2D">
              <w:rPr>
                <w:rFonts w:ascii="Times New Roman" w:eastAsia="Times New Roman" w:hAnsi="Times New Roman" w:cs="Times New Roman"/>
                <w:sz w:val="24"/>
                <w:szCs w:val="24"/>
                <w:lang w:eastAsia="ru-RU"/>
              </w:rPr>
              <w:t>/п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МП/подпрограмма/</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мероприятия</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Цель, задачи подпрограммы </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tc>
        <w:tc>
          <w:tcPr>
            <w:tcW w:w="1771"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Источники финансирования</w:t>
            </w:r>
          </w:p>
        </w:tc>
        <w:tc>
          <w:tcPr>
            <w:tcW w:w="481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Расходы (тыс. руб.), годы</w:t>
            </w:r>
          </w:p>
        </w:tc>
      </w:tr>
      <w:tr w:rsidR="00C25F2D"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год </w:t>
            </w:r>
          </w:p>
        </w:tc>
        <w:tc>
          <w:tcPr>
            <w:tcW w:w="112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8E6AE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год </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 за весь период реализации</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1968F5">
            <w:pPr>
              <w:spacing w:after="0" w:line="240" w:lineRule="auto"/>
              <w:ind w:left="33"/>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sz w:val="24"/>
                <w:szCs w:val="24"/>
                <w:lang w:eastAsia="ru-RU"/>
              </w:rPr>
              <w:t xml:space="preserve">Муниципальная программа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1968F5">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1968F5">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Х</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C25F2D">
              <w:rPr>
                <w:rFonts w:ascii="Times New Roman" w:eastAsia="Times New Roman" w:hAnsi="Times New Roman" w:cs="Times New Roman"/>
                <w:b/>
                <w:sz w:val="24"/>
                <w:szCs w:val="24"/>
                <w:lang w:eastAsia="ru-RU"/>
              </w:rPr>
              <w:t>ОТиСПН</w:t>
            </w:r>
            <w:proofErr w:type="spellEnd"/>
            <w:r w:rsidRPr="00C25F2D">
              <w:rPr>
                <w:rFonts w:ascii="Times New Roman" w:eastAsia="Times New Roman" w:hAnsi="Times New Roman" w:cs="Times New Roman"/>
                <w:b/>
                <w:sz w:val="24"/>
                <w:szCs w:val="24"/>
                <w:lang w:eastAsia="ru-RU"/>
              </w:rPr>
              <w:t>)</w:t>
            </w: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МП</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D44442"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122881,5</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113172,5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349281,1</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A65C07"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360FB3">
              <w:rPr>
                <w:rFonts w:ascii="Times New Roman" w:eastAsia="Times New Roman" w:hAnsi="Times New Roman" w:cs="Times New Roman"/>
                <w:b/>
                <w:sz w:val="24"/>
                <w:szCs w:val="24"/>
                <w:lang w:eastAsia="ru-RU"/>
              </w:rPr>
              <w:t>08</w:t>
            </w:r>
            <w:r w:rsidRPr="00C25F2D">
              <w:rPr>
                <w:rFonts w:ascii="Times New Roman" w:eastAsia="Times New Roman" w:hAnsi="Times New Roman" w:cs="Times New Roman"/>
                <w:b/>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A65C07"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452B19">
              <w:rPr>
                <w:rFonts w:ascii="Times New Roman" w:eastAsia="Times New Roman" w:hAnsi="Times New Roman" w:cs="Times New Roman"/>
                <w:b/>
                <w:sz w:val="24"/>
                <w:szCs w:val="24"/>
                <w:lang w:eastAsia="ru-RU"/>
              </w:rPr>
              <w:t>28</w:t>
            </w:r>
            <w:r w:rsidRPr="00C25F2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D52D64"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52D64"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r w:rsidR="00360FB3">
              <w:rPr>
                <w:rFonts w:ascii="Times New Roman" w:eastAsia="Times New Roman" w:hAnsi="Times New Roman" w:cs="Times New Roman"/>
                <w:b/>
                <w:sz w:val="24"/>
                <w:szCs w:val="24"/>
                <w:lang w:eastAsia="ru-RU"/>
              </w:rPr>
              <w:t>31</w:t>
            </w:r>
            <w:r w:rsidR="00452B19">
              <w:rPr>
                <w:rFonts w:ascii="Times New Roman" w:eastAsia="Times New Roman" w:hAnsi="Times New Roman" w:cs="Times New Roman"/>
                <w:b/>
                <w:sz w:val="24"/>
                <w:szCs w:val="24"/>
                <w:lang w:eastAsia="ru-RU"/>
              </w:rPr>
              <w:t>,0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D44442"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104452,8</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53302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301319,8</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ФБ</w:t>
            </w:r>
          </w:p>
        </w:tc>
        <w:tc>
          <w:tcPr>
            <w:tcW w:w="1275" w:type="dxa"/>
            <w:tcBorders>
              <w:top w:val="single" w:sz="4" w:space="0" w:color="auto"/>
              <w:left w:val="single" w:sz="4" w:space="0" w:color="auto"/>
              <w:bottom w:val="nil"/>
              <w:right w:val="single" w:sz="4" w:space="0" w:color="auto"/>
            </w:tcBorders>
          </w:tcPr>
          <w:p w:rsidR="00A65C07" w:rsidRPr="00C25F2D" w:rsidRDefault="001D4DC8"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16920,7</w:t>
            </w:r>
          </w:p>
        </w:tc>
        <w:tc>
          <w:tcPr>
            <w:tcW w:w="1128" w:type="dxa"/>
            <w:tcBorders>
              <w:top w:val="single" w:sz="4" w:space="0" w:color="auto"/>
              <w:left w:val="single" w:sz="4" w:space="0" w:color="auto"/>
              <w:bottom w:val="nil"/>
              <w:right w:val="single" w:sz="4" w:space="0" w:color="auto"/>
            </w:tcBorders>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1D4DC8"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43630,3</w:t>
            </w:r>
          </w:p>
        </w:tc>
      </w:tr>
      <w:tr w:rsidR="00A65C07" w:rsidRPr="00C25F2D" w:rsidTr="00D44442">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Подпрограмма </w:t>
            </w:r>
          </w:p>
          <w:p w:rsidR="00A65C07" w:rsidRPr="00C25F2D" w:rsidRDefault="00A65C07" w:rsidP="00196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1968F5">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1968F5">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w:t>
            </w:r>
            <w:r w:rsidRPr="00C25F2D">
              <w:rPr>
                <w:rFonts w:ascii="Times New Roman" w:eastAsia="Times New Roman" w:hAnsi="Times New Roman" w:cs="Times New Roman"/>
                <w:b/>
                <w:i/>
                <w:sz w:val="24"/>
                <w:szCs w:val="24"/>
                <w:lang w:eastAsia="ru-RU"/>
              </w:rPr>
              <w:lastRenderedPageBreak/>
              <w:t>направленных на повышение качества, адресности и доступности государственных и муниципальных услуг.</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455FE1">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122658,5</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112934,5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D44442"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348820,1</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1285,0</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1290,0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3870,0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0D67A8">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104452,8</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301319,8</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ФБ</w:t>
            </w:r>
          </w:p>
        </w:tc>
        <w:tc>
          <w:tcPr>
            <w:tcW w:w="1275" w:type="dxa"/>
            <w:tcBorders>
              <w:top w:val="single" w:sz="4" w:space="0" w:color="auto"/>
              <w:left w:val="single" w:sz="4" w:space="0" w:color="auto"/>
              <w:bottom w:val="nil"/>
              <w:right w:val="single" w:sz="4" w:space="0" w:color="auto"/>
            </w:tcBorders>
            <w:hideMark/>
          </w:tcPr>
          <w:p w:rsidR="00A65C07" w:rsidRPr="00C25F2D" w:rsidRDefault="00704C6A"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16920,7</w:t>
            </w:r>
          </w:p>
        </w:tc>
        <w:tc>
          <w:tcPr>
            <w:tcW w:w="1128"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704C6A"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43630,3</w:t>
            </w:r>
          </w:p>
        </w:tc>
      </w:tr>
      <w:tr w:rsidR="001968F5" w:rsidRPr="00C25F2D" w:rsidTr="008348D6">
        <w:trPr>
          <w:trHeight w:val="207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79" w:type="dxa"/>
            <w:vMerge w:val="restart"/>
            <w:tcBorders>
              <w:top w:val="nil"/>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1</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nil"/>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308,0</w:t>
            </w:r>
          </w:p>
        </w:tc>
        <w:tc>
          <w:tcPr>
            <w:tcW w:w="1128"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c>
          <w:tcPr>
            <w:tcW w:w="1134"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333,0</w:t>
            </w:r>
          </w:p>
        </w:tc>
        <w:tc>
          <w:tcPr>
            <w:tcW w:w="1275"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961,0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D92975">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w:t>
            </w:r>
            <w:r w:rsidR="00D92975">
              <w:rPr>
                <w:rFonts w:ascii="Times New Roman" w:eastAsia="Times New Roman" w:hAnsi="Times New Roman" w:cs="Times New Roman"/>
                <w:bCs/>
                <w:sz w:val="24"/>
                <w:szCs w:val="24"/>
                <w:lang w:eastAsia="ru-RU"/>
              </w:rPr>
              <w:t xml:space="preserve"> переданного полномочия РФ по осуществлению ежегодной денежной выплаты лицам награжденным </w:t>
            </w:r>
            <w:r w:rsidRPr="00C25F2D">
              <w:rPr>
                <w:rFonts w:ascii="Times New Roman" w:eastAsia="Times New Roman" w:hAnsi="Times New Roman" w:cs="Times New Roman"/>
                <w:bCs/>
                <w:sz w:val="24"/>
                <w:szCs w:val="24"/>
                <w:lang w:eastAsia="ru-RU"/>
              </w:rPr>
              <w:t xml:space="preserve"> знаком Почетный донор </w:t>
            </w:r>
            <w:r w:rsidR="00D92975">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России</w:t>
            </w:r>
            <w:r w:rsidR="00D92975">
              <w:rPr>
                <w:rFonts w:ascii="Times New Roman" w:eastAsia="Times New Roman" w:hAnsi="Times New Roman" w:cs="Times New Roman"/>
                <w:bCs/>
                <w:sz w:val="24"/>
                <w:szCs w:val="24"/>
                <w:lang w:eastAsia="ru-RU"/>
              </w:rPr>
              <w:t>)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1171,0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1968F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240FC">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Оплата жилого помещения и коммунальных усл</w:t>
            </w:r>
            <w:r w:rsidR="008240FC">
              <w:rPr>
                <w:rFonts w:ascii="Times New Roman" w:eastAsia="Times New Roman" w:hAnsi="Times New Roman" w:cs="Times New Roman"/>
                <w:bCs/>
                <w:sz w:val="24"/>
                <w:szCs w:val="24"/>
                <w:lang w:eastAsia="ru-RU"/>
              </w:rPr>
              <w:t xml:space="preserve">уг отдельным категориям граждан за счет </w:t>
            </w:r>
            <w:r w:rsidR="008240FC">
              <w:rPr>
                <w:rFonts w:ascii="Times New Roman" w:eastAsia="Times New Roman" w:hAnsi="Times New Roman" w:cs="Times New Roman"/>
                <w:bCs/>
                <w:sz w:val="24"/>
                <w:szCs w:val="24"/>
                <w:lang w:eastAsia="ru-RU"/>
              </w:rPr>
              <w:lastRenderedPageBreak/>
              <w:t>средств федерального бюджета</w:t>
            </w:r>
            <w:r w:rsidRPr="00C25F2D">
              <w:rPr>
                <w:rFonts w:ascii="Times New Roman" w:eastAsia="Times New Roman" w:hAnsi="Times New Roman" w:cs="Times New Roman"/>
                <w:bCs/>
                <w:sz w:val="24"/>
                <w:szCs w:val="24"/>
                <w:lang w:eastAsia="ru-RU"/>
              </w:rPr>
              <w:t xml:space="preserve"> </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5868,0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C835FB"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C835FB"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C25F2D">
              <w:rPr>
                <w:rFonts w:ascii="Times New Roman" w:eastAsia="Times New Roman" w:hAnsi="Times New Roman" w:cs="Times New Roman"/>
                <w:bCs/>
                <w:sz w:val="24"/>
                <w:szCs w:val="24"/>
                <w:lang w:eastAsia="ru-RU"/>
              </w:rPr>
              <w:t>поддержки</w:t>
            </w:r>
            <w:proofErr w:type="gramEnd"/>
            <w:r w:rsidRPr="00C25F2D">
              <w:rPr>
                <w:rFonts w:ascii="Times New Roman" w:eastAsia="Times New Roman" w:hAnsi="Times New Roman" w:cs="Times New Roman"/>
                <w:bCs/>
                <w:sz w:val="24"/>
                <w:szCs w:val="24"/>
                <w:lang w:eastAsia="ru-RU"/>
              </w:rPr>
              <w:t xml:space="preserve"> которым относится к полномочиям </w:t>
            </w:r>
            <w:r w:rsidRPr="00C25F2D">
              <w:rPr>
                <w:rFonts w:ascii="Times New Roman" w:eastAsia="Times New Roman" w:hAnsi="Times New Roman" w:cs="Times New Roman"/>
                <w:bCs/>
                <w:sz w:val="24"/>
                <w:szCs w:val="24"/>
                <w:lang w:eastAsia="ru-RU"/>
              </w:rPr>
              <w:lastRenderedPageBreak/>
              <w:t>Ярославской области</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C835FB"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16957,0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C835FB"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47729,0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20487,0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24444,0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Денежные выплаты населению</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3585,0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Ежегодное единовременное вознаграждение Почетным гражданам </w:t>
            </w:r>
            <w:r w:rsidRPr="00C25F2D">
              <w:rPr>
                <w:rFonts w:ascii="Times New Roman" w:eastAsia="Times New Roman" w:hAnsi="Times New Roman" w:cs="Times New Roman"/>
                <w:bCs/>
                <w:sz w:val="24"/>
                <w:szCs w:val="24"/>
                <w:lang w:eastAsia="ru-RU"/>
              </w:rPr>
              <w:lastRenderedPageBreak/>
              <w:t>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r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r w:rsidRPr="00C25F2D">
              <w:rPr>
                <w:rFonts w:ascii="Times New Roman" w:eastAsia="Times New Roman" w:hAnsi="Times New Roman" w:cs="Times New Roman"/>
                <w:bCs/>
                <w:sz w:val="24"/>
                <w:szCs w:val="24"/>
                <w:lang w:eastAsia="ru-RU"/>
              </w:rPr>
              <w:t>,0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w:t>
            </w:r>
            <w:r w:rsidR="008549FC">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19191,0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462,0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w:t>
            </w:r>
            <w:r w:rsidR="001968F5"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3A4C23"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2847,0</w:t>
            </w:r>
            <w:r w:rsidR="001968F5" w:rsidRPr="00C25F2D">
              <w:rPr>
                <w:rFonts w:ascii="Times New Roman" w:eastAsia="Times New Roman" w:hAnsi="Times New Roman" w:cs="Times New Roman"/>
                <w:bCs/>
                <w:sz w:val="24"/>
                <w:szCs w:val="24"/>
                <w:lang w:eastAsia="ru-RU"/>
              </w:rPr>
              <w:t xml:space="preserve">     </w:t>
            </w:r>
            <w:r w:rsidR="001968F5">
              <w:rPr>
                <w:rFonts w:ascii="Times New Roman" w:eastAsia="Times New Roman" w:hAnsi="Times New Roman" w:cs="Times New Roman"/>
                <w:bCs/>
                <w:sz w:val="24"/>
                <w:szCs w:val="24"/>
                <w:lang w:eastAsia="ru-RU"/>
              </w:rPr>
              <w:t xml:space="preserve">      </w:t>
            </w:r>
          </w:p>
        </w:tc>
      </w:tr>
      <w:tr w:rsidR="00B04058" w:rsidRPr="00C25F2D" w:rsidTr="008348D6">
        <w:tc>
          <w:tcPr>
            <w:tcW w:w="674"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13а</w:t>
            </w:r>
          </w:p>
        </w:tc>
        <w:tc>
          <w:tcPr>
            <w:tcW w:w="2627"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Осуществление переданных полномочий РФ по назначению и предоставлению ежемесячной выплаты в связи с рождением </w:t>
            </w:r>
            <w:r>
              <w:rPr>
                <w:rFonts w:ascii="Times New Roman" w:eastAsia="Times New Roman" w:hAnsi="Times New Roman" w:cs="Times New Roman"/>
                <w:bCs/>
                <w:sz w:val="24"/>
                <w:szCs w:val="24"/>
                <w:lang w:eastAsia="ru-RU"/>
              </w:rPr>
              <w:lastRenderedPageBreak/>
              <w:t>(усыновлением) первого ребенка</w:t>
            </w:r>
          </w:p>
        </w:tc>
        <w:tc>
          <w:tcPr>
            <w:tcW w:w="2579" w:type="dxa"/>
            <w:vMerge/>
            <w:tcBorders>
              <w:top w:val="nil"/>
              <w:left w:val="single" w:sz="4" w:space="0" w:color="auto"/>
              <w:bottom w:val="single" w:sz="4" w:space="0" w:color="auto"/>
              <w:right w:val="single" w:sz="4" w:space="0" w:color="auto"/>
            </w:tcBorders>
            <w:vAlign w:val="center"/>
          </w:tcPr>
          <w:p w:rsidR="00B04058" w:rsidRPr="00C25F2D" w:rsidRDefault="00B04058"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c>
          <w:tcPr>
            <w:tcW w:w="1128"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90036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E71BAE">
              <w:rPr>
                <w:rFonts w:ascii="Times New Roman" w:eastAsia="Times New Roman" w:hAnsi="Times New Roman" w:cs="Times New Roman"/>
                <w:bCs/>
                <w:sz w:val="24"/>
                <w:szCs w:val="24"/>
                <w:lang w:eastAsia="ru-RU"/>
              </w:rPr>
              <w:t xml:space="preserve"> ежемесячного  пособия</w:t>
            </w:r>
            <w:r w:rsidR="001968F5" w:rsidRPr="00C25F2D">
              <w:rPr>
                <w:rFonts w:ascii="Times New Roman" w:eastAsia="Times New Roman" w:hAnsi="Times New Roman" w:cs="Times New Roman"/>
                <w:bCs/>
                <w:sz w:val="24"/>
                <w:szCs w:val="24"/>
                <w:lang w:eastAsia="ru-RU"/>
              </w:rPr>
              <w:t xml:space="preserve"> по уходу за ребенком до достижения им возраста полутора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15086,0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866D7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866D72">
              <w:rPr>
                <w:rFonts w:ascii="Times New Roman" w:eastAsia="Times New Roman" w:hAnsi="Times New Roman" w:cs="Times New Roman"/>
                <w:bCs/>
                <w:sz w:val="24"/>
                <w:szCs w:val="24"/>
                <w:lang w:eastAsia="ru-RU"/>
              </w:rPr>
              <w:t xml:space="preserve"> единовременного </w:t>
            </w:r>
            <w:r w:rsidR="001968F5" w:rsidRPr="00C25F2D">
              <w:rPr>
                <w:rFonts w:ascii="Times New Roman" w:eastAsia="Times New Roman" w:hAnsi="Times New Roman" w:cs="Times New Roman"/>
                <w:bCs/>
                <w:sz w:val="24"/>
                <w:szCs w:val="24"/>
                <w:lang w:eastAsia="ru-RU"/>
              </w:rPr>
              <w:t>пособи</w:t>
            </w:r>
            <w:r w:rsidR="00866D72">
              <w:rPr>
                <w:rFonts w:ascii="Times New Roman" w:eastAsia="Times New Roman" w:hAnsi="Times New Roman" w:cs="Times New Roman"/>
                <w:bCs/>
                <w:sz w:val="24"/>
                <w:szCs w:val="24"/>
                <w:lang w:eastAsia="ru-RU"/>
              </w:rPr>
              <w:t>я</w:t>
            </w:r>
            <w:r w:rsidR="001968F5" w:rsidRPr="00C25F2D">
              <w:rPr>
                <w:rFonts w:ascii="Times New Roman" w:eastAsia="Times New Roman" w:hAnsi="Times New Roman" w:cs="Times New Roman"/>
                <w:bCs/>
                <w:sz w:val="24"/>
                <w:szCs w:val="24"/>
                <w:lang w:eastAsia="ru-RU"/>
              </w:rPr>
              <w:t xml:space="preserve">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F836B0" w:rsidP="00F836B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РФ по предоставлению  отдельных мер с</w:t>
            </w:r>
            <w:r w:rsidR="001968F5" w:rsidRPr="00C25F2D">
              <w:rPr>
                <w:rFonts w:ascii="Times New Roman" w:eastAsia="Times New Roman" w:hAnsi="Times New Roman" w:cs="Times New Roman"/>
                <w:bCs/>
                <w:sz w:val="24"/>
                <w:szCs w:val="24"/>
                <w:lang w:eastAsia="ru-RU"/>
              </w:rPr>
              <w:t>оциальн</w:t>
            </w:r>
            <w:r>
              <w:rPr>
                <w:rFonts w:ascii="Times New Roman" w:eastAsia="Times New Roman" w:hAnsi="Times New Roman" w:cs="Times New Roman"/>
                <w:bCs/>
                <w:sz w:val="24"/>
                <w:szCs w:val="24"/>
                <w:lang w:eastAsia="ru-RU"/>
              </w:rPr>
              <w:t>ой</w:t>
            </w:r>
            <w:r w:rsidR="001968F5" w:rsidRPr="00C25F2D">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и</w:t>
            </w:r>
            <w:r w:rsidR="001968F5" w:rsidRPr="00C25F2D">
              <w:rPr>
                <w:rFonts w:ascii="Times New Roman" w:eastAsia="Times New Roman" w:hAnsi="Times New Roman" w:cs="Times New Roman"/>
                <w:bCs/>
                <w:sz w:val="24"/>
                <w:szCs w:val="24"/>
                <w:lang w:eastAsia="ru-RU"/>
              </w:rPr>
              <w:t xml:space="preserve"> граждан, подвергшихся  воздействию радиации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343,8</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Оказание материальной помощи малоимущим семьям, имеющим несовершеннолетних </w:t>
            </w:r>
            <w:r w:rsidRPr="00C25F2D">
              <w:rPr>
                <w:rFonts w:ascii="Times New Roman" w:eastAsia="Times New Roman" w:hAnsi="Times New Roman" w:cs="Times New Roman"/>
                <w:bCs/>
                <w:sz w:val="24"/>
                <w:szCs w:val="24"/>
                <w:lang w:eastAsia="ru-RU"/>
              </w:rPr>
              <w:lastRenderedPageBreak/>
              <w:t>детей, и семьям с детьми, оказавшимся в трудной жизненной ситуации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2</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Социальная защита семей с детьми, инвалидов, ветеранов и детей, оказавшихся в </w:t>
            </w:r>
            <w:r w:rsidRPr="00C25F2D">
              <w:rPr>
                <w:rFonts w:ascii="Times New Roman" w:eastAsia="Times New Roman" w:hAnsi="Times New Roman" w:cs="Times New Roman"/>
                <w:bCs/>
                <w:sz w:val="24"/>
                <w:szCs w:val="24"/>
                <w:lang w:eastAsia="ru-RU"/>
              </w:rPr>
              <w:lastRenderedPageBreak/>
              <w:t>трудной жизненной ситуации</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2547,0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1527,0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Оказание социальной помощи малоимущим, оказавшимся в трудной жизненной ситуации</w:t>
            </w:r>
            <w:proofErr w:type="gramEnd"/>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135,6</w:t>
            </w:r>
          </w:p>
        </w:tc>
      </w:tr>
      <w:tr w:rsidR="001968F5" w:rsidRPr="00C25F2D" w:rsidTr="008348D6">
        <w:trPr>
          <w:trHeight w:val="297"/>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Cs/>
                <w:sz w:val="24"/>
                <w:szCs w:val="24"/>
                <w:lang w:eastAsia="ru-RU"/>
              </w:rPr>
              <w:t>Предоставление субсидий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 </w:t>
            </w:r>
            <w:r w:rsidRPr="00C25F2D">
              <w:rPr>
                <w:rFonts w:ascii="Times New Roman" w:eastAsia="Times New Roman" w:hAnsi="Times New Roman" w:cs="Times New Roman"/>
                <w:bCs/>
                <w:sz w:val="24"/>
                <w:szCs w:val="24"/>
                <w:lang w:eastAsia="ru-RU"/>
              </w:rPr>
              <w:lastRenderedPageBreak/>
              <w:t>на выполнение муниципального задания и иные цели</w:t>
            </w:r>
          </w:p>
        </w:tc>
        <w:tc>
          <w:tcPr>
            <w:tcW w:w="2579"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3</w:t>
            </w:r>
          </w:p>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Предоставление социальных услуг,  </w:t>
            </w:r>
            <w:r w:rsidRPr="00C25F2D">
              <w:rPr>
                <w:rFonts w:ascii="Times New Roman" w:eastAsia="Times New Roman" w:hAnsi="Times New Roman" w:cs="Times New Roman"/>
                <w:bCs/>
                <w:sz w:val="24"/>
                <w:szCs w:val="24"/>
                <w:lang w:eastAsia="ru-RU"/>
              </w:rPr>
              <w:lastRenderedPageBreak/>
              <w:t xml:space="preserve">населению Первомайского района </w:t>
            </w:r>
          </w:p>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МУ «Первомайский ЦСОН»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9C283F" w:rsidP="0038667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51465,9</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9C283F" w:rsidP="00615E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145501,1</w:t>
            </w:r>
          </w:p>
        </w:tc>
      </w:tr>
      <w:tr w:rsidR="001968F5" w:rsidRPr="00C25F2D" w:rsidTr="008348D6">
        <w:trPr>
          <w:trHeight w:val="542"/>
        </w:trPr>
        <w:tc>
          <w:tcPr>
            <w:tcW w:w="674" w:type="dxa"/>
            <w:vMerge w:val="restart"/>
            <w:tcBorders>
              <w:top w:val="single" w:sz="4" w:space="0" w:color="auto"/>
              <w:left w:val="single" w:sz="4" w:space="0" w:color="auto"/>
              <w:bottom w:val="single" w:sz="4" w:space="0" w:color="auto"/>
              <w:right w:val="single" w:sz="4" w:space="0" w:color="auto"/>
            </w:tcBorders>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sidR="008E6AE4">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8E6AE4">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2"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46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292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28"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r>
      <w:tr w:rsidR="002C29B2" w:rsidRPr="00C25F2D" w:rsidTr="009E679C">
        <w:trPr>
          <w:trHeight w:val="1282"/>
        </w:trPr>
        <w:tc>
          <w:tcPr>
            <w:tcW w:w="67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Праздничное поздравление женщин-ветеранов «Все от женщин на свете» </w:t>
            </w:r>
          </w:p>
        </w:tc>
        <w:tc>
          <w:tcPr>
            <w:tcW w:w="2579" w:type="dxa"/>
            <w:vMerge w:val="restart"/>
            <w:tcBorders>
              <w:top w:val="single" w:sz="4" w:space="0" w:color="auto"/>
              <w:left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 № 1</w:t>
            </w:r>
          </w:p>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Поддержка социально ориентированных некоммерческих организ</w:t>
            </w:r>
            <w:bookmarkStart w:id="3" w:name="_GoBack"/>
            <w:bookmarkEnd w:id="3"/>
            <w:r w:rsidRPr="00C25F2D">
              <w:rPr>
                <w:rFonts w:ascii="Times New Roman" w:eastAsia="Times New Roman" w:hAnsi="Times New Roman" w:cs="Times New Roman"/>
                <w:sz w:val="24"/>
                <w:szCs w:val="24"/>
                <w:lang w:eastAsia="ru-RU"/>
              </w:rPr>
              <w:t>аций</w:t>
            </w:r>
          </w:p>
        </w:tc>
        <w:tc>
          <w:tcPr>
            <w:tcW w:w="2522"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18,0</w:t>
            </w:r>
          </w:p>
        </w:tc>
        <w:tc>
          <w:tcPr>
            <w:tcW w:w="1128"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2C29B2" w:rsidRPr="00C25F2D" w:rsidTr="009E679C">
        <w:trPr>
          <w:trHeight w:val="855"/>
        </w:trPr>
        <w:tc>
          <w:tcPr>
            <w:tcW w:w="67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«Межрайонного смотра-конкурса хоров ветеранов»</w:t>
            </w:r>
          </w:p>
          <w:p w:rsidR="002C29B2" w:rsidRPr="00C25F2D" w:rsidRDefault="002C29B2"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2,0</w:t>
            </w:r>
          </w:p>
        </w:tc>
        <w:tc>
          <w:tcPr>
            <w:tcW w:w="1128"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5F2D">
              <w:rPr>
                <w:rFonts w:ascii="Times New Roman" w:eastAsia="Times New Roman" w:hAnsi="Times New Roman" w:cs="Times New Roman"/>
                <w:sz w:val="24"/>
                <w:szCs w:val="24"/>
                <w:lang w:eastAsia="ru-RU"/>
              </w:rPr>
              <w:t>,0</w:t>
            </w:r>
          </w:p>
        </w:tc>
      </w:tr>
      <w:tr w:rsidR="002C29B2" w:rsidRPr="00C25F2D" w:rsidTr="009E679C">
        <w:trPr>
          <w:trHeight w:val="855"/>
        </w:trPr>
        <w:tc>
          <w:tcPr>
            <w:tcW w:w="67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праздника «День Победы»</w:t>
            </w:r>
          </w:p>
          <w:p w:rsidR="002C29B2" w:rsidRPr="00C25F2D" w:rsidRDefault="002C29B2"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w:t>
            </w:r>
            <w:r w:rsidRPr="00C25F2D">
              <w:rPr>
                <w:rFonts w:ascii="Times New Roman" w:eastAsia="Times New Roman" w:hAnsi="Times New Roman" w:cs="Times New Roman"/>
                <w:sz w:val="24"/>
                <w:szCs w:val="24"/>
                <w:lang w:eastAsia="ru-RU"/>
              </w:rPr>
              <w:lastRenderedPageBreak/>
              <w:t xml:space="preserve">области </w:t>
            </w:r>
          </w:p>
        </w:tc>
        <w:tc>
          <w:tcPr>
            <w:tcW w:w="1771"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A20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r w:rsidRPr="00C25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c>
          <w:tcPr>
            <w:tcW w:w="1128"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A20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C25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r>
      <w:tr w:rsidR="002C29B2" w:rsidRPr="00C25F2D" w:rsidTr="009E679C">
        <w:trPr>
          <w:trHeight w:val="855"/>
        </w:trPr>
        <w:tc>
          <w:tcPr>
            <w:tcW w:w="67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Участие в погребении участников ВОВ и активистов ветеранского движения</w:t>
            </w:r>
          </w:p>
        </w:tc>
        <w:tc>
          <w:tcPr>
            <w:tcW w:w="2579" w:type="dxa"/>
            <w:vMerge/>
            <w:tcBorders>
              <w:left w:val="single" w:sz="4" w:space="0" w:color="auto"/>
              <w:bottom w:val="single" w:sz="4" w:space="0" w:color="auto"/>
              <w:right w:val="single" w:sz="4" w:space="0" w:color="auto"/>
            </w:tcBorders>
            <w:vAlign w:val="center"/>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403801" w:rsidP="004038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w:t>
            </w:r>
            <w:r w:rsidR="001968F5" w:rsidRPr="00C25F2D">
              <w:rPr>
                <w:rFonts w:ascii="Times New Roman" w:eastAsia="Times New Roman" w:hAnsi="Times New Roman" w:cs="Times New Roman"/>
                <w:sz w:val="24"/>
                <w:szCs w:val="24"/>
                <w:lang w:eastAsia="ru-RU"/>
              </w:rPr>
              <w:t>оездки  в музеи</w:t>
            </w:r>
            <w:r>
              <w:rPr>
                <w:rFonts w:ascii="Times New Roman" w:eastAsia="Times New Roman" w:hAnsi="Times New Roman" w:cs="Times New Roman"/>
                <w:sz w:val="24"/>
                <w:szCs w:val="24"/>
                <w:lang w:eastAsia="ru-RU"/>
              </w:rPr>
              <w:t>,</w:t>
            </w:r>
            <w:r w:rsidR="001968F5" w:rsidRPr="00C25F2D">
              <w:rPr>
                <w:rFonts w:ascii="Times New Roman" w:eastAsia="Times New Roman" w:hAnsi="Times New Roman" w:cs="Times New Roman"/>
                <w:sz w:val="24"/>
                <w:szCs w:val="24"/>
                <w:lang w:eastAsia="ru-RU"/>
              </w:rPr>
              <w:t xml:space="preserve"> театры</w:t>
            </w:r>
            <w:r>
              <w:rPr>
                <w:rFonts w:ascii="Times New Roman" w:eastAsia="Times New Roman" w:hAnsi="Times New Roman" w:cs="Times New Roman"/>
                <w:sz w:val="24"/>
                <w:szCs w:val="24"/>
                <w:lang w:eastAsia="ru-RU"/>
              </w:rPr>
              <w:t xml:space="preserve"> и цирк</w:t>
            </w:r>
          </w:p>
        </w:tc>
        <w:tc>
          <w:tcPr>
            <w:tcW w:w="2579" w:type="dxa"/>
            <w:tcBorders>
              <w:top w:val="nil"/>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46"/>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Дня пожилого человека</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20D89" w:rsidP="00A20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968F5" w:rsidRPr="00C25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A20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0D89">
              <w:rPr>
                <w:rFonts w:ascii="Times New Roman" w:eastAsia="Times New Roman" w:hAnsi="Times New Roman" w:cs="Times New Roman"/>
                <w:sz w:val="24"/>
                <w:szCs w:val="24"/>
                <w:lang w:eastAsia="ru-RU"/>
              </w:rPr>
              <w:t>104,2</w:t>
            </w:r>
          </w:p>
        </w:tc>
      </w:tr>
      <w:tr w:rsidR="001968F5" w:rsidRPr="00C25F2D" w:rsidTr="008348D6">
        <w:trPr>
          <w:trHeight w:val="353"/>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Поощрение активистов ветеранского движения, поздравление долгожителей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843F2"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843F2"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A2F70">
              <w:rPr>
                <w:rFonts w:ascii="Times New Roman" w:eastAsia="Times New Roman" w:hAnsi="Times New Roman" w:cs="Times New Roman"/>
                <w:sz w:val="24"/>
                <w:szCs w:val="24"/>
                <w:lang w:eastAsia="ru-RU"/>
              </w:rPr>
              <w:t>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Дня инвалида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Межрайонный фестиваль творчества членов ВОИ «Нашей жизни осень золотая»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r w:rsidR="008E6AE4">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районного конкурса «Ветеранское подворье»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цикла мероприятий, посвящённых воинам, погибшим в горячих точках – Вахта памяти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Обмен опытом работы ветеранских организаций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843F2"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843F2"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008843F2">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Поездки членов ВОИ в музеи и театры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Новогоднее поздравление ветеранов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8E6AE4">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Целью подпрограммы является - обеспечение безопасности жизни и здоровья работающих граждан, повышение гарантий их законных прав на </w:t>
            </w:r>
            <w:r w:rsidRPr="00C25F2D">
              <w:rPr>
                <w:rFonts w:ascii="Times New Roman" w:eastAsia="Times New Roman" w:hAnsi="Times New Roman" w:cs="Times New Roman"/>
                <w:b/>
                <w:i/>
                <w:sz w:val="24"/>
                <w:szCs w:val="24"/>
                <w:lang w:eastAsia="ru-RU"/>
              </w:rPr>
              <w:lastRenderedPageBreak/>
              <w:t>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Задача № 1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 xml:space="preserve">Содействие организации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взаимодействия с </w:t>
            </w:r>
            <w:r w:rsidRPr="00C25F2D">
              <w:rPr>
                <w:rFonts w:ascii="Times New Roman" w:eastAsia="Times New Roman" w:hAnsi="Times New Roman" w:cs="Times New Roman"/>
                <w:sz w:val="24"/>
                <w:szCs w:val="24"/>
                <w:lang w:eastAsia="ar-SA"/>
              </w:rPr>
              <w:lastRenderedPageBreak/>
              <w:t xml:space="preserve">Департаментом труда и  </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rPr>
                <w:rFonts w:ascii="Calibri" w:eastAsia="Calibri" w:hAnsi="Calibri" w:cs="Times New Roman"/>
              </w:rPr>
            </w:pP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надлежащим финансовым обеспечением мероприятий по улучшению условий и охраны труда в </w:t>
            </w:r>
            <w:r w:rsidRPr="00C25F2D">
              <w:rPr>
                <w:rFonts w:ascii="Times New Roman" w:eastAsia="Times New Roman" w:hAnsi="Times New Roman" w:cs="Times New Roman"/>
                <w:sz w:val="24"/>
                <w:szCs w:val="24"/>
                <w:lang w:eastAsia="ar-SA"/>
              </w:rPr>
              <w:lastRenderedPageBreak/>
              <w:t>объемах, установленных ст.226 Трудового кодекса Российской Федерации, и эффективным использованием выделенных на данные цели средств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профсоюзные органы</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w:t>
            </w:r>
            <w:r w:rsidRPr="00C25F2D">
              <w:rPr>
                <w:rFonts w:ascii="Times New Roman" w:eastAsia="Times New Roman" w:hAnsi="Times New Roman" w:cs="Times New Roman"/>
                <w:sz w:val="24"/>
                <w:szCs w:val="24"/>
                <w:lang w:eastAsia="ar-SA"/>
              </w:rPr>
              <w:lastRenderedPageBreak/>
              <w:t xml:space="preserve">расследования и предоставление соответствующей информации в </w:t>
            </w:r>
            <w:proofErr w:type="spellStart"/>
            <w:r w:rsidRPr="00C25F2D">
              <w:rPr>
                <w:rFonts w:ascii="Times New Roman" w:eastAsia="Times New Roman" w:hAnsi="Times New Roman" w:cs="Times New Roman"/>
                <w:sz w:val="24"/>
                <w:szCs w:val="24"/>
                <w:lang w:eastAsia="ar-SA"/>
              </w:rPr>
              <w:t>ДТиСПН</w:t>
            </w:r>
            <w:proofErr w:type="spellEnd"/>
            <w:r w:rsidRPr="00C25F2D">
              <w:rPr>
                <w:rFonts w:ascii="Times New Roman" w:eastAsia="Times New Roman" w:hAnsi="Times New Roman" w:cs="Times New Roman"/>
                <w:sz w:val="24"/>
                <w:szCs w:val="24"/>
                <w:lang w:eastAsia="ar-SA"/>
              </w:rPr>
              <w:t xml:space="preserve">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Сотрудничество с профсоюзными органами района с </w:t>
            </w:r>
            <w:r w:rsidRPr="00C25F2D">
              <w:rPr>
                <w:rFonts w:ascii="Times New Roman" w:eastAsia="Times New Roman" w:hAnsi="Times New Roman" w:cs="Times New Roman"/>
                <w:sz w:val="24"/>
                <w:szCs w:val="24"/>
                <w:lang w:eastAsia="ar-SA"/>
              </w:rPr>
              <w:lastRenderedPageBreak/>
              <w:t xml:space="preserve">целью обеспечения эффективности общественного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состоянием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эксплуатацией опасных производственных объектов и наличием опасных и вредных производственных факторов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Times New Roman" w:hAnsi="Times New Roman" w:cs="Times New Roman"/>
                <w:sz w:val="24"/>
                <w:szCs w:val="24"/>
                <w:lang w:eastAsia="ar-SA"/>
              </w:rPr>
              <w:lastRenderedPageBreak/>
              <w:t>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проведения предварительных (при поступлении на работу) и периодических медицинских осмотров работников и </w:t>
            </w:r>
            <w:r w:rsidRPr="00C25F2D">
              <w:rPr>
                <w:rFonts w:ascii="Times New Roman" w:eastAsia="Times New Roman" w:hAnsi="Times New Roman" w:cs="Times New Roman"/>
                <w:sz w:val="24"/>
                <w:szCs w:val="24"/>
                <w:lang w:eastAsia="ar-SA"/>
              </w:rPr>
              <w:lastRenderedPageBreak/>
              <w:t>выполнение рекомендаций по их  результатам в установленном порядке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Содействие организации на предприятиях ежегодной диспансеризации работников, </w:t>
            </w:r>
            <w:r w:rsidRPr="00C25F2D">
              <w:rPr>
                <w:rFonts w:ascii="Times New Roman" w:eastAsia="Times New Roman" w:hAnsi="Times New Roman" w:cs="Times New Roman"/>
                <w:sz w:val="24"/>
                <w:szCs w:val="24"/>
                <w:lang w:eastAsia="ar-SA"/>
              </w:rPr>
              <w:lastRenderedPageBreak/>
              <w:t>работающих в неблагоприятных условиях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разработки программ организации и проведения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AA2F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proofErr w:type="gramStart"/>
            <w:r w:rsidRPr="00C25F2D">
              <w:rPr>
                <w:rFonts w:ascii="Times New Roman" w:eastAsia="Times New Roman" w:hAnsi="Times New Roman" w:cs="Times New Roman"/>
                <w:sz w:val="24"/>
                <w:szCs w:val="24"/>
                <w:lang w:eastAsia="ar-SA"/>
              </w:rPr>
              <w:t>обучения рабочих по</w:t>
            </w:r>
            <w:proofErr w:type="gramEnd"/>
            <w:r w:rsidRPr="00C25F2D">
              <w:rPr>
                <w:rFonts w:ascii="Times New Roman" w:eastAsia="Times New Roman" w:hAnsi="Times New Roman" w:cs="Times New Roman"/>
                <w:sz w:val="24"/>
                <w:szCs w:val="24"/>
                <w:lang w:eastAsia="ar-SA"/>
              </w:rPr>
              <w:t xml:space="preserve"> безопасным методам работы</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Формирование банка </w:t>
            </w:r>
            <w:r w:rsidRPr="00C25F2D">
              <w:rPr>
                <w:rFonts w:ascii="Times New Roman" w:eastAsia="Times New Roman" w:hAnsi="Times New Roman" w:cs="Times New Roman"/>
                <w:sz w:val="24"/>
                <w:szCs w:val="24"/>
                <w:lang w:eastAsia="ar-SA"/>
              </w:rPr>
              <w:lastRenderedPageBreak/>
              <w:t xml:space="preserve">данных о состоянии  производственного травматизма, </w:t>
            </w:r>
            <w:proofErr w:type="spellStart"/>
            <w:r w:rsidRPr="00C25F2D">
              <w:rPr>
                <w:rFonts w:ascii="Times New Roman" w:eastAsia="Times New Roman" w:hAnsi="Times New Roman" w:cs="Times New Roman"/>
                <w:sz w:val="24"/>
                <w:szCs w:val="24"/>
                <w:lang w:eastAsia="ar-SA"/>
              </w:rPr>
              <w:t>профзаболеваемости</w:t>
            </w:r>
            <w:proofErr w:type="spellEnd"/>
            <w:r w:rsidRPr="00C25F2D">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MS Mincho" w:hAnsi="Times New Roman" w:cs="Times New Roman"/>
                <w:sz w:val="24"/>
                <w:szCs w:val="24"/>
                <w:lang w:eastAsia="ru-RU"/>
              </w:rPr>
              <w:t xml:space="preserve">1 муниципального (отборочного) тура  регионального </w:t>
            </w:r>
            <w:r w:rsidRPr="00C25F2D">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C25F2D">
              <w:rPr>
                <w:rFonts w:ascii="Times New Roman" w:eastAsia="Times New Roman" w:hAnsi="Times New Roman" w:cs="Times New Roman"/>
                <w:sz w:val="24"/>
                <w:szCs w:val="24"/>
                <w:lang w:eastAsia="ar-SA"/>
              </w:rPr>
              <w:t xml:space="preserve">(награждение победителей и </w:t>
            </w:r>
            <w:r w:rsidRPr="00C25F2D">
              <w:rPr>
                <w:rFonts w:ascii="Times New Roman" w:eastAsia="Times New Roman" w:hAnsi="Times New Roman" w:cs="Times New Roman"/>
                <w:sz w:val="24"/>
                <w:szCs w:val="24"/>
                <w:lang w:eastAsia="ar-SA"/>
              </w:rPr>
              <w:lastRenderedPageBreak/>
              <w:t xml:space="preserve">поощрение участников) </w:t>
            </w:r>
            <w:r w:rsidRPr="00C25F2D">
              <w:rPr>
                <w:rFonts w:ascii="Times New Roman" w:eastAsia="Times New Roman" w:hAnsi="Times New Roman" w:cs="Times New Roman"/>
                <w:sz w:val="24"/>
                <w:szCs w:val="24"/>
                <w:lang w:eastAsia="ru-RU"/>
              </w:rPr>
              <w:t xml:space="preserve">и </w:t>
            </w:r>
            <w:proofErr w:type="spellStart"/>
            <w:r w:rsidRPr="00C25F2D">
              <w:rPr>
                <w:rFonts w:ascii="Times New Roman" w:eastAsia="Times New Roman" w:hAnsi="Times New Roman" w:cs="Times New Roman"/>
                <w:sz w:val="24"/>
                <w:szCs w:val="24"/>
                <w:lang w:eastAsia="ru-RU"/>
              </w:rPr>
              <w:t>номинирование</w:t>
            </w:r>
            <w:proofErr w:type="spellEnd"/>
            <w:r w:rsidR="00A930D0">
              <w:rPr>
                <w:rFonts w:ascii="Times New Roman" w:eastAsia="Times New Roman" w:hAnsi="Times New Roman" w:cs="Times New Roman"/>
                <w:sz w:val="24"/>
                <w:szCs w:val="24"/>
                <w:lang w:eastAsia="ru-RU"/>
              </w:rPr>
              <w:t xml:space="preserve"> </w:t>
            </w:r>
            <w:r w:rsidRPr="00C25F2D">
              <w:rPr>
                <w:rFonts w:ascii="Times New Roman" w:eastAsia="MS Mincho" w:hAnsi="Times New Roman" w:cs="Times New Roman"/>
                <w:sz w:val="24"/>
                <w:szCs w:val="24"/>
                <w:lang w:eastAsia="ru-RU"/>
              </w:rPr>
              <w:t xml:space="preserve">для участия во 2 областном туре регионального </w:t>
            </w:r>
            <w:r w:rsidRPr="00C25F2D">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B7347C"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B734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7347C">
              <w:rPr>
                <w:rFonts w:ascii="Times New Roman" w:eastAsia="Times New Roman" w:hAnsi="Times New Roman" w:cs="Times New Roman"/>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Участия в областном конкурсе </w:t>
            </w:r>
            <w:r w:rsidRPr="00C25F2D">
              <w:rPr>
                <w:rFonts w:ascii="Times New Roman" w:eastAsia="Times New Roman" w:hAnsi="Times New Roman" w:cs="Times New Roman"/>
                <w:sz w:val="24"/>
                <w:szCs w:val="24"/>
                <w:lang w:eastAsia="ru-RU"/>
              </w:rPr>
              <w:t xml:space="preserve">«За равные возможности» </w:t>
            </w:r>
            <w:r w:rsidRPr="00C25F2D">
              <w:rPr>
                <w:rFonts w:ascii="Times New Roman" w:eastAsia="Times New Roman" w:hAnsi="Times New Roman" w:cs="Times New Roman"/>
                <w:sz w:val="24"/>
                <w:szCs w:val="24"/>
                <w:lang w:eastAsia="ar-SA"/>
              </w:rPr>
              <w:t>организаций района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D218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bl>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Используемые сокращения:</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 ведомственная целевая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 – бюджет муниципального района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 – муниципальная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 – областной бюджет                                                            </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24"/>
          <w:szCs w:val="24"/>
          <w:lang w:eastAsia="ru-RU"/>
        </w:rPr>
        <w:t>ФБ – федеральный бюджет</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br w:type="page"/>
      </w:r>
      <w:r w:rsidRPr="00C25F2D">
        <w:rPr>
          <w:rFonts w:ascii="Times New Roman" w:eastAsia="Times New Roman" w:hAnsi="Times New Roman" w:cs="Times New Roman"/>
          <w:sz w:val="18"/>
          <w:szCs w:val="18"/>
          <w:lang w:eastAsia="ru-RU"/>
        </w:rPr>
        <w:lastRenderedPageBreak/>
        <w:t>Приложение № 2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397881">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397881">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25F2D">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C25F2D" w:rsidRPr="00C25F2D" w:rsidTr="00C25F2D">
        <w:tc>
          <w:tcPr>
            <w:tcW w:w="804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Значение показателя</w:t>
            </w:r>
          </w:p>
        </w:tc>
      </w:tr>
      <w:tr w:rsidR="00C25F2D" w:rsidRPr="00C25F2D" w:rsidTr="007F6404">
        <w:tc>
          <w:tcPr>
            <w:tcW w:w="804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базовое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7F640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r>
      <w:tr w:rsidR="00C25F2D"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r>
      <w:tr w:rsidR="00C25F2D"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C25F2D" w:rsidRPr="00C25F2D" w:rsidRDefault="00C25F2D"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5940</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5943</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5947</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70904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70940</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70988</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w:t>
            </w:r>
            <w:r w:rsidR="007F6404" w:rsidRPr="00C25F2D">
              <w:rPr>
                <w:rFonts w:ascii="Times New Roman" w:eastAsia="Times New Roman" w:hAnsi="Times New Roman" w:cs="Times New Roman"/>
                <w:bCs/>
                <w:sz w:val="24"/>
                <w:szCs w:val="24"/>
                <w:lang w:eastAsia="ru-RU"/>
              </w:rPr>
              <w:t xml:space="preserve">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985BAE" w:rsidRPr="00C25F2D" w:rsidTr="00C25F2D">
        <w:tc>
          <w:tcPr>
            <w:tcW w:w="804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граждан, находящихся в трудной жизненной ситуации, </w:t>
            </w:r>
            <w:r w:rsidRPr="00C25F2D">
              <w:rPr>
                <w:rFonts w:ascii="Times New Roman" w:eastAsia="Times New Roman" w:hAnsi="Times New Roman" w:cs="Times New Roman"/>
                <w:bCs/>
                <w:sz w:val="24"/>
                <w:szCs w:val="24"/>
                <w:lang w:eastAsia="ru-RU"/>
              </w:rPr>
              <w:t>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353"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Доля обоснованных жалоб, поступивших по вопросу оказания государственных услуг </w:t>
            </w:r>
            <w:proofErr w:type="gramStart"/>
            <w:r w:rsidRPr="00C25F2D">
              <w:rPr>
                <w:rFonts w:ascii="Times New Roman" w:eastAsia="Times New Roman" w:hAnsi="Times New Roman" w:cs="Times New Roman"/>
                <w:bCs/>
                <w:sz w:val="24"/>
                <w:szCs w:val="24"/>
                <w:lang w:eastAsia="ru-RU"/>
              </w:rPr>
              <w:t>о</w:t>
            </w:r>
            <w:proofErr w:type="gramEnd"/>
            <w:r w:rsidRPr="00C25F2D">
              <w:rPr>
                <w:rFonts w:ascii="Times New Roman" w:eastAsia="Times New Roman" w:hAnsi="Times New Roman" w:cs="Times New Roman"/>
                <w:bCs/>
                <w:sz w:val="24"/>
                <w:szCs w:val="24"/>
                <w:lang w:eastAsia="ru-RU"/>
              </w:rPr>
              <w:t xml:space="preserve">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lastRenderedPageBreak/>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85BAE">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985BAE">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bl>
    <w:p w:rsidR="00C25F2D" w:rsidRPr="00C25F2D" w:rsidRDefault="00C25F2D" w:rsidP="00C25F2D">
      <w:pPr>
        <w:spacing w:after="0" w:line="240" w:lineRule="auto"/>
        <w:rPr>
          <w:rFonts w:ascii="Calibri" w:eastAsia="Times New Roman" w:hAnsi="Calibri" w:cs="Times New Roman"/>
          <w:lang w:eastAsia="ru-RU"/>
        </w:rPr>
      </w:pPr>
    </w:p>
    <w:p w:rsidR="00C25F2D" w:rsidRPr="00C25F2D" w:rsidRDefault="00C25F2D" w:rsidP="00C25F2D">
      <w:pPr>
        <w:rPr>
          <w:rFonts w:ascii="Calibri" w:eastAsia="Calibri" w:hAnsi="Calibri" w:cs="Times New Roman"/>
        </w:rPr>
      </w:pPr>
    </w:p>
    <w:p w:rsidR="00C25F2D" w:rsidRPr="00C25F2D" w:rsidRDefault="00C25F2D" w:rsidP="00C25F2D">
      <w:pPr>
        <w:rPr>
          <w:rFonts w:ascii="Calibri" w:eastAsia="Calibri" w:hAnsi="Calibri" w:cs="Times New Roman"/>
        </w:rPr>
      </w:pPr>
    </w:p>
    <w:p w:rsidR="00363210" w:rsidRDefault="00363210"/>
    <w:sectPr w:rsidR="00363210" w:rsidSect="00985BAE">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16730"/>
    <w:rsid w:val="000D67A8"/>
    <w:rsid w:val="001113BD"/>
    <w:rsid w:val="001222B1"/>
    <w:rsid w:val="00156D96"/>
    <w:rsid w:val="00195BDF"/>
    <w:rsid w:val="001968F5"/>
    <w:rsid w:val="001A3C85"/>
    <w:rsid w:val="001D4DC8"/>
    <w:rsid w:val="001F517C"/>
    <w:rsid w:val="002725B7"/>
    <w:rsid w:val="002C29B2"/>
    <w:rsid w:val="002D15CF"/>
    <w:rsid w:val="002E4DA4"/>
    <w:rsid w:val="00331C28"/>
    <w:rsid w:val="00360FB3"/>
    <w:rsid w:val="0036184F"/>
    <w:rsid w:val="00363210"/>
    <w:rsid w:val="003655E2"/>
    <w:rsid w:val="00365811"/>
    <w:rsid w:val="00371E8A"/>
    <w:rsid w:val="00375023"/>
    <w:rsid w:val="00386675"/>
    <w:rsid w:val="00397881"/>
    <w:rsid w:val="003A4C23"/>
    <w:rsid w:val="003B5118"/>
    <w:rsid w:val="00403801"/>
    <w:rsid w:val="004371DF"/>
    <w:rsid w:val="00452B19"/>
    <w:rsid w:val="00455FE1"/>
    <w:rsid w:val="00492319"/>
    <w:rsid w:val="004C63EF"/>
    <w:rsid w:val="004D008F"/>
    <w:rsid w:val="004F5D39"/>
    <w:rsid w:val="004F695D"/>
    <w:rsid w:val="00533029"/>
    <w:rsid w:val="00544457"/>
    <w:rsid w:val="00581139"/>
    <w:rsid w:val="005B1CB8"/>
    <w:rsid w:val="005B2BF3"/>
    <w:rsid w:val="005B3C1F"/>
    <w:rsid w:val="005C6640"/>
    <w:rsid w:val="005D02C2"/>
    <w:rsid w:val="005D4897"/>
    <w:rsid w:val="005E6776"/>
    <w:rsid w:val="00615E57"/>
    <w:rsid w:val="006231E6"/>
    <w:rsid w:val="00624D1B"/>
    <w:rsid w:val="0065435C"/>
    <w:rsid w:val="006F1956"/>
    <w:rsid w:val="00704C6A"/>
    <w:rsid w:val="007123DB"/>
    <w:rsid w:val="00713C1D"/>
    <w:rsid w:val="00734F26"/>
    <w:rsid w:val="0074432D"/>
    <w:rsid w:val="0075019A"/>
    <w:rsid w:val="00754AF3"/>
    <w:rsid w:val="007906C4"/>
    <w:rsid w:val="007B2C05"/>
    <w:rsid w:val="007C2B09"/>
    <w:rsid w:val="007F2932"/>
    <w:rsid w:val="007F6404"/>
    <w:rsid w:val="0080269A"/>
    <w:rsid w:val="0080498C"/>
    <w:rsid w:val="008240FC"/>
    <w:rsid w:val="008348D6"/>
    <w:rsid w:val="00842502"/>
    <w:rsid w:val="008549FC"/>
    <w:rsid w:val="00866D72"/>
    <w:rsid w:val="00866DB1"/>
    <w:rsid w:val="00866E5B"/>
    <w:rsid w:val="00870DF7"/>
    <w:rsid w:val="008843F2"/>
    <w:rsid w:val="008A2D6C"/>
    <w:rsid w:val="008B41E9"/>
    <w:rsid w:val="008D165C"/>
    <w:rsid w:val="008E6AE4"/>
    <w:rsid w:val="008E7D54"/>
    <w:rsid w:val="00900366"/>
    <w:rsid w:val="0090798E"/>
    <w:rsid w:val="00941107"/>
    <w:rsid w:val="00943942"/>
    <w:rsid w:val="00965ED5"/>
    <w:rsid w:val="00985BAE"/>
    <w:rsid w:val="00996BDC"/>
    <w:rsid w:val="009C283F"/>
    <w:rsid w:val="009D0699"/>
    <w:rsid w:val="009D3A04"/>
    <w:rsid w:val="00A156C7"/>
    <w:rsid w:val="00A20D89"/>
    <w:rsid w:val="00A65C07"/>
    <w:rsid w:val="00A930D0"/>
    <w:rsid w:val="00AA2F70"/>
    <w:rsid w:val="00AB129C"/>
    <w:rsid w:val="00AD053C"/>
    <w:rsid w:val="00B04058"/>
    <w:rsid w:val="00B118BD"/>
    <w:rsid w:val="00B37438"/>
    <w:rsid w:val="00B657BF"/>
    <w:rsid w:val="00B70BD7"/>
    <w:rsid w:val="00B7102B"/>
    <w:rsid w:val="00B7347C"/>
    <w:rsid w:val="00B80DFE"/>
    <w:rsid w:val="00B9429E"/>
    <w:rsid w:val="00BC12A5"/>
    <w:rsid w:val="00C07F98"/>
    <w:rsid w:val="00C25F2D"/>
    <w:rsid w:val="00C377D2"/>
    <w:rsid w:val="00C835FB"/>
    <w:rsid w:val="00C90B85"/>
    <w:rsid w:val="00C93202"/>
    <w:rsid w:val="00CA7FEF"/>
    <w:rsid w:val="00CE7612"/>
    <w:rsid w:val="00D12095"/>
    <w:rsid w:val="00D21838"/>
    <w:rsid w:val="00D245E5"/>
    <w:rsid w:val="00D342FB"/>
    <w:rsid w:val="00D44442"/>
    <w:rsid w:val="00D4690B"/>
    <w:rsid w:val="00D527A6"/>
    <w:rsid w:val="00D52D64"/>
    <w:rsid w:val="00D74E1D"/>
    <w:rsid w:val="00D84B90"/>
    <w:rsid w:val="00D87046"/>
    <w:rsid w:val="00D92975"/>
    <w:rsid w:val="00DA068A"/>
    <w:rsid w:val="00E043F0"/>
    <w:rsid w:val="00E24E5C"/>
    <w:rsid w:val="00E3723A"/>
    <w:rsid w:val="00E4556D"/>
    <w:rsid w:val="00E51C67"/>
    <w:rsid w:val="00E70DD1"/>
    <w:rsid w:val="00E71BAE"/>
    <w:rsid w:val="00EC24A4"/>
    <w:rsid w:val="00F0212F"/>
    <w:rsid w:val="00F304BD"/>
    <w:rsid w:val="00F329D8"/>
    <w:rsid w:val="00F7526C"/>
    <w:rsid w:val="00F836B0"/>
    <w:rsid w:val="00FF58D3"/>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6555-CC85-4BF9-97EC-5F59DDA8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8562</Words>
  <Characters>48809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BGS</cp:lastModifiedBy>
  <cp:revision>7</cp:revision>
  <cp:lastPrinted>2018-01-15T08:08:00Z</cp:lastPrinted>
  <dcterms:created xsi:type="dcterms:W3CDTF">2018-09-24T12:36:00Z</dcterms:created>
  <dcterms:modified xsi:type="dcterms:W3CDTF">2018-09-24T12:41:00Z</dcterms:modified>
</cp:coreProperties>
</file>