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4860F8" w:rsidP="00583E3D">
      <w:pPr>
        <w:jc w:val="center"/>
      </w:pPr>
      <w:r>
        <w:t>ПОСТАНОВЛЕНИЕ АДМИНИСТРАЦИИ</w:t>
      </w:r>
    </w:p>
    <w:p w:rsidR="004860F8" w:rsidRDefault="004860F8" w:rsidP="00583E3D">
      <w:pPr>
        <w:jc w:val="center"/>
      </w:pPr>
      <w:r>
        <w:t>ПЕРВОМАЙСКОГО МУНИЦИПАЛЬНОГО РАЙОНА</w:t>
      </w:r>
    </w:p>
    <w:p w:rsidR="004860F8" w:rsidRDefault="004860F8" w:rsidP="00583E3D">
      <w:pPr>
        <w:jc w:val="both"/>
      </w:pPr>
    </w:p>
    <w:p w:rsidR="00583E3D" w:rsidRDefault="004860F8" w:rsidP="00583E3D">
      <w:pPr>
        <w:jc w:val="both"/>
      </w:pPr>
      <w:r>
        <w:t xml:space="preserve">29.12.2018     </w:t>
      </w:r>
      <w:r w:rsidR="00583E3D">
        <w:t xml:space="preserve">                                                                                                                      </w:t>
      </w:r>
      <w:r>
        <w:t xml:space="preserve">    </w:t>
      </w:r>
      <w:r w:rsidR="00583E3D">
        <w:t>№ 8</w:t>
      </w:r>
      <w:r w:rsidR="000E5A3C">
        <w:t>64</w:t>
      </w:r>
    </w:p>
    <w:p w:rsidR="00583E3D" w:rsidRDefault="00583E3D" w:rsidP="00583E3D">
      <w:pPr>
        <w:jc w:val="both"/>
      </w:pPr>
    </w:p>
    <w:p w:rsidR="004860F8" w:rsidRDefault="00583E3D" w:rsidP="00583E3D">
      <w:pPr>
        <w:jc w:val="both"/>
      </w:pPr>
      <w:r>
        <w:t>п</w:t>
      </w:r>
      <w:r w:rsidR="004860F8">
        <w:t>. Пречистое</w:t>
      </w:r>
    </w:p>
    <w:p w:rsidR="004860F8" w:rsidRDefault="004860F8" w:rsidP="00583E3D">
      <w:pPr>
        <w:jc w:val="both"/>
      </w:pPr>
    </w:p>
    <w:p w:rsidR="004860F8" w:rsidRPr="00583E3D" w:rsidRDefault="004860F8" w:rsidP="00583E3D">
      <w:pPr>
        <w:jc w:val="both"/>
        <w:rPr>
          <w:b/>
        </w:rPr>
      </w:pPr>
      <w:r w:rsidRPr="00583E3D">
        <w:rPr>
          <w:b/>
        </w:rPr>
        <w:t xml:space="preserve">О </w:t>
      </w:r>
      <w:r w:rsidR="00B27532" w:rsidRPr="00583E3D">
        <w:rPr>
          <w:b/>
        </w:rPr>
        <w:t>содействии развитию конкуренции</w:t>
      </w:r>
    </w:p>
    <w:p w:rsidR="004860F8" w:rsidRPr="00583E3D" w:rsidRDefault="004860F8" w:rsidP="00583E3D">
      <w:pPr>
        <w:jc w:val="both"/>
        <w:rPr>
          <w:b/>
        </w:rPr>
      </w:pPr>
      <w:r w:rsidRPr="00583E3D">
        <w:rPr>
          <w:b/>
        </w:rPr>
        <w:t>в Первомайском муниципальном районе</w:t>
      </w:r>
    </w:p>
    <w:p w:rsidR="00683E31" w:rsidRDefault="00683E31" w:rsidP="00583E3D">
      <w:pPr>
        <w:jc w:val="both"/>
      </w:pPr>
    </w:p>
    <w:p w:rsidR="00683E31" w:rsidRDefault="00683E31" w:rsidP="00583E3D">
      <w:pPr>
        <w:jc w:val="both"/>
      </w:pPr>
      <w:r>
        <w:tab/>
        <w:t>Во исполнение требований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 декабря 2012 г. № 2579-р, и в соответствии с протоколом рабочей группы по содействию развитию конкуренции на товарных рынках Первомайского муниципального района от 29.12.2018 г. Администрация муниципального района</w:t>
      </w:r>
    </w:p>
    <w:p w:rsidR="00683E31" w:rsidRDefault="00683E31" w:rsidP="00583E3D">
      <w:pPr>
        <w:jc w:val="both"/>
      </w:pPr>
    </w:p>
    <w:p w:rsidR="00683E31" w:rsidRPr="00583E3D" w:rsidRDefault="00683E31" w:rsidP="00583E3D">
      <w:pPr>
        <w:jc w:val="both"/>
        <w:rPr>
          <w:b/>
        </w:rPr>
      </w:pPr>
      <w:r w:rsidRPr="00583E3D">
        <w:rPr>
          <w:b/>
        </w:rPr>
        <w:t>ПОСТАНОВЛЯЕТ:</w:t>
      </w:r>
    </w:p>
    <w:p w:rsidR="00683E31" w:rsidRDefault="00683E31" w:rsidP="00583E3D">
      <w:pPr>
        <w:jc w:val="both"/>
      </w:pPr>
    </w:p>
    <w:p w:rsidR="00683E31" w:rsidRDefault="00683E31" w:rsidP="00583E3D">
      <w:pPr>
        <w:jc w:val="both"/>
      </w:pPr>
      <w:r>
        <w:tab/>
        <w:t xml:space="preserve">1. </w:t>
      </w:r>
      <w:r w:rsidR="00B27532">
        <w:t>Функции по содействию развитию конкуренции на товарных рынках, определенных постановлением Администрации Первомайского муниципального района от 03.12.2018 № 724 «Об утверждении перечня ключевых показателей развития конкуренции в Первомайском муниципальном районе», возложить на отдел экономики, муниципального заказа и предпринимательской деятельности Администрации Первомайского муниципального района (далее – уполномоченный орган).</w:t>
      </w:r>
    </w:p>
    <w:p w:rsidR="00583E3D" w:rsidRDefault="00583E3D" w:rsidP="00583E3D">
      <w:pPr>
        <w:jc w:val="both"/>
      </w:pPr>
    </w:p>
    <w:p w:rsidR="00B27532" w:rsidRDefault="00B27532" w:rsidP="00583E3D">
      <w:pPr>
        <w:jc w:val="both"/>
      </w:pPr>
      <w:r>
        <w:tab/>
        <w:t>2. Уполномоченному органу в своей деятельности обеспечить приоритет целей и задач по развитию конкуренции на соответствующих товарных рынках.</w:t>
      </w:r>
    </w:p>
    <w:p w:rsidR="00583E3D" w:rsidRDefault="00583E3D" w:rsidP="00583E3D">
      <w:pPr>
        <w:jc w:val="both"/>
      </w:pPr>
    </w:p>
    <w:p w:rsidR="00B27532" w:rsidRDefault="00B27532" w:rsidP="00583E3D">
      <w:pPr>
        <w:jc w:val="both"/>
      </w:pPr>
      <w:r>
        <w:tab/>
        <w:t>3. Контроль за исполнением настоящего постановления возложить на первого заместителя главы муниципального района Е.И. Кошкину.</w:t>
      </w:r>
    </w:p>
    <w:p w:rsidR="00C530FB" w:rsidRDefault="00C530FB" w:rsidP="00583E3D">
      <w:pPr>
        <w:jc w:val="both"/>
      </w:pPr>
    </w:p>
    <w:p w:rsidR="00C530FB" w:rsidRDefault="00C530FB" w:rsidP="00583E3D">
      <w:pPr>
        <w:jc w:val="both"/>
      </w:pPr>
      <w:r>
        <w:tab/>
        <w:t>4. Постановление вступает в силу с момента подписания.</w:t>
      </w:r>
      <w:bookmarkStart w:id="0" w:name="_GoBack"/>
      <w:bookmarkEnd w:id="0"/>
    </w:p>
    <w:p w:rsidR="00B27532" w:rsidRDefault="00B27532" w:rsidP="00583E3D">
      <w:pPr>
        <w:jc w:val="both"/>
      </w:pPr>
    </w:p>
    <w:p w:rsidR="00B27532" w:rsidRDefault="00B27532" w:rsidP="00583E3D">
      <w:pPr>
        <w:jc w:val="both"/>
      </w:pPr>
    </w:p>
    <w:p w:rsidR="00B27532" w:rsidRDefault="00B27532" w:rsidP="00583E3D">
      <w:pPr>
        <w:jc w:val="both"/>
      </w:pPr>
    </w:p>
    <w:p w:rsidR="00B27532" w:rsidRDefault="00B27532" w:rsidP="00583E3D">
      <w:pPr>
        <w:jc w:val="both"/>
      </w:pPr>
      <w:r>
        <w:t xml:space="preserve">Глава муниципального района                                                                  </w:t>
      </w:r>
      <w:r w:rsidR="00583E3D">
        <w:t>И.И. Голядкина</w:t>
      </w:r>
    </w:p>
    <w:p w:rsidR="004860F8" w:rsidRDefault="004860F8" w:rsidP="00583E3D">
      <w:pPr>
        <w:jc w:val="both"/>
      </w:pPr>
    </w:p>
    <w:sectPr w:rsidR="004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52"/>
    <w:rsid w:val="000765FB"/>
    <w:rsid w:val="000E5A3C"/>
    <w:rsid w:val="000F2ECE"/>
    <w:rsid w:val="000F3195"/>
    <w:rsid w:val="001F7A7B"/>
    <w:rsid w:val="00226D07"/>
    <w:rsid w:val="004860F8"/>
    <w:rsid w:val="004C3D7B"/>
    <w:rsid w:val="00583E3D"/>
    <w:rsid w:val="005F06D3"/>
    <w:rsid w:val="00621DB6"/>
    <w:rsid w:val="00621ECE"/>
    <w:rsid w:val="00683E31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C7D52"/>
    <w:rsid w:val="00A15A3C"/>
    <w:rsid w:val="00B27532"/>
    <w:rsid w:val="00BF3579"/>
    <w:rsid w:val="00C31548"/>
    <w:rsid w:val="00C530FB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2019-01-14T10:51:00Z</dcterms:created>
  <dcterms:modified xsi:type="dcterms:W3CDTF">2019-01-14T11:21:00Z</dcterms:modified>
</cp:coreProperties>
</file>