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4B" w:rsidRPr="00257B54" w:rsidRDefault="00E2144B">
      <w:pPr>
        <w:pStyle w:val="ConsPlusTitle"/>
        <w:jc w:val="center"/>
        <w:rPr>
          <w:rFonts w:ascii="Times New Roman" w:hAnsi="Times New Roman" w:cs="Times New Roman"/>
          <w:sz w:val="24"/>
          <w:szCs w:val="24"/>
        </w:rPr>
      </w:pPr>
    </w:p>
    <w:p w:rsidR="003C31BA" w:rsidRPr="00257B54" w:rsidRDefault="003C31BA" w:rsidP="003C31BA">
      <w:pPr>
        <w:pStyle w:val="ConsPlusTitlePage"/>
        <w:jc w:val="right"/>
        <w:rPr>
          <w:rFonts w:ascii="Times New Roman" w:hAnsi="Times New Roman" w:cs="Times New Roman"/>
          <w:b/>
          <w:sz w:val="24"/>
          <w:szCs w:val="24"/>
        </w:rPr>
      </w:pPr>
    </w:p>
    <w:p w:rsidR="003C31BA" w:rsidRPr="00257B54" w:rsidRDefault="003C31BA" w:rsidP="003C31BA">
      <w:pPr>
        <w:pStyle w:val="ConsPlusTitle"/>
        <w:jc w:val="center"/>
        <w:rPr>
          <w:rFonts w:ascii="Times New Roman" w:hAnsi="Times New Roman" w:cs="Times New Roman"/>
          <w:sz w:val="24"/>
          <w:szCs w:val="24"/>
        </w:rPr>
      </w:pPr>
      <w:r w:rsidRPr="00257B54">
        <w:rPr>
          <w:rFonts w:ascii="Times New Roman" w:hAnsi="Times New Roman" w:cs="Times New Roman"/>
          <w:sz w:val="24"/>
          <w:szCs w:val="24"/>
        </w:rPr>
        <w:t>ПОСТАНОВЛЕНИЕ</w:t>
      </w:r>
    </w:p>
    <w:p w:rsidR="003C31BA" w:rsidRPr="00257B54" w:rsidRDefault="003C31BA" w:rsidP="003C31BA">
      <w:pPr>
        <w:pStyle w:val="ConsPlusTitle"/>
        <w:jc w:val="center"/>
        <w:outlineLvl w:val="0"/>
        <w:rPr>
          <w:rFonts w:ascii="Times New Roman" w:hAnsi="Times New Roman" w:cs="Times New Roman"/>
          <w:sz w:val="24"/>
          <w:szCs w:val="24"/>
        </w:rPr>
      </w:pPr>
      <w:r w:rsidRPr="00257B54">
        <w:rPr>
          <w:rFonts w:ascii="Times New Roman" w:hAnsi="Times New Roman" w:cs="Times New Roman"/>
          <w:sz w:val="24"/>
          <w:szCs w:val="24"/>
        </w:rPr>
        <w:t>АДМИНИСТРАЦИИ ПЕРВОМАЙСКОГО МУНИЦИПАЛЬНОГО РАЙОНА</w:t>
      </w:r>
    </w:p>
    <w:p w:rsidR="003C31BA" w:rsidRPr="00257B54" w:rsidRDefault="003C31BA" w:rsidP="003C31BA">
      <w:pPr>
        <w:pStyle w:val="ConsPlusTitle"/>
        <w:jc w:val="center"/>
        <w:rPr>
          <w:rFonts w:ascii="Times New Roman" w:hAnsi="Times New Roman" w:cs="Times New Roman"/>
          <w:sz w:val="24"/>
          <w:szCs w:val="24"/>
        </w:rPr>
      </w:pPr>
    </w:p>
    <w:p w:rsidR="003C31BA" w:rsidRPr="00257B54" w:rsidRDefault="00880FDA" w:rsidP="003C31B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от 13.06.2017 </w:t>
      </w:r>
      <w:r w:rsidR="003C31BA" w:rsidRPr="00257B5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C31BA" w:rsidRPr="00257B54">
        <w:rPr>
          <w:rFonts w:ascii="Times New Roman" w:hAnsi="Times New Roman" w:cs="Times New Roman"/>
          <w:b w:val="0"/>
          <w:sz w:val="24"/>
          <w:szCs w:val="24"/>
        </w:rPr>
        <w:t xml:space="preserve">                                                    N </w:t>
      </w:r>
      <w:r>
        <w:rPr>
          <w:rFonts w:ascii="Times New Roman" w:hAnsi="Times New Roman" w:cs="Times New Roman"/>
          <w:b w:val="0"/>
          <w:sz w:val="24"/>
          <w:szCs w:val="24"/>
        </w:rPr>
        <w:t>331</w:t>
      </w:r>
    </w:p>
    <w:p w:rsidR="003C31BA" w:rsidRPr="00257B54" w:rsidRDefault="003C31BA" w:rsidP="003C31BA">
      <w:pPr>
        <w:pStyle w:val="ConsPlusTitle"/>
        <w:jc w:val="center"/>
        <w:rPr>
          <w:rFonts w:ascii="Times New Roman" w:hAnsi="Times New Roman" w:cs="Times New Roman"/>
          <w:sz w:val="24"/>
          <w:szCs w:val="24"/>
        </w:rPr>
      </w:pPr>
    </w:p>
    <w:p w:rsidR="003C31BA" w:rsidRPr="00257B54" w:rsidRDefault="003C31BA" w:rsidP="003C31BA">
      <w:pPr>
        <w:pStyle w:val="ConsPlusTitle"/>
        <w:jc w:val="center"/>
        <w:rPr>
          <w:rFonts w:ascii="Times New Roman" w:hAnsi="Times New Roman" w:cs="Times New Roman"/>
          <w:sz w:val="24"/>
          <w:szCs w:val="24"/>
        </w:rPr>
      </w:pPr>
      <w:proofErr w:type="spellStart"/>
      <w:r w:rsidRPr="00257B54">
        <w:rPr>
          <w:rFonts w:ascii="Times New Roman" w:hAnsi="Times New Roman" w:cs="Times New Roman"/>
          <w:sz w:val="24"/>
          <w:szCs w:val="24"/>
        </w:rPr>
        <w:t>рп</w:t>
      </w:r>
      <w:proofErr w:type="spellEnd"/>
      <w:r w:rsidRPr="00257B54">
        <w:rPr>
          <w:rFonts w:ascii="Times New Roman" w:hAnsi="Times New Roman" w:cs="Times New Roman"/>
          <w:sz w:val="24"/>
          <w:szCs w:val="24"/>
        </w:rPr>
        <w:t>. Пречистое</w:t>
      </w:r>
    </w:p>
    <w:p w:rsidR="003C31BA" w:rsidRPr="00257B54" w:rsidRDefault="003C31BA">
      <w:pPr>
        <w:pStyle w:val="ConsPlusTitle"/>
        <w:jc w:val="center"/>
        <w:rPr>
          <w:rFonts w:ascii="Times New Roman" w:hAnsi="Times New Roman" w:cs="Times New Roman"/>
          <w:sz w:val="24"/>
          <w:szCs w:val="24"/>
        </w:rPr>
      </w:pPr>
    </w:p>
    <w:p w:rsidR="003C31BA" w:rsidRPr="00257B54" w:rsidRDefault="003C31BA" w:rsidP="003C31BA">
      <w:pPr>
        <w:pStyle w:val="ConsPlusTitle"/>
        <w:rPr>
          <w:rFonts w:ascii="Times New Roman" w:hAnsi="Times New Roman" w:cs="Times New Roman"/>
          <w:sz w:val="24"/>
          <w:szCs w:val="24"/>
        </w:rPr>
      </w:pPr>
      <w:r w:rsidRPr="00257B54">
        <w:rPr>
          <w:rFonts w:ascii="Times New Roman" w:hAnsi="Times New Roman" w:cs="Times New Roman"/>
          <w:sz w:val="24"/>
          <w:szCs w:val="24"/>
        </w:rPr>
        <w:t>Об утверждении порядка осуществления</w:t>
      </w:r>
    </w:p>
    <w:p w:rsidR="003C31BA" w:rsidRPr="00257B54" w:rsidRDefault="003C31BA" w:rsidP="003C31BA">
      <w:pPr>
        <w:pStyle w:val="ConsPlusTitle"/>
        <w:rPr>
          <w:rFonts w:ascii="Times New Roman" w:hAnsi="Times New Roman" w:cs="Times New Roman"/>
          <w:sz w:val="24"/>
          <w:szCs w:val="24"/>
        </w:rPr>
      </w:pPr>
      <w:r w:rsidRPr="00257B54">
        <w:rPr>
          <w:rFonts w:ascii="Times New Roman" w:hAnsi="Times New Roman" w:cs="Times New Roman"/>
          <w:sz w:val="24"/>
          <w:szCs w:val="24"/>
        </w:rPr>
        <w:t xml:space="preserve">муниципального лесного контроля </w:t>
      </w:r>
    </w:p>
    <w:p w:rsidR="003C31BA" w:rsidRPr="00257B54" w:rsidRDefault="003C31BA" w:rsidP="003C31BA">
      <w:pPr>
        <w:pStyle w:val="ConsPlusTitle"/>
        <w:rPr>
          <w:rFonts w:ascii="Times New Roman" w:hAnsi="Times New Roman" w:cs="Times New Roman"/>
          <w:sz w:val="24"/>
          <w:szCs w:val="24"/>
        </w:rPr>
      </w:pPr>
      <w:r w:rsidRPr="00257B54">
        <w:rPr>
          <w:rFonts w:ascii="Times New Roman" w:hAnsi="Times New Roman" w:cs="Times New Roman"/>
          <w:sz w:val="24"/>
          <w:szCs w:val="24"/>
        </w:rPr>
        <w:t>в Первомайском муниципальном районе</w:t>
      </w:r>
    </w:p>
    <w:p w:rsidR="00E2144B" w:rsidRPr="00257B54" w:rsidRDefault="00E2144B" w:rsidP="003C31BA">
      <w:pPr>
        <w:pStyle w:val="ConsPlusTitle"/>
        <w:jc w:val="center"/>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 xml:space="preserve">В соответствии с Федеральным </w:t>
      </w:r>
      <w:hyperlink r:id="rId4" w:history="1">
        <w:r w:rsidRPr="00257B54">
          <w:rPr>
            <w:rFonts w:ascii="Times New Roman" w:hAnsi="Times New Roman" w:cs="Times New Roman"/>
            <w:sz w:val="24"/>
            <w:szCs w:val="24"/>
          </w:rPr>
          <w:t>законом</w:t>
        </w:r>
      </w:hyperlink>
      <w:r w:rsidRPr="00257B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от 26.12.2008 </w:t>
      </w:r>
      <w:hyperlink r:id="rId5" w:history="1">
        <w:r w:rsidRPr="00257B54">
          <w:rPr>
            <w:rFonts w:ascii="Times New Roman" w:hAnsi="Times New Roman" w:cs="Times New Roman"/>
            <w:sz w:val="24"/>
            <w:szCs w:val="24"/>
          </w:rPr>
          <w:t>N 294-ФЗ</w:t>
        </w:r>
      </w:hyperlink>
      <w:r w:rsidRPr="00257B5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6" w:history="1">
        <w:r w:rsidRPr="00257B54">
          <w:rPr>
            <w:rFonts w:ascii="Times New Roman" w:hAnsi="Times New Roman" w:cs="Times New Roman"/>
            <w:sz w:val="24"/>
            <w:szCs w:val="24"/>
          </w:rPr>
          <w:t>кодексом</w:t>
        </w:r>
      </w:hyperlink>
      <w:r w:rsidRPr="00257B54">
        <w:rPr>
          <w:rFonts w:ascii="Times New Roman" w:hAnsi="Times New Roman" w:cs="Times New Roman"/>
          <w:sz w:val="24"/>
          <w:szCs w:val="24"/>
        </w:rPr>
        <w:t xml:space="preserve"> Российской Федерации от 04.12.2006, на основании </w:t>
      </w:r>
      <w:hyperlink r:id="rId7" w:history="1">
        <w:r w:rsidRPr="00257B54">
          <w:rPr>
            <w:rFonts w:ascii="Times New Roman" w:hAnsi="Times New Roman" w:cs="Times New Roman"/>
            <w:sz w:val="24"/>
            <w:szCs w:val="24"/>
          </w:rPr>
          <w:t>Устава</w:t>
        </w:r>
      </w:hyperlink>
      <w:r w:rsidRPr="00257B54">
        <w:rPr>
          <w:rFonts w:ascii="Times New Roman" w:hAnsi="Times New Roman" w:cs="Times New Roman"/>
          <w:sz w:val="24"/>
          <w:szCs w:val="24"/>
        </w:rPr>
        <w:t xml:space="preserve"> </w:t>
      </w:r>
      <w:r w:rsidR="003C31BA"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Администрация муниципального района</w:t>
      </w:r>
      <w:proofErr w:type="gramEnd"/>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ПОСТАНОВЛЯЕТ:</w:t>
      </w:r>
    </w:p>
    <w:p w:rsidR="00E2144B" w:rsidRPr="00257B54" w:rsidRDefault="00E2144B">
      <w:pPr>
        <w:pStyle w:val="ConsPlusNormal"/>
        <w:jc w:val="both"/>
        <w:rPr>
          <w:rFonts w:ascii="Times New Roman" w:hAnsi="Times New Roman" w:cs="Times New Roman"/>
          <w:sz w:val="24"/>
          <w:szCs w:val="24"/>
        </w:rPr>
      </w:pPr>
    </w:p>
    <w:p w:rsidR="00E2144B" w:rsidRPr="00257B54" w:rsidRDefault="003C31BA">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1.</w:t>
      </w:r>
      <w:r w:rsidR="00E2144B" w:rsidRPr="00257B54">
        <w:rPr>
          <w:rFonts w:ascii="Times New Roman" w:hAnsi="Times New Roman" w:cs="Times New Roman"/>
          <w:sz w:val="24"/>
          <w:szCs w:val="24"/>
        </w:rPr>
        <w:t xml:space="preserve">Утвердить прилагаемый </w:t>
      </w:r>
      <w:hyperlink w:anchor="P44" w:history="1">
        <w:r w:rsidR="00E2144B" w:rsidRPr="00257B54">
          <w:rPr>
            <w:rFonts w:ascii="Times New Roman" w:hAnsi="Times New Roman" w:cs="Times New Roman"/>
            <w:sz w:val="24"/>
            <w:szCs w:val="24"/>
          </w:rPr>
          <w:t>Порядок</w:t>
        </w:r>
      </w:hyperlink>
      <w:r w:rsidR="00E2144B" w:rsidRPr="00257B54">
        <w:rPr>
          <w:rFonts w:ascii="Times New Roman" w:hAnsi="Times New Roman" w:cs="Times New Roman"/>
          <w:sz w:val="24"/>
          <w:szCs w:val="24"/>
        </w:rPr>
        <w:t xml:space="preserve"> осуществления муниципального лесного контроля </w:t>
      </w:r>
      <w:r w:rsidRPr="00257B54">
        <w:rPr>
          <w:rFonts w:ascii="Times New Roman" w:hAnsi="Times New Roman" w:cs="Times New Roman"/>
          <w:sz w:val="24"/>
          <w:szCs w:val="24"/>
        </w:rPr>
        <w:t>в Первомайском муниципальном районе</w:t>
      </w:r>
      <w:r w:rsidR="00E2144B" w:rsidRPr="00257B54">
        <w:rPr>
          <w:rFonts w:ascii="Times New Roman" w:hAnsi="Times New Roman" w:cs="Times New Roman"/>
          <w:sz w:val="24"/>
          <w:szCs w:val="24"/>
        </w:rPr>
        <w:t>.</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2. </w:t>
      </w:r>
      <w:proofErr w:type="gramStart"/>
      <w:r w:rsidR="003C31BA" w:rsidRPr="00257B54">
        <w:rPr>
          <w:rFonts w:ascii="Times New Roman" w:hAnsi="Times New Roman" w:cs="Times New Roman"/>
          <w:sz w:val="24"/>
          <w:szCs w:val="24"/>
        </w:rPr>
        <w:t>Контроль  за</w:t>
      </w:r>
      <w:proofErr w:type="gramEnd"/>
      <w:r w:rsidR="003C31BA" w:rsidRPr="00257B54">
        <w:rPr>
          <w:rFonts w:ascii="Times New Roman" w:hAnsi="Times New Roman" w:cs="Times New Roman"/>
          <w:sz w:val="24"/>
          <w:szCs w:val="24"/>
        </w:rPr>
        <w:t xml:space="preserve"> исполнением постановления возложить на первого заместителя главы администрации муниципального района Кошкину Е.И.</w:t>
      </w:r>
    </w:p>
    <w:p w:rsidR="00E2144B" w:rsidRPr="00257B54" w:rsidRDefault="00E2144B">
      <w:pPr>
        <w:pStyle w:val="ConsPlusNormal"/>
        <w:jc w:val="both"/>
        <w:rPr>
          <w:rFonts w:ascii="Times New Roman" w:hAnsi="Times New Roman" w:cs="Times New Roman"/>
          <w:sz w:val="24"/>
          <w:szCs w:val="24"/>
        </w:rPr>
      </w:pPr>
    </w:p>
    <w:p w:rsidR="00E2144B" w:rsidRPr="00257B54" w:rsidRDefault="003C31BA">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w:t>
      </w:r>
      <w:r w:rsidR="00E2144B" w:rsidRPr="00257B54">
        <w:rPr>
          <w:rFonts w:ascii="Times New Roman" w:hAnsi="Times New Roman" w:cs="Times New Roman"/>
          <w:sz w:val="24"/>
          <w:szCs w:val="24"/>
        </w:rPr>
        <w:t xml:space="preserve">. </w:t>
      </w:r>
      <w:proofErr w:type="gramStart"/>
      <w:r w:rsidRPr="00257B54">
        <w:rPr>
          <w:rFonts w:ascii="Times New Roman" w:hAnsi="Times New Roman" w:cs="Times New Roman"/>
          <w:bCs/>
          <w:sz w:val="24"/>
          <w:szCs w:val="24"/>
        </w:rPr>
        <w:t>Разместить</w:t>
      </w:r>
      <w:proofErr w:type="gramEnd"/>
      <w:r w:rsidRPr="00257B54">
        <w:rPr>
          <w:rFonts w:ascii="Times New Roman" w:hAnsi="Times New Roman" w:cs="Times New Roman"/>
          <w:bCs/>
          <w:sz w:val="24"/>
          <w:szCs w:val="24"/>
        </w:rPr>
        <w:t xml:space="preserve">  настоящее  постановление  на  официальном  сайте  администрации  Первомайского  муниципального  района  и  опубликовать  в  районной  газете  «Призыв».</w:t>
      </w:r>
    </w:p>
    <w:p w:rsidR="00E2144B" w:rsidRPr="00257B54" w:rsidRDefault="00E2144B">
      <w:pPr>
        <w:pStyle w:val="ConsPlusNormal"/>
        <w:jc w:val="both"/>
        <w:rPr>
          <w:rFonts w:ascii="Times New Roman" w:hAnsi="Times New Roman" w:cs="Times New Roman"/>
          <w:sz w:val="24"/>
          <w:szCs w:val="24"/>
        </w:rPr>
      </w:pPr>
    </w:p>
    <w:p w:rsidR="00E2144B" w:rsidRPr="00257B54" w:rsidRDefault="003C31BA">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4</w:t>
      </w:r>
      <w:r w:rsidR="00E2144B" w:rsidRPr="00257B54">
        <w:rPr>
          <w:rFonts w:ascii="Times New Roman" w:hAnsi="Times New Roman" w:cs="Times New Roman"/>
          <w:sz w:val="24"/>
          <w:szCs w:val="24"/>
        </w:rPr>
        <w:t>. Постановление вступает в силу с момента официального опубликования.</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rsidP="003C31BA">
      <w:pPr>
        <w:pStyle w:val="ConsPlusNormal"/>
        <w:jc w:val="both"/>
        <w:rPr>
          <w:rFonts w:ascii="Times New Roman" w:hAnsi="Times New Roman" w:cs="Times New Roman"/>
          <w:sz w:val="24"/>
          <w:szCs w:val="24"/>
        </w:rPr>
      </w:pPr>
      <w:r w:rsidRPr="00257B54">
        <w:rPr>
          <w:rFonts w:ascii="Times New Roman" w:hAnsi="Times New Roman" w:cs="Times New Roman"/>
          <w:sz w:val="24"/>
          <w:szCs w:val="24"/>
        </w:rPr>
        <w:t>Глава муниципального района                                                             И.И. Голядкина</w:t>
      </w: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right"/>
        <w:outlineLvl w:val="0"/>
        <w:rPr>
          <w:rFonts w:ascii="Times New Roman" w:hAnsi="Times New Roman" w:cs="Times New Roman"/>
          <w:sz w:val="24"/>
          <w:szCs w:val="24"/>
        </w:rPr>
      </w:pPr>
      <w:r w:rsidRPr="00257B54">
        <w:rPr>
          <w:rFonts w:ascii="Times New Roman" w:hAnsi="Times New Roman" w:cs="Times New Roman"/>
          <w:sz w:val="24"/>
          <w:szCs w:val="24"/>
        </w:rPr>
        <w:t>Утвержден</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постановлением</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 xml:space="preserve">Администрации </w:t>
      </w:r>
      <w:r w:rsidR="003C31BA" w:rsidRPr="00257B54">
        <w:rPr>
          <w:rFonts w:ascii="Times New Roman" w:hAnsi="Times New Roman" w:cs="Times New Roman"/>
          <w:sz w:val="24"/>
          <w:szCs w:val="24"/>
        </w:rPr>
        <w:t>Первомайского</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муниципального района</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 xml:space="preserve">от </w:t>
      </w:r>
      <w:r w:rsidR="00880FDA">
        <w:rPr>
          <w:rFonts w:ascii="Times New Roman" w:hAnsi="Times New Roman" w:cs="Times New Roman"/>
          <w:sz w:val="24"/>
          <w:szCs w:val="24"/>
        </w:rPr>
        <w:t>13.06.2017</w:t>
      </w:r>
      <w:r w:rsidRPr="00257B54">
        <w:rPr>
          <w:rFonts w:ascii="Times New Roman" w:hAnsi="Times New Roman" w:cs="Times New Roman"/>
          <w:sz w:val="24"/>
          <w:szCs w:val="24"/>
        </w:rPr>
        <w:t xml:space="preserve"> N </w:t>
      </w:r>
      <w:r w:rsidR="00880FDA">
        <w:rPr>
          <w:rFonts w:ascii="Times New Roman" w:hAnsi="Times New Roman" w:cs="Times New Roman"/>
          <w:sz w:val="24"/>
          <w:szCs w:val="24"/>
        </w:rPr>
        <w:t>331</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Title"/>
        <w:jc w:val="center"/>
        <w:rPr>
          <w:rFonts w:ascii="Times New Roman" w:hAnsi="Times New Roman" w:cs="Times New Roman"/>
          <w:sz w:val="24"/>
          <w:szCs w:val="24"/>
        </w:rPr>
      </w:pPr>
      <w:bookmarkStart w:id="0" w:name="P44"/>
      <w:bookmarkEnd w:id="0"/>
      <w:r w:rsidRPr="00257B54">
        <w:rPr>
          <w:rFonts w:ascii="Times New Roman" w:hAnsi="Times New Roman" w:cs="Times New Roman"/>
          <w:sz w:val="24"/>
          <w:szCs w:val="24"/>
        </w:rPr>
        <w:t>ПОРЯДОК</w:t>
      </w:r>
    </w:p>
    <w:p w:rsidR="00E2144B" w:rsidRPr="00257B54" w:rsidRDefault="00E2144B" w:rsidP="003C31BA">
      <w:pPr>
        <w:pStyle w:val="ConsPlusTitle"/>
        <w:jc w:val="center"/>
        <w:rPr>
          <w:rFonts w:ascii="Times New Roman" w:hAnsi="Times New Roman" w:cs="Times New Roman"/>
          <w:sz w:val="24"/>
          <w:szCs w:val="24"/>
        </w:rPr>
      </w:pPr>
      <w:r w:rsidRPr="00257B54">
        <w:rPr>
          <w:rFonts w:ascii="Times New Roman" w:hAnsi="Times New Roman" w:cs="Times New Roman"/>
          <w:sz w:val="24"/>
          <w:szCs w:val="24"/>
        </w:rPr>
        <w:t>ОСУЩЕСТВЛЕНИЯ МУ</w:t>
      </w:r>
      <w:r w:rsidR="00D645CD" w:rsidRPr="00257B54">
        <w:rPr>
          <w:rFonts w:ascii="Times New Roman" w:hAnsi="Times New Roman" w:cs="Times New Roman"/>
          <w:sz w:val="24"/>
          <w:szCs w:val="24"/>
        </w:rPr>
        <w:t>НИЦИПАЛЬНОГО ЛЕСНОГО КОНТРОЛЯ</w:t>
      </w:r>
      <w:r w:rsidRPr="00257B54">
        <w:rPr>
          <w:rFonts w:ascii="Times New Roman" w:hAnsi="Times New Roman" w:cs="Times New Roman"/>
          <w:sz w:val="24"/>
          <w:szCs w:val="24"/>
        </w:rPr>
        <w:t xml:space="preserve"> </w:t>
      </w:r>
      <w:r w:rsidR="003C31BA" w:rsidRPr="00257B54">
        <w:rPr>
          <w:rFonts w:ascii="Times New Roman" w:hAnsi="Times New Roman" w:cs="Times New Roman"/>
          <w:sz w:val="24"/>
          <w:szCs w:val="24"/>
        </w:rPr>
        <w:t>В ПЕРВОМАЙСКОМ МУНИЦИПАЛЬНОМ РАЙОНЕ</w:t>
      </w:r>
    </w:p>
    <w:p w:rsidR="00E2144B" w:rsidRPr="00257B54" w:rsidRDefault="00E2144B">
      <w:pPr>
        <w:pStyle w:val="ConsPlusNormal"/>
        <w:jc w:val="center"/>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1. Порядок осуществления муниципального лесного контроля </w:t>
      </w:r>
      <w:r w:rsidR="00D645CD" w:rsidRPr="00257B54">
        <w:rPr>
          <w:rFonts w:ascii="Times New Roman" w:hAnsi="Times New Roman" w:cs="Times New Roman"/>
          <w:sz w:val="24"/>
          <w:szCs w:val="24"/>
        </w:rPr>
        <w:t>в Первомайском муниципальном районе</w:t>
      </w:r>
      <w:r w:rsidR="00CC0E82" w:rsidRPr="00257B54">
        <w:rPr>
          <w:rFonts w:ascii="Times New Roman" w:hAnsi="Times New Roman" w:cs="Times New Roman"/>
          <w:sz w:val="24"/>
          <w:szCs w:val="24"/>
        </w:rPr>
        <w:t xml:space="preserve"> </w:t>
      </w:r>
      <w:r w:rsidRPr="00257B54">
        <w:rPr>
          <w:rFonts w:ascii="Times New Roman" w:hAnsi="Times New Roman" w:cs="Times New Roman"/>
          <w:sz w:val="24"/>
          <w:szCs w:val="24"/>
        </w:rPr>
        <w:t>(далее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лесного контроля, защиты прав юридических лиц, индивидуальных предпринимателей, физических лиц при осуществлении муниципального контроля и определяет сроки и последовательность действий при осуществлении муниципального контроля.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2. Муниципальный контроль </w:t>
      </w:r>
      <w:r w:rsidR="00D645CD" w:rsidRPr="00257B54">
        <w:rPr>
          <w:rFonts w:ascii="Times New Roman" w:hAnsi="Times New Roman" w:cs="Times New Roman"/>
          <w:sz w:val="24"/>
          <w:szCs w:val="24"/>
        </w:rPr>
        <w:t>в Первомайском муниципальном районе</w:t>
      </w:r>
      <w:r w:rsidRPr="00257B54">
        <w:rPr>
          <w:rFonts w:ascii="Times New Roman" w:hAnsi="Times New Roman" w:cs="Times New Roman"/>
          <w:sz w:val="24"/>
          <w:szCs w:val="24"/>
        </w:rPr>
        <w:t xml:space="preserve"> осуществляется Администрацией </w:t>
      </w:r>
      <w:r w:rsidR="00D645CD"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Структурным подразделением, ответственным за исполнение муниципальной функции, является </w:t>
      </w:r>
      <w:r w:rsidR="00D645CD" w:rsidRPr="00257B54">
        <w:rPr>
          <w:rFonts w:ascii="Times New Roman" w:hAnsi="Times New Roman" w:cs="Times New Roman"/>
          <w:sz w:val="24"/>
          <w:szCs w:val="24"/>
        </w:rPr>
        <w:t xml:space="preserve">отдел развития сельских территорий, природопользования и охраны окружающей среды </w:t>
      </w:r>
      <w:r w:rsidRPr="00257B54">
        <w:rPr>
          <w:rFonts w:ascii="Times New Roman" w:hAnsi="Times New Roman" w:cs="Times New Roman"/>
          <w:sz w:val="24"/>
          <w:szCs w:val="24"/>
        </w:rPr>
        <w:t xml:space="preserve">Администрации </w:t>
      </w:r>
      <w:r w:rsidR="00E07267" w:rsidRPr="00257B54">
        <w:rPr>
          <w:rFonts w:ascii="Times New Roman" w:hAnsi="Times New Roman" w:cs="Times New Roman"/>
          <w:sz w:val="24"/>
          <w:szCs w:val="24"/>
        </w:rPr>
        <w:t xml:space="preserve">Первомайского </w:t>
      </w:r>
      <w:r w:rsidRPr="00257B54">
        <w:rPr>
          <w:rFonts w:ascii="Times New Roman" w:hAnsi="Times New Roman" w:cs="Times New Roman"/>
          <w:sz w:val="24"/>
          <w:szCs w:val="24"/>
        </w:rPr>
        <w:t>муниципального района (далее - уполномоченный орган).</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 При осуществлении муниципального лесного контроля уполномоченным органом проводятся следующие виды проверок:</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плановые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внеплановые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документарные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выездные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3.1. Предметом плановой проверки муниципального лесного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в процессе осуществления деятельности требований лесного законодательства.</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Объектом муниципального лесного контроля являются леса (лесные участки), находящиеся в муниципальной собственности, расположенные </w:t>
      </w:r>
      <w:r w:rsidR="00E07267" w:rsidRPr="00257B54">
        <w:rPr>
          <w:rFonts w:ascii="Times New Roman" w:hAnsi="Times New Roman" w:cs="Times New Roman"/>
          <w:sz w:val="24"/>
          <w:szCs w:val="24"/>
        </w:rPr>
        <w:t>в Первомайском муниципальном районе</w:t>
      </w:r>
      <w:r w:rsidRPr="00257B54">
        <w:rPr>
          <w:rFonts w:ascii="Times New Roman" w:hAnsi="Times New Roman" w:cs="Times New Roman"/>
          <w:sz w:val="24"/>
          <w:szCs w:val="24"/>
        </w:rPr>
        <w:t>, за исключением объектов, лесной контроль в отношении которых отнесен к компетенции федеральных органов государственной власти или органов государственной власти Ярославской области.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Плановые проверки проводятся не чаще чем один раз в три года на основании ежегодных планов.</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Разработка проекта ежегодного плана проведения плановых проверок осуществляется </w:t>
      </w:r>
      <w:r w:rsidR="00E07267" w:rsidRPr="00257B54">
        <w:rPr>
          <w:rFonts w:ascii="Times New Roman" w:hAnsi="Times New Roman" w:cs="Times New Roman"/>
          <w:sz w:val="24"/>
          <w:szCs w:val="24"/>
        </w:rPr>
        <w:t>уполномоченным органом</w:t>
      </w:r>
      <w:r w:rsidRPr="00257B54">
        <w:rPr>
          <w:rFonts w:ascii="Times New Roman" w:hAnsi="Times New Roman" w:cs="Times New Roman"/>
          <w:sz w:val="24"/>
          <w:szCs w:val="24"/>
        </w:rPr>
        <w:t xml:space="preserve"> Администрации </w:t>
      </w:r>
      <w:r w:rsidR="00E07267" w:rsidRPr="00257B54">
        <w:rPr>
          <w:rFonts w:ascii="Times New Roman" w:hAnsi="Times New Roman" w:cs="Times New Roman"/>
          <w:sz w:val="24"/>
          <w:szCs w:val="24"/>
        </w:rPr>
        <w:t>Пер</w:t>
      </w:r>
      <w:r w:rsidR="00CC0E82" w:rsidRPr="00257B54">
        <w:rPr>
          <w:rFonts w:ascii="Times New Roman" w:hAnsi="Times New Roman" w:cs="Times New Roman"/>
          <w:sz w:val="24"/>
          <w:szCs w:val="24"/>
        </w:rPr>
        <w:t>в</w:t>
      </w:r>
      <w:r w:rsidR="00E07267" w:rsidRPr="00257B54">
        <w:rPr>
          <w:rFonts w:ascii="Times New Roman" w:hAnsi="Times New Roman" w:cs="Times New Roman"/>
          <w:sz w:val="24"/>
          <w:szCs w:val="24"/>
        </w:rPr>
        <w:t>омайского</w:t>
      </w:r>
      <w:r w:rsidRPr="00257B54">
        <w:rPr>
          <w:rFonts w:ascii="Times New Roman" w:hAnsi="Times New Roman" w:cs="Times New Roman"/>
          <w:sz w:val="24"/>
          <w:szCs w:val="24"/>
        </w:rPr>
        <w:t xml:space="preserve"> муниципального района в порядке и по форме, утвержденным Правительством Российской Федерации.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 срок до 1 сентября года, предшествующего году проведения плановых проверок, Администрация Первомайского муниципального района направляет проект ежегодного плана проведения плановых проверок в органы прокуратуры.</w:t>
      </w:r>
    </w:p>
    <w:p w:rsidR="00CC0E82" w:rsidRPr="00257B54" w:rsidRDefault="00CC0E82" w:rsidP="00CC0E82">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Администрация Первомайского муниципального района и уполномоченный отдел </w:t>
      </w:r>
      <w:proofErr w:type="gramStart"/>
      <w:r w:rsidRPr="00257B54">
        <w:rPr>
          <w:rFonts w:ascii="Times New Roman" w:hAnsi="Times New Roman" w:cs="Times New Roman"/>
          <w:sz w:val="24"/>
          <w:szCs w:val="24"/>
        </w:rPr>
        <w:t>рассматривают предложения органов прокуратуры и по итогам их рассмотрения Администрация Первомайского муниципального района направляет</w:t>
      </w:r>
      <w:proofErr w:type="gramEnd"/>
      <w:r w:rsidRPr="00257B54">
        <w:rPr>
          <w:rFonts w:ascii="Times New Roman" w:hAnsi="Times New Roman" w:cs="Times New Roman"/>
          <w:sz w:val="24"/>
          <w:szCs w:val="24"/>
        </w:rPr>
        <w:t xml:space="preserve"> в органы прокуратуры в срок до 01 ноября года, предшествующего году проведения плановых проверок, ежегодный план проведения плановых проверок.</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Органы прокуратуры в срок до 1 декабря года, предшествующего году проведения плановых проверок, обобщают поступившие от уполномоченного органа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Генеральная прокуратура Российской Федерации </w:t>
      </w:r>
      <w:hyperlink r:id="rId8" w:history="1">
        <w:r w:rsidRPr="00257B54">
          <w:rPr>
            <w:rFonts w:ascii="Times New Roman" w:hAnsi="Times New Roman" w:cs="Times New Roman"/>
            <w:sz w:val="24"/>
            <w:szCs w:val="24"/>
          </w:rPr>
          <w:t>формирует</w:t>
        </w:r>
      </w:hyperlink>
      <w:r w:rsidRPr="00257B54">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C0E82" w:rsidRPr="00257B54" w:rsidRDefault="00CC0E82" w:rsidP="00CC0E82">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Администрация Первомайского муниципального района и уполномоченный орган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Администрации Первомайского муниципального района в сети Интернет (</w:t>
      </w:r>
      <w:proofErr w:type="spellStart"/>
      <w:r w:rsidRPr="00257B54">
        <w:rPr>
          <w:rFonts w:ascii="Times New Roman" w:hAnsi="Times New Roman" w:cs="Times New Roman"/>
          <w:sz w:val="24"/>
          <w:szCs w:val="24"/>
        </w:rPr>
        <w:t>admin@pervomay.adm.yar.ru</w:t>
      </w:r>
      <w:proofErr w:type="spellEnd"/>
      <w:r w:rsidRPr="00257B54">
        <w:rPr>
          <w:rFonts w:ascii="Times New Roman" w:hAnsi="Times New Roman" w:cs="Times New Roman"/>
          <w:sz w:val="24"/>
          <w:szCs w:val="24"/>
        </w:rPr>
        <w:t>) и (или) иным доступным способом.</w:t>
      </w:r>
      <w:proofErr w:type="gramEnd"/>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Администрации Первомайского муниципального района в сети Интернет (</w:t>
      </w:r>
      <w:proofErr w:type="spellStart"/>
      <w:r w:rsidRPr="00257B54">
        <w:rPr>
          <w:rFonts w:ascii="Times New Roman" w:hAnsi="Times New Roman" w:cs="Times New Roman"/>
          <w:sz w:val="24"/>
          <w:szCs w:val="24"/>
        </w:rPr>
        <w:t>admin@pervomay.adm.yar.ru</w:t>
      </w:r>
      <w:proofErr w:type="spellEnd"/>
      <w:r w:rsidRPr="00257B54">
        <w:rPr>
          <w:rFonts w:ascii="Times New Roman" w:hAnsi="Times New Roman" w:cs="Times New Roman"/>
          <w:sz w:val="24"/>
          <w:szCs w:val="24"/>
        </w:rPr>
        <w:t>).</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57B54">
        <w:rPr>
          <w:rFonts w:ascii="Times New Roman" w:hAnsi="Times New Roman" w:cs="Times New Roman"/>
          <w:sz w:val="24"/>
          <w:szCs w:val="24"/>
        </w:rPr>
        <w:t>позднее</w:t>
      </w:r>
      <w:proofErr w:type="gramEnd"/>
      <w:r w:rsidRPr="00257B54">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257B54">
        <w:rPr>
          <w:rFonts w:ascii="Times New Roman" w:hAnsi="Times New Roman" w:cs="Times New Roman"/>
          <w:sz w:val="24"/>
          <w:szCs w:val="24"/>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проведения плановой проверки членов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уполномоченный орган обязан уведомить </w:t>
      </w:r>
      <w:proofErr w:type="spellStart"/>
      <w:r w:rsidRPr="00257B54">
        <w:rPr>
          <w:rFonts w:ascii="Times New Roman" w:hAnsi="Times New Roman" w:cs="Times New Roman"/>
          <w:sz w:val="24"/>
          <w:szCs w:val="24"/>
        </w:rPr>
        <w:t>саморегулируемую</w:t>
      </w:r>
      <w:proofErr w:type="spellEnd"/>
      <w:r w:rsidRPr="00257B54">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выявления нарушений членами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обязаны сообщить в </w:t>
      </w:r>
      <w:proofErr w:type="spellStart"/>
      <w:r w:rsidRPr="00257B54">
        <w:rPr>
          <w:rFonts w:ascii="Times New Roman" w:hAnsi="Times New Roman" w:cs="Times New Roman"/>
          <w:sz w:val="24"/>
          <w:szCs w:val="24"/>
        </w:rPr>
        <w:t>саморегулируемую</w:t>
      </w:r>
      <w:proofErr w:type="spellEnd"/>
      <w:r w:rsidRPr="00257B54">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об устранении выявленных в результате проверок нарушений лесного законодательства.</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Основанием для проведения внеплановой проверки является:</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0E82" w:rsidRPr="00257B54" w:rsidRDefault="00CC0E82" w:rsidP="00CC0E82">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а)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C0E82" w:rsidRPr="00257B54" w:rsidRDefault="00CC0E82" w:rsidP="00CC0E82">
      <w:pPr>
        <w:pStyle w:val="ConsPlusNormal"/>
        <w:ind w:firstLine="540"/>
        <w:jc w:val="both"/>
        <w:rPr>
          <w:rFonts w:ascii="Times New Roman" w:hAnsi="Times New Roman" w:cs="Times New Roman"/>
          <w:sz w:val="24"/>
          <w:szCs w:val="24"/>
        </w:rPr>
      </w:pPr>
      <w:bookmarkStart w:id="1" w:name="P308"/>
      <w:bookmarkEnd w:id="1"/>
      <w:proofErr w:type="gramStart"/>
      <w:r w:rsidRPr="00257B54">
        <w:rPr>
          <w:rFonts w:ascii="Times New Roman" w:hAnsi="Times New Roman" w:cs="Times New Roman"/>
          <w:sz w:val="24"/>
          <w:szCs w:val="24"/>
        </w:rPr>
        <w:t>2)мотивированное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C0E82" w:rsidRPr="00257B54" w:rsidRDefault="00CC0E82" w:rsidP="00CC0E82">
      <w:pPr>
        <w:pStyle w:val="ConsPlusNormal"/>
        <w:ind w:firstLine="540"/>
        <w:jc w:val="both"/>
      </w:pPr>
      <w:proofErr w:type="gramStart"/>
      <w:r w:rsidRPr="00257B5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57B5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C0E82" w:rsidRPr="00257B54" w:rsidRDefault="00CC0E82" w:rsidP="00CC0E82">
      <w:pPr>
        <w:pStyle w:val="ConsPlusNormal"/>
        <w:ind w:firstLine="540"/>
        <w:jc w:val="both"/>
      </w:pPr>
      <w:proofErr w:type="gramStart"/>
      <w:r w:rsidRPr="00257B5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57B54">
        <w:rPr>
          <w:rFonts w:ascii="Times New Roman" w:hAnsi="Times New Roman" w:cs="Times New Roman"/>
          <w:sz w:val="24"/>
          <w:szCs w:val="24"/>
        </w:rPr>
        <w:t xml:space="preserve"> также возникновение </w:t>
      </w:r>
      <w:r w:rsidRPr="00257B54">
        <w:rPr>
          <w:rFonts w:ascii="Times New Roman" w:hAnsi="Times New Roman" w:cs="Times New Roman"/>
          <w:sz w:val="24"/>
          <w:szCs w:val="24"/>
        </w:rPr>
        <w:lastRenderedPageBreak/>
        <w:t>чрезвычайных ситуаций природного и техногенного характера;</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Обращения и заявления, не позволяющие установить </w:t>
      </w:r>
      <w:proofErr w:type="gramStart"/>
      <w:r w:rsidRPr="00257B54">
        <w:rPr>
          <w:rFonts w:ascii="Times New Roman" w:hAnsi="Times New Roman" w:cs="Times New Roman"/>
          <w:sz w:val="24"/>
          <w:szCs w:val="24"/>
        </w:rPr>
        <w:t>лицо, обратившееся в уполномоченный орган не могут</w:t>
      </w:r>
      <w:proofErr w:type="gramEnd"/>
      <w:r w:rsidRPr="00257B54">
        <w:rPr>
          <w:rFonts w:ascii="Times New Roman" w:hAnsi="Times New Roman" w:cs="Times New Roman"/>
          <w:sz w:val="24"/>
          <w:szCs w:val="24"/>
        </w:rPr>
        <w:t xml:space="preserve"> служить основанием для проведения внеплановой проверки. В случае</w:t>
      </w:r>
      <w:proofErr w:type="gramStart"/>
      <w:r w:rsidRPr="00257B54">
        <w:rPr>
          <w:rFonts w:ascii="Times New Roman" w:hAnsi="Times New Roman" w:cs="Times New Roman"/>
          <w:sz w:val="24"/>
          <w:szCs w:val="24"/>
        </w:rPr>
        <w:t>,</w:t>
      </w:r>
      <w:proofErr w:type="gramEnd"/>
      <w:r w:rsidRPr="00257B54">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7B54">
        <w:rPr>
          <w:rFonts w:ascii="Times New Roman" w:hAnsi="Times New Roman" w:cs="Times New Roman"/>
          <w:sz w:val="24"/>
          <w:szCs w:val="24"/>
        </w:rPr>
        <w:t>ии и ау</w:t>
      </w:r>
      <w:proofErr w:type="gramEnd"/>
      <w:r w:rsidRPr="00257B54">
        <w:rPr>
          <w:rFonts w:ascii="Times New Roman" w:hAnsi="Times New Roman" w:cs="Times New Roman"/>
          <w:sz w:val="24"/>
          <w:szCs w:val="24"/>
        </w:rPr>
        <w:t>тентификации.</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уполномоченного органа может быть проведена предварительная проверка поступившей информации. </w:t>
      </w:r>
      <w:proofErr w:type="gramStart"/>
      <w:r w:rsidRPr="00257B54">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257B54">
        <w:rPr>
          <w:rFonts w:ascii="Times New Roman" w:hAnsi="Times New Roman" w:cs="Times New Roman"/>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уполномоченного органа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57B54">
        <w:rPr>
          <w:rFonts w:ascii="Times New Roman" w:hAnsi="Times New Roman" w:cs="Times New Roman"/>
          <w:sz w:val="24"/>
          <w:szCs w:val="24"/>
        </w:rPr>
        <w:t>явившихся</w:t>
      </w:r>
      <w:proofErr w:type="gramEnd"/>
      <w:r w:rsidRPr="00257B5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E2144B" w:rsidRPr="00257B54" w:rsidRDefault="00E2144B">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 xml:space="preserve">Внеплановая выездная проверка юридических лиц, индивидуальных предпринимателей и физических лиц может быть проведена по основаниям, указанным в </w:t>
      </w:r>
      <w:hyperlink w:anchor="P76" w:history="1">
        <w:r w:rsidRPr="00257B54">
          <w:rPr>
            <w:rFonts w:ascii="Times New Roman" w:hAnsi="Times New Roman" w:cs="Times New Roman"/>
            <w:sz w:val="24"/>
            <w:szCs w:val="24"/>
          </w:rPr>
          <w:t>абзацах пятом</w:t>
        </w:r>
      </w:hyperlink>
      <w:r w:rsidRPr="00257B54">
        <w:rPr>
          <w:rFonts w:ascii="Times New Roman" w:hAnsi="Times New Roman" w:cs="Times New Roman"/>
          <w:sz w:val="24"/>
          <w:szCs w:val="24"/>
        </w:rPr>
        <w:t xml:space="preserve"> и </w:t>
      </w:r>
      <w:hyperlink w:anchor="P77" w:history="1">
        <w:r w:rsidRPr="00257B54">
          <w:rPr>
            <w:rFonts w:ascii="Times New Roman" w:hAnsi="Times New Roman" w:cs="Times New Roman"/>
            <w:sz w:val="24"/>
            <w:szCs w:val="24"/>
          </w:rPr>
          <w:t>шестом подпункта 3.2 пункта 3</w:t>
        </w:r>
      </w:hyperlink>
      <w:r w:rsidRPr="00257B54">
        <w:rPr>
          <w:rFonts w:ascii="Times New Roman" w:hAnsi="Times New Roman" w:cs="Times New Roman"/>
          <w:sz w:val="24"/>
          <w:szCs w:val="24"/>
        </w:rPr>
        <w:t xml:space="preserve">, </w:t>
      </w:r>
      <w:r w:rsidR="005435B6" w:rsidRPr="00257B54">
        <w:rPr>
          <w:rFonts w:ascii="Times New Roman" w:hAnsi="Times New Roman" w:cs="Times New Roman"/>
          <w:sz w:val="24"/>
          <w:szCs w:val="24"/>
        </w:rPr>
        <w:t>уполномоченным органом</w:t>
      </w:r>
      <w:r w:rsidRPr="00257B54">
        <w:rPr>
          <w:rFonts w:ascii="Times New Roman" w:hAnsi="Times New Roman" w:cs="Times New Roman"/>
          <w:sz w:val="24"/>
          <w:szCs w:val="24"/>
        </w:rPr>
        <w:t xml:space="preserve"> </w:t>
      </w:r>
      <w:r w:rsidRPr="00257B54">
        <w:rPr>
          <w:rFonts w:ascii="Times New Roman" w:hAnsi="Times New Roman" w:cs="Times New Roman"/>
          <w:sz w:val="24"/>
          <w:szCs w:val="24"/>
        </w:rPr>
        <w:lastRenderedPageBreak/>
        <w:t xml:space="preserve">Администрации </w:t>
      </w:r>
      <w:r w:rsidR="005435B6"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после согласования с органом прокуратуры по месту осуществления деятельности таких юридических лиц, индивидуальных предпринимателей, физических лиц в порядке, установленном законом.</w:t>
      </w:r>
      <w:proofErr w:type="gramEnd"/>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257B54">
        <w:rPr>
          <w:rFonts w:ascii="Times New Roman" w:hAnsi="Times New Roman" w:cs="Times New Roman"/>
          <w:sz w:val="24"/>
          <w:szCs w:val="24"/>
        </w:rPr>
        <w:t>основания</w:t>
      </w:r>
      <w:proofErr w:type="gramEnd"/>
      <w:r w:rsidRPr="00257B54">
        <w:rPr>
          <w:rFonts w:ascii="Times New Roman" w:hAnsi="Times New Roman" w:cs="Times New Roman"/>
          <w:sz w:val="24"/>
          <w:szCs w:val="24"/>
        </w:rPr>
        <w:t xml:space="preserve"> проведения которой указаны в </w:t>
      </w:r>
      <w:hyperlink w:anchor="P75" w:history="1">
        <w:r w:rsidRPr="00257B54">
          <w:rPr>
            <w:rFonts w:ascii="Times New Roman" w:hAnsi="Times New Roman" w:cs="Times New Roman"/>
            <w:sz w:val="24"/>
            <w:szCs w:val="24"/>
          </w:rPr>
          <w:t>абзаце четвертом подпункта 3.2 пункта 3</w:t>
        </w:r>
      </w:hyperlink>
      <w:r w:rsidRPr="00257B54">
        <w:rPr>
          <w:rFonts w:ascii="Times New Roman" w:hAnsi="Times New Roman" w:cs="Times New Roman"/>
          <w:sz w:val="24"/>
          <w:szCs w:val="24"/>
        </w:rPr>
        <w:t>,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E2144B" w:rsidRPr="00257B54" w:rsidRDefault="00E2144B">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В случае если в результате деятельности юридического лица, индивидуального предпринимателя, физического лица при использовании лесных участков, находящихся в муниципальной собственности, причинен или причиняется вред жизни, здоровью граждан, вред животным, растениям, окружающей среде, имуществу физических и юридических лиц, государственному или муниципальному имуществу, а также возникли или могут возникнуть чрезвычайные ситуации, предварительное уведомление юридических лиц, индивидуальных предпринимателей, физических лиц о начале проведения</w:t>
      </w:r>
      <w:proofErr w:type="gramEnd"/>
      <w:r w:rsidRPr="00257B54">
        <w:rPr>
          <w:rFonts w:ascii="Times New Roman" w:hAnsi="Times New Roman" w:cs="Times New Roman"/>
          <w:sz w:val="24"/>
          <w:szCs w:val="24"/>
        </w:rPr>
        <w:t xml:space="preserve"> внеплановой выездной проверки не требуется.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3.3. Документарная проверка.</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proofErr w:type="gramStart"/>
      <w:r w:rsidRPr="00257B54">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Первомайского муниципального района, в том числе:</w:t>
      </w:r>
      <w:proofErr w:type="gramEnd"/>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 учредительные и регистрационные документы юридического лица, индивидуального предпринимателя;</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 документы, подтверждающие полномочия лица, представляющего интересы юридического лица, индивидуального предпринимателя.</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proofErr w:type="gramStart"/>
      <w:r w:rsidRPr="00257B54">
        <w:rPr>
          <w:rFonts w:ascii="Times New Roman" w:hAnsi="Times New Roman" w:cs="Times New Roman"/>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Первомайского муниципального района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257B54">
        <w:rPr>
          <w:rFonts w:ascii="Times New Roman" w:hAnsi="Times New Roman" w:cs="Times New Roman"/>
        </w:rPr>
        <w:t xml:space="preserve"> в письменной форме.</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В случае</w:t>
      </w:r>
      <w:proofErr w:type="gramStart"/>
      <w:r w:rsidRPr="00257B54">
        <w:rPr>
          <w:rFonts w:ascii="Times New Roman" w:hAnsi="Times New Roman" w:cs="Times New Roman"/>
        </w:rPr>
        <w:t>,</w:t>
      </w:r>
      <w:proofErr w:type="gramEnd"/>
      <w:r w:rsidRPr="00257B54">
        <w:rPr>
          <w:rFonts w:ascii="Times New Roman" w:hAnsi="Times New Roman" w:cs="Times New Roman"/>
        </w:rPr>
        <w:t xml:space="preserve"> если после рассмотрения представленных пояснений и документов, либо при отсутствии пояснений Администрация Первомайского муниципального района установит признаки нарушения обязательных требований, должностные лица уполномоченного органа вправе провести выездную проверку.</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3.4. </w:t>
      </w:r>
      <w:proofErr w:type="gramStart"/>
      <w:r w:rsidRPr="00257B54">
        <w:rPr>
          <w:rFonts w:ascii="Times New Roman" w:hAnsi="Times New Roman" w:cs="Times New Roman"/>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 физического лица в случаях и в порядке, установленных Федеральным </w:t>
      </w:r>
      <w:hyperlink r:id="rId9" w:history="1">
        <w:r w:rsidRPr="00257B54">
          <w:rPr>
            <w:rFonts w:ascii="Times New Roman" w:hAnsi="Times New Roman" w:cs="Times New Roman"/>
            <w:sz w:val="24"/>
            <w:szCs w:val="24"/>
          </w:rPr>
          <w:t>законом</w:t>
        </w:r>
      </w:hyperlink>
      <w:r w:rsidRPr="00257B5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proofErr w:type="gramStart"/>
      <w:r w:rsidRPr="00257B54">
        <w:rPr>
          <w:rFonts w:ascii="Times New Roman" w:hAnsi="Times New Roman" w:cs="Times New Roman"/>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Первомайского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257B54">
        <w:rPr>
          <w:rFonts w:ascii="Times New Roman" w:hAnsi="Times New Roman" w:cs="Times New Roman"/>
        </w:rPr>
        <w:lastRenderedPageBreak/>
        <w:t>контролю, составом экспертов, представителями</w:t>
      </w:r>
      <w:proofErr w:type="gramEnd"/>
      <w:r w:rsidRPr="00257B54">
        <w:rPr>
          <w:rFonts w:ascii="Times New Roman" w:hAnsi="Times New Roman" w:cs="Times New Roman"/>
        </w:rPr>
        <w:t xml:space="preserve"> экспертных организаций, привлекаемых к выездной проверке, со сроками и с условиями ее проведения.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3.5. Срок проведения каждой из проверок не может превышать 20 рабочих дней. </w:t>
      </w:r>
      <w:proofErr w:type="gramStart"/>
      <w:r w:rsidRPr="00257B54">
        <w:rPr>
          <w:rFonts w:ascii="Times New Roman" w:hAnsi="Times New Roman" w:cs="Times New Roman"/>
          <w:sz w:val="24"/>
          <w:szCs w:val="24"/>
        </w:rPr>
        <w:t xml:space="preserve">В отношении одного субъекта малого предпринимательства общий срок проведения проверки не может превышать 50 часов для малого предприятия и 15 часов для </w:t>
      </w:r>
      <w:proofErr w:type="spellStart"/>
      <w:r w:rsidRPr="00257B54">
        <w:rPr>
          <w:rFonts w:ascii="Times New Roman" w:hAnsi="Times New Roman" w:cs="Times New Roman"/>
          <w:sz w:val="24"/>
          <w:szCs w:val="24"/>
        </w:rPr>
        <w:t>микропредприятия</w:t>
      </w:r>
      <w:proofErr w:type="spellEnd"/>
      <w:r w:rsidRPr="00257B54">
        <w:rPr>
          <w:rFonts w:ascii="Times New Roman" w:hAnsi="Times New Roman" w:cs="Times New Roman"/>
          <w:sz w:val="24"/>
          <w:szCs w:val="24"/>
        </w:rPr>
        <w:t xml:space="preserve"> в год, за исключением случаев, предусмотренных Федеральным </w:t>
      </w:r>
      <w:hyperlink r:id="rId10" w:history="1">
        <w:r w:rsidRPr="00257B54">
          <w:rPr>
            <w:rFonts w:ascii="Times New Roman" w:hAnsi="Times New Roman" w:cs="Times New Roman"/>
            <w:sz w:val="24"/>
            <w:szCs w:val="24"/>
          </w:rPr>
          <w:t>законом</w:t>
        </w:r>
      </w:hyperlink>
      <w:r w:rsidRPr="00257B5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3.6. Проверка проводится на основании распоряжения Администрации </w:t>
      </w:r>
      <w:r w:rsidR="006168C3" w:rsidRPr="00257B54">
        <w:rPr>
          <w:rFonts w:ascii="Times New Roman" w:hAnsi="Times New Roman" w:cs="Times New Roman"/>
          <w:sz w:val="24"/>
          <w:szCs w:val="24"/>
        </w:rPr>
        <w:t xml:space="preserve">Первомайского </w:t>
      </w:r>
      <w:r w:rsidRPr="00257B54">
        <w:rPr>
          <w:rFonts w:ascii="Times New Roman" w:hAnsi="Times New Roman" w:cs="Times New Roman"/>
          <w:sz w:val="24"/>
          <w:szCs w:val="24"/>
        </w:rPr>
        <w:t>муниципального района по типовой форме, утвержденной Министерством экономического развития Российской Федерации. Проверка может проводиться только должностными лицами, которые указаны в распоряжении о проведении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Заверенная печатью копия распоряжения Администрации </w:t>
      </w:r>
      <w:r w:rsidR="006168C3" w:rsidRPr="00257B54">
        <w:rPr>
          <w:rFonts w:ascii="Times New Roman" w:hAnsi="Times New Roman" w:cs="Times New Roman"/>
          <w:sz w:val="24"/>
          <w:szCs w:val="24"/>
        </w:rPr>
        <w:t xml:space="preserve">Первомайского </w:t>
      </w:r>
      <w:r w:rsidRPr="00257B54">
        <w:rPr>
          <w:rFonts w:ascii="Times New Roman" w:hAnsi="Times New Roman" w:cs="Times New Roman"/>
          <w:sz w:val="24"/>
          <w:szCs w:val="24"/>
        </w:rPr>
        <w:t xml:space="preserve">муниципального района о проведении проверки вручается под роспись должностным лицам,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проводящие проверку, обязаны представить информацию об уполномоченном органе Администрации </w:t>
      </w:r>
      <w:r w:rsidR="006168C3"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а также об экспертах, экспертных организациях в целях подтверждения своих полномочий.</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осуществляющие проверку, обязаны ознакомить подлежащих проверке лиц с Порядком.</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4. По результатам проверки составляется акт по типовой форме, утвержденной Министерством экономического развития Российской Федерации, в двух экземплярах.</w:t>
      </w:r>
    </w:p>
    <w:p w:rsidR="00E2144B" w:rsidRPr="00257B54" w:rsidRDefault="00E2144B">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 xml:space="preserve">В случае установления нарушения лесного законодательства к акту проверки прилагаются </w:t>
      </w:r>
      <w:proofErr w:type="spellStart"/>
      <w:r w:rsidRPr="00257B54">
        <w:rPr>
          <w:rFonts w:ascii="Times New Roman" w:hAnsi="Times New Roman" w:cs="Times New Roman"/>
          <w:sz w:val="24"/>
          <w:szCs w:val="24"/>
        </w:rPr>
        <w:t>фототаблица</w:t>
      </w:r>
      <w:proofErr w:type="spellEnd"/>
      <w:r w:rsidRPr="00257B54">
        <w:rPr>
          <w:rFonts w:ascii="Times New Roman" w:hAnsi="Times New Roman" w:cs="Times New Roman"/>
          <w:sz w:val="24"/>
          <w:szCs w:val="24"/>
        </w:rPr>
        <w:t>, обмер площади лесного участка, протоколы или заключения проведенных исследований,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требований лесного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257B5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должностным лицом, осуществлявшим проверку, заказным почтовым отправлением с уведомлением о вручении, которое приобщается к экземпляру акта проверки, хранящемуся в деле</w:t>
      </w:r>
      <w:proofErr w:type="gramEnd"/>
      <w:r w:rsidRPr="00257B54">
        <w:rPr>
          <w:rFonts w:ascii="Times New Roman" w:hAnsi="Times New Roman" w:cs="Times New Roman"/>
          <w:sz w:val="24"/>
          <w:szCs w:val="24"/>
        </w:rPr>
        <w:t>.</w:t>
      </w:r>
    </w:p>
    <w:p w:rsidR="00E2144B" w:rsidRPr="00257B54" w:rsidRDefault="00E2144B">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257B54">
        <w:rPr>
          <w:rFonts w:ascii="Times New Roman" w:hAnsi="Times New Roman" w:cs="Times New Roman"/>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должностным лицом, осуществлявшим проверку, заказным</w:t>
      </w:r>
      <w:proofErr w:type="gramEnd"/>
      <w:r w:rsidRPr="00257B54">
        <w:rPr>
          <w:rFonts w:ascii="Times New Roman" w:hAnsi="Times New Roman" w:cs="Times New Roman"/>
          <w:sz w:val="24"/>
          <w:szCs w:val="24"/>
        </w:rPr>
        <w:t xml:space="preserve"> почтовым отправлением с уведомлением о вручении, которое приобщается к экземпляру акта проверки, хранящемуся в деле.</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должностным лицом, осуществлявшим проверку,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если при проведении плановой проверки выявлены нарушения требований лесного законодательства членами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информация о выявленных нарушениях направляется в </w:t>
      </w:r>
      <w:proofErr w:type="spellStart"/>
      <w:r w:rsidRPr="00257B54">
        <w:rPr>
          <w:rFonts w:ascii="Times New Roman" w:hAnsi="Times New Roman" w:cs="Times New Roman"/>
          <w:sz w:val="24"/>
          <w:szCs w:val="24"/>
        </w:rPr>
        <w:t>саморегулируемую</w:t>
      </w:r>
      <w:proofErr w:type="spellEnd"/>
      <w:r w:rsidRPr="00257B54">
        <w:rPr>
          <w:rFonts w:ascii="Times New Roman" w:hAnsi="Times New Roman" w:cs="Times New Roman"/>
          <w:sz w:val="24"/>
          <w:szCs w:val="24"/>
        </w:rPr>
        <w:t xml:space="preserve"> организацию в течение пяти рабочих дней со дня окончания проведения плановой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5. В случае выявления при проведении проверки нарушений юридическим лицом, индивидуальным предпринимателем требований лесного законодательства должностные лица </w:t>
      </w:r>
      <w:r w:rsidR="006168C3" w:rsidRPr="00257B54">
        <w:rPr>
          <w:rFonts w:ascii="Times New Roman" w:hAnsi="Times New Roman" w:cs="Times New Roman"/>
          <w:sz w:val="24"/>
          <w:szCs w:val="24"/>
        </w:rPr>
        <w:t>уполномоченного органа</w:t>
      </w:r>
      <w:r w:rsidRPr="00257B54">
        <w:rPr>
          <w:rFonts w:ascii="Times New Roman" w:hAnsi="Times New Roman" w:cs="Times New Roman"/>
          <w:sz w:val="24"/>
          <w:szCs w:val="24"/>
        </w:rPr>
        <w:t xml:space="preserve"> Администрации </w:t>
      </w:r>
      <w:r w:rsidR="006168C3"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проводившие проверку, в пределах полномочий, предусмотренных законодательством Российской Федерации:</w:t>
      </w:r>
    </w:p>
    <w:p w:rsidR="00E2144B" w:rsidRPr="00257B54" w:rsidRDefault="00E2144B">
      <w:pPr>
        <w:pStyle w:val="ConsPlusNormal"/>
        <w:ind w:firstLine="540"/>
        <w:jc w:val="both"/>
        <w:rPr>
          <w:rFonts w:ascii="Times New Roman" w:hAnsi="Times New Roman" w:cs="Times New Roman"/>
          <w:sz w:val="24"/>
          <w:szCs w:val="24"/>
        </w:rPr>
      </w:pPr>
      <w:proofErr w:type="gramStart"/>
      <w:r w:rsidRPr="00257B54">
        <w:rPr>
          <w:rFonts w:ascii="Times New Roman" w:hAnsi="Times New Roman" w:cs="Times New Roman"/>
          <w:sz w:val="24"/>
          <w:szCs w:val="24"/>
        </w:rPr>
        <w:t xml:space="preserve">- выдают </w:t>
      </w:r>
      <w:hyperlink w:anchor="P123" w:history="1">
        <w:r w:rsidRPr="00257B54">
          <w:rPr>
            <w:rFonts w:ascii="Times New Roman" w:hAnsi="Times New Roman" w:cs="Times New Roman"/>
            <w:sz w:val="24"/>
            <w:szCs w:val="24"/>
          </w:rPr>
          <w:t>предписание</w:t>
        </w:r>
      </w:hyperlink>
      <w:r w:rsidRPr="00257B54">
        <w:rPr>
          <w:rFonts w:ascii="Times New Roman" w:hAnsi="Times New Roman" w:cs="Times New Roman"/>
          <w:sz w:val="24"/>
          <w:szCs w:val="24"/>
        </w:rPr>
        <w:t xml:space="preserve"> юридическому лицу, индивидуальному предпринимателю, физическому лицу об устранении выявленных нарушений лесного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а также других мероприятий, предусмотренных федеральными законами по установленной форме (приложение</w:t>
      </w:r>
      <w:proofErr w:type="gramEnd"/>
      <w:r w:rsidRPr="00257B54">
        <w:rPr>
          <w:rFonts w:ascii="Times New Roman" w:hAnsi="Times New Roman" w:cs="Times New Roman"/>
          <w:sz w:val="24"/>
          <w:szCs w:val="24"/>
        </w:rPr>
        <w:t xml:space="preserve">). Предписание вручается лицу, допустившему нарушение (его представителю), о чем делается пометка в предписании об устранении нарушений законодательства в отношении лесного участка. </w:t>
      </w:r>
      <w:proofErr w:type="gramStart"/>
      <w:r w:rsidRPr="00257B54">
        <w:rPr>
          <w:rFonts w:ascii="Times New Roman" w:hAnsi="Times New Roman" w:cs="Times New Roman"/>
          <w:sz w:val="24"/>
          <w:szCs w:val="24"/>
        </w:rPr>
        <w:t>В случае невозможности вручения предписания лицу, допустившему нарушение (его представителю), оно с копией акта выявления нарушения законодательства в отношении лесного участка направляется нарушителю по почте заказным письмом с уведомлением о вручении;</w:t>
      </w:r>
      <w:proofErr w:type="gramEnd"/>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11" w:history="1">
        <w:r w:rsidRPr="00257B54">
          <w:rPr>
            <w:rFonts w:ascii="Times New Roman" w:hAnsi="Times New Roman" w:cs="Times New Roman"/>
            <w:sz w:val="24"/>
            <w:szCs w:val="24"/>
          </w:rPr>
          <w:t>статьями 7.9</w:t>
        </w:r>
      </w:hyperlink>
      <w:r w:rsidRPr="00257B54">
        <w:rPr>
          <w:rFonts w:ascii="Times New Roman" w:hAnsi="Times New Roman" w:cs="Times New Roman"/>
          <w:sz w:val="24"/>
          <w:szCs w:val="24"/>
        </w:rPr>
        <w:t xml:space="preserve">, </w:t>
      </w:r>
      <w:hyperlink r:id="rId12" w:history="1">
        <w:r w:rsidRPr="00257B54">
          <w:rPr>
            <w:rFonts w:ascii="Times New Roman" w:hAnsi="Times New Roman" w:cs="Times New Roman"/>
            <w:sz w:val="24"/>
            <w:szCs w:val="24"/>
          </w:rPr>
          <w:t>7.10</w:t>
        </w:r>
      </w:hyperlink>
      <w:r w:rsidRPr="00257B54">
        <w:rPr>
          <w:rFonts w:ascii="Times New Roman" w:hAnsi="Times New Roman" w:cs="Times New Roman"/>
          <w:sz w:val="24"/>
          <w:szCs w:val="24"/>
        </w:rPr>
        <w:t xml:space="preserve">, </w:t>
      </w:r>
      <w:hyperlink r:id="rId13" w:history="1">
        <w:r w:rsidRPr="00257B54">
          <w:rPr>
            <w:rFonts w:ascii="Times New Roman" w:hAnsi="Times New Roman" w:cs="Times New Roman"/>
            <w:sz w:val="24"/>
            <w:szCs w:val="24"/>
          </w:rPr>
          <w:t>8.24</w:t>
        </w:r>
      </w:hyperlink>
      <w:r w:rsidRPr="00257B54">
        <w:rPr>
          <w:rFonts w:ascii="Times New Roman" w:hAnsi="Times New Roman" w:cs="Times New Roman"/>
          <w:sz w:val="24"/>
          <w:szCs w:val="24"/>
        </w:rPr>
        <w:t xml:space="preserve">, </w:t>
      </w:r>
      <w:hyperlink r:id="rId14" w:history="1">
        <w:r w:rsidRPr="00257B54">
          <w:rPr>
            <w:rFonts w:ascii="Times New Roman" w:hAnsi="Times New Roman" w:cs="Times New Roman"/>
            <w:sz w:val="24"/>
            <w:szCs w:val="24"/>
          </w:rPr>
          <w:t>8.25</w:t>
        </w:r>
      </w:hyperlink>
      <w:r w:rsidRPr="00257B54">
        <w:rPr>
          <w:rFonts w:ascii="Times New Roman" w:hAnsi="Times New Roman" w:cs="Times New Roman"/>
          <w:sz w:val="24"/>
          <w:szCs w:val="24"/>
        </w:rPr>
        <w:t xml:space="preserve">, </w:t>
      </w:r>
      <w:hyperlink r:id="rId15" w:history="1">
        <w:r w:rsidRPr="00257B54">
          <w:rPr>
            <w:rFonts w:ascii="Times New Roman" w:hAnsi="Times New Roman" w:cs="Times New Roman"/>
            <w:sz w:val="24"/>
            <w:szCs w:val="24"/>
          </w:rPr>
          <w:t>8.26</w:t>
        </w:r>
      </w:hyperlink>
      <w:r w:rsidRPr="00257B54">
        <w:rPr>
          <w:rFonts w:ascii="Times New Roman" w:hAnsi="Times New Roman" w:cs="Times New Roman"/>
          <w:sz w:val="24"/>
          <w:szCs w:val="24"/>
        </w:rPr>
        <w:t xml:space="preserve">, </w:t>
      </w:r>
      <w:hyperlink r:id="rId16" w:history="1">
        <w:r w:rsidRPr="00257B54">
          <w:rPr>
            <w:rFonts w:ascii="Times New Roman" w:hAnsi="Times New Roman" w:cs="Times New Roman"/>
            <w:sz w:val="24"/>
            <w:szCs w:val="24"/>
          </w:rPr>
          <w:t>8.27</w:t>
        </w:r>
      </w:hyperlink>
      <w:r w:rsidRPr="00257B54">
        <w:rPr>
          <w:rFonts w:ascii="Times New Roman" w:hAnsi="Times New Roman" w:cs="Times New Roman"/>
          <w:sz w:val="24"/>
          <w:szCs w:val="24"/>
        </w:rPr>
        <w:t xml:space="preserve">, </w:t>
      </w:r>
      <w:hyperlink r:id="rId17" w:history="1">
        <w:r w:rsidRPr="00257B54">
          <w:rPr>
            <w:rFonts w:ascii="Times New Roman" w:hAnsi="Times New Roman" w:cs="Times New Roman"/>
            <w:sz w:val="24"/>
            <w:szCs w:val="24"/>
          </w:rPr>
          <w:t>8.28</w:t>
        </w:r>
      </w:hyperlink>
      <w:r w:rsidRPr="00257B54">
        <w:rPr>
          <w:rFonts w:ascii="Times New Roman" w:hAnsi="Times New Roman" w:cs="Times New Roman"/>
          <w:sz w:val="24"/>
          <w:szCs w:val="24"/>
        </w:rPr>
        <w:t xml:space="preserve">, </w:t>
      </w:r>
      <w:hyperlink r:id="rId18" w:history="1">
        <w:r w:rsidRPr="00257B54">
          <w:rPr>
            <w:rFonts w:ascii="Times New Roman" w:hAnsi="Times New Roman" w:cs="Times New Roman"/>
            <w:sz w:val="24"/>
            <w:szCs w:val="24"/>
          </w:rPr>
          <w:t>8.30</w:t>
        </w:r>
      </w:hyperlink>
      <w:r w:rsidRPr="00257B54">
        <w:rPr>
          <w:rFonts w:ascii="Times New Roman" w:hAnsi="Times New Roman" w:cs="Times New Roman"/>
          <w:sz w:val="24"/>
          <w:szCs w:val="24"/>
        </w:rPr>
        <w:t xml:space="preserve">, </w:t>
      </w:r>
      <w:hyperlink r:id="rId19" w:history="1">
        <w:r w:rsidRPr="00257B54">
          <w:rPr>
            <w:rFonts w:ascii="Times New Roman" w:hAnsi="Times New Roman" w:cs="Times New Roman"/>
            <w:sz w:val="24"/>
            <w:szCs w:val="24"/>
          </w:rPr>
          <w:t>8.31</w:t>
        </w:r>
      </w:hyperlink>
      <w:r w:rsidRPr="00257B54">
        <w:rPr>
          <w:rFonts w:ascii="Times New Roman" w:hAnsi="Times New Roman" w:cs="Times New Roman"/>
          <w:sz w:val="24"/>
          <w:szCs w:val="24"/>
        </w:rPr>
        <w:t xml:space="preserve">, </w:t>
      </w:r>
      <w:hyperlink r:id="rId20" w:history="1">
        <w:r w:rsidRPr="00257B54">
          <w:rPr>
            <w:rFonts w:ascii="Times New Roman" w:hAnsi="Times New Roman" w:cs="Times New Roman"/>
            <w:sz w:val="24"/>
            <w:szCs w:val="24"/>
          </w:rPr>
          <w:t>8.32</w:t>
        </w:r>
      </w:hyperlink>
      <w:r w:rsidRPr="00257B54">
        <w:rPr>
          <w:rFonts w:ascii="Times New Roman" w:hAnsi="Times New Roman" w:cs="Times New Roman"/>
          <w:sz w:val="24"/>
          <w:szCs w:val="24"/>
        </w:rPr>
        <w:t xml:space="preserve"> Кодекса Российской Федерации об административных правонарушениях, составляют протокол об административном правонарушении в 3-х экземплярах. Если нарушение совершено несколькими лицами, протоколы об административных правонарушениях составляются на каждое из этих лиц;</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 принимают меры по </w:t>
      </w:r>
      <w:proofErr w:type="gramStart"/>
      <w:r w:rsidRPr="00257B54">
        <w:rPr>
          <w:rFonts w:ascii="Times New Roman" w:hAnsi="Times New Roman" w:cs="Times New Roman"/>
          <w:sz w:val="24"/>
          <w:szCs w:val="24"/>
        </w:rPr>
        <w:t>контролю за</w:t>
      </w:r>
      <w:proofErr w:type="gramEnd"/>
      <w:r w:rsidRPr="00257B54">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а также меры по привлечению лиц, допустивших выявленные нарушения, к ответственности.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6. Предписания об устранении выявленных нарушений лесного законодательства могут быть обжалованы в соответствии с действующим законодательством.</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7. </w:t>
      </w:r>
      <w:proofErr w:type="gramStart"/>
      <w:r w:rsidR="006168C3" w:rsidRPr="00257B54">
        <w:rPr>
          <w:rFonts w:ascii="Times New Roman" w:hAnsi="Times New Roman" w:cs="Times New Roman"/>
          <w:sz w:val="24"/>
          <w:szCs w:val="24"/>
        </w:rPr>
        <w:t>Уполномоченный орган</w:t>
      </w:r>
      <w:r w:rsidRPr="00257B54">
        <w:rPr>
          <w:rFonts w:ascii="Times New Roman" w:hAnsi="Times New Roman" w:cs="Times New Roman"/>
          <w:sz w:val="24"/>
          <w:szCs w:val="24"/>
        </w:rPr>
        <w:t xml:space="preserve"> Администрации </w:t>
      </w:r>
      <w:r w:rsidR="006168C3"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ведет учет выявленных нарушений в ходе обследования использования и состояния лесных участков, хранение всех относящихся к муниципальному лесному контролю и надзору документов (в том числе копий предписаний, актов, почтовых уведомлений и др.), а также документов, полученных из государственных органов, по результатам рассмотрения сообщения об административном правонарушении.</w:t>
      </w:r>
      <w:proofErr w:type="gramEnd"/>
    </w:p>
    <w:p w:rsidR="00E2144B" w:rsidRPr="00257B54" w:rsidRDefault="00E2144B">
      <w:pPr>
        <w:pStyle w:val="ConsPlusNormal"/>
        <w:jc w:val="right"/>
        <w:outlineLvl w:val="1"/>
        <w:rPr>
          <w:rFonts w:ascii="Times New Roman" w:hAnsi="Times New Roman" w:cs="Times New Roman"/>
          <w:sz w:val="18"/>
          <w:szCs w:val="18"/>
        </w:rPr>
      </w:pPr>
      <w:r w:rsidRPr="00257B54">
        <w:rPr>
          <w:rFonts w:ascii="Times New Roman" w:hAnsi="Times New Roman" w:cs="Times New Roman"/>
          <w:sz w:val="18"/>
          <w:szCs w:val="18"/>
        </w:rPr>
        <w:t>Приложение</w:t>
      </w:r>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lastRenderedPageBreak/>
        <w:t xml:space="preserve">к </w:t>
      </w:r>
      <w:hyperlink w:anchor="P44" w:history="1">
        <w:r w:rsidRPr="00257B54">
          <w:rPr>
            <w:rFonts w:ascii="Times New Roman" w:hAnsi="Times New Roman" w:cs="Times New Roman"/>
            <w:sz w:val="18"/>
            <w:szCs w:val="18"/>
          </w:rPr>
          <w:t>Порядку</w:t>
        </w:r>
      </w:hyperlink>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осуществления муниципального</w:t>
      </w:r>
    </w:p>
    <w:p w:rsidR="006168C3" w:rsidRPr="00257B54" w:rsidRDefault="00E2144B" w:rsidP="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 xml:space="preserve">лесного контроля </w:t>
      </w:r>
      <w:proofErr w:type="gramStart"/>
      <w:r w:rsidR="006168C3" w:rsidRPr="00257B54">
        <w:rPr>
          <w:rFonts w:ascii="Times New Roman" w:hAnsi="Times New Roman" w:cs="Times New Roman"/>
          <w:sz w:val="18"/>
          <w:szCs w:val="18"/>
        </w:rPr>
        <w:t>в</w:t>
      </w:r>
      <w:proofErr w:type="gramEnd"/>
    </w:p>
    <w:p w:rsidR="006168C3" w:rsidRPr="00257B54" w:rsidRDefault="006168C3" w:rsidP="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 xml:space="preserve"> Первомайском муниципальном </w:t>
      </w:r>
      <w:proofErr w:type="gramStart"/>
      <w:r w:rsidRPr="00257B54">
        <w:rPr>
          <w:rFonts w:ascii="Times New Roman" w:hAnsi="Times New Roman" w:cs="Times New Roman"/>
          <w:sz w:val="18"/>
          <w:szCs w:val="18"/>
        </w:rPr>
        <w:t>районе</w:t>
      </w:r>
      <w:proofErr w:type="gramEnd"/>
      <w:r w:rsidR="00E2144B" w:rsidRPr="00257B54">
        <w:rPr>
          <w:rFonts w:ascii="Times New Roman" w:hAnsi="Times New Roman" w:cs="Times New Roman"/>
          <w:sz w:val="18"/>
          <w:szCs w:val="18"/>
        </w:rPr>
        <w:t xml:space="preserve">, </w:t>
      </w:r>
    </w:p>
    <w:p w:rsidR="00E2144B" w:rsidRPr="00257B54" w:rsidRDefault="006168C3">
      <w:pPr>
        <w:pStyle w:val="ConsPlusNormal"/>
        <w:jc w:val="right"/>
        <w:rPr>
          <w:rFonts w:ascii="Times New Roman" w:hAnsi="Times New Roman" w:cs="Times New Roman"/>
          <w:sz w:val="18"/>
          <w:szCs w:val="18"/>
        </w:rPr>
      </w:pPr>
      <w:proofErr w:type="gramStart"/>
      <w:r w:rsidRPr="00257B54">
        <w:rPr>
          <w:rFonts w:ascii="Times New Roman" w:hAnsi="Times New Roman" w:cs="Times New Roman"/>
          <w:sz w:val="18"/>
          <w:szCs w:val="18"/>
        </w:rPr>
        <w:t>у</w:t>
      </w:r>
      <w:r w:rsidR="00E2144B" w:rsidRPr="00257B54">
        <w:rPr>
          <w:rFonts w:ascii="Times New Roman" w:hAnsi="Times New Roman" w:cs="Times New Roman"/>
          <w:sz w:val="18"/>
          <w:szCs w:val="18"/>
        </w:rPr>
        <w:t>твержденному</w:t>
      </w:r>
      <w:proofErr w:type="gramEnd"/>
      <w:r w:rsidRPr="00257B54">
        <w:rPr>
          <w:rFonts w:ascii="Times New Roman" w:hAnsi="Times New Roman" w:cs="Times New Roman"/>
          <w:sz w:val="18"/>
          <w:szCs w:val="18"/>
        </w:rPr>
        <w:t xml:space="preserve"> </w:t>
      </w:r>
      <w:r w:rsidR="00E2144B" w:rsidRPr="00257B54">
        <w:rPr>
          <w:rFonts w:ascii="Times New Roman" w:hAnsi="Times New Roman" w:cs="Times New Roman"/>
          <w:sz w:val="18"/>
          <w:szCs w:val="18"/>
        </w:rPr>
        <w:t>постановлением Администрации</w:t>
      </w:r>
    </w:p>
    <w:p w:rsidR="00E2144B" w:rsidRPr="00257B54" w:rsidRDefault="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Первомайского</w:t>
      </w:r>
      <w:r w:rsidR="00E2144B" w:rsidRPr="00257B54">
        <w:rPr>
          <w:rFonts w:ascii="Times New Roman" w:hAnsi="Times New Roman" w:cs="Times New Roman"/>
          <w:sz w:val="18"/>
          <w:szCs w:val="18"/>
        </w:rPr>
        <w:t xml:space="preserve"> муниципального района</w:t>
      </w:r>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 xml:space="preserve">от </w:t>
      </w:r>
      <w:r w:rsidR="006168C3" w:rsidRPr="00257B54">
        <w:rPr>
          <w:rFonts w:ascii="Times New Roman" w:hAnsi="Times New Roman" w:cs="Times New Roman"/>
          <w:sz w:val="18"/>
          <w:szCs w:val="18"/>
        </w:rPr>
        <w:t xml:space="preserve"> </w:t>
      </w:r>
      <w:r w:rsidR="00880FDA">
        <w:rPr>
          <w:rFonts w:ascii="Times New Roman" w:hAnsi="Times New Roman" w:cs="Times New Roman"/>
          <w:sz w:val="18"/>
          <w:szCs w:val="18"/>
        </w:rPr>
        <w:t>13.06.2017</w:t>
      </w:r>
      <w:r w:rsidRPr="00257B54">
        <w:rPr>
          <w:rFonts w:ascii="Times New Roman" w:hAnsi="Times New Roman" w:cs="Times New Roman"/>
          <w:sz w:val="18"/>
          <w:szCs w:val="18"/>
        </w:rPr>
        <w:t xml:space="preserve"> N </w:t>
      </w:r>
      <w:r w:rsidR="00880FDA">
        <w:rPr>
          <w:rFonts w:ascii="Times New Roman" w:hAnsi="Times New Roman" w:cs="Times New Roman"/>
          <w:sz w:val="18"/>
          <w:szCs w:val="18"/>
        </w:rPr>
        <w:t>331</w:t>
      </w:r>
    </w:p>
    <w:p w:rsidR="00E2144B" w:rsidRPr="00257B54" w:rsidRDefault="00E2144B">
      <w:pPr>
        <w:pStyle w:val="ConsPlusNormal"/>
        <w:jc w:val="both"/>
        <w:rPr>
          <w:rFonts w:ascii="Times New Roman" w:hAnsi="Times New Roman" w:cs="Times New Roman"/>
          <w:sz w:val="18"/>
          <w:szCs w:val="18"/>
        </w:rPr>
      </w:pPr>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(Форма)</w:t>
      </w:r>
    </w:p>
    <w:p w:rsidR="00E2144B" w:rsidRPr="00257B54" w:rsidRDefault="00E2144B" w:rsidP="003C31BA">
      <w:pPr>
        <w:pStyle w:val="ConsPlusNormal"/>
        <w:jc w:val="center"/>
        <w:rPr>
          <w:rFonts w:ascii="Times New Roman" w:hAnsi="Times New Roman" w:cs="Times New Roman"/>
          <w:sz w:val="18"/>
          <w:szCs w:val="18"/>
        </w:rPr>
      </w:pPr>
    </w:p>
    <w:p w:rsidR="00E2144B" w:rsidRPr="00257B54" w:rsidRDefault="006168C3"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Уполномоченный орган</w:t>
      </w:r>
    </w:p>
    <w:p w:rsidR="00E2144B" w:rsidRPr="00257B54" w:rsidRDefault="00E2144B" w:rsidP="006168C3">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 xml:space="preserve">Администрации </w:t>
      </w:r>
      <w:r w:rsidR="006168C3" w:rsidRPr="00257B54">
        <w:rPr>
          <w:rFonts w:ascii="Times New Roman" w:hAnsi="Times New Roman" w:cs="Times New Roman"/>
          <w:sz w:val="18"/>
          <w:szCs w:val="18"/>
        </w:rPr>
        <w:t>Первомайского</w:t>
      </w:r>
      <w:r w:rsidRPr="00257B54">
        <w:rPr>
          <w:rFonts w:ascii="Times New Roman" w:hAnsi="Times New Roman" w:cs="Times New Roman"/>
          <w:sz w:val="18"/>
          <w:szCs w:val="18"/>
        </w:rPr>
        <w:t xml:space="preserve"> муниципального района</w:t>
      </w:r>
    </w:p>
    <w:p w:rsidR="00E2144B" w:rsidRPr="00257B54" w:rsidRDefault="00E2144B"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152</w:t>
      </w:r>
      <w:r w:rsidR="006168C3" w:rsidRPr="00257B54">
        <w:rPr>
          <w:rFonts w:ascii="Times New Roman" w:hAnsi="Times New Roman" w:cs="Times New Roman"/>
          <w:sz w:val="18"/>
          <w:szCs w:val="18"/>
        </w:rPr>
        <w:t>430, Ярославская область</w:t>
      </w:r>
      <w:r w:rsidR="006D5A15" w:rsidRPr="00257B54">
        <w:rPr>
          <w:rFonts w:ascii="Times New Roman" w:hAnsi="Times New Roman" w:cs="Times New Roman"/>
          <w:sz w:val="18"/>
          <w:szCs w:val="18"/>
        </w:rPr>
        <w:t xml:space="preserve">, Первомайский район, </w:t>
      </w:r>
      <w:proofErr w:type="spellStart"/>
      <w:r w:rsidR="006D5A15" w:rsidRPr="00257B54">
        <w:rPr>
          <w:rFonts w:ascii="Times New Roman" w:hAnsi="Times New Roman" w:cs="Times New Roman"/>
          <w:sz w:val="18"/>
          <w:szCs w:val="18"/>
        </w:rPr>
        <w:t>рп</w:t>
      </w:r>
      <w:proofErr w:type="spellEnd"/>
      <w:r w:rsidR="006D5A15" w:rsidRPr="00257B54">
        <w:rPr>
          <w:rFonts w:ascii="Times New Roman" w:hAnsi="Times New Roman" w:cs="Times New Roman"/>
          <w:sz w:val="18"/>
          <w:szCs w:val="18"/>
        </w:rPr>
        <w:t xml:space="preserve">. Пречистое, ул. </w:t>
      </w:r>
      <w:proofErr w:type="gramStart"/>
      <w:r w:rsidR="006D5A15" w:rsidRPr="00257B54">
        <w:rPr>
          <w:rFonts w:ascii="Times New Roman" w:hAnsi="Times New Roman" w:cs="Times New Roman"/>
          <w:sz w:val="18"/>
          <w:szCs w:val="18"/>
        </w:rPr>
        <w:t>Ярославская</w:t>
      </w:r>
      <w:proofErr w:type="gramEnd"/>
      <w:r w:rsidR="006D5A15" w:rsidRPr="00257B54">
        <w:rPr>
          <w:rFonts w:ascii="Times New Roman" w:hAnsi="Times New Roman" w:cs="Times New Roman"/>
          <w:sz w:val="18"/>
          <w:szCs w:val="18"/>
        </w:rPr>
        <w:t>, д. 90</w:t>
      </w:r>
      <w:r w:rsidRPr="00257B54">
        <w:rPr>
          <w:rFonts w:ascii="Times New Roman" w:hAnsi="Times New Roman" w:cs="Times New Roman"/>
          <w:sz w:val="18"/>
          <w:szCs w:val="18"/>
        </w:rPr>
        <w:t>, тел. 2</w:t>
      </w:r>
      <w:r w:rsidR="006D5A15" w:rsidRPr="00257B54">
        <w:rPr>
          <w:rFonts w:ascii="Times New Roman" w:hAnsi="Times New Roman" w:cs="Times New Roman"/>
          <w:sz w:val="18"/>
          <w:szCs w:val="18"/>
        </w:rPr>
        <w:t>-12-48</w:t>
      </w:r>
    </w:p>
    <w:p w:rsidR="00E2144B" w:rsidRPr="00257B54" w:rsidRDefault="00E2144B" w:rsidP="003C31BA">
      <w:pPr>
        <w:pStyle w:val="ConsPlusNonformat"/>
        <w:jc w:val="center"/>
        <w:rPr>
          <w:rFonts w:ascii="Times New Roman" w:hAnsi="Times New Roman" w:cs="Times New Roman"/>
          <w:sz w:val="18"/>
          <w:szCs w:val="18"/>
        </w:rPr>
      </w:pPr>
    </w:p>
    <w:p w:rsidR="00E2144B" w:rsidRPr="00257B54" w:rsidRDefault="00E2144B" w:rsidP="003C31BA">
      <w:pPr>
        <w:pStyle w:val="ConsPlusNonformat"/>
        <w:jc w:val="center"/>
        <w:rPr>
          <w:rFonts w:ascii="Times New Roman" w:hAnsi="Times New Roman" w:cs="Times New Roman"/>
          <w:sz w:val="18"/>
          <w:szCs w:val="18"/>
        </w:rPr>
      </w:pPr>
      <w:bookmarkStart w:id="2" w:name="P123"/>
      <w:bookmarkEnd w:id="2"/>
      <w:r w:rsidRPr="00257B54">
        <w:rPr>
          <w:rFonts w:ascii="Times New Roman" w:hAnsi="Times New Roman" w:cs="Times New Roman"/>
          <w:sz w:val="18"/>
          <w:szCs w:val="18"/>
        </w:rPr>
        <w:t>ПРЕДПИСАНИЕ</w:t>
      </w:r>
    </w:p>
    <w:p w:rsidR="00E2144B" w:rsidRPr="00257B54" w:rsidRDefault="00E2144B"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об устранении нарушений законодательства в отношении</w:t>
      </w:r>
    </w:p>
    <w:p w:rsidR="00E2144B" w:rsidRPr="00257B54" w:rsidRDefault="00E2144B"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лесного участка</w:t>
      </w:r>
    </w:p>
    <w:p w:rsidR="00E2144B" w:rsidRPr="00257B54" w:rsidRDefault="00E2144B">
      <w:pPr>
        <w:pStyle w:val="ConsPlusNonformat"/>
        <w:jc w:val="both"/>
        <w:rPr>
          <w:sz w:val="18"/>
          <w:szCs w:val="18"/>
        </w:rPr>
      </w:pPr>
      <w:r w:rsidRPr="00257B54">
        <w:rPr>
          <w:sz w:val="18"/>
          <w:szCs w:val="18"/>
        </w:rPr>
        <w:t>от "__" ____________ 20__ г.                                      N _______</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Время "____" час</w:t>
      </w:r>
      <w:proofErr w:type="gramStart"/>
      <w:r w:rsidRPr="00257B54">
        <w:rPr>
          <w:sz w:val="18"/>
          <w:szCs w:val="18"/>
        </w:rPr>
        <w:t>.</w:t>
      </w:r>
      <w:proofErr w:type="gramEnd"/>
      <w:r w:rsidRPr="00257B54">
        <w:rPr>
          <w:sz w:val="18"/>
          <w:szCs w:val="18"/>
        </w:rPr>
        <w:t xml:space="preserve"> "____" </w:t>
      </w:r>
      <w:proofErr w:type="gramStart"/>
      <w:r w:rsidRPr="00257B54">
        <w:rPr>
          <w:sz w:val="18"/>
          <w:szCs w:val="18"/>
        </w:rPr>
        <w:t>м</w:t>
      </w:r>
      <w:proofErr w:type="gramEnd"/>
      <w:r w:rsidRPr="00257B54">
        <w:rPr>
          <w:sz w:val="18"/>
          <w:szCs w:val="18"/>
        </w:rPr>
        <w:t>ин.                                      г. Углич</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Предписание дано</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(Ф.И.О., должность лица, выдавшего предписание)</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 xml:space="preserve">       на основании акта проведения муниципального лесного контроля</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от "___"________ 20___ г. N _____.</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С целью устранения выявленных нарушений</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ПРЕДПИСЫВАЮ:</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w:t>
      </w:r>
      <w:proofErr w:type="gramStart"/>
      <w:r w:rsidRPr="00257B54">
        <w:rPr>
          <w:sz w:val="18"/>
          <w:szCs w:val="18"/>
        </w:rPr>
        <w:t>(наименование юридического лица, юридический адрес, Ф.И.О.</w:t>
      </w:r>
      <w:proofErr w:type="gramEnd"/>
    </w:p>
    <w:p w:rsidR="00E2144B" w:rsidRPr="00257B54" w:rsidRDefault="00E2144B">
      <w:pPr>
        <w:pStyle w:val="ConsPlusNonformat"/>
        <w:jc w:val="both"/>
        <w:rPr>
          <w:sz w:val="18"/>
          <w:szCs w:val="18"/>
        </w:rPr>
      </w:pPr>
      <w:r w:rsidRPr="00257B54">
        <w:rPr>
          <w:sz w:val="18"/>
          <w:szCs w:val="18"/>
        </w:rPr>
        <w:t xml:space="preserve">            представителя (работника) юридического лица, Ф.И.О.</w:t>
      </w:r>
    </w:p>
    <w:p w:rsidR="00E2144B" w:rsidRPr="00257B54" w:rsidRDefault="00E2144B">
      <w:pPr>
        <w:pStyle w:val="ConsPlusNonformat"/>
        <w:jc w:val="both"/>
        <w:rPr>
          <w:sz w:val="18"/>
          <w:szCs w:val="18"/>
        </w:rPr>
      </w:pPr>
      <w:r w:rsidRPr="00257B54">
        <w:rPr>
          <w:sz w:val="18"/>
          <w:szCs w:val="18"/>
        </w:rPr>
        <w:t xml:space="preserve">                             физического лица)</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осуществить следующие мероприятия по устранению выявленных нарушений:</w:t>
      </w:r>
    </w:p>
    <w:p w:rsidR="00E2144B" w:rsidRPr="00257B54" w:rsidRDefault="00E2144B">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4746"/>
        <w:gridCol w:w="1984"/>
        <w:gridCol w:w="2210"/>
      </w:tblGrid>
      <w:tr w:rsidR="00E2144B" w:rsidRPr="00257B54">
        <w:tc>
          <w:tcPr>
            <w:tcW w:w="650" w:type="dxa"/>
          </w:tcPr>
          <w:p w:rsidR="00E2144B" w:rsidRPr="00257B54" w:rsidRDefault="00E2144B">
            <w:pPr>
              <w:pStyle w:val="ConsPlusNormal"/>
              <w:jc w:val="center"/>
              <w:rPr>
                <w:sz w:val="18"/>
                <w:szCs w:val="18"/>
              </w:rPr>
            </w:pPr>
            <w:r w:rsidRPr="00257B54">
              <w:rPr>
                <w:sz w:val="18"/>
                <w:szCs w:val="18"/>
              </w:rPr>
              <w:t>N</w:t>
            </w:r>
          </w:p>
          <w:p w:rsidR="00E2144B" w:rsidRPr="00257B54" w:rsidRDefault="00E2144B">
            <w:pPr>
              <w:pStyle w:val="ConsPlusNormal"/>
              <w:jc w:val="center"/>
              <w:rPr>
                <w:sz w:val="18"/>
                <w:szCs w:val="18"/>
              </w:rPr>
            </w:pPr>
            <w:proofErr w:type="spellStart"/>
            <w:proofErr w:type="gramStart"/>
            <w:r w:rsidRPr="00257B54">
              <w:rPr>
                <w:sz w:val="18"/>
                <w:szCs w:val="18"/>
              </w:rPr>
              <w:t>п</w:t>
            </w:r>
            <w:proofErr w:type="spellEnd"/>
            <w:proofErr w:type="gramEnd"/>
            <w:r w:rsidRPr="00257B54">
              <w:rPr>
                <w:sz w:val="18"/>
                <w:szCs w:val="18"/>
              </w:rPr>
              <w:t>/</w:t>
            </w:r>
            <w:proofErr w:type="spellStart"/>
            <w:r w:rsidRPr="00257B54">
              <w:rPr>
                <w:sz w:val="18"/>
                <w:szCs w:val="18"/>
              </w:rPr>
              <w:t>п</w:t>
            </w:r>
            <w:proofErr w:type="spellEnd"/>
          </w:p>
        </w:tc>
        <w:tc>
          <w:tcPr>
            <w:tcW w:w="4746" w:type="dxa"/>
          </w:tcPr>
          <w:p w:rsidR="00E2144B" w:rsidRPr="00257B54" w:rsidRDefault="00E2144B">
            <w:pPr>
              <w:pStyle w:val="ConsPlusNormal"/>
              <w:jc w:val="center"/>
              <w:rPr>
                <w:sz w:val="18"/>
                <w:szCs w:val="18"/>
              </w:rPr>
            </w:pPr>
            <w:r w:rsidRPr="00257B54">
              <w:rPr>
                <w:sz w:val="18"/>
                <w:szCs w:val="18"/>
              </w:rPr>
              <w:t>Наименование мероприятия</w:t>
            </w:r>
          </w:p>
        </w:tc>
        <w:tc>
          <w:tcPr>
            <w:tcW w:w="1984" w:type="dxa"/>
          </w:tcPr>
          <w:p w:rsidR="00E2144B" w:rsidRPr="00257B54" w:rsidRDefault="00E2144B">
            <w:pPr>
              <w:pStyle w:val="ConsPlusNormal"/>
              <w:jc w:val="center"/>
              <w:rPr>
                <w:sz w:val="18"/>
                <w:szCs w:val="18"/>
              </w:rPr>
            </w:pPr>
            <w:r w:rsidRPr="00257B54">
              <w:rPr>
                <w:sz w:val="18"/>
                <w:szCs w:val="18"/>
              </w:rPr>
              <w:t>Сроки исполнения</w:t>
            </w:r>
          </w:p>
        </w:tc>
        <w:tc>
          <w:tcPr>
            <w:tcW w:w="2210" w:type="dxa"/>
          </w:tcPr>
          <w:p w:rsidR="00E2144B" w:rsidRPr="00257B54" w:rsidRDefault="00E2144B">
            <w:pPr>
              <w:pStyle w:val="ConsPlusNormal"/>
              <w:jc w:val="center"/>
              <w:rPr>
                <w:sz w:val="18"/>
                <w:szCs w:val="18"/>
              </w:rPr>
            </w:pPr>
            <w:r w:rsidRPr="00257B54">
              <w:rPr>
                <w:sz w:val="18"/>
                <w:szCs w:val="18"/>
              </w:rPr>
              <w:t>Примечание</w:t>
            </w:r>
          </w:p>
        </w:tc>
      </w:tr>
      <w:tr w:rsidR="00E2144B" w:rsidRPr="00257B54">
        <w:tc>
          <w:tcPr>
            <w:tcW w:w="650" w:type="dxa"/>
          </w:tcPr>
          <w:p w:rsidR="00E2144B" w:rsidRPr="00257B54" w:rsidRDefault="00E2144B">
            <w:pPr>
              <w:pStyle w:val="ConsPlusNormal"/>
              <w:jc w:val="center"/>
              <w:rPr>
                <w:sz w:val="18"/>
                <w:szCs w:val="18"/>
              </w:rPr>
            </w:pPr>
            <w:r w:rsidRPr="00257B54">
              <w:rPr>
                <w:sz w:val="18"/>
                <w:szCs w:val="18"/>
              </w:rPr>
              <w:t>1</w:t>
            </w:r>
          </w:p>
        </w:tc>
        <w:tc>
          <w:tcPr>
            <w:tcW w:w="4746" w:type="dxa"/>
          </w:tcPr>
          <w:p w:rsidR="00E2144B" w:rsidRPr="00257B54" w:rsidRDefault="00E2144B">
            <w:pPr>
              <w:pStyle w:val="ConsPlusNormal"/>
              <w:jc w:val="center"/>
              <w:rPr>
                <w:sz w:val="18"/>
                <w:szCs w:val="18"/>
              </w:rPr>
            </w:pPr>
            <w:r w:rsidRPr="00257B54">
              <w:rPr>
                <w:sz w:val="18"/>
                <w:szCs w:val="18"/>
              </w:rPr>
              <w:t>2</w:t>
            </w:r>
          </w:p>
        </w:tc>
        <w:tc>
          <w:tcPr>
            <w:tcW w:w="1984" w:type="dxa"/>
          </w:tcPr>
          <w:p w:rsidR="00E2144B" w:rsidRPr="00257B54" w:rsidRDefault="00E2144B">
            <w:pPr>
              <w:pStyle w:val="ConsPlusNormal"/>
              <w:jc w:val="center"/>
              <w:rPr>
                <w:sz w:val="18"/>
                <w:szCs w:val="18"/>
              </w:rPr>
            </w:pPr>
            <w:r w:rsidRPr="00257B54">
              <w:rPr>
                <w:sz w:val="18"/>
                <w:szCs w:val="18"/>
              </w:rPr>
              <w:t>3</w:t>
            </w:r>
          </w:p>
        </w:tc>
        <w:tc>
          <w:tcPr>
            <w:tcW w:w="2210" w:type="dxa"/>
          </w:tcPr>
          <w:p w:rsidR="00E2144B" w:rsidRPr="00257B54" w:rsidRDefault="00E2144B">
            <w:pPr>
              <w:pStyle w:val="ConsPlusNormal"/>
              <w:jc w:val="center"/>
              <w:rPr>
                <w:sz w:val="18"/>
                <w:szCs w:val="18"/>
              </w:rPr>
            </w:pPr>
            <w:r w:rsidRPr="00257B54">
              <w:rPr>
                <w:sz w:val="18"/>
                <w:szCs w:val="18"/>
              </w:rPr>
              <w:t>4</w:t>
            </w:r>
          </w:p>
        </w:tc>
      </w:tr>
      <w:tr w:rsidR="00E2144B" w:rsidRPr="00257B54">
        <w:tc>
          <w:tcPr>
            <w:tcW w:w="650" w:type="dxa"/>
          </w:tcPr>
          <w:p w:rsidR="00E2144B" w:rsidRPr="00257B54" w:rsidRDefault="00E2144B">
            <w:pPr>
              <w:pStyle w:val="ConsPlusNormal"/>
              <w:rPr>
                <w:sz w:val="18"/>
                <w:szCs w:val="18"/>
              </w:rPr>
            </w:pPr>
          </w:p>
        </w:tc>
        <w:tc>
          <w:tcPr>
            <w:tcW w:w="4746" w:type="dxa"/>
          </w:tcPr>
          <w:p w:rsidR="00E2144B" w:rsidRPr="00257B54" w:rsidRDefault="00E2144B">
            <w:pPr>
              <w:pStyle w:val="ConsPlusNormal"/>
              <w:rPr>
                <w:sz w:val="18"/>
                <w:szCs w:val="18"/>
              </w:rPr>
            </w:pPr>
          </w:p>
        </w:tc>
        <w:tc>
          <w:tcPr>
            <w:tcW w:w="1984" w:type="dxa"/>
          </w:tcPr>
          <w:p w:rsidR="00E2144B" w:rsidRPr="00257B54" w:rsidRDefault="00E2144B">
            <w:pPr>
              <w:pStyle w:val="ConsPlusNormal"/>
              <w:rPr>
                <w:sz w:val="18"/>
                <w:szCs w:val="18"/>
              </w:rPr>
            </w:pPr>
          </w:p>
        </w:tc>
        <w:tc>
          <w:tcPr>
            <w:tcW w:w="2210" w:type="dxa"/>
          </w:tcPr>
          <w:p w:rsidR="00E2144B" w:rsidRPr="00257B54" w:rsidRDefault="00E2144B">
            <w:pPr>
              <w:pStyle w:val="ConsPlusNormal"/>
              <w:rPr>
                <w:sz w:val="18"/>
                <w:szCs w:val="18"/>
              </w:rPr>
            </w:pPr>
          </w:p>
        </w:tc>
      </w:tr>
      <w:tr w:rsidR="00E2144B" w:rsidRPr="00257B54">
        <w:tc>
          <w:tcPr>
            <w:tcW w:w="650" w:type="dxa"/>
          </w:tcPr>
          <w:p w:rsidR="00E2144B" w:rsidRPr="00257B54" w:rsidRDefault="00E2144B">
            <w:pPr>
              <w:pStyle w:val="ConsPlusNormal"/>
              <w:rPr>
                <w:sz w:val="18"/>
                <w:szCs w:val="18"/>
              </w:rPr>
            </w:pPr>
          </w:p>
        </w:tc>
        <w:tc>
          <w:tcPr>
            <w:tcW w:w="4746" w:type="dxa"/>
          </w:tcPr>
          <w:p w:rsidR="00E2144B" w:rsidRPr="00257B54" w:rsidRDefault="00E2144B">
            <w:pPr>
              <w:pStyle w:val="ConsPlusNormal"/>
              <w:rPr>
                <w:sz w:val="18"/>
                <w:szCs w:val="18"/>
              </w:rPr>
            </w:pPr>
          </w:p>
        </w:tc>
        <w:tc>
          <w:tcPr>
            <w:tcW w:w="1984" w:type="dxa"/>
          </w:tcPr>
          <w:p w:rsidR="00E2144B" w:rsidRPr="00257B54" w:rsidRDefault="00E2144B">
            <w:pPr>
              <w:pStyle w:val="ConsPlusNormal"/>
              <w:rPr>
                <w:sz w:val="18"/>
                <w:szCs w:val="18"/>
              </w:rPr>
            </w:pPr>
          </w:p>
        </w:tc>
        <w:tc>
          <w:tcPr>
            <w:tcW w:w="2210" w:type="dxa"/>
          </w:tcPr>
          <w:p w:rsidR="00E2144B" w:rsidRPr="00257B54" w:rsidRDefault="00E2144B">
            <w:pPr>
              <w:pStyle w:val="ConsPlusNormal"/>
              <w:rPr>
                <w:sz w:val="18"/>
                <w:szCs w:val="18"/>
              </w:rPr>
            </w:pPr>
          </w:p>
        </w:tc>
      </w:tr>
    </w:tbl>
    <w:p w:rsidR="00E2144B" w:rsidRPr="00257B54" w:rsidRDefault="00E2144B">
      <w:pPr>
        <w:pStyle w:val="ConsPlusNormal"/>
        <w:jc w:val="both"/>
        <w:rPr>
          <w:sz w:val="18"/>
          <w:szCs w:val="18"/>
        </w:rPr>
      </w:pPr>
    </w:p>
    <w:p w:rsidR="00E2144B" w:rsidRPr="00257B54" w:rsidRDefault="00E2144B">
      <w:pPr>
        <w:pStyle w:val="ConsPlusNonformat"/>
        <w:jc w:val="both"/>
        <w:rPr>
          <w:sz w:val="18"/>
          <w:szCs w:val="18"/>
        </w:rPr>
      </w:pPr>
      <w:r w:rsidRPr="00257B54">
        <w:rPr>
          <w:sz w:val="18"/>
          <w:szCs w:val="18"/>
        </w:rPr>
        <w:t>О результатах исполнения предписания сообщить до "____" __________ 20___ г.</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(адрес, </w:t>
      </w:r>
      <w:proofErr w:type="spellStart"/>
      <w:r w:rsidRPr="00257B54">
        <w:rPr>
          <w:sz w:val="18"/>
          <w:szCs w:val="18"/>
        </w:rPr>
        <w:t>каб</w:t>
      </w:r>
      <w:proofErr w:type="spellEnd"/>
      <w:r w:rsidRPr="00257B54">
        <w:rPr>
          <w:sz w:val="18"/>
          <w:szCs w:val="18"/>
        </w:rPr>
        <w:t>., телефон)</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Предписание выдал</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(должность, Ф.И.О., подпись)</w:t>
      </w:r>
    </w:p>
    <w:p w:rsidR="00E2144B" w:rsidRPr="00257B54" w:rsidRDefault="00E2144B">
      <w:pPr>
        <w:pStyle w:val="ConsPlusNonformat"/>
        <w:jc w:val="both"/>
        <w:rPr>
          <w:sz w:val="18"/>
          <w:szCs w:val="18"/>
        </w:rPr>
      </w:pPr>
      <w:r w:rsidRPr="00257B54">
        <w:rPr>
          <w:sz w:val="18"/>
          <w:szCs w:val="18"/>
        </w:rPr>
        <w:t>Предписание получил</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(Ф.И.О., подпись, дата)</w:t>
      </w:r>
    </w:p>
    <w:p w:rsidR="00E2144B" w:rsidRPr="00257B54" w:rsidRDefault="00E2144B">
      <w:pPr>
        <w:pStyle w:val="ConsPlusNormal"/>
        <w:jc w:val="both"/>
        <w:rPr>
          <w:sz w:val="18"/>
          <w:szCs w:val="18"/>
        </w:rPr>
      </w:pPr>
    </w:p>
    <w:p w:rsidR="00E2144B" w:rsidRPr="00257B54" w:rsidRDefault="00E2144B">
      <w:pPr>
        <w:pStyle w:val="ConsPlusNormal"/>
        <w:jc w:val="both"/>
      </w:pPr>
    </w:p>
    <w:p w:rsidR="00E2144B" w:rsidRPr="00257B54" w:rsidRDefault="00E2144B">
      <w:pPr>
        <w:pStyle w:val="ConsPlusNormal"/>
        <w:pBdr>
          <w:top w:val="single" w:sz="6" w:space="0" w:color="auto"/>
        </w:pBdr>
        <w:spacing w:before="100" w:after="100"/>
        <w:jc w:val="both"/>
        <w:rPr>
          <w:sz w:val="2"/>
          <w:szCs w:val="2"/>
        </w:rPr>
      </w:pPr>
    </w:p>
    <w:p w:rsidR="00665DE5" w:rsidRPr="00257B54" w:rsidRDefault="00665DE5"/>
    <w:sectPr w:rsidR="00665DE5" w:rsidRPr="00257B54" w:rsidSect="003C31BA">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144B"/>
    <w:rsid w:val="00005B94"/>
    <w:rsid w:val="0001779D"/>
    <w:rsid w:val="00032E5E"/>
    <w:rsid w:val="00077FCD"/>
    <w:rsid w:val="00085351"/>
    <w:rsid w:val="000C62BE"/>
    <w:rsid w:val="0015191C"/>
    <w:rsid w:val="001529DB"/>
    <w:rsid w:val="001575AB"/>
    <w:rsid w:val="001E0C80"/>
    <w:rsid w:val="0022214E"/>
    <w:rsid w:val="00257B54"/>
    <w:rsid w:val="002631E7"/>
    <w:rsid w:val="00272153"/>
    <w:rsid w:val="00282153"/>
    <w:rsid w:val="002F3409"/>
    <w:rsid w:val="00302C06"/>
    <w:rsid w:val="00333305"/>
    <w:rsid w:val="0033370D"/>
    <w:rsid w:val="00384946"/>
    <w:rsid w:val="003C31BA"/>
    <w:rsid w:val="003C63D5"/>
    <w:rsid w:val="004835CC"/>
    <w:rsid w:val="004B167E"/>
    <w:rsid w:val="004C1580"/>
    <w:rsid w:val="00523EFA"/>
    <w:rsid w:val="005435B6"/>
    <w:rsid w:val="0059236C"/>
    <w:rsid w:val="005D0C17"/>
    <w:rsid w:val="006168C3"/>
    <w:rsid w:val="006356B3"/>
    <w:rsid w:val="00654ED9"/>
    <w:rsid w:val="00665DE5"/>
    <w:rsid w:val="006D5099"/>
    <w:rsid w:val="006D5A15"/>
    <w:rsid w:val="006F7E4F"/>
    <w:rsid w:val="00736E37"/>
    <w:rsid w:val="00817745"/>
    <w:rsid w:val="0085723A"/>
    <w:rsid w:val="00880FDA"/>
    <w:rsid w:val="00903390"/>
    <w:rsid w:val="00927123"/>
    <w:rsid w:val="00942C14"/>
    <w:rsid w:val="009476BA"/>
    <w:rsid w:val="00980074"/>
    <w:rsid w:val="009820BF"/>
    <w:rsid w:val="009937F7"/>
    <w:rsid w:val="00A219DE"/>
    <w:rsid w:val="00C81100"/>
    <w:rsid w:val="00CC0E82"/>
    <w:rsid w:val="00D36CB9"/>
    <w:rsid w:val="00D645CD"/>
    <w:rsid w:val="00D921AF"/>
    <w:rsid w:val="00DD02DB"/>
    <w:rsid w:val="00DE2231"/>
    <w:rsid w:val="00DF41DF"/>
    <w:rsid w:val="00E07267"/>
    <w:rsid w:val="00E125D0"/>
    <w:rsid w:val="00E2144B"/>
    <w:rsid w:val="00E40237"/>
    <w:rsid w:val="00E60C57"/>
    <w:rsid w:val="00EE34F5"/>
    <w:rsid w:val="00EE5975"/>
    <w:rsid w:val="00F679BF"/>
    <w:rsid w:val="00FB767A"/>
    <w:rsid w:val="00FC0843"/>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4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E0C80"/>
    <w:pPr>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B968D17AD7D7CFAD883E7A91F61F6F2BBFC3385E6D5A7B8038A94BC777D0510E6CD23C8F8BBBe4b9E" TargetMode="External"/><Relationship Id="rId13" Type="http://schemas.openxmlformats.org/officeDocument/2006/relationships/hyperlink" Target="consultantplus://offline/ref=283FD4A01AC365821F3B47DC8B706CEFA71F2DD5D41C21B99CF7C34A4C97956D273194B3C2F8FDL" TargetMode="External"/><Relationship Id="rId18" Type="http://schemas.openxmlformats.org/officeDocument/2006/relationships/hyperlink" Target="consultantplus://offline/ref=283FD4A01AC365821F3B47DC8B706CEFA71F2DD5D41C21B99CF7C34A4C97956D273194B3C4F8FD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83FD4A01AC365821F3B59D19D1C32EAA31573DDD9162AEFC4A898171B9E9F3A607ECDF8858551BA6A7CE2F8F2L" TargetMode="External"/><Relationship Id="rId12" Type="http://schemas.openxmlformats.org/officeDocument/2006/relationships/hyperlink" Target="consultantplus://offline/ref=283FD4A01AC365821F3B47DC8B706CEFA71F2DD5D41C21B99CF7C34A4C97956D273194BAC78AF5F0L" TargetMode="External"/><Relationship Id="rId17" Type="http://schemas.openxmlformats.org/officeDocument/2006/relationships/hyperlink" Target="consultantplus://offline/ref=283FD4A01AC365821F3B47DC8B706CEFA71F2DD5D41C21B99CF7C34A4C97956D273194B3C4F8FBL" TargetMode="External"/><Relationship Id="rId2" Type="http://schemas.openxmlformats.org/officeDocument/2006/relationships/settings" Target="settings.xml"/><Relationship Id="rId16" Type="http://schemas.openxmlformats.org/officeDocument/2006/relationships/hyperlink" Target="consultantplus://offline/ref=283FD4A01AC365821F3B47DC8B706CEFA71F2DD5D41C21B99CF7C34A4C97956D273194B3C4F8F9L" TargetMode="External"/><Relationship Id="rId20" Type="http://schemas.openxmlformats.org/officeDocument/2006/relationships/hyperlink" Target="consultantplus://offline/ref=283FD4A01AC365821F3B47DC8B706CEFA71F2DD5D41C21B99CF7C34A4C97956D273194B9C58BF5F1L" TargetMode="External"/><Relationship Id="rId1" Type="http://schemas.openxmlformats.org/officeDocument/2006/relationships/styles" Target="styles.xml"/><Relationship Id="rId6" Type="http://schemas.openxmlformats.org/officeDocument/2006/relationships/hyperlink" Target="consultantplus://offline/ref=283FD4A01AC365821F3B47DC8B706CEFA71E28D7D81421B99CF7C34A4C97956D273194B3FCF3L" TargetMode="External"/><Relationship Id="rId11" Type="http://schemas.openxmlformats.org/officeDocument/2006/relationships/hyperlink" Target="consultantplus://offline/ref=283FD4A01AC365821F3B47DC8B706CEFA71F2DD5D41C21B99CF7C34A4C97956D273194B3C3F8F0L" TargetMode="External"/><Relationship Id="rId5" Type="http://schemas.openxmlformats.org/officeDocument/2006/relationships/hyperlink" Target="consultantplus://offline/ref=283FD4A01AC365821F3B47DC8B706CEFA71E28D3D51321B99CF7C34A4CF9F7L" TargetMode="External"/><Relationship Id="rId15" Type="http://schemas.openxmlformats.org/officeDocument/2006/relationships/hyperlink" Target="consultantplus://offline/ref=283FD4A01AC365821F3B47DC8B706CEFA71F2DD5D41C21B99CF7C34A4C97956D273194B3C5F8FFL" TargetMode="External"/><Relationship Id="rId10" Type="http://schemas.openxmlformats.org/officeDocument/2006/relationships/hyperlink" Target="consultantplus://offline/ref=283FD4A01AC365821F3B47DC8B706CEFA71E28D3D51321B99CF7C34A4CF9F7L" TargetMode="External"/><Relationship Id="rId19" Type="http://schemas.openxmlformats.org/officeDocument/2006/relationships/hyperlink" Target="consultantplus://offline/ref=283FD4A01AC365821F3B47DC8B706CEFA71F2DD5D41C21B99CF7C34A4C97956D273194B3C4F8FFL" TargetMode="External"/><Relationship Id="rId4" Type="http://schemas.openxmlformats.org/officeDocument/2006/relationships/hyperlink" Target="consultantplus://offline/ref=283FD4A01AC365821F3B47DC8B706CEFA71F2DD0D51D21B99CF7C34A4C97956D273194B9C7F8FEL" TargetMode="External"/><Relationship Id="rId9" Type="http://schemas.openxmlformats.org/officeDocument/2006/relationships/hyperlink" Target="consultantplus://offline/ref=283FD4A01AC365821F3B47DC8B706CEFA71E28D3D51321B99CF7C34A4CF9F7L" TargetMode="External"/><Relationship Id="rId14" Type="http://schemas.openxmlformats.org/officeDocument/2006/relationships/hyperlink" Target="consultantplus://offline/ref=283FD4A01AC365821F3B47DC8B706CEFA71F2DD5D41C21B99CF7C34A4C97956D273194B3C2F8F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9</cp:revision>
  <cp:lastPrinted>2017-04-07T10:38:00Z</cp:lastPrinted>
  <dcterms:created xsi:type="dcterms:W3CDTF">2017-04-05T11:05:00Z</dcterms:created>
  <dcterms:modified xsi:type="dcterms:W3CDTF">2017-07-11T05:11:00Z</dcterms:modified>
</cp:coreProperties>
</file>