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43" w:rsidRPr="009F0B1B" w:rsidRDefault="008C4543" w:rsidP="009F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4543" w:rsidRPr="009F0B1B" w:rsidRDefault="008C4543" w:rsidP="009F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>АДМИНИСТРАЦИИ ПЕРВОМАЙСКОГО МУНИЦИПАЛЬНОГО РАЙОНА</w:t>
      </w:r>
    </w:p>
    <w:p w:rsidR="008C4543" w:rsidRPr="009F0B1B" w:rsidRDefault="008C4543" w:rsidP="009F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43" w:rsidRPr="009F0B1B" w:rsidRDefault="008C4543" w:rsidP="009F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43" w:rsidRPr="009F0B1B" w:rsidRDefault="00D22AC7" w:rsidP="009F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>05</w:t>
      </w:r>
      <w:r w:rsidR="008C4543" w:rsidRPr="009F0B1B">
        <w:rPr>
          <w:rFonts w:ascii="Times New Roman" w:hAnsi="Times New Roman" w:cs="Times New Roman"/>
          <w:b/>
          <w:sz w:val="24"/>
          <w:szCs w:val="24"/>
        </w:rPr>
        <w:t xml:space="preserve">.06.2017 г   </w:t>
      </w:r>
      <w:r w:rsidR="008C4543" w:rsidRPr="009F0B1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</w:t>
      </w:r>
      <w:r w:rsidR="00A83F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4543" w:rsidRPr="009F0B1B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Pr="009F0B1B">
        <w:rPr>
          <w:rFonts w:ascii="Times New Roman" w:hAnsi="Times New Roman" w:cs="Times New Roman"/>
          <w:b/>
          <w:sz w:val="24"/>
          <w:szCs w:val="24"/>
        </w:rPr>
        <w:t>310</w:t>
      </w:r>
    </w:p>
    <w:p w:rsidR="008C4543" w:rsidRPr="009F0B1B" w:rsidRDefault="008C4543" w:rsidP="009F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543" w:rsidRPr="009F0B1B" w:rsidRDefault="008C4543" w:rsidP="009F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B1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F0B1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F0B1B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</w:p>
    <w:p w:rsidR="008C4543" w:rsidRDefault="008C4543" w:rsidP="009F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48" w:rsidRPr="009F0B1B" w:rsidRDefault="00A83F48" w:rsidP="009F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686" w:rsidRPr="009F0B1B" w:rsidRDefault="00BF3686" w:rsidP="009F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</w:t>
      </w:r>
      <w:r w:rsidR="008C4543" w:rsidRPr="009F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публичных слушаний по </w:t>
      </w:r>
      <w:r w:rsidR="009F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 xml:space="preserve">программы комплексного развития социальной 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proofErr w:type="spellStart"/>
      <w:r w:rsidRPr="009F0B1B">
        <w:rPr>
          <w:rFonts w:ascii="Times New Roman" w:hAnsi="Times New Roman" w:cs="Times New Roman"/>
          <w:b/>
          <w:sz w:val="24"/>
          <w:szCs w:val="24"/>
        </w:rPr>
        <w:t>Кукобойского</w:t>
      </w:r>
      <w:proofErr w:type="spellEnd"/>
      <w:r w:rsidRPr="009F0B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9F0B1B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социальной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 xml:space="preserve">инфраструктуры Пречистенского сельского поселения, 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9F0B1B">
        <w:rPr>
          <w:rFonts w:ascii="Times New Roman" w:hAnsi="Times New Roman" w:cs="Times New Roman"/>
          <w:b/>
          <w:sz w:val="24"/>
          <w:szCs w:val="24"/>
        </w:rPr>
        <w:t xml:space="preserve">программы комплексного развития транспортной 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proofErr w:type="spellStart"/>
      <w:r w:rsidRPr="009F0B1B">
        <w:rPr>
          <w:rFonts w:ascii="Times New Roman" w:hAnsi="Times New Roman" w:cs="Times New Roman"/>
          <w:b/>
          <w:sz w:val="24"/>
          <w:szCs w:val="24"/>
        </w:rPr>
        <w:t>Кукобойского</w:t>
      </w:r>
      <w:proofErr w:type="spellEnd"/>
      <w:r w:rsidRPr="009F0B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9F0B1B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транспортной</w:t>
      </w:r>
    </w:p>
    <w:p w:rsidR="009F0B1B" w:rsidRDefault="009F0B1B" w:rsidP="009F0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>инфраструктуры Пречистенского сельского поселения</w:t>
      </w:r>
      <w:r w:rsidR="00BF3686" w:rsidRPr="009F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F0B1B" w:rsidRDefault="00BF3686" w:rsidP="009F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2AC7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9F0B1B" w:rsidRPr="009F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="009F0B1B" w:rsidRPr="009F0B1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9F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2AC7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8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F48" w:rsidRPr="009F0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Первомайского муниципального район</w:t>
      </w:r>
      <w:r w:rsidR="00A83F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2AC7" w:rsidRDefault="009F0B1B" w:rsidP="009F0B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МУНИЦИПАЛЬНОГО РАЙОНА ПОСТАВНОВЛЯЕТ:</w:t>
      </w:r>
    </w:p>
    <w:p w:rsidR="00E37E3D" w:rsidRDefault="00E37E3D" w:rsidP="00E3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C7" w:rsidRPr="00D22AC7" w:rsidRDefault="00D22AC7" w:rsidP="0096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проведение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по проекту 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социальной инфраструктуры </w:t>
      </w:r>
      <w:proofErr w:type="spellStart"/>
      <w:r w:rsidR="00E37E3D" w:rsidRPr="00E37E3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E37E3D" w:rsidRPr="00E37E3D">
        <w:rPr>
          <w:rFonts w:ascii="Times New Roman" w:hAnsi="Times New Roman" w:cs="Times New Roman"/>
          <w:sz w:val="24"/>
          <w:szCs w:val="24"/>
        </w:rPr>
        <w:t xml:space="preserve"> сельского поселения, проекту программы комплексного развития социальной инфраструктуры Пречистенского сельского поселения, проекту программы комплексного развития транспортной </w:t>
      </w:r>
      <w:r w:rsidR="00E37E3D">
        <w:rPr>
          <w:rFonts w:ascii="Times New Roman" w:hAnsi="Times New Roman" w:cs="Times New Roman"/>
          <w:sz w:val="24"/>
          <w:szCs w:val="24"/>
        </w:rPr>
        <w:t xml:space="preserve"> 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proofErr w:type="spellStart"/>
      <w:r w:rsidR="00E37E3D" w:rsidRPr="00E37E3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E37E3D" w:rsidRPr="00E37E3D">
        <w:rPr>
          <w:rFonts w:ascii="Times New Roman" w:hAnsi="Times New Roman" w:cs="Times New Roman"/>
          <w:sz w:val="24"/>
          <w:szCs w:val="24"/>
        </w:rPr>
        <w:t xml:space="preserve"> сельского поселения, проекту программы комплексного развития транспортной инфраструктуры Пречистенского сельского поселения </w:t>
      </w:r>
      <w:r w:rsidR="00AF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22</w:t>
      </w: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2017 года в 9</w:t>
      </w: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00 </w:t>
      </w: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</w:t>
      </w:r>
      <w:r w:rsidR="008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актовом зале А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Первомайского муниципального района </w:t>
      </w: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</w:t>
      </w:r>
      <w:proofErr w:type="gramEnd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Ярославская область, Первомайский р-н, </w:t>
      </w:r>
      <w:proofErr w:type="spellStart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речис</w:t>
      </w:r>
      <w:r w:rsidR="008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ул.Яролсавская</w:t>
      </w:r>
      <w:proofErr w:type="spellEnd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д.90, 1-й этаж.</w:t>
      </w:r>
    </w:p>
    <w:p w:rsidR="00D22AC7" w:rsidRPr="00D22AC7" w:rsidRDefault="00D22AC7" w:rsidP="00961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Вынести на публичные слушания проект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социальной инфраструктуры </w:t>
      </w:r>
      <w:proofErr w:type="spellStart"/>
      <w:r w:rsidR="00E37E3D" w:rsidRPr="00E37E3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E37E3D" w:rsidRPr="00E37E3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841460">
        <w:rPr>
          <w:rFonts w:ascii="Times New Roman" w:hAnsi="Times New Roman" w:cs="Times New Roman"/>
          <w:sz w:val="24"/>
          <w:szCs w:val="24"/>
        </w:rPr>
        <w:t>проект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социальной инфраструктуры Пречистенского сельского поселения, </w:t>
      </w:r>
      <w:r w:rsidR="0084146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</w:t>
      </w:r>
      <w:r w:rsidR="00E37E3D">
        <w:rPr>
          <w:rFonts w:ascii="Times New Roman" w:hAnsi="Times New Roman" w:cs="Times New Roman"/>
          <w:sz w:val="24"/>
          <w:szCs w:val="24"/>
        </w:rPr>
        <w:t xml:space="preserve"> 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proofErr w:type="spellStart"/>
      <w:r w:rsidR="00E37E3D" w:rsidRPr="00E37E3D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E37E3D" w:rsidRPr="00E37E3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841460">
        <w:rPr>
          <w:rFonts w:ascii="Times New Roman" w:hAnsi="Times New Roman" w:cs="Times New Roman"/>
          <w:sz w:val="24"/>
          <w:szCs w:val="24"/>
        </w:rPr>
        <w:t>проект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транспортной инфраструктуры Пречистенского сельского поселения</w:t>
      </w:r>
      <w:r w:rsidR="008414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13354">
        <w:rPr>
          <w:rFonts w:ascii="Times New Roman" w:hAnsi="Times New Roman" w:cs="Times New Roman"/>
          <w:sz w:val="24"/>
          <w:szCs w:val="24"/>
        </w:rPr>
        <w:t xml:space="preserve">- </w:t>
      </w:r>
      <w:r w:rsidR="00841460">
        <w:rPr>
          <w:rFonts w:ascii="Times New Roman" w:hAnsi="Times New Roman" w:cs="Times New Roman"/>
          <w:sz w:val="24"/>
          <w:szCs w:val="24"/>
        </w:rPr>
        <w:t>проекты программ)</w:t>
      </w: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</w:t>
      </w:r>
      <w:r w:rsidR="008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D22AC7" w:rsidRPr="00D22AC7" w:rsidRDefault="00AF5305" w:rsidP="00961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Отделу строительства, архитектуры и развития инфраструктуры администрации Первомайского муниципального района</w:t>
      </w:r>
      <w:r w:rsidR="00E37E3D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AC7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Марочкина</w:t>
      </w:r>
      <w:proofErr w:type="spellEnd"/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="00D22AC7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разместить материалы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проектам </w:t>
      </w:r>
      <w:r w:rsidR="00BC483B">
        <w:rPr>
          <w:rFonts w:ascii="Times New Roman" w:hAnsi="Times New Roman" w:cs="Times New Roman"/>
          <w:sz w:val="24"/>
          <w:szCs w:val="24"/>
        </w:rPr>
        <w:t>программ</w:t>
      </w:r>
      <w:r w:rsidR="00E37E3D" w:rsidRPr="00E37E3D">
        <w:rPr>
          <w:rFonts w:ascii="Times New Roman" w:hAnsi="Times New Roman" w:cs="Times New Roman"/>
          <w:sz w:val="24"/>
          <w:szCs w:val="24"/>
        </w:rPr>
        <w:t xml:space="preserve"> </w:t>
      </w:r>
      <w:r w:rsidR="00D22AC7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3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Первомайского муниципального района</w:t>
      </w:r>
      <w:r w:rsidR="00D22AC7" w:rsidRPr="00D2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83B" w:rsidRPr="00BC483B" w:rsidRDefault="009614D7" w:rsidP="009614D7">
      <w:pPr>
        <w:pStyle w:val="a"/>
        <w:numPr>
          <w:ilvl w:val="0"/>
          <w:numId w:val="0"/>
        </w:numPr>
        <w:spacing w:before="0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BC483B">
        <w:rPr>
          <w:color w:val="000000"/>
          <w:sz w:val="24"/>
        </w:rPr>
        <w:t xml:space="preserve">. </w:t>
      </w:r>
      <w:r w:rsidR="00BC483B" w:rsidRPr="00BC483B">
        <w:rPr>
          <w:color w:val="000000"/>
          <w:sz w:val="24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BC483B" w:rsidRDefault="009614D7" w:rsidP="00961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483B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41460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41460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="00841460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Марочкина</w:t>
      </w:r>
      <w:proofErr w:type="spellEnd"/>
      <w:r w:rsidR="00841460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</w:t>
      </w:r>
    </w:p>
    <w:p w:rsidR="00841460" w:rsidRPr="00BC483B" w:rsidRDefault="009614D7" w:rsidP="00961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1460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</w:t>
      </w:r>
      <w:r w:rsid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</w:t>
      </w:r>
      <w:r w:rsidR="00841460" w:rsidRPr="00B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460" w:rsidRPr="00BC483B" w:rsidRDefault="00841460" w:rsidP="00BC483B">
      <w:pPr>
        <w:pStyle w:val="a7"/>
        <w:tabs>
          <w:tab w:val="left" w:pos="7020"/>
        </w:tabs>
        <w:spacing w:before="0"/>
        <w:ind w:firstLine="0"/>
        <w:jc w:val="left"/>
        <w:rPr>
          <w:color w:val="000000"/>
          <w:sz w:val="24"/>
        </w:rPr>
      </w:pPr>
    </w:p>
    <w:p w:rsidR="00841460" w:rsidRPr="00BB2148" w:rsidRDefault="00841460" w:rsidP="00841460">
      <w:pPr>
        <w:pStyle w:val="a7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841460" w:rsidRPr="00BB2148" w:rsidRDefault="00841460" w:rsidP="00BC483B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C483B"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14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13354" w:rsidRDefault="00BF3686" w:rsidP="009614D7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9F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3354" w:rsidRDefault="00013354" w:rsidP="007234AD">
      <w:pPr>
        <w:spacing w:after="0" w:line="240" w:lineRule="auto"/>
        <w:jc w:val="right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</w:p>
    <w:sectPr w:rsidR="00013354" w:rsidSect="00A83F48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4C29"/>
    <w:multiLevelType w:val="hybridMultilevel"/>
    <w:tmpl w:val="69460A02"/>
    <w:lvl w:ilvl="0" w:tplc="32844AB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6"/>
    <w:rsid w:val="00013354"/>
    <w:rsid w:val="002E63E1"/>
    <w:rsid w:val="00337718"/>
    <w:rsid w:val="004E4607"/>
    <w:rsid w:val="00540E3A"/>
    <w:rsid w:val="005D615A"/>
    <w:rsid w:val="006A463B"/>
    <w:rsid w:val="007234AD"/>
    <w:rsid w:val="00841460"/>
    <w:rsid w:val="008C4543"/>
    <w:rsid w:val="009614D7"/>
    <w:rsid w:val="009F0B1B"/>
    <w:rsid w:val="00A76D31"/>
    <w:rsid w:val="00A83F48"/>
    <w:rsid w:val="00AF5305"/>
    <w:rsid w:val="00BC483B"/>
    <w:rsid w:val="00BF3686"/>
    <w:rsid w:val="00D22AC7"/>
    <w:rsid w:val="00D53CD9"/>
    <w:rsid w:val="00E37E3D"/>
    <w:rsid w:val="00E44026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F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0"/>
    <w:rsid w:val="00B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F3686"/>
    <w:rPr>
      <w:color w:val="0000FF"/>
      <w:u w:val="single"/>
    </w:rPr>
  </w:style>
  <w:style w:type="paragraph" w:customStyle="1" w:styleId="unformattext">
    <w:name w:val="unformattext"/>
    <w:basedOn w:val="a0"/>
    <w:rsid w:val="00B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_пост"/>
    <w:basedOn w:val="a0"/>
    <w:rsid w:val="00A76D3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rmal (Web)"/>
    <w:basedOn w:val="a0"/>
    <w:uiPriority w:val="99"/>
    <w:unhideWhenUsed/>
    <w:rsid w:val="00D2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_пост"/>
    <w:basedOn w:val="a0"/>
    <w:rsid w:val="0084146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84146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84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F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0"/>
    <w:rsid w:val="00B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F3686"/>
    <w:rPr>
      <w:color w:val="0000FF"/>
      <w:u w:val="single"/>
    </w:rPr>
  </w:style>
  <w:style w:type="paragraph" w:customStyle="1" w:styleId="unformattext">
    <w:name w:val="unformattext"/>
    <w:basedOn w:val="a0"/>
    <w:rsid w:val="00B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_пост"/>
    <w:basedOn w:val="a0"/>
    <w:rsid w:val="00A76D3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rmal (Web)"/>
    <w:basedOn w:val="a0"/>
    <w:uiPriority w:val="99"/>
    <w:unhideWhenUsed/>
    <w:rsid w:val="00D2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_пост"/>
    <w:basedOn w:val="a0"/>
    <w:rsid w:val="0084146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84146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84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55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3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7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6B41-3C75-4401-9F81-C115CD1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2017-06-01T08:07:00Z</dcterms:created>
  <dcterms:modified xsi:type="dcterms:W3CDTF">2017-06-06T07:08:00Z</dcterms:modified>
</cp:coreProperties>
</file>