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4E0561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99D">
        <w:rPr>
          <w:b/>
          <w:sz w:val="28"/>
          <w:szCs w:val="28"/>
        </w:rPr>
        <w:t>06</w:t>
      </w:r>
      <w:r w:rsidR="00796168">
        <w:rPr>
          <w:b/>
          <w:sz w:val="28"/>
          <w:szCs w:val="28"/>
        </w:rPr>
        <w:t>.04.201</w:t>
      </w:r>
      <w:r w:rsidR="00934AD6">
        <w:rPr>
          <w:b/>
          <w:sz w:val="28"/>
          <w:szCs w:val="28"/>
        </w:rPr>
        <w:t>6</w:t>
      </w:r>
      <w:r w:rsidR="00796168">
        <w:rPr>
          <w:b/>
          <w:sz w:val="28"/>
          <w:szCs w:val="28"/>
        </w:rPr>
        <w:t xml:space="preserve">                                                                              </w:t>
      </w:r>
      <w:r w:rsidR="00335601">
        <w:rPr>
          <w:b/>
          <w:sz w:val="28"/>
          <w:szCs w:val="28"/>
        </w:rPr>
        <w:t xml:space="preserve">    </w:t>
      </w:r>
      <w:r w:rsidR="00E0783D">
        <w:rPr>
          <w:b/>
          <w:sz w:val="28"/>
          <w:szCs w:val="28"/>
        </w:rPr>
        <w:t xml:space="preserve">  </w:t>
      </w:r>
      <w:bookmarkStart w:id="0" w:name="_GoBack"/>
      <w:bookmarkEnd w:id="0"/>
      <w:r w:rsidR="00335601">
        <w:rPr>
          <w:b/>
          <w:sz w:val="28"/>
          <w:szCs w:val="28"/>
        </w:rPr>
        <w:t xml:space="preserve">                           № </w:t>
      </w:r>
      <w:r w:rsidR="00E0783D">
        <w:rPr>
          <w:b/>
          <w:sz w:val="28"/>
          <w:szCs w:val="28"/>
        </w:rPr>
        <w:t>150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возникновения </w:t>
      </w:r>
      <w:proofErr w:type="gramStart"/>
      <w:r>
        <w:rPr>
          <w:b/>
          <w:sz w:val="28"/>
          <w:szCs w:val="28"/>
        </w:rPr>
        <w:t>лесных</w:t>
      </w:r>
      <w:proofErr w:type="gramEnd"/>
      <w:r>
        <w:rPr>
          <w:b/>
          <w:sz w:val="28"/>
          <w:szCs w:val="28"/>
        </w:rPr>
        <w:t xml:space="preserve"> и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торфяных пожаров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 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весенне-летний период 201</w:t>
      </w:r>
      <w:r w:rsidR="00934AD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21.12.1994 года № 69-ФЗ «О пожарной безопасности», от 06.10.2003 № 131-ФЗ «Об общих принципах организации местного самоуправления в Российской Федерации», в целях предупреждения возникновения лесных и торфяных пожаров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</w:t>
      </w:r>
      <w:r>
        <w:rPr>
          <w:b/>
          <w:sz w:val="28"/>
          <w:szCs w:val="28"/>
        </w:rPr>
        <w:t>: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в весенне-летний период 201</w:t>
      </w:r>
      <w:r w:rsidR="00934A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сжигание травы и мусора, разведение костров в населенных пунктах и вблизи лесных массивов.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</w:t>
      </w:r>
      <w:r w:rsidR="009F32E6">
        <w:rPr>
          <w:sz w:val="28"/>
          <w:szCs w:val="28"/>
        </w:rPr>
        <w:t>Мебель Ю.Ю.</w:t>
      </w:r>
      <w:r>
        <w:rPr>
          <w:sz w:val="28"/>
          <w:szCs w:val="28"/>
        </w:rPr>
        <w:t>, Сорокин А.К., Чистобородова Е.Ю.):</w:t>
      </w:r>
    </w:p>
    <w:p w:rsidR="00DA184A" w:rsidRDefault="00DA184A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Принять нормативные правовые акты о запрете несанкционированных палов травы, сжиганию мусора и соблюдению мер пожарной безопасности на подведомственной территории.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2</w:t>
      </w:r>
      <w:r>
        <w:rPr>
          <w:sz w:val="28"/>
          <w:szCs w:val="28"/>
        </w:rPr>
        <w:t>. Совместно с органами внутренних дел привлекать к ответственности граждан, чьи действия способствуют возникновению лесных и торфяных пожаров.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3</w:t>
      </w:r>
      <w:r>
        <w:rPr>
          <w:sz w:val="28"/>
          <w:szCs w:val="28"/>
        </w:rPr>
        <w:t xml:space="preserve">. Назначить ответственных лиц </w:t>
      </w:r>
      <w:proofErr w:type="gramStart"/>
      <w:r>
        <w:rPr>
          <w:sz w:val="28"/>
          <w:szCs w:val="28"/>
        </w:rPr>
        <w:t>из числа работников администраций поселений за проведение инструктажа под роспись среди населения по правилам</w:t>
      </w:r>
      <w:proofErr w:type="gramEnd"/>
      <w:r>
        <w:rPr>
          <w:sz w:val="28"/>
          <w:szCs w:val="28"/>
        </w:rPr>
        <w:t xml:space="preserve"> пожарной безопасности в границах населенных пунктов.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4</w:t>
      </w:r>
      <w:r>
        <w:rPr>
          <w:sz w:val="28"/>
          <w:szCs w:val="28"/>
        </w:rPr>
        <w:t>. Совместно с сотрудниками государственной противопожарной службы провести среди населения разъяснительную работу по вопросам недопущения несанкционированного разведения костров, сжигания сухой травы и мусора, проведения сельскохозяйственных палов вблизи населенных пунктов, лесов и торфяников.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образования Администрации муниципального района (</w:t>
      </w:r>
      <w:r w:rsidR="009F32E6">
        <w:rPr>
          <w:sz w:val="28"/>
          <w:szCs w:val="28"/>
        </w:rPr>
        <w:t>Калинина М.Р.</w:t>
      </w:r>
      <w:r>
        <w:rPr>
          <w:sz w:val="28"/>
          <w:szCs w:val="28"/>
        </w:rPr>
        <w:t>) организовать среди учащихся образовательных учреждений района проведение разъяснений правил обращения с огнем с привлечением сотрудников государственной противопожарной службы.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муниципального района </w:t>
      </w:r>
      <w:r w:rsidR="009F32E6">
        <w:rPr>
          <w:sz w:val="28"/>
          <w:szCs w:val="28"/>
        </w:rPr>
        <w:t>Бредникова А.В.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силу с момента его подписания.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опубликовать в районной газете «Призыв».</w:t>
      </w:r>
    </w:p>
    <w:p w:rsidR="00796168" w:rsidRDefault="00796168" w:rsidP="00796168">
      <w:pPr>
        <w:jc w:val="both"/>
        <w:rPr>
          <w:sz w:val="28"/>
          <w:szCs w:val="28"/>
        </w:rPr>
      </w:pPr>
    </w:p>
    <w:p w:rsidR="00796168" w:rsidRDefault="00796168" w:rsidP="00796168">
      <w:pPr>
        <w:jc w:val="both"/>
        <w:rPr>
          <w:sz w:val="28"/>
          <w:szCs w:val="28"/>
        </w:rPr>
      </w:pPr>
    </w:p>
    <w:p w:rsidR="00704EE1" w:rsidRDefault="00796168" w:rsidP="00770FF5">
      <w:pPr>
        <w:jc w:val="both"/>
      </w:pPr>
      <w:r>
        <w:rPr>
          <w:b/>
          <w:sz w:val="28"/>
          <w:szCs w:val="28"/>
        </w:rPr>
        <w:t xml:space="preserve">Глава муниципального района                   </w:t>
      </w:r>
      <w:r w:rsidR="00770FF5">
        <w:rPr>
          <w:b/>
          <w:sz w:val="28"/>
          <w:szCs w:val="28"/>
        </w:rPr>
        <w:t xml:space="preserve">                  И.И.Голядкина</w:t>
      </w:r>
    </w:p>
    <w:sectPr w:rsidR="00704EE1" w:rsidSect="00DA18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8"/>
    <w:rsid w:val="000B399D"/>
    <w:rsid w:val="00335601"/>
    <w:rsid w:val="004E0561"/>
    <w:rsid w:val="00704EE1"/>
    <w:rsid w:val="00770FF5"/>
    <w:rsid w:val="00796168"/>
    <w:rsid w:val="00934AD6"/>
    <w:rsid w:val="009F32E6"/>
    <w:rsid w:val="00C51A18"/>
    <w:rsid w:val="00CF2FD2"/>
    <w:rsid w:val="00DA184A"/>
    <w:rsid w:val="00DF2A01"/>
    <w:rsid w:val="00E0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2016-04-12T12:06:00Z</cp:lastPrinted>
  <dcterms:created xsi:type="dcterms:W3CDTF">2016-04-12T14:10:00Z</dcterms:created>
  <dcterms:modified xsi:type="dcterms:W3CDTF">2016-04-13T05:56:00Z</dcterms:modified>
</cp:coreProperties>
</file>