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13" w:rsidRDefault="007E0213" w:rsidP="00280957">
      <w:pPr>
        <w:jc w:val="center"/>
      </w:pPr>
    </w:p>
    <w:p w:rsidR="00857F60" w:rsidRPr="00280957" w:rsidRDefault="001637B5" w:rsidP="00280957">
      <w:pPr>
        <w:jc w:val="center"/>
      </w:pPr>
      <w:r w:rsidRPr="00280957">
        <w:t>ПОСТАНОВЛЕНИЕ АДМИНИСТРАЦИИ</w:t>
      </w:r>
    </w:p>
    <w:p w:rsidR="001637B5" w:rsidRPr="00280957" w:rsidRDefault="001637B5" w:rsidP="00280957">
      <w:pPr>
        <w:jc w:val="center"/>
      </w:pPr>
      <w:r w:rsidRPr="00280957">
        <w:t>ПЕРВОМАЙСКОГО МУНИЦИПАЛЬНОГО РАЙОНА</w:t>
      </w:r>
    </w:p>
    <w:p w:rsidR="001637B5" w:rsidRPr="00280957" w:rsidRDefault="001637B5" w:rsidP="00280957">
      <w:pPr>
        <w:jc w:val="both"/>
      </w:pPr>
    </w:p>
    <w:p w:rsidR="001637B5" w:rsidRPr="00280957" w:rsidRDefault="001637B5" w:rsidP="00280957">
      <w:pPr>
        <w:jc w:val="both"/>
      </w:pPr>
      <w:r w:rsidRPr="00280957">
        <w:t>17.05.2016                                                                                                                   №</w:t>
      </w:r>
      <w:r w:rsidR="00E51A18">
        <w:t xml:space="preserve"> 212</w:t>
      </w:r>
    </w:p>
    <w:p w:rsidR="001637B5" w:rsidRPr="00280957" w:rsidRDefault="001637B5" w:rsidP="00280957">
      <w:pPr>
        <w:jc w:val="both"/>
      </w:pPr>
    </w:p>
    <w:p w:rsidR="001637B5" w:rsidRPr="00280957" w:rsidRDefault="001637B5" w:rsidP="00280957">
      <w:pPr>
        <w:jc w:val="both"/>
      </w:pPr>
      <w:r w:rsidRPr="00280957">
        <w:t>О внесении изменений в постановление</w:t>
      </w:r>
    </w:p>
    <w:p w:rsidR="001637B5" w:rsidRPr="00280957" w:rsidRDefault="001637B5" w:rsidP="00280957">
      <w:pPr>
        <w:jc w:val="both"/>
      </w:pPr>
      <w:r w:rsidRPr="00280957">
        <w:t>Администрации Первомайского муниципального</w:t>
      </w:r>
    </w:p>
    <w:p w:rsidR="001637B5" w:rsidRPr="00280957" w:rsidRDefault="00280957" w:rsidP="00280957">
      <w:pPr>
        <w:jc w:val="both"/>
      </w:pPr>
      <w:r>
        <w:t>р</w:t>
      </w:r>
      <w:r w:rsidR="001637B5" w:rsidRPr="00280957">
        <w:t>айона от 29.02.2016 № 84</w:t>
      </w:r>
    </w:p>
    <w:p w:rsidR="001637B5" w:rsidRPr="00280957" w:rsidRDefault="001637B5" w:rsidP="00280957">
      <w:pPr>
        <w:jc w:val="both"/>
      </w:pPr>
    </w:p>
    <w:p w:rsidR="001637B5" w:rsidRPr="00280957" w:rsidRDefault="001637B5" w:rsidP="00280957">
      <w:pPr>
        <w:jc w:val="both"/>
      </w:pPr>
      <w:r w:rsidRPr="00280957">
        <w:t xml:space="preserve">          АДМИНИСТРАЦИЯ МУНИЦИПАЛЬНОГО РАЙОНА ПОСТАНОВЛЯЕТ:</w:t>
      </w:r>
    </w:p>
    <w:p w:rsidR="001637B5" w:rsidRPr="00280957" w:rsidRDefault="001637B5" w:rsidP="00280957">
      <w:pPr>
        <w:jc w:val="both"/>
      </w:pPr>
    </w:p>
    <w:p w:rsidR="001637B5" w:rsidRPr="00280957" w:rsidRDefault="001637B5" w:rsidP="00280957">
      <w:pPr>
        <w:jc w:val="both"/>
      </w:pPr>
      <w:r w:rsidRPr="00280957">
        <w:t xml:space="preserve">          1. Внести в постановление Администрации Первомайского муниципального района от 29.02.2016 № 84 «О Порядке осуществления муниципального земельного контроля в границах сельских поселений, входящих в состав Первомайского муниципального района»</w:t>
      </w:r>
      <w:r w:rsidR="00E51A18">
        <w:t xml:space="preserve"> (далее – постановление)</w:t>
      </w:r>
      <w:bookmarkStart w:id="0" w:name="_GoBack"/>
      <w:bookmarkEnd w:id="0"/>
      <w:r w:rsidRPr="00280957">
        <w:t xml:space="preserve"> следующие изменения:</w:t>
      </w:r>
    </w:p>
    <w:p w:rsidR="001637B5" w:rsidRPr="00280957" w:rsidRDefault="001637B5" w:rsidP="00280957">
      <w:pPr>
        <w:jc w:val="both"/>
      </w:pPr>
      <w:r w:rsidRPr="00280957">
        <w:t xml:space="preserve">          1.1. Пункт 4 </w:t>
      </w:r>
      <w:r w:rsidR="00E51A18">
        <w:t xml:space="preserve">постановления </w:t>
      </w:r>
      <w:r w:rsidRPr="00280957">
        <w:t>изложить в следующей редакции:</w:t>
      </w:r>
    </w:p>
    <w:p w:rsidR="001637B5" w:rsidRPr="00280957" w:rsidRDefault="001637B5" w:rsidP="00280957">
      <w:pPr>
        <w:jc w:val="both"/>
      </w:pPr>
      <w:r w:rsidRPr="00280957">
        <w:t xml:space="preserve">          «4. Постановление вступает в силу с момента официального опубликования».</w:t>
      </w:r>
    </w:p>
    <w:p w:rsidR="001637B5" w:rsidRPr="00280957" w:rsidRDefault="001637B5" w:rsidP="00280957">
      <w:pPr>
        <w:jc w:val="both"/>
      </w:pPr>
      <w:r w:rsidRPr="00280957">
        <w:t xml:space="preserve">          1.2. В Порядке осуществления муниципального земельного контроля в границах сельских поселений, входящих в состав Первомайского муниципального района, утвержденном постановлением:</w:t>
      </w:r>
    </w:p>
    <w:p w:rsidR="003E017A" w:rsidRPr="00280957" w:rsidRDefault="001637B5" w:rsidP="00280957">
      <w:pPr>
        <w:jc w:val="both"/>
      </w:pPr>
      <w:r w:rsidRPr="00280957">
        <w:t xml:space="preserve">          1.2.1. Пункт 1.5. раздела 1 дополнить </w:t>
      </w:r>
      <w:r w:rsidR="003E017A" w:rsidRPr="00280957">
        <w:t>абзацем следующего содержания:</w:t>
      </w:r>
    </w:p>
    <w:p w:rsidR="001637B5" w:rsidRPr="00280957" w:rsidRDefault="003E017A" w:rsidP="00280957">
      <w:pPr>
        <w:jc w:val="both"/>
      </w:pPr>
      <w:r w:rsidRPr="00280957">
        <w:t xml:space="preserve">          «Должностные лица вправе составлять протоколы об административных правонарушениях, предусмотренных статьями 7.1, 7.10, 8.6, 8.7., 8.8 Кодекса Российской Федерации об административных правонарушениях».</w:t>
      </w:r>
      <w:r w:rsidR="001637B5" w:rsidRPr="00280957">
        <w:t xml:space="preserve"> </w:t>
      </w:r>
    </w:p>
    <w:p w:rsidR="004364EE" w:rsidRPr="00280957" w:rsidRDefault="004364EE" w:rsidP="00280957">
      <w:pPr>
        <w:jc w:val="both"/>
      </w:pPr>
      <w:r w:rsidRPr="00280957">
        <w:t xml:space="preserve">          1.2.2. В разделе 2:</w:t>
      </w:r>
    </w:p>
    <w:p w:rsidR="004364EE" w:rsidRPr="00280957" w:rsidRDefault="004364EE" w:rsidP="00280957">
      <w:pPr>
        <w:jc w:val="both"/>
      </w:pPr>
      <w:r w:rsidRPr="00280957">
        <w:t xml:space="preserve">          1.2.2.1. В пункте 2.2:</w:t>
      </w:r>
    </w:p>
    <w:p w:rsidR="004364EE" w:rsidRPr="00280957" w:rsidRDefault="004364EE" w:rsidP="00280957">
      <w:pPr>
        <w:jc w:val="both"/>
      </w:pPr>
      <w:r w:rsidRPr="00280957">
        <w:t xml:space="preserve">          - подпункт 2.2.4 дополнить абзацем следующего содержания:</w:t>
      </w:r>
    </w:p>
    <w:p w:rsidR="00C95877" w:rsidRPr="00280957" w:rsidRDefault="00C9587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 xml:space="preserve"> "Проекты ежегодных планов проведения плановых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в срок до 01 июня года, предшествующего году проведения соответствующих проверок, в порядке, установленном </w:t>
      </w:r>
      <w:hyperlink r:id="rId5" w:tooltip="Постановление Правительства РФ от 26.12.2014 N 1515 &quot;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{Консультан" w:history="1">
        <w:r w:rsidRPr="0028095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2809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контроль".";</w:t>
      </w:r>
    </w:p>
    <w:p w:rsidR="00C95877" w:rsidRPr="00280957" w:rsidRDefault="00C9587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- подпункт 2.2.5 дополнить абзацем следующего содержания:</w:t>
      </w:r>
    </w:p>
    <w:p w:rsidR="008F5591" w:rsidRPr="00280957" w:rsidRDefault="008F5591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"Изменения, вносимые в ежегодный план проведения плановых проверок, подлежат согласованию с территориальными органами федеральных органов государственного земельного надзора.".</w:t>
      </w:r>
    </w:p>
    <w:p w:rsidR="008F5591" w:rsidRPr="00280957" w:rsidRDefault="008F5591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1.2.2.2. Подпункт 2.3.2 пункта 2.3  дополнить абзацем следующего содержания:</w:t>
      </w:r>
    </w:p>
    <w:p w:rsidR="002C0566" w:rsidRPr="00280957" w:rsidRDefault="002C0566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"Согласование с органами прокуратуры проведения внеплановых проверок в отношении органов государственной власти, органов местного самоуправления не требуется.".</w:t>
      </w:r>
    </w:p>
    <w:p w:rsidR="002C0566" w:rsidRPr="00280957" w:rsidRDefault="002C0566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 xml:space="preserve">1.2.2.3. Пункт 2.7 дополнить абзацем следующего содержания: </w:t>
      </w:r>
    </w:p>
    <w:p w:rsidR="009C418B" w:rsidRPr="00280957" w:rsidRDefault="009C418B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"- привлекать Уполномоченного по защите прав предпринимателей в Ярославской области к участию в проверке юридического лица, индивидуального предпринимателя.".</w:t>
      </w:r>
    </w:p>
    <w:p w:rsidR="009C418B" w:rsidRPr="00280957" w:rsidRDefault="009C418B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1.2.3. Раздел 3 дополнить пунктом следующего содержания:</w:t>
      </w:r>
    </w:p>
    <w:p w:rsidR="00280957" w:rsidRPr="00280957" w:rsidRDefault="0028095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 xml:space="preserve">"3.19. Положения раздела 3 Порядка не применяются к мероприятиям по муниципальному земельному контролю, при проведении которых не требуется взаимодействие органов муниципального земельного контроля и физических лиц, и на физических лиц не возлагаются обязанности по предоставлению информации и </w:t>
      </w:r>
      <w:r w:rsidRPr="00280957">
        <w:rPr>
          <w:rFonts w:ascii="Times New Roman" w:hAnsi="Times New Roman" w:cs="Times New Roman"/>
          <w:sz w:val="24"/>
          <w:szCs w:val="24"/>
        </w:rPr>
        <w:lastRenderedPageBreak/>
        <w:t>исполнению требований органов муниципального земельного контроля.".</w:t>
      </w:r>
    </w:p>
    <w:p w:rsidR="00280957" w:rsidRPr="00280957" w:rsidRDefault="0028095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957" w:rsidRPr="00280957" w:rsidRDefault="0028095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официального опубликования.</w:t>
      </w:r>
    </w:p>
    <w:p w:rsidR="00280957" w:rsidRPr="00280957" w:rsidRDefault="0028095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957" w:rsidRPr="00280957" w:rsidRDefault="00280957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957">
        <w:rPr>
          <w:rFonts w:ascii="Times New Roman" w:hAnsi="Times New Roman" w:cs="Times New Roman"/>
          <w:sz w:val="24"/>
          <w:szCs w:val="24"/>
        </w:rPr>
        <w:t xml:space="preserve">                               И.И. Голядкина</w:t>
      </w:r>
    </w:p>
    <w:p w:rsidR="00280957" w:rsidRPr="00280957" w:rsidRDefault="00280957" w:rsidP="00280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18B" w:rsidRPr="00280957" w:rsidRDefault="009C418B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566" w:rsidRPr="00280957" w:rsidRDefault="002C0566" w:rsidP="0028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877" w:rsidRPr="00280957" w:rsidRDefault="00C95877" w:rsidP="00280957">
      <w:pPr>
        <w:jc w:val="both"/>
      </w:pPr>
    </w:p>
    <w:sectPr w:rsidR="00C95877" w:rsidRPr="0028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5"/>
    <w:rsid w:val="000765FB"/>
    <w:rsid w:val="000F2ECE"/>
    <w:rsid w:val="000F3195"/>
    <w:rsid w:val="001637B5"/>
    <w:rsid w:val="001F7A7B"/>
    <w:rsid w:val="00226D07"/>
    <w:rsid w:val="00280957"/>
    <w:rsid w:val="002C0566"/>
    <w:rsid w:val="003E017A"/>
    <w:rsid w:val="004364EE"/>
    <w:rsid w:val="004C3D7B"/>
    <w:rsid w:val="005F06D3"/>
    <w:rsid w:val="00621DB6"/>
    <w:rsid w:val="00621ECE"/>
    <w:rsid w:val="00697B44"/>
    <w:rsid w:val="006B5C14"/>
    <w:rsid w:val="006D4459"/>
    <w:rsid w:val="007211ED"/>
    <w:rsid w:val="007E0213"/>
    <w:rsid w:val="00812781"/>
    <w:rsid w:val="00850ACA"/>
    <w:rsid w:val="00857F60"/>
    <w:rsid w:val="008817B4"/>
    <w:rsid w:val="00881D44"/>
    <w:rsid w:val="008B636D"/>
    <w:rsid w:val="008E2BB5"/>
    <w:rsid w:val="008F5591"/>
    <w:rsid w:val="0093351E"/>
    <w:rsid w:val="009C2AB9"/>
    <w:rsid w:val="009C418B"/>
    <w:rsid w:val="00A15A3C"/>
    <w:rsid w:val="00BF3579"/>
    <w:rsid w:val="00C31548"/>
    <w:rsid w:val="00C95877"/>
    <w:rsid w:val="00CA7A02"/>
    <w:rsid w:val="00CD1E39"/>
    <w:rsid w:val="00D5040C"/>
    <w:rsid w:val="00DE76E2"/>
    <w:rsid w:val="00DF7DE5"/>
    <w:rsid w:val="00E51A18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95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95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A2260C09661101F07095235DB0529C8B26668B74456EF7544433FE29H7q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cp:lastPrinted>2016-05-17T08:19:00Z</cp:lastPrinted>
  <dcterms:created xsi:type="dcterms:W3CDTF">2016-05-17T07:46:00Z</dcterms:created>
  <dcterms:modified xsi:type="dcterms:W3CDTF">2016-05-18T07:25:00Z</dcterms:modified>
</cp:coreProperties>
</file>