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39" w:rsidRDefault="002E3639" w:rsidP="002E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639" w:rsidRDefault="002E3639" w:rsidP="002E3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2E3639" w:rsidRDefault="002E3639" w:rsidP="002E3639">
      <w:pPr>
        <w:jc w:val="center"/>
        <w:rPr>
          <w:b/>
          <w:sz w:val="28"/>
          <w:szCs w:val="28"/>
        </w:rPr>
      </w:pPr>
    </w:p>
    <w:p w:rsidR="002E3639" w:rsidRDefault="007D0393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2E3639">
        <w:rPr>
          <w:b/>
          <w:sz w:val="28"/>
          <w:szCs w:val="28"/>
        </w:rPr>
        <w:t>.10.201</w:t>
      </w:r>
      <w:r w:rsidR="005943A4">
        <w:rPr>
          <w:b/>
          <w:sz w:val="28"/>
          <w:szCs w:val="28"/>
        </w:rPr>
        <w:t>3</w:t>
      </w:r>
      <w:r w:rsidR="002E3639">
        <w:rPr>
          <w:b/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b/>
          <w:sz w:val="28"/>
          <w:szCs w:val="28"/>
        </w:rPr>
        <w:t>748</w:t>
      </w:r>
      <w:bookmarkStart w:id="0" w:name="_GoBack"/>
      <w:bookmarkEnd w:id="0"/>
      <w:r w:rsidR="002E3639">
        <w:rPr>
          <w:b/>
          <w:sz w:val="28"/>
          <w:szCs w:val="28"/>
        </w:rPr>
        <w:t xml:space="preserve">  </w:t>
      </w:r>
    </w:p>
    <w:p w:rsidR="002E3639" w:rsidRDefault="002E3639" w:rsidP="002E363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  <w:proofErr w:type="spellEnd"/>
    </w:p>
    <w:p w:rsidR="002E3639" w:rsidRDefault="002E3639" w:rsidP="002E3639">
      <w:pPr>
        <w:jc w:val="center"/>
        <w:rPr>
          <w:b/>
          <w:sz w:val="28"/>
          <w:szCs w:val="28"/>
        </w:rPr>
      </w:pPr>
    </w:p>
    <w:p w:rsidR="002E3639" w:rsidRDefault="002E3639" w:rsidP="002E3639">
      <w:pPr>
        <w:rPr>
          <w:b/>
          <w:sz w:val="28"/>
          <w:szCs w:val="28"/>
        </w:rPr>
      </w:pPr>
    </w:p>
    <w:p w:rsidR="002E3639" w:rsidRDefault="002E3639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</w:t>
      </w:r>
    </w:p>
    <w:p w:rsidR="002E3639" w:rsidRDefault="002E3639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людей</w:t>
      </w:r>
    </w:p>
    <w:p w:rsidR="002E3639" w:rsidRDefault="002E3639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водных объектах</w:t>
      </w:r>
    </w:p>
    <w:p w:rsidR="002E3639" w:rsidRDefault="002E3639" w:rsidP="002E3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осенне-зимний период</w:t>
      </w:r>
    </w:p>
    <w:p w:rsidR="002E3639" w:rsidRDefault="002E3639" w:rsidP="002E3639">
      <w:pPr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5943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-201</w:t>
      </w:r>
      <w:r w:rsidR="005943A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2E3639" w:rsidRDefault="002E3639" w:rsidP="002E3639">
      <w:pPr>
        <w:rPr>
          <w:sz w:val="28"/>
          <w:szCs w:val="28"/>
        </w:rPr>
      </w:pPr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6 октября 2003 года № 131 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№ 164 «Об утверждении Правил охраны жизни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людей на водных объектах Ярославской области и Правил пользования водными объектами для плавания на маломерных судах в Ярославской области», постановлением Правительства Ярославской области от </w:t>
      </w:r>
      <w:r w:rsidR="005943A4">
        <w:rPr>
          <w:sz w:val="28"/>
          <w:szCs w:val="28"/>
        </w:rPr>
        <w:t>13</w:t>
      </w:r>
      <w:r>
        <w:rPr>
          <w:sz w:val="28"/>
          <w:szCs w:val="28"/>
        </w:rPr>
        <w:t>.09.201</w:t>
      </w:r>
      <w:r w:rsidR="005943A4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5943A4">
        <w:rPr>
          <w:sz w:val="28"/>
          <w:szCs w:val="28"/>
        </w:rPr>
        <w:t>1244</w:t>
      </w:r>
      <w:r>
        <w:rPr>
          <w:sz w:val="28"/>
          <w:szCs w:val="28"/>
        </w:rPr>
        <w:t>-п «О мерах по обеспечению безопасности людей на водных объектах в осенне-зимний период 201</w:t>
      </w:r>
      <w:r w:rsidR="005943A4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5943A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а также в целях предотвращения несчастных случаев на водных объектах на территории Первомайского муниципального района</w:t>
      </w:r>
      <w:proofErr w:type="gramEnd"/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2E3639" w:rsidRDefault="002E3639" w:rsidP="002E3639">
      <w:pPr>
        <w:jc w:val="both"/>
        <w:rPr>
          <w:sz w:val="28"/>
          <w:szCs w:val="28"/>
        </w:rPr>
      </w:pPr>
      <w:r w:rsidRPr="002C3B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Рекомендовать главам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 (</w:t>
      </w:r>
      <w:r w:rsidR="005943A4">
        <w:rPr>
          <w:sz w:val="28"/>
          <w:szCs w:val="28"/>
        </w:rPr>
        <w:t>Мебель Ю.Ю.</w:t>
      </w:r>
      <w:r>
        <w:rPr>
          <w:sz w:val="28"/>
          <w:szCs w:val="28"/>
        </w:rPr>
        <w:t xml:space="preserve">, Сорокин А.К., </w:t>
      </w:r>
      <w:proofErr w:type="spellStart"/>
      <w:r>
        <w:rPr>
          <w:sz w:val="28"/>
          <w:szCs w:val="28"/>
        </w:rPr>
        <w:t>Чистобородова</w:t>
      </w:r>
      <w:proofErr w:type="spellEnd"/>
      <w:r>
        <w:rPr>
          <w:sz w:val="28"/>
          <w:szCs w:val="28"/>
        </w:rPr>
        <w:t xml:space="preserve"> Е.Ю.):</w:t>
      </w:r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срок до 01 ноября 201</w:t>
      </w:r>
      <w:r w:rsidR="005943A4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принять нормативные правовые акты и утвердить планы мероприятий по обеспечению безопасности людей на водных объектах в осенне-зимний период 201</w:t>
      </w:r>
      <w:r w:rsidR="005943A4">
        <w:rPr>
          <w:sz w:val="28"/>
          <w:szCs w:val="28"/>
        </w:rPr>
        <w:t>3-</w:t>
      </w:r>
      <w:r>
        <w:rPr>
          <w:sz w:val="28"/>
          <w:szCs w:val="28"/>
        </w:rPr>
        <w:t>201</w:t>
      </w:r>
      <w:r w:rsidR="005943A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на подведомственной территории;</w:t>
      </w:r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организовать учет мест массового выхода на лед водоемов;</w:t>
      </w:r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назначить должностных лиц, ответственных за обеспечение безопасности людей и осуществление контроля мест массового отдыха населения, подледного лова рыбы рыболовами-любителями в зимний период на водных объектах;</w:t>
      </w:r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утвердить нормативными правовыми актами перечень потенциально опасных участков водоемов и обозначить их соответствующими предупреждающими (запрещающими) знаками;</w:t>
      </w:r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издавать нормативные правовые акты о приостановлении либо ограничении водопользования в случае </w:t>
      </w:r>
      <w:proofErr w:type="gramStart"/>
      <w:r>
        <w:rPr>
          <w:sz w:val="28"/>
          <w:szCs w:val="28"/>
        </w:rPr>
        <w:t>возникновения угрозы причинения вреда жизни</w:t>
      </w:r>
      <w:proofErr w:type="gramEnd"/>
      <w:r>
        <w:rPr>
          <w:sz w:val="28"/>
          <w:szCs w:val="28"/>
        </w:rPr>
        <w:t xml:space="preserve"> или здоровью человека;</w:t>
      </w:r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установить в местах массового отдыха населения у водоемов стенды (щиты) с материалами по профилактике несчастных случаев на воде и извлечениями из Правил охраны жизни людей на водных объектах Ярославской области;</w:t>
      </w:r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срок до 10 ноября 201</w:t>
      </w:r>
      <w:r w:rsidR="005943A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представить письменную информацию о проведении мероприятий, указанных в данном пункте, в отдел по ВМР, ГОЧС администрации муниципального района;</w:t>
      </w:r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срок до 10 апреля 201</w:t>
      </w:r>
      <w:r w:rsidR="005943A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представить отчет о реализации данного постановления в отдел по ВМР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ОЧС администрации муниципального района.</w:t>
      </w:r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Отделу по ВМР, ГОЧС администрации муниципального района (Сачков Г.С.):</w:t>
      </w:r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срок до 01 ноября 201</w:t>
      </w:r>
      <w:r w:rsidR="005943A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разработать и утвердить план мероприятий по обеспечению безопасности людей на водных объектах в осенне-зимний период 201</w:t>
      </w:r>
      <w:r w:rsidR="005943A4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5943A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на территории муниципального района.</w:t>
      </w:r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постановления </w:t>
      </w:r>
      <w:r w:rsidR="005943A4">
        <w:rPr>
          <w:sz w:val="28"/>
          <w:szCs w:val="28"/>
        </w:rPr>
        <w:t>оставляю за собой.</w:t>
      </w:r>
    </w:p>
    <w:p w:rsidR="002E3639" w:rsidRDefault="002E3639" w:rsidP="002E3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с момента подписания.</w:t>
      </w:r>
    </w:p>
    <w:p w:rsidR="002E3639" w:rsidRDefault="002E3639" w:rsidP="002E3639">
      <w:pPr>
        <w:jc w:val="both"/>
        <w:rPr>
          <w:sz w:val="28"/>
          <w:szCs w:val="28"/>
        </w:rPr>
      </w:pPr>
    </w:p>
    <w:p w:rsidR="002E3639" w:rsidRDefault="002E3639" w:rsidP="002E3639">
      <w:pPr>
        <w:jc w:val="both"/>
        <w:rPr>
          <w:sz w:val="28"/>
          <w:szCs w:val="28"/>
        </w:rPr>
      </w:pPr>
    </w:p>
    <w:p w:rsidR="002E3639" w:rsidRPr="002E3639" w:rsidRDefault="002E3639" w:rsidP="002E3639">
      <w:pPr>
        <w:jc w:val="both"/>
        <w:rPr>
          <w:b/>
          <w:sz w:val="28"/>
          <w:szCs w:val="28"/>
        </w:rPr>
      </w:pPr>
    </w:p>
    <w:p w:rsidR="002E3639" w:rsidRPr="002E3639" w:rsidRDefault="002E3639" w:rsidP="002E3639">
      <w:pPr>
        <w:jc w:val="both"/>
        <w:rPr>
          <w:b/>
          <w:sz w:val="28"/>
          <w:szCs w:val="28"/>
        </w:rPr>
      </w:pPr>
    </w:p>
    <w:p w:rsidR="002E3639" w:rsidRPr="002E3639" w:rsidRDefault="002E3639" w:rsidP="002E3639">
      <w:pPr>
        <w:jc w:val="both"/>
        <w:rPr>
          <w:b/>
          <w:sz w:val="28"/>
          <w:szCs w:val="28"/>
        </w:rPr>
      </w:pPr>
      <w:r w:rsidRPr="002E3639">
        <w:rPr>
          <w:b/>
          <w:sz w:val="28"/>
          <w:szCs w:val="28"/>
        </w:rPr>
        <w:t xml:space="preserve">Глава муниципального района                                            </w:t>
      </w:r>
      <w:proofErr w:type="spellStart"/>
      <w:r w:rsidRPr="002E3639">
        <w:rPr>
          <w:b/>
          <w:sz w:val="28"/>
          <w:szCs w:val="28"/>
        </w:rPr>
        <w:t>И.И.Голядкина</w:t>
      </w:r>
      <w:proofErr w:type="spellEnd"/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2E3639" w:rsidRDefault="002E3639" w:rsidP="002E3639">
      <w:pPr>
        <w:jc w:val="both"/>
      </w:pPr>
    </w:p>
    <w:p w:rsidR="00FD1E19" w:rsidRDefault="00FD1E19"/>
    <w:sectPr w:rsidR="00FD1E19" w:rsidSect="002E3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39"/>
    <w:rsid w:val="002E3639"/>
    <w:rsid w:val="005943A4"/>
    <w:rsid w:val="007D0393"/>
    <w:rsid w:val="00B06D1D"/>
    <w:rsid w:val="00F506CD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ГОЧС2013</cp:lastModifiedBy>
  <cp:revision>7</cp:revision>
  <cp:lastPrinted>2012-10-05T04:30:00Z</cp:lastPrinted>
  <dcterms:created xsi:type="dcterms:W3CDTF">2012-10-03T11:57:00Z</dcterms:created>
  <dcterms:modified xsi:type="dcterms:W3CDTF">2013-10-02T11:32:00Z</dcterms:modified>
</cp:coreProperties>
</file>