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5" w:rsidRDefault="00255FD5" w:rsidP="00D749A9">
      <w:pPr>
        <w:jc w:val="center"/>
        <w:rPr>
          <w:b/>
        </w:rPr>
      </w:pPr>
      <w:bookmarkStart w:id="0" w:name="_GoBack"/>
      <w:bookmarkEnd w:id="0"/>
    </w:p>
    <w:p w:rsidR="00857F60" w:rsidRPr="00D749A9" w:rsidRDefault="009B799B" w:rsidP="00D749A9">
      <w:pPr>
        <w:jc w:val="center"/>
        <w:rPr>
          <w:b/>
        </w:rPr>
      </w:pPr>
      <w:r w:rsidRPr="00D749A9">
        <w:rPr>
          <w:b/>
        </w:rPr>
        <w:t>ПОСТАНОВЛЕНИЕ АДМИНИСТРАЦИИ</w:t>
      </w:r>
    </w:p>
    <w:p w:rsidR="009B799B" w:rsidRPr="00D749A9" w:rsidRDefault="009B799B" w:rsidP="00D749A9">
      <w:pPr>
        <w:jc w:val="center"/>
        <w:rPr>
          <w:b/>
        </w:rPr>
      </w:pPr>
      <w:r w:rsidRPr="00D749A9">
        <w:rPr>
          <w:b/>
        </w:rPr>
        <w:t>ПЕРВОМАЙСКОГО МУНИЦИПАЛЬНОГО РАЙОНА</w:t>
      </w:r>
    </w:p>
    <w:p w:rsidR="009B799B" w:rsidRPr="00D749A9" w:rsidRDefault="009B799B" w:rsidP="00D749A9">
      <w:pPr>
        <w:jc w:val="both"/>
      </w:pPr>
    </w:p>
    <w:p w:rsidR="005C7EE0" w:rsidRDefault="005C7EE0" w:rsidP="00D749A9">
      <w:pPr>
        <w:jc w:val="both"/>
      </w:pPr>
    </w:p>
    <w:p w:rsidR="004E26DA" w:rsidRDefault="00174544" w:rsidP="00D749A9">
      <w:pPr>
        <w:jc w:val="both"/>
      </w:pPr>
      <w:r>
        <w:t>31.12.2013                                                                                                                             №</w:t>
      </w:r>
      <w:r w:rsidR="00E27982">
        <w:t xml:space="preserve"> 1084</w:t>
      </w:r>
    </w:p>
    <w:p w:rsidR="00174544" w:rsidRDefault="00174544" w:rsidP="00D749A9">
      <w:pPr>
        <w:jc w:val="both"/>
        <w:rPr>
          <w:b/>
        </w:rPr>
      </w:pPr>
    </w:p>
    <w:p w:rsidR="009B799B" w:rsidRPr="00D749A9" w:rsidRDefault="009B799B" w:rsidP="00D749A9">
      <w:pPr>
        <w:jc w:val="both"/>
        <w:rPr>
          <w:b/>
        </w:rPr>
      </w:pPr>
      <w:r w:rsidRPr="00D749A9">
        <w:rPr>
          <w:b/>
        </w:rPr>
        <w:t>Об утверждении Порядка предоставления</w:t>
      </w:r>
    </w:p>
    <w:p w:rsidR="009B799B" w:rsidRPr="00D749A9" w:rsidRDefault="00D749A9" w:rsidP="00D749A9">
      <w:pPr>
        <w:jc w:val="both"/>
        <w:rPr>
          <w:b/>
        </w:rPr>
      </w:pPr>
      <w:r w:rsidRPr="00D749A9">
        <w:rPr>
          <w:b/>
        </w:rPr>
        <w:t>с</w:t>
      </w:r>
      <w:r w:rsidR="009B799B" w:rsidRPr="00D749A9">
        <w:rPr>
          <w:b/>
        </w:rPr>
        <w:t>убсидий хозяйствующим субъектам,</w:t>
      </w:r>
    </w:p>
    <w:p w:rsidR="009B799B" w:rsidRPr="00D749A9" w:rsidRDefault="00D749A9" w:rsidP="00D749A9">
      <w:pPr>
        <w:jc w:val="both"/>
        <w:rPr>
          <w:b/>
        </w:rPr>
      </w:pPr>
      <w:r w:rsidRPr="00D749A9">
        <w:rPr>
          <w:b/>
        </w:rPr>
        <w:t>о</w:t>
      </w:r>
      <w:r w:rsidR="009B799B" w:rsidRPr="00D749A9">
        <w:rPr>
          <w:b/>
        </w:rPr>
        <w:t>существляющим пассажирские перевозки,</w:t>
      </w:r>
    </w:p>
    <w:p w:rsidR="009B799B" w:rsidRPr="00D749A9" w:rsidRDefault="00D749A9" w:rsidP="00D749A9">
      <w:pPr>
        <w:jc w:val="both"/>
        <w:rPr>
          <w:b/>
        </w:rPr>
      </w:pPr>
      <w:r w:rsidRPr="00D749A9">
        <w:rPr>
          <w:b/>
        </w:rPr>
        <w:t>н</w:t>
      </w:r>
      <w:r w:rsidR="009B799B" w:rsidRPr="00D749A9">
        <w:rPr>
          <w:b/>
        </w:rPr>
        <w:t>а возмещение затрат в связи с оказанием</w:t>
      </w:r>
    </w:p>
    <w:p w:rsidR="009B799B" w:rsidRPr="00D749A9" w:rsidRDefault="00D749A9" w:rsidP="00D749A9">
      <w:pPr>
        <w:jc w:val="both"/>
        <w:rPr>
          <w:b/>
        </w:rPr>
      </w:pPr>
      <w:r w:rsidRPr="00D749A9">
        <w:rPr>
          <w:b/>
        </w:rPr>
        <w:t>т</w:t>
      </w:r>
      <w:r w:rsidR="009B799B" w:rsidRPr="00D749A9">
        <w:rPr>
          <w:b/>
        </w:rPr>
        <w:t>ранспортных услуг и о признании утратившим силу</w:t>
      </w:r>
    </w:p>
    <w:p w:rsidR="009B799B" w:rsidRPr="00D749A9" w:rsidRDefault="00D749A9" w:rsidP="00D749A9">
      <w:pPr>
        <w:jc w:val="both"/>
        <w:rPr>
          <w:b/>
        </w:rPr>
      </w:pPr>
      <w:r w:rsidRPr="00D749A9">
        <w:rPr>
          <w:b/>
        </w:rPr>
        <w:t>п</w:t>
      </w:r>
      <w:r w:rsidR="009B799B" w:rsidRPr="00D749A9">
        <w:rPr>
          <w:b/>
        </w:rPr>
        <w:t>остановления администрации Первомайского</w:t>
      </w:r>
    </w:p>
    <w:p w:rsidR="009B799B" w:rsidRPr="00D749A9" w:rsidRDefault="00D749A9" w:rsidP="00D749A9">
      <w:pPr>
        <w:jc w:val="both"/>
        <w:rPr>
          <w:b/>
        </w:rPr>
      </w:pPr>
      <w:r w:rsidRPr="00D749A9">
        <w:rPr>
          <w:b/>
        </w:rPr>
        <w:t>м</w:t>
      </w:r>
      <w:r w:rsidR="009B799B" w:rsidRPr="00D749A9">
        <w:rPr>
          <w:b/>
        </w:rPr>
        <w:t>униципального района от 31.12.2010 № 914</w:t>
      </w:r>
    </w:p>
    <w:p w:rsidR="005C0193" w:rsidRPr="00D749A9" w:rsidRDefault="005C0193" w:rsidP="00D749A9">
      <w:pPr>
        <w:jc w:val="both"/>
        <w:rPr>
          <w:b/>
        </w:rPr>
      </w:pPr>
    </w:p>
    <w:p w:rsidR="005C0193" w:rsidRPr="00D749A9" w:rsidRDefault="005C0193" w:rsidP="00D749A9">
      <w:pPr>
        <w:jc w:val="both"/>
      </w:pPr>
    </w:p>
    <w:p w:rsidR="005C0193" w:rsidRPr="00D749A9" w:rsidRDefault="005C0193" w:rsidP="00D749A9">
      <w:pPr>
        <w:jc w:val="both"/>
      </w:pPr>
      <w:r w:rsidRPr="00D749A9">
        <w:t xml:space="preserve">          В соответствии со статьей 78 Бюджетного кодекса Российской Федерации, в целях эффективного использования бюджетных средств администрация муниципального района</w:t>
      </w:r>
    </w:p>
    <w:p w:rsidR="005C0193" w:rsidRPr="00D749A9" w:rsidRDefault="005C0193" w:rsidP="00D749A9">
      <w:pPr>
        <w:jc w:val="both"/>
      </w:pPr>
    </w:p>
    <w:p w:rsidR="005C0193" w:rsidRPr="00D749A9" w:rsidRDefault="005C0193" w:rsidP="00D749A9">
      <w:pPr>
        <w:jc w:val="both"/>
        <w:rPr>
          <w:b/>
        </w:rPr>
      </w:pPr>
      <w:r w:rsidRPr="00D749A9">
        <w:rPr>
          <w:b/>
        </w:rPr>
        <w:t>ПОСТАНОВЛЯЕТ:</w:t>
      </w: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  <w:r w:rsidRPr="00D749A9">
        <w:t xml:space="preserve">          1. Утвердить прилагаемый Порядок предоставления субсидий хозяйствующим субъектам, осуществляющим пассажирские перевозки, на возмещение затрат в связи с оказанием транспортных услуг.</w:t>
      </w:r>
    </w:p>
    <w:p w:rsidR="00173A14" w:rsidRPr="00D749A9" w:rsidRDefault="00173A14" w:rsidP="00D749A9">
      <w:pPr>
        <w:jc w:val="both"/>
      </w:pPr>
      <w:r w:rsidRPr="00D749A9">
        <w:t xml:space="preserve">          2. Признать утратившим силу постановление администрации Первомайского муниципального района от 31.12.2010 № 914 «Об утверждении Порядка предоставления субсидий хозяйствующим субъектам, осуществляющим пассажирские перевозки, на возмещение затрат в связи с оказанием транспортных услуг».</w:t>
      </w:r>
    </w:p>
    <w:p w:rsidR="00173A14" w:rsidRPr="00D749A9" w:rsidRDefault="00173A14" w:rsidP="00D749A9">
      <w:pPr>
        <w:jc w:val="both"/>
      </w:pPr>
      <w:r w:rsidRPr="00D749A9">
        <w:t xml:space="preserve">          3. Контроль за исполнением постановления возложить на первого заместителя главы муниципального района Е. И. Кошкину.</w:t>
      </w:r>
    </w:p>
    <w:p w:rsidR="00173A14" w:rsidRPr="00D749A9" w:rsidRDefault="00173A14" w:rsidP="00D749A9">
      <w:pPr>
        <w:jc w:val="both"/>
      </w:pPr>
      <w:r w:rsidRPr="00D749A9">
        <w:t xml:space="preserve">          4. Постановление вступает в силу с момента подписания.</w:t>
      </w: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  <w:r w:rsidRPr="00D749A9">
        <w:t xml:space="preserve">Глава муниципального района                                                                   </w:t>
      </w:r>
      <w:r w:rsidR="007E492A">
        <w:t>И.И. Голядкина</w:t>
      </w:r>
      <w:r w:rsidRPr="00D749A9">
        <w:t xml:space="preserve"> </w:t>
      </w: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both"/>
      </w:pPr>
    </w:p>
    <w:p w:rsidR="00173A14" w:rsidRPr="00D749A9" w:rsidRDefault="00173A14" w:rsidP="00D749A9">
      <w:pPr>
        <w:jc w:val="right"/>
      </w:pPr>
      <w:r w:rsidRPr="00D749A9">
        <w:lastRenderedPageBreak/>
        <w:t>Утвержден</w:t>
      </w:r>
    </w:p>
    <w:p w:rsidR="00173A14" w:rsidRPr="00D749A9" w:rsidRDefault="00D749A9" w:rsidP="00D749A9">
      <w:pPr>
        <w:jc w:val="right"/>
      </w:pPr>
      <w:r>
        <w:t>п</w:t>
      </w:r>
      <w:r w:rsidR="00173A14" w:rsidRPr="00D749A9">
        <w:t>остановлением</w:t>
      </w:r>
    </w:p>
    <w:p w:rsidR="00173A14" w:rsidRPr="00D749A9" w:rsidRDefault="00D749A9" w:rsidP="00D749A9">
      <w:pPr>
        <w:jc w:val="right"/>
      </w:pPr>
      <w:r>
        <w:t>а</w:t>
      </w:r>
      <w:r w:rsidR="00173A14" w:rsidRPr="00D749A9">
        <w:t xml:space="preserve">дминистрации Первомайского </w:t>
      </w:r>
      <w:r>
        <w:t>МР</w:t>
      </w:r>
    </w:p>
    <w:p w:rsidR="00173A14" w:rsidRPr="00D749A9" w:rsidRDefault="00D749A9" w:rsidP="00D749A9">
      <w:pPr>
        <w:jc w:val="right"/>
      </w:pPr>
      <w:r>
        <w:t>о</w:t>
      </w:r>
      <w:r w:rsidR="00173A14" w:rsidRPr="00D749A9">
        <w:t>т 31.12.2013 №</w:t>
      </w:r>
      <w:r w:rsidR="00E27982">
        <w:t xml:space="preserve"> 1084</w:t>
      </w:r>
    </w:p>
    <w:p w:rsidR="001B2C5D" w:rsidRPr="00D749A9" w:rsidRDefault="001B2C5D" w:rsidP="00D749A9">
      <w:pPr>
        <w:jc w:val="both"/>
      </w:pPr>
    </w:p>
    <w:p w:rsidR="00D749A9" w:rsidRPr="00D749A9" w:rsidRDefault="001B2C5D" w:rsidP="00D749A9">
      <w:pPr>
        <w:jc w:val="center"/>
        <w:rPr>
          <w:b/>
        </w:rPr>
      </w:pPr>
      <w:r w:rsidRPr="00D749A9">
        <w:rPr>
          <w:b/>
        </w:rPr>
        <w:t>Порядок</w:t>
      </w:r>
    </w:p>
    <w:p w:rsidR="001B2C5D" w:rsidRPr="00D749A9" w:rsidRDefault="001B2C5D" w:rsidP="00D749A9">
      <w:pPr>
        <w:jc w:val="center"/>
        <w:rPr>
          <w:b/>
        </w:rPr>
      </w:pPr>
      <w:r w:rsidRPr="00D749A9">
        <w:rPr>
          <w:b/>
        </w:rPr>
        <w:t>предоставления субсидий хозяйствующим субъектам, осуществляющим пассажирские перевозки, на возмещение затрат в связи с оказанием транспортных услуг</w:t>
      </w:r>
    </w:p>
    <w:p w:rsidR="001B2C5D" w:rsidRPr="00D749A9" w:rsidRDefault="001B2C5D" w:rsidP="00D749A9">
      <w:pPr>
        <w:jc w:val="both"/>
      </w:pPr>
    </w:p>
    <w:p w:rsidR="001B2C5D" w:rsidRPr="00D749A9" w:rsidRDefault="001B2C5D" w:rsidP="00D749A9">
      <w:pPr>
        <w:jc w:val="center"/>
        <w:rPr>
          <w:b/>
        </w:rPr>
      </w:pPr>
      <w:r w:rsidRPr="00D749A9">
        <w:rPr>
          <w:b/>
        </w:rPr>
        <w:t>1. Общие положения</w:t>
      </w:r>
    </w:p>
    <w:p w:rsidR="001B2C5D" w:rsidRPr="00D749A9" w:rsidRDefault="001B2C5D" w:rsidP="00D749A9">
      <w:pPr>
        <w:jc w:val="both"/>
      </w:pPr>
    </w:p>
    <w:p w:rsidR="001B2C5D" w:rsidRPr="00D749A9" w:rsidRDefault="001B2C5D" w:rsidP="00D749A9">
      <w:pPr>
        <w:jc w:val="both"/>
      </w:pPr>
      <w:r w:rsidRPr="00D749A9">
        <w:t xml:space="preserve">          1.1. </w:t>
      </w:r>
      <w:r w:rsidR="006219FE" w:rsidRPr="00D749A9">
        <w:t>Порядок предоставления субсидий хозяйствующим субъектам, осуществляющим пассажирские перевозки, на возмещение затрат в связи с оказанием транспортных услуг (далее – Порядок) разработан в соответствии с Бюджетным кодексом Российской Федерации и определяет основные положения предоставления субсидий на возмещение затрат в связи с оказанием транспортных услуг, связанных с государственным регулированием тарифов (далее – субсидия (и)), из бюджета муниципального района хозяйствующим субъектам, осуществляющим пассажирские перевозки.</w:t>
      </w:r>
    </w:p>
    <w:p w:rsidR="00ED6649" w:rsidRPr="00D749A9" w:rsidRDefault="006219FE" w:rsidP="00D749A9">
      <w:pPr>
        <w:jc w:val="both"/>
      </w:pPr>
      <w:r w:rsidRPr="00D749A9">
        <w:t xml:space="preserve">          1.2. Получателями субсидии могут являться юридические лица и индивидуальные предприниматели, осуществляющие пассажирские перевозки автомобильным транспортом общего пользования (кроме транспорта</w:t>
      </w:r>
      <w:r w:rsidR="00ED6649" w:rsidRPr="00D749A9">
        <w:t>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на внутримуниципальных маршрутах (далее – перевозчик(и)), при следующих условиях:</w:t>
      </w:r>
    </w:p>
    <w:p w:rsidR="006219FE" w:rsidRPr="00D749A9" w:rsidRDefault="00ED6649" w:rsidP="00D749A9">
      <w:pPr>
        <w:jc w:val="both"/>
      </w:pPr>
      <w:r w:rsidRPr="00D749A9">
        <w:t xml:space="preserve">          - наличие у перевозчика лицензии на право осуществления</w:t>
      </w:r>
      <w:r w:rsidR="006219FE" w:rsidRPr="00D749A9">
        <w:t xml:space="preserve"> </w:t>
      </w:r>
      <w:r w:rsidRPr="00D749A9">
        <w:t>перевозок пассажиров на соответствующем виде транспорта общего пользования;</w:t>
      </w:r>
    </w:p>
    <w:p w:rsidR="00270E2A" w:rsidRPr="00D749A9" w:rsidRDefault="00270E2A" w:rsidP="00D749A9">
      <w:pPr>
        <w:jc w:val="both"/>
      </w:pPr>
      <w:r w:rsidRPr="00D749A9">
        <w:t xml:space="preserve">          - наличие договора с администрацией Первомайского муниципального района (далее – администрация) об организации регулярных перевозок пассажиров и багажа транспортом общего пользования;</w:t>
      </w:r>
    </w:p>
    <w:p w:rsidR="00ED6649" w:rsidRPr="00D749A9" w:rsidRDefault="00ED6649" w:rsidP="00D749A9">
      <w:pPr>
        <w:jc w:val="both"/>
      </w:pPr>
      <w:r w:rsidRPr="00D749A9">
        <w:t xml:space="preserve">          - своевременное представление отчетности и подписанного акта приема-сдачи выполненных объемных показателей</w:t>
      </w:r>
      <w:r w:rsidR="00883F6E" w:rsidRPr="00D749A9">
        <w:t>.</w:t>
      </w:r>
    </w:p>
    <w:p w:rsidR="00883F6E" w:rsidRPr="00D749A9" w:rsidRDefault="00883F6E" w:rsidP="00D749A9">
      <w:pPr>
        <w:jc w:val="both"/>
      </w:pPr>
      <w:r w:rsidRPr="00D749A9">
        <w:t xml:space="preserve">          1.3. Главным распорядителем средств бюджета муниципального района, предусмотренных на возмещение затрат перевозчикам, является администрация Первомайского муниципального района.</w:t>
      </w:r>
    </w:p>
    <w:p w:rsidR="00883F6E" w:rsidRPr="00D749A9" w:rsidRDefault="00883F6E" w:rsidP="00D749A9">
      <w:pPr>
        <w:jc w:val="both"/>
      </w:pPr>
      <w:r w:rsidRPr="00D749A9">
        <w:t xml:space="preserve">          1.4. Предоставление субсидий производится в пределах средств, предусматриваемых на данные цели в бюджете муниципального района на соответствующий финансовый год и плановый период.</w:t>
      </w:r>
    </w:p>
    <w:p w:rsidR="00883F6E" w:rsidRPr="00D749A9" w:rsidRDefault="00883F6E" w:rsidP="00D749A9">
      <w:pPr>
        <w:jc w:val="both"/>
      </w:pPr>
      <w:r w:rsidRPr="00D749A9">
        <w:t xml:space="preserve">          При предоставлении субсидии обязательным условием, включаемым в договоры </w:t>
      </w:r>
      <w:r w:rsidR="0056150C">
        <w:t>об организации регулярных перевозок пассажиров и багажа транспортом общего пользования</w:t>
      </w:r>
      <w:r w:rsidRPr="00D749A9">
        <w:t>, является согласие их получателей (за исключением государственных (муниципальных) унитарных предприятий</w:t>
      </w:r>
      <w:r w:rsidR="00096912" w:rsidRPr="00D749A9">
        <w:t xml:space="preserve"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</w:t>
      </w:r>
      <w:r w:rsidR="00F94789">
        <w:t xml:space="preserve">и </w:t>
      </w:r>
      <w:r w:rsidR="0056150C">
        <w:t xml:space="preserve">органами </w:t>
      </w:r>
      <w:r w:rsidR="003261D4">
        <w:t xml:space="preserve">муниципального финансового контроля </w:t>
      </w:r>
      <w:r w:rsidR="00F94789">
        <w:t xml:space="preserve"> </w:t>
      </w:r>
      <w:r w:rsidR="00096912" w:rsidRPr="00D749A9">
        <w:t>проверок соблюдения получателями субсидий условий, целей и порядка их предоставления.</w:t>
      </w:r>
    </w:p>
    <w:p w:rsidR="009705B5" w:rsidRPr="00D749A9" w:rsidRDefault="009705B5" w:rsidP="00D749A9">
      <w:pPr>
        <w:jc w:val="both"/>
      </w:pPr>
    </w:p>
    <w:p w:rsidR="009705B5" w:rsidRPr="00D749A9" w:rsidRDefault="009705B5" w:rsidP="00D749A9">
      <w:pPr>
        <w:jc w:val="center"/>
        <w:rPr>
          <w:b/>
        </w:rPr>
      </w:pPr>
      <w:r w:rsidRPr="00D749A9">
        <w:rPr>
          <w:b/>
        </w:rPr>
        <w:t>2. Порядок расчета субсидий</w:t>
      </w:r>
    </w:p>
    <w:p w:rsidR="009705B5" w:rsidRPr="00D749A9" w:rsidRDefault="009705B5" w:rsidP="00D749A9">
      <w:pPr>
        <w:jc w:val="both"/>
      </w:pPr>
    </w:p>
    <w:p w:rsidR="009705B5" w:rsidRPr="00D749A9" w:rsidRDefault="009705B5" w:rsidP="00D749A9">
      <w:pPr>
        <w:jc w:val="both"/>
      </w:pPr>
      <w:r w:rsidRPr="00D749A9">
        <w:lastRenderedPageBreak/>
        <w:t xml:space="preserve">          2.1.  Объем субсидии для перевозчика определяется как разница между плановыми расходами, связанными с выполнением установленного объема перевозок, и плановыми доходами от оплаты за проезд населением с учетом возмещения недополученных доходов от  предоставления мер социальной поддержки отдельным категориям граждан (далее – недополученные доходы).</w:t>
      </w:r>
    </w:p>
    <w:p w:rsidR="009705B5" w:rsidRPr="00D749A9" w:rsidRDefault="009705B5" w:rsidP="00D749A9">
      <w:pPr>
        <w:jc w:val="both"/>
      </w:pPr>
      <w:r w:rsidRPr="00D749A9">
        <w:t xml:space="preserve">          2.2. </w:t>
      </w:r>
      <w:r w:rsidR="002505A3" w:rsidRPr="00D749A9">
        <w:t xml:space="preserve">Отдел экономики, муниципального заказа и предпринимательской деятельности администрации Первомайского муниципального района (далее – отдел экономики, муниципального заказа и предпринимательской деятельности) определяет превозчикам, указанным в подпункте 1.2. пункта 1 настоящего Порядка, следующие основные натуральные и стоимостные показатели по оказанию услуг по перевозке пассажиров на </w:t>
      </w:r>
      <w:r w:rsidR="001F0E85" w:rsidRPr="00D749A9">
        <w:t xml:space="preserve">плановый </w:t>
      </w:r>
      <w:r w:rsidR="002505A3" w:rsidRPr="00D749A9">
        <w:t>финансовый год</w:t>
      </w:r>
      <w:r w:rsidR="001F0E85" w:rsidRPr="00D749A9">
        <w:t xml:space="preserve"> с разбивкой по месяцам</w:t>
      </w:r>
      <w:r w:rsidR="00174544">
        <w:t xml:space="preserve"> (форма 1 приложения к Порядку)</w:t>
      </w:r>
      <w:r w:rsidR="001F0E85" w:rsidRPr="00D749A9">
        <w:t>:</w:t>
      </w:r>
    </w:p>
    <w:p w:rsidR="001F0E85" w:rsidRPr="00D749A9" w:rsidRDefault="001F0E85" w:rsidP="00D749A9">
      <w:pPr>
        <w:jc w:val="both"/>
      </w:pPr>
      <w:r w:rsidRPr="00D749A9">
        <w:t xml:space="preserve">          - пробег подвижного состава с пассажирами;</w:t>
      </w:r>
    </w:p>
    <w:p w:rsidR="001F0E85" w:rsidRPr="00D749A9" w:rsidRDefault="001F0E85" w:rsidP="00D749A9">
      <w:pPr>
        <w:jc w:val="both"/>
      </w:pPr>
      <w:r w:rsidRPr="00D749A9">
        <w:t xml:space="preserve">          - пассажирооборот подвижного состава;</w:t>
      </w:r>
    </w:p>
    <w:p w:rsidR="001F0E85" w:rsidRPr="00D749A9" w:rsidRDefault="00FC4F13" w:rsidP="00D749A9">
      <w:pPr>
        <w:jc w:val="both"/>
      </w:pPr>
      <w:r w:rsidRPr="00D749A9">
        <w:t xml:space="preserve">        </w:t>
      </w:r>
      <w:r w:rsidR="001F0E85" w:rsidRPr="00D749A9">
        <w:t xml:space="preserve">  - плановые расходы на выполнение пассажирских перевозок;</w:t>
      </w:r>
    </w:p>
    <w:p w:rsidR="00FC4F13" w:rsidRPr="00D749A9" w:rsidRDefault="00FC4F13" w:rsidP="00D749A9">
      <w:pPr>
        <w:jc w:val="both"/>
      </w:pPr>
      <w:r w:rsidRPr="00D749A9">
        <w:t xml:space="preserve">          - расходы на выполнение пассажирских перевозок в р</w:t>
      </w:r>
      <w:r w:rsidR="00487E7F">
        <w:t>а</w:t>
      </w:r>
      <w:r w:rsidRPr="00D749A9">
        <w:t>счете на 1 км линейного пробега (предельные нормативы затрат);</w:t>
      </w:r>
    </w:p>
    <w:p w:rsidR="001F0E85" w:rsidRPr="00D749A9" w:rsidRDefault="001F0E85" w:rsidP="00D749A9">
      <w:pPr>
        <w:jc w:val="both"/>
      </w:pPr>
      <w:r w:rsidRPr="00D749A9">
        <w:t xml:space="preserve">          - плановые доходы от оплаты пассажирами проезда;</w:t>
      </w:r>
    </w:p>
    <w:p w:rsidR="001F0E85" w:rsidRPr="00D749A9" w:rsidRDefault="001F0E85" w:rsidP="00D749A9">
      <w:pPr>
        <w:jc w:val="both"/>
      </w:pPr>
      <w:r w:rsidRPr="00D749A9">
        <w:t xml:space="preserve">          - </w:t>
      </w:r>
      <w:r w:rsidR="00FC4F13" w:rsidRPr="00D749A9">
        <w:t>размер субсидии</w:t>
      </w:r>
      <w:r w:rsidRPr="00D749A9">
        <w:t xml:space="preserve"> на возмещение затрат от выполнения внутримуниц</w:t>
      </w:r>
      <w:r w:rsidR="004B0DA0" w:rsidRPr="00D749A9">
        <w:t>ипальных пассажирских перевозок.</w:t>
      </w:r>
    </w:p>
    <w:p w:rsidR="00813F05" w:rsidRPr="00D749A9" w:rsidRDefault="004B0DA0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 xml:space="preserve"> 2.3. </w:t>
      </w:r>
      <w:r w:rsidR="00813F05" w:rsidRPr="00D749A9">
        <w:t xml:space="preserve">Нормативы затрат формируются по калькуляционным статьям затрат в соответствии с </w:t>
      </w:r>
      <w:hyperlink r:id="rId5" w:history="1">
        <w:r w:rsidR="00813F05" w:rsidRPr="00D749A9">
          <w:rPr>
            <w:rStyle w:val="a3"/>
            <w:u w:val="none"/>
          </w:rPr>
          <w:t>Положением</w:t>
        </w:r>
      </w:hyperlink>
      <w:r w:rsidR="00813F05" w:rsidRPr="00D749A9">
        <w:t xml:space="preserve"> по бухгалтерскому учету "Расходы организации" ПБУ 10/99, утвержденным приказом Министерства финансов Российской Федерации от 06.05.1999 N 33-н "Об утверждении Положения по бухгалтерскому учету "Расходы организации" ПБУ 10/99", </w:t>
      </w:r>
      <w:hyperlink r:id="rId6" w:history="1">
        <w:r w:rsidR="00813F05" w:rsidRPr="00D749A9">
          <w:rPr>
            <w:rStyle w:val="a3"/>
            <w:u w:val="none"/>
          </w:rPr>
          <w:t>Инструкцией</w:t>
        </w:r>
      </w:hyperlink>
      <w:r w:rsidR="00813F05" w:rsidRPr="00D749A9">
        <w:t xml:space="preserve"> по составу, учету и калькулированию затрат, включаемых в себестоимость перевозок (работ, услуг) предприятий автомобильного транспорта, утвержденной Министерством транспорта Российской Федерации 29.08.1995, и </w:t>
      </w:r>
      <w:hyperlink r:id="rId7" w:history="1">
        <w:r w:rsidR="00813F05" w:rsidRPr="00D749A9">
          <w:rPr>
            <w:rStyle w:val="a3"/>
            <w:u w:val="none"/>
          </w:rPr>
          <w:t>Инструкцией</w:t>
        </w:r>
      </w:hyperlink>
      <w:r w:rsidR="00813F05" w:rsidRPr="00D749A9">
        <w:t xml:space="preserve"> по учету доходов и расходов по обычным видам деятельности на автомобильном транспорте, утвержденной приказом Министерства транспорта Российской Федерации от 24.06.2003 N 153 "Об утверждении Инструкции по учету доходов и расходов по обычным видам деятельности на автомобильном транспорте".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jc w:val="both"/>
      </w:pPr>
      <w:r w:rsidRPr="00D749A9">
        <w:t xml:space="preserve">          Основными калькуляционными статьями себестоимости на перевозки являются: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>- расходы на оплату труда водителей и кондукторов;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>- отчисления на социальные нужды;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>- топливо и смазочные материалы;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>- износ и ремонт автомобильных шин;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>- эксплуатационный ремонт и техническое обслуживание транспортных средств;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>- амортизационные отчисления;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>- общехозяйственные расходы.</w:t>
      </w:r>
    </w:p>
    <w:p w:rsidR="00813F05" w:rsidRPr="00D749A9" w:rsidRDefault="00813F05" w:rsidP="00D749A9">
      <w:pPr>
        <w:widowControl w:val="0"/>
        <w:autoSpaceDE w:val="0"/>
        <w:autoSpaceDN w:val="0"/>
        <w:adjustRightInd w:val="0"/>
        <w:jc w:val="both"/>
      </w:pPr>
      <w:r w:rsidRPr="00D749A9">
        <w:t xml:space="preserve">          2.4. Нормативы затрат используются отделом экономики, муниципального заказа и предпринимательской деятельности в целях определения плановых расходов</w:t>
      </w:r>
      <w:r w:rsidR="008B79CA">
        <w:t xml:space="preserve"> при организации и проведении конкурса</w:t>
      </w:r>
      <w:r w:rsidR="00550C2E">
        <w:t xml:space="preserve"> по привлечению юридических лиц и индивидуальных предпринимателей к осуществлению перевозок пассажиров автомобильным транспортом на внутримуниципальных маршрутах регулярного сообщения на территории Первомайского муниципального района (далее – конкурс)</w:t>
      </w:r>
      <w:r w:rsidR="008B79CA">
        <w:t>.</w:t>
      </w:r>
    </w:p>
    <w:p w:rsidR="00F05C95" w:rsidRPr="00D749A9" w:rsidRDefault="00F05C95" w:rsidP="00D749A9">
      <w:pPr>
        <w:widowControl w:val="0"/>
        <w:autoSpaceDE w:val="0"/>
        <w:autoSpaceDN w:val="0"/>
        <w:adjustRightInd w:val="0"/>
        <w:jc w:val="both"/>
      </w:pPr>
      <w:r w:rsidRPr="00D749A9">
        <w:t xml:space="preserve">          2.5. При организации и проведении конкурса определяется максимальный размер </w:t>
      </w:r>
      <w:r w:rsidR="00487E7F">
        <w:t xml:space="preserve">расходов на выполнение пассажирских перевозок на 1 км линейного пробега, а также максимальный размер </w:t>
      </w:r>
      <w:r w:rsidRPr="00D749A9">
        <w:t>субсидии, предоставляемой перевозчику в случае заключения договора. Плановые расходы определяются как  произведение норматива затрат с учетом рентабельности на линейный пробег автобусов. Линейный пробег автобусов определяется согласно конкурсной документации.</w:t>
      </w:r>
    </w:p>
    <w:p w:rsidR="00F05C95" w:rsidRPr="00D749A9" w:rsidRDefault="00F05C95" w:rsidP="00D749A9">
      <w:pPr>
        <w:widowControl w:val="0"/>
        <w:autoSpaceDE w:val="0"/>
        <w:autoSpaceDN w:val="0"/>
        <w:adjustRightInd w:val="0"/>
        <w:jc w:val="both"/>
      </w:pPr>
      <w:r w:rsidRPr="00D749A9">
        <w:t xml:space="preserve">          2.6. Нормативы затрат рассчитываются с учетом показателей, сложившихся в предыдущем отчетном периоде с учетом прогнозных индексов-дефляторов</w:t>
      </w:r>
      <w:r w:rsidR="00D9505A" w:rsidRPr="00D749A9">
        <w:t xml:space="preserve">, </w:t>
      </w:r>
    </w:p>
    <w:p w:rsidR="00D9505A" w:rsidRPr="00D749A9" w:rsidRDefault="00D9505A" w:rsidP="00D749A9">
      <w:pPr>
        <w:widowControl w:val="0"/>
        <w:autoSpaceDE w:val="0"/>
        <w:autoSpaceDN w:val="0"/>
        <w:adjustRightInd w:val="0"/>
        <w:jc w:val="both"/>
      </w:pPr>
      <w:r w:rsidRPr="00D749A9">
        <w:lastRenderedPageBreak/>
        <w:t>разрабатываемых Министерством экономического развития и торговли Российской Федерации, в соответствии с нормативными документами:</w:t>
      </w:r>
    </w:p>
    <w:p w:rsidR="00D9505A" w:rsidRPr="00D749A9" w:rsidRDefault="00D9505A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 xml:space="preserve">- </w:t>
      </w:r>
      <w:hyperlink r:id="rId8" w:history="1">
        <w:r w:rsidRPr="00D749A9">
          <w:rPr>
            <w:color w:val="0000FF"/>
          </w:rPr>
          <w:t>Положением</w:t>
        </w:r>
      </w:hyperlink>
      <w:r w:rsidRPr="00D749A9">
        <w:t xml:space="preserve"> об особенностях режима рабочего времени и времени отдыха водителей автомобилей, утвержденным приказом Министерства транспорта Российской Федерации от 20.08.2004 N 15 "Об утверждении Положения об особенностях режима рабочего времени и времени отдыха водителей автомобилей";</w:t>
      </w:r>
    </w:p>
    <w:p w:rsidR="00D9505A" w:rsidRPr="00D749A9" w:rsidRDefault="00D9505A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 xml:space="preserve">- Федеральным </w:t>
      </w:r>
      <w:hyperlink r:id="rId9" w:history="1">
        <w:r w:rsidRPr="00D749A9">
          <w:rPr>
            <w:color w:val="0000FF"/>
          </w:rPr>
          <w:t>законом</w:t>
        </w:r>
      </w:hyperlink>
      <w:r w:rsidRPr="00D749A9"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D9505A" w:rsidRPr="00D749A9" w:rsidRDefault="00D9505A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 xml:space="preserve">- </w:t>
      </w:r>
      <w:hyperlink r:id="rId10" w:history="1">
        <w:r w:rsidRPr="00D749A9">
          <w:rPr>
            <w:color w:val="0000FF"/>
          </w:rPr>
          <w:t>распоряжением</w:t>
        </w:r>
      </w:hyperlink>
      <w:r w:rsidRPr="00D749A9"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транспорте";</w:t>
      </w:r>
    </w:p>
    <w:p w:rsidR="00D9505A" w:rsidRPr="00D749A9" w:rsidRDefault="00D9505A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 xml:space="preserve">- </w:t>
      </w:r>
      <w:hyperlink r:id="rId11" w:history="1">
        <w:r w:rsidRPr="00D749A9">
          <w:rPr>
            <w:color w:val="0000FF"/>
          </w:rPr>
          <w:t>временными нормами</w:t>
        </w:r>
      </w:hyperlink>
      <w:r w:rsidRPr="00D749A9">
        <w:t xml:space="preserve"> эксплуатационного пробега шин автотранспортных средств (РД 3112199-1085-02), утвержденными Министерством транспорта Российской Федерации 04.04.2002;</w:t>
      </w:r>
    </w:p>
    <w:p w:rsidR="00D9505A" w:rsidRPr="00D749A9" w:rsidRDefault="00D9505A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 xml:space="preserve">- </w:t>
      </w:r>
      <w:hyperlink r:id="rId12" w:history="1">
        <w:r w:rsidRPr="00D749A9">
          <w:rPr>
            <w:color w:val="0000FF"/>
          </w:rPr>
          <w:t>Постановлением</w:t>
        </w:r>
      </w:hyperlink>
      <w:r w:rsidRPr="00D749A9">
        <w:t xml:space="preserve"> Правительства Российской Федерации от 1 января 2002 г. N 1 "О классификации основных средств, включаемых в амортизационные группы".</w:t>
      </w:r>
    </w:p>
    <w:p w:rsidR="00D9505A" w:rsidRPr="00D749A9" w:rsidRDefault="00E12A9B" w:rsidP="00D749A9">
      <w:pPr>
        <w:widowControl w:val="0"/>
        <w:autoSpaceDE w:val="0"/>
        <w:autoSpaceDN w:val="0"/>
        <w:adjustRightInd w:val="0"/>
        <w:ind w:firstLine="540"/>
        <w:jc w:val="both"/>
      </w:pPr>
      <w:r w:rsidRPr="00D749A9">
        <w:t xml:space="preserve"> </w:t>
      </w:r>
      <w:r w:rsidR="00D9505A" w:rsidRPr="00D749A9">
        <w:t>2.</w:t>
      </w:r>
      <w:r w:rsidRPr="00D749A9">
        <w:t>7</w:t>
      </w:r>
      <w:r w:rsidR="00D9505A" w:rsidRPr="00D749A9">
        <w:t>. Уровень рентабельности прин</w:t>
      </w:r>
      <w:r w:rsidR="00F94789">
        <w:t>и</w:t>
      </w:r>
      <w:r w:rsidR="00487E7F">
        <w:t>мается</w:t>
      </w:r>
      <w:r w:rsidR="00D9505A" w:rsidRPr="00D749A9">
        <w:t xml:space="preserve"> в размере 5 процентов для обеспечения экономически стабильной деятельности перевозчика и его конкурентоспособности.</w:t>
      </w:r>
    </w:p>
    <w:p w:rsidR="00D9505A" w:rsidRPr="00D749A9" w:rsidRDefault="00E12A9B" w:rsidP="00D749A9">
      <w:pPr>
        <w:widowControl w:val="0"/>
        <w:autoSpaceDE w:val="0"/>
        <w:autoSpaceDN w:val="0"/>
        <w:adjustRightInd w:val="0"/>
        <w:jc w:val="both"/>
      </w:pPr>
      <w:r w:rsidRPr="00D749A9">
        <w:t xml:space="preserve">          2.8. Плановые доходы от оплаты за проезд населением определяются исходя из пассажирооборота, планируемого в соответствии с утвержденной администрацией маршрутной сетью, тарифа на данный вид перевозок, утвержденного уполномоченным органом Ярославской области</w:t>
      </w:r>
      <w:r w:rsidR="000544CB" w:rsidRPr="00D749A9">
        <w:t>, и планового коэффициента использования пассажировместимости автобуса.</w:t>
      </w:r>
    </w:p>
    <w:p w:rsidR="00EA3C49" w:rsidRPr="00D749A9" w:rsidRDefault="00EA3C49" w:rsidP="00D749A9">
      <w:pPr>
        <w:widowControl w:val="0"/>
        <w:autoSpaceDE w:val="0"/>
        <w:autoSpaceDN w:val="0"/>
        <w:adjustRightInd w:val="0"/>
        <w:jc w:val="both"/>
      </w:pPr>
    </w:p>
    <w:p w:rsidR="00EA3C49" w:rsidRPr="00D749A9" w:rsidRDefault="00EA3C49" w:rsidP="00487E7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49A9">
        <w:rPr>
          <w:b/>
          <w:color w:val="000000"/>
        </w:rPr>
        <w:t>3. Взаимодействие структурных подразделений администрации Первомайского муниципального района при предоставлении субсидий</w:t>
      </w:r>
    </w:p>
    <w:p w:rsidR="00EA3C49" w:rsidRPr="00D749A9" w:rsidRDefault="00EA3C49" w:rsidP="00D749A9">
      <w:pPr>
        <w:ind w:firstLine="225"/>
        <w:jc w:val="both"/>
        <w:rPr>
          <w:b/>
          <w:color w:val="000000"/>
        </w:rPr>
      </w:pP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 xml:space="preserve">3.1. Отдел экономики, муниципального заказа и предпринимательской деятельности для предоставления </w:t>
      </w:r>
      <w:r w:rsidR="00487E7F">
        <w:rPr>
          <w:color w:val="000000"/>
        </w:rPr>
        <w:t xml:space="preserve">перевозчикам </w:t>
      </w:r>
      <w:r w:rsidRPr="00D749A9">
        <w:rPr>
          <w:color w:val="000000"/>
        </w:rPr>
        <w:t xml:space="preserve">субсидий из бюджета представляет в отдел </w:t>
      </w:r>
      <w:r w:rsidR="00550C2E">
        <w:rPr>
          <w:color w:val="000000"/>
        </w:rPr>
        <w:t xml:space="preserve">по </w:t>
      </w:r>
      <w:r w:rsidRPr="00D749A9">
        <w:rPr>
          <w:color w:val="000000"/>
        </w:rPr>
        <w:t>бухгалтерско</w:t>
      </w:r>
      <w:r w:rsidR="00550C2E">
        <w:rPr>
          <w:color w:val="000000"/>
        </w:rPr>
        <w:t>му учету</w:t>
      </w:r>
      <w:r w:rsidRPr="00D749A9">
        <w:rPr>
          <w:color w:val="000000"/>
        </w:rPr>
        <w:t xml:space="preserve"> администрации:</w:t>
      </w:r>
    </w:p>
    <w:p w:rsidR="00A86F0B" w:rsidRPr="00A86F0B" w:rsidRDefault="00EA3C49" w:rsidP="00A86F0B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* договор</w:t>
      </w:r>
      <w:r w:rsidR="00270E2A" w:rsidRPr="00D749A9">
        <w:rPr>
          <w:color w:val="000000"/>
        </w:rPr>
        <w:t xml:space="preserve">  </w:t>
      </w:r>
      <w:r w:rsidR="00A86F0B" w:rsidRPr="00A86F0B">
        <w:rPr>
          <w:color w:val="000000"/>
        </w:rPr>
        <w:t>об организации регулярных перевозок пассажиров и багажа транспортом общего пользования</w:t>
      </w:r>
      <w:r w:rsidR="00A86F0B">
        <w:rPr>
          <w:color w:val="000000"/>
        </w:rPr>
        <w:t xml:space="preserve"> между администрацией и перевозчиком</w:t>
      </w:r>
      <w:r w:rsidR="00A86F0B" w:rsidRPr="00A86F0B">
        <w:rPr>
          <w:color w:val="000000"/>
        </w:rPr>
        <w:t>;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* подписанный акт приема-сдачи в</w:t>
      </w:r>
      <w:r w:rsidR="00DC1F50" w:rsidRPr="00D749A9">
        <w:rPr>
          <w:color w:val="000000"/>
        </w:rPr>
        <w:t xml:space="preserve">ыполненных объемных показателей </w:t>
      </w:r>
      <w:r w:rsidR="00A86F0B">
        <w:rPr>
          <w:color w:val="000000"/>
        </w:rPr>
        <w:t xml:space="preserve">по форме </w:t>
      </w:r>
      <w:r w:rsidR="00FB4E69">
        <w:rPr>
          <w:color w:val="000000"/>
        </w:rPr>
        <w:t>2</w:t>
      </w:r>
      <w:r w:rsidR="00A86F0B">
        <w:rPr>
          <w:color w:val="000000"/>
        </w:rPr>
        <w:t xml:space="preserve"> согласно приложению к Порядку.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 xml:space="preserve">3.2. Отдел  </w:t>
      </w:r>
      <w:r w:rsidR="00550C2E">
        <w:rPr>
          <w:color w:val="000000"/>
        </w:rPr>
        <w:t xml:space="preserve">по </w:t>
      </w:r>
      <w:r w:rsidRPr="00D749A9">
        <w:rPr>
          <w:color w:val="000000"/>
        </w:rPr>
        <w:t>бухгалтерско</w:t>
      </w:r>
      <w:r w:rsidR="00550C2E">
        <w:rPr>
          <w:color w:val="000000"/>
        </w:rPr>
        <w:t>му</w:t>
      </w:r>
      <w:r w:rsidRPr="00D749A9">
        <w:rPr>
          <w:color w:val="000000"/>
        </w:rPr>
        <w:t xml:space="preserve"> учет</w:t>
      </w:r>
      <w:r w:rsidR="00550C2E">
        <w:rPr>
          <w:color w:val="000000"/>
        </w:rPr>
        <w:t>у</w:t>
      </w:r>
      <w:r w:rsidRPr="00D749A9">
        <w:rPr>
          <w:color w:val="000000"/>
        </w:rPr>
        <w:t xml:space="preserve"> администрации: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* на основании представленн</w:t>
      </w:r>
      <w:r w:rsidR="00DC1F50" w:rsidRPr="00D749A9">
        <w:rPr>
          <w:color w:val="000000"/>
        </w:rPr>
        <w:t>ых документов</w:t>
      </w:r>
      <w:r w:rsidRPr="00D749A9">
        <w:rPr>
          <w:color w:val="000000"/>
        </w:rPr>
        <w:t xml:space="preserve">, формирует платежный документ в соответствии с бюджетной классификацией и производит перечисление субсидии на расчетный счет </w:t>
      </w:r>
      <w:r w:rsidR="00DC1F50" w:rsidRPr="00D749A9">
        <w:rPr>
          <w:color w:val="000000"/>
        </w:rPr>
        <w:t xml:space="preserve">перевозчика </w:t>
      </w:r>
      <w:r w:rsidRPr="00D749A9">
        <w:rPr>
          <w:color w:val="000000"/>
        </w:rPr>
        <w:t>в пределах средств, предусмотренных в бюджете Первомайского муниципального района на возмещение затрат;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 xml:space="preserve">* осуществляет авансирование расходов с последующим зачетом этих сумм в счет возмещения затрат, понесенных </w:t>
      </w:r>
      <w:r w:rsidR="00DC1F50" w:rsidRPr="00D749A9">
        <w:rPr>
          <w:color w:val="000000"/>
        </w:rPr>
        <w:t>перевозчиком</w:t>
      </w:r>
      <w:r w:rsidRPr="00D749A9">
        <w:rPr>
          <w:color w:val="000000"/>
        </w:rPr>
        <w:t xml:space="preserve">. Для получения авансирования </w:t>
      </w:r>
      <w:r w:rsidR="00DC1F50" w:rsidRPr="00D749A9">
        <w:rPr>
          <w:color w:val="000000"/>
        </w:rPr>
        <w:t>перевозчику</w:t>
      </w:r>
      <w:r w:rsidRPr="00D749A9">
        <w:rPr>
          <w:color w:val="000000"/>
        </w:rPr>
        <w:t xml:space="preserve">  необходимо в срок до 10 числа текущего месяца представить в </w:t>
      </w:r>
      <w:r w:rsidR="00487E7F">
        <w:rPr>
          <w:color w:val="000000"/>
        </w:rPr>
        <w:t>о</w:t>
      </w:r>
      <w:r w:rsidRPr="00D749A9">
        <w:rPr>
          <w:color w:val="000000"/>
        </w:rPr>
        <w:t xml:space="preserve">тдел </w:t>
      </w:r>
      <w:r w:rsidR="00550C2E">
        <w:rPr>
          <w:color w:val="000000"/>
        </w:rPr>
        <w:t xml:space="preserve">по </w:t>
      </w:r>
      <w:r w:rsidRPr="00D749A9">
        <w:rPr>
          <w:color w:val="000000"/>
        </w:rPr>
        <w:t>бухгалтерско</w:t>
      </w:r>
      <w:r w:rsidR="00550C2E">
        <w:rPr>
          <w:color w:val="000000"/>
        </w:rPr>
        <w:t>му</w:t>
      </w:r>
      <w:r w:rsidRPr="00D749A9">
        <w:rPr>
          <w:color w:val="000000"/>
        </w:rPr>
        <w:t xml:space="preserve"> учет</w:t>
      </w:r>
      <w:r w:rsidR="00550C2E">
        <w:rPr>
          <w:color w:val="000000"/>
        </w:rPr>
        <w:t>у</w:t>
      </w:r>
      <w:r w:rsidRPr="00D749A9">
        <w:rPr>
          <w:color w:val="000000"/>
        </w:rPr>
        <w:t xml:space="preserve">  счет на возмещение затрат на перевозку пассажиров транспортом общего пользования в связи с оказанием транспортных услуг. Размер аванса не должен составлять более плановой суммы субсидии на текущий месяц из расчета планового пробега, плановых расходов и плановых доходов, определенных договором</w:t>
      </w:r>
      <w:r w:rsidR="00DC1F50" w:rsidRPr="00D749A9">
        <w:rPr>
          <w:color w:val="000000"/>
        </w:rPr>
        <w:t>.</w:t>
      </w:r>
      <w:r w:rsidRPr="00D749A9">
        <w:rPr>
          <w:color w:val="000000"/>
        </w:rPr>
        <w:t xml:space="preserve"> Конкретный размер аванса и сроки его перечисления определяются условиями договора</w:t>
      </w:r>
      <w:r w:rsidR="00DC1F50" w:rsidRPr="00D749A9">
        <w:rPr>
          <w:color w:val="000000"/>
        </w:rPr>
        <w:t>.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</w:p>
    <w:p w:rsidR="00EA3C49" w:rsidRPr="00D749A9" w:rsidRDefault="00EA3C49" w:rsidP="00487E7F">
      <w:pPr>
        <w:ind w:firstLine="225"/>
        <w:jc w:val="center"/>
        <w:rPr>
          <w:b/>
          <w:color w:val="000000"/>
        </w:rPr>
      </w:pPr>
      <w:r w:rsidRPr="00D749A9">
        <w:rPr>
          <w:b/>
          <w:color w:val="000000"/>
        </w:rPr>
        <w:t>4. Учет и отчетность</w:t>
      </w:r>
    </w:p>
    <w:p w:rsidR="00EA3C49" w:rsidRPr="00D749A9" w:rsidRDefault="00EA3C49" w:rsidP="00D749A9">
      <w:pPr>
        <w:ind w:firstLine="225"/>
        <w:jc w:val="both"/>
        <w:rPr>
          <w:b/>
          <w:color w:val="000000"/>
        </w:rPr>
      </w:pP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lastRenderedPageBreak/>
        <w:t>П</w:t>
      </w:r>
      <w:r w:rsidR="001E7DFD" w:rsidRPr="00D749A9">
        <w:rPr>
          <w:color w:val="000000"/>
        </w:rPr>
        <w:t>еревозчик</w:t>
      </w:r>
      <w:r w:rsidRPr="00D749A9">
        <w:rPr>
          <w:color w:val="000000"/>
        </w:rPr>
        <w:t>:</w:t>
      </w:r>
    </w:p>
    <w:p w:rsidR="001E7DFD" w:rsidRPr="00D749A9" w:rsidRDefault="001E7DFD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4.1. Представляет по требованию администрации расчетные материалы по обоснованию уровня затрат на услуги по перевозке пассажиров для проведения экономической экспертизы</w:t>
      </w:r>
      <w:r w:rsidR="00487E7F">
        <w:rPr>
          <w:color w:val="000000"/>
        </w:rPr>
        <w:t>.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4.</w:t>
      </w:r>
      <w:r w:rsidR="001E7DFD" w:rsidRPr="00D749A9">
        <w:rPr>
          <w:color w:val="000000"/>
        </w:rPr>
        <w:t>2</w:t>
      </w:r>
      <w:r w:rsidRPr="00D749A9">
        <w:rPr>
          <w:color w:val="000000"/>
        </w:rPr>
        <w:t xml:space="preserve">. </w:t>
      </w:r>
      <w:r w:rsidR="001E7DFD" w:rsidRPr="00D749A9">
        <w:rPr>
          <w:color w:val="000000"/>
        </w:rPr>
        <w:t>Осуществляет</w:t>
      </w:r>
      <w:r w:rsidRPr="00D749A9">
        <w:rPr>
          <w:color w:val="000000"/>
        </w:rPr>
        <w:t xml:space="preserve"> раздельный учет затрат и результатов финансово-хозяйственной деятельности в части</w:t>
      </w:r>
      <w:r w:rsidR="001E7DFD" w:rsidRPr="00D749A9">
        <w:rPr>
          <w:color w:val="000000"/>
        </w:rPr>
        <w:t>, финансируемой</w:t>
      </w:r>
      <w:r w:rsidRPr="00D749A9">
        <w:rPr>
          <w:color w:val="000000"/>
        </w:rPr>
        <w:t xml:space="preserve"> за счет средств бюджета Первомайского муниципального района.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4.</w:t>
      </w:r>
      <w:r w:rsidR="001E7DFD" w:rsidRPr="00D749A9">
        <w:rPr>
          <w:color w:val="000000"/>
        </w:rPr>
        <w:t>3</w:t>
      </w:r>
      <w:r w:rsidRPr="00D749A9">
        <w:rPr>
          <w:color w:val="000000"/>
        </w:rPr>
        <w:t>. Еже</w:t>
      </w:r>
      <w:r w:rsidR="001E7DFD" w:rsidRPr="00D749A9">
        <w:rPr>
          <w:color w:val="000000"/>
        </w:rPr>
        <w:t>квартально, в срок до 25 числа месяца, следующего за отчетным кварталом (по итогам года – не позднее 15 февраля года, следующего за отчетным),</w:t>
      </w:r>
      <w:r w:rsidRPr="00D749A9">
        <w:rPr>
          <w:color w:val="000000"/>
        </w:rPr>
        <w:t xml:space="preserve"> представля</w:t>
      </w:r>
      <w:r w:rsidR="00487E7F">
        <w:rPr>
          <w:color w:val="000000"/>
        </w:rPr>
        <w:t>е</w:t>
      </w:r>
      <w:r w:rsidRPr="00D749A9">
        <w:rPr>
          <w:color w:val="000000"/>
        </w:rPr>
        <w:t xml:space="preserve">т в отдел </w:t>
      </w:r>
      <w:r w:rsidR="001E7DFD" w:rsidRPr="00D749A9">
        <w:rPr>
          <w:color w:val="000000"/>
        </w:rPr>
        <w:t xml:space="preserve">экономики, </w:t>
      </w:r>
      <w:r w:rsidRPr="00D749A9">
        <w:rPr>
          <w:color w:val="000000"/>
        </w:rPr>
        <w:t>муниципального заказа</w:t>
      </w:r>
      <w:r w:rsidR="001E7DFD" w:rsidRPr="00D749A9">
        <w:rPr>
          <w:color w:val="000000"/>
        </w:rPr>
        <w:t xml:space="preserve"> и предпринимательской деятельности</w:t>
      </w:r>
      <w:r w:rsidR="00487E7F" w:rsidRPr="00487E7F">
        <w:rPr>
          <w:color w:val="000000"/>
        </w:rPr>
        <w:t xml:space="preserve">  отчёт</w:t>
      </w:r>
      <w:r w:rsidR="0094450E">
        <w:rPr>
          <w:color w:val="000000"/>
        </w:rPr>
        <w:t xml:space="preserve"> </w:t>
      </w:r>
      <w:r w:rsidR="00487E7F" w:rsidRPr="00487E7F">
        <w:rPr>
          <w:color w:val="000000"/>
        </w:rPr>
        <w:t xml:space="preserve">о фактически оказанных объёмах транспортных услуг, произведённых расходах, полученных доходах и образовавшихся при этом убытках (прибыли) </w:t>
      </w:r>
      <w:r w:rsidR="00A86F0B">
        <w:rPr>
          <w:color w:val="000000"/>
        </w:rPr>
        <w:t xml:space="preserve">по форме </w:t>
      </w:r>
      <w:r w:rsidR="00FB4E69">
        <w:rPr>
          <w:color w:val="000000"/>
        </w:rPr>
        <w:t>3</w:t>
      </w:r>
      <w:r w:rsidR="00A86F0B">
        <w:rPr>
          <w:color w:val="000000"/>
        </w:rPr>
        <w:t xml:space="preserve"> согласно приложению к Порядку</w:t>
      </w:r>
      <w:r w:rsidR="00987134">
        <w:rPr>
          <w:color w:val="000000"/>
        </w:rPr>
        <w:t>.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4.</w:t>
      </w:r>
      <w:r w:rsidR="001E7DFD" w:rsidRPr="00D749A9">
        <w:rPr>
          <w:color w:val="000000"/>
        </w:rPr>
        <w:t>4</w:t>
      </w:r>
      <w:r w:rsidRPr="00D749A9">
        <w:rPr>
          <w:color w:val="000000"/>
        </w:rPr>
        <w:t>. Ежеквартально, в сроки, установленные для сдачи бухгалтерской отчетности, представля</w:t>
      </w:r>
      <w:r w:rsidR="0094450E">
        <w:rPr>
          <w:color w:val="000000"/>
        </w:rPr>
        <w:t>е</w:t>
      </w:r>
      <w:r w:rsidRPr="00D749A9">
        <w:rPr>
          <w:color w:val="000000"/>
        </w:rPr>
        <w:t xml:space="preserve">т в </w:t>
      </w:r>
      <w:r w:rsidR="009222B3" w:rsidRPr="00D749A9">
        <w:rPr>
          <w:color w:val="000000"/>
        </w:rPr>
        <w:t>отдел экономики, муниципального заказа и предпринимательской деятельности</w:t>
      </w:r>
      <w:r w:rsidRPr="00D749A9">
        <w:rPr>
          <w:color w:val="000000"/>
        </w:rPr>
        <w:t xml:space="preserve"> бухгалтерские отчеты по формам, </w:t>
      </w:r>
      <w:r w:rsidR="009222B3" w:rsidRPr="00D749A9">
        <w:rPr>
          <w:color w:val="000000"/>
        </w:rPr>
        <w:t>установленным</w:t>
      </w:r>
      <w:r w:rsidRPr="00D749A9">
        <w:rPr>
          <w:color w:val="000000"/>
        </w:rPr>
        <w:t xml:space="preserve"> приказом Министерства финансов Российской Федерации от </w:t>
      </w:r>
      <w:r w:rsidR="009222B3" w:rsidRPr="00D749A9">
        <w:rPr>
          <w:color w:val="000000"/>
        </w:rPr>
        <w:t>02.07.2010 № 66н «О формах бухгалтерской отчетности организаций». Годовая бухгалтерская отчетность представляется с отметкой налогового органа (по организациям, применяющим общий режим налогообложения и систему налогообложения в виде единого налога на вмененный доход).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4.</w:t>
      </w:r>
      <w:r w:rsidR="009222B3" w:rsidRPr="00D749A9">
        <w:rPr>
          <w:color w:val="000000"/>
        </w:rPr>
        <w:t>5. Ежемесячно, в срок до 10 числа месяца, следующего за отчетным, представля</w:t>
      </w:r>
      <w:r w:rsidR="0094450E">
        <w:rPr>
          <w:color w:val="000000"/>
        </w:rPr>
        <w:t>е</w:t>
      </w:r>
      <w:r w:rsidR="009222B3" w:rsidRPr="00D749A9">
        <w:rPr>
          <w:color w:val="000000"/>
        </w:rPr>
        <w:t>т в отдел экономики, муниципального заказа и предпринимательской деятельности</w:t>
      </w:r>
      <w:r w:rsidR="00987134">
        <w:rPr>
          <w:color w:val="000000"/>
        </w:rPr>
        <w:t xml:space="preserve"> отчет по пробегу подвижного состава с пассажирами и</w:t>
      </w:r>
      <w:r w:rsidR="009222B3" w:rsidRPr="00D749A9">
        <w:rPr>
          <w:color w:val="000000"/>
        </w:rPr>
        <w:t xml:space="preserve"> акт приема-сдачи выполненных объемных показателей</w:t>
      </w:r>
      <w:r w:rsidR="00A86F0B">
        <w:rPr>
          <w:color w:val="000000"/>
        </w:rPr>
        <w:t xml:space="preserve"> по формам </w:t>
      </w:r>
      <w:r w:rsidR="00FB4E69">
        <w:rPr>
          <w:color w:val="000000"/>
        </w:rPr>
        <w:t>4</w:t>
      </w:r>
      <w:r w:rsidR="00A86F0B">
        <w:rPr>
          <w:color w:val="000000"/>
        </w:rPr>
        <w:t xml:space="preserve"> и </w:t>
      </w:r>
      <w:r w:rsidR="00FB4E69">
        <w:rPr>
          <w:color w:val="000000"/>
        </w:rPr>
        <w:t>2</w:t>
      </w:r>
      <w:r w:rsidR="00A86F0B">
        <w:rPr>
          <w:color w:val="000000"/>
        </w:rPr>
        <w:t xml:space="preserve"> соответственно согласно приложению к Порядку.</w:t>
      </w:r>
      <w:r w:rsidR="009222B3" w:rsidRPr="00D749A9">
        <w:rPr>
          <w:color w:val="000000"/>
        </w:rPr>
        <w:t xml:space="preserve"> </w:t>
      </w:r>
    </w:p>
    <w:p w:rsidR="009222B3" w:rsidRPr="00D749A9" w:rsidRDefault="009222B3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 xml:space="preserve">4.6. При заключении договора </w:t>
      </w:r>
      <w:r w:rsidR="007876C4" w:rsidRPr="00D749A9">
        <w:rPr>
          <w:color w:val="000000"/>
        </w:rPr>
        <w:t>вносит предложения о разбивке производственно-финансовых показателей по месяцам с учетом сезонности осуществления транспортной работы.</w:t>
      </w:r>
    </w:p>
    <w:p w:rsidR="007876C4" w:rsidRPr="00D749A9" w:rsidRDefault="007876C4" w:rsidP="00D749A9">
      <w:pPr>
        <w:ind w:firstLine="225"/>
        <w:jc w:val="both"/>
        <w:rPr>
          <w:color w:val="000000"/>
        </w:rPr>
      </w:pPr>
    </w:p>
    <w:p w:rsidR="00EA3C49" w:rsidRPr="00D749A9" w:rsidRDefault="00EA3C49" w:rsidP="0094450E">
      <w:pPr>
        <w:ind w:firstLine="225"/>
        <w:jc w:val="center"/>
        <w:rPr>
          <w:b/>
          <w:color w:val="000000"/>
        </w:rPr>
      </w:pPr>
      <w:r w:rsidRPr="00D749A9">
        <w:rPr>
          <w:b/>
          <w:color w:val="000000"/>
        </w:rPr>
        <w:t>5. Заключительные положения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 xml:space="preserve">5.1. Отдел </w:t>
      </w:r>
      <w:r w:rsidR="007876C4" w:rsidRPr="00D749A9">
        <w:rPr>
          <w:color w:val="000000"/>
        </w:rPr>
        <w:t xml:space="preserve">экономики, </w:t>
      </w:r>
      <w:r w:rsidRPr="00D749A9">
        <w:rPr>
          <w:color w:val="000000"/>
        </w:rPr>
        <w:t>муниципального заказа</w:t>
      </w:r>
      <w:r w:rsidR="007876C4" w:rsidRPr="00D749A9">
        <w:rPr>
          <w:color w:val="000000"/>
        </w:rPr>
        <w:t xml:space="preserve"> и предпринимательской деятельности</w:t>
      </w:r>
      <w:r w:rsidRPr="00D749A9">
        <w:rPr>
          <w:color w:val="000000"/>
        </w:rPr>
        <w:t xml:space="preserve"> вправе инициировать приостановление выплаты субсидий при нарушении </w:t>
      </w:r>
      <w:r w:rsidR="007876C4" w:rsidRPr="00D749A9">
        <w:rPr>
          <w:color w:val="000000"/>
        </w:rPr>
        <w:t>перевозчиком</w:t>
      </w:r>
      <w:r w:rsidRPr="00D749A9">
        <w:rPr>
          <w:color w:val="000000"/>
        </w:rPr>
        <w:t xml:space="preserve"> </w:t>
      </w:r>
      <w:r w:rsidR="007876C4" w:rsidRPr="00D749A9">
        <w:rPr>
          <w:color w:val="000000"/>
        </w:rPr>
        <w:t>условий, предусмотенных пунктами 4.1. – 4.5.</w:t>
      </w:r>
      <w:r w:rsidRPr="00D749A9">
        <w:rPr>
          <w:color w:val="000000"/>
        </w:rPr>
        <w:t xml:space="preserve"> настоящего Порядка.</w:t>
      </w:r>
    </w:p>
    <w:p w:rsidR="000E59A6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 xml:space="preserve">5.2. </w:t>
      </w:r>
      <w:r w:rsidR="007876C4" w:rsidRPr="00D749A9">
        <w:rPr>
          <w:color w:val="000000"/>
        </w:rPr>
        <w:t>В случае выявления администрацией нарушения условий, установленных для предоставления субсидии, а также факта предоставления перевозчиком недостоверных сведений субсидия подлежит возврату в бюджет муниципального района.</w:t>
      </w:r>
    </w:p>
    <w:p w:rsidR="000E59A6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 xml:space="preserve"> Отдел </w:t>
      </w:r>
      <w:r w:rsidR="000E59A6" w:rsidRPr="00D749A9">
        <w:rPr>
          <w:color w:val="000000"/>
        </w:rPr>
        <w:t xml:space="preserve">экономики, </w:t>
      </w:r>
      <w:r w:rsidRPr="00D749A9">
        <w:rPr>
          <w:color w:val="000000"/>
        </w:rPr>
        <w:t>муниципального заказа</w:t>
      </w:r>
      <w:r w:rsidR="000E59A6" w:rsidRPr="00D749A9">
        <w:rPr>
          <w:color w:val="000000"/>
        </w:rPr>
        <w:t xml:space="preserve"> и предпринимательской деятельности </w:t>
      </w:r>
      <w:r w:rsidRPr="00D749A9">
        <w:rPr>
          <w:color w:val="000000"/>
        </w:rPr>
        <w:t xml:space="preserve">направляет </w:t>
      </w:r>
      <w:r w:rsidR="000E59A6" w:rsidRPr="00D749A9">
        <w:rPr>
          <w:color w:val="000000"/>
        </w:rPr>
        <w:t>перевозчику</w:t>
      </w:r>
      <w:r w:rsidRPr="00D749A9">
        <w:rPr>
          <w:color w:val="000000"/>
        </w:rPr>
        <w:t>, допустивше</w:t>
      </w:r>
      <w:r w:rsidR="000E59A6" w:rsidRPr="00D749A9">
        <w:rPr>
          <w:color w:val="000000"/>
        </w:rPr>
        <w:t>му</w:t>
      </w:r>
      <w:r w:rsidRPr="00D749A9">
        <w:rPr>
          <w:color w:val="000000"/>
        </w:rPr>
        <w:t xml:space="preserve"> нарушение этих условий, письменное уведомление о возврате средств в бюджет муниципального района с указанием оснований </w:t>
      </w:r>
      <w:r w:rsidR="000E59A6" w:rsidRPr="00D749A9">
        <w:rPr>
          <w:color w:val="000000"/>
        </w:rPr>
        <w:t xml:space="preserve">возврата </w:t>
      </w:r>
      <w:r w:rsidRPr="00D749A9">
        <w:rPr>
          <w:color w:val="000000"/>
        </w:rPr>
        <w:t>и размера субсидии</w:t>
      </w:r>
      <w:r w:rsidR="000E59A6" w:rsidRPr="00D749A9">
        <w:rPr>
          <w:color w:val="000000"/>
        </w:rPr>
        <w:t>.</w:t>
      </w:r>
    </w:p>
    <w:p w:rsidR="00EA3C49" w:rsidRDefault="000E59A6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В течение тридцати календарных дней с даты получения письменного уведомления перевозчик обязан осуществить возврат средств по платежным реквизитам, указанным в уведомлении.</w:t>
      </w:r>
    </w:p>
    <w:p w:rsidR="00853F7C" w:rsidRDefault="00853F7C" w:rsidP="00D749A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5.3. Сумма субсидии, полученная перевозчиком в отчетном году сверх суммы, подлежащей возмещению, и подтвержденная подписанным актом приема-сдачи выполненных объемных показателей, засчитывается в счет возмещения затрат в текущем году при условии заключения договора с администрацией </w:t>
      </w:r>
      <w:r w:rsidRPr="00853F7C">
        <w:rPr>
          <w:color w:val="000000"/>
        </w:rPr>
        <w:t>об организации регулярных перевозок пассажиров и багажа транспортом общего пользования</w:t>
      </w:r>
      <w:r>
        <w:rPr>
          <w:color w:val="000000"/>
        </w:rPr>
        <w:t>.</w:t>
      </w:r>
    </w:p>
    <w:p w:rsidR="00853F7C" w:rsidRDefault="00853F7C" w:rsidP="00D749A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Если сумма субсидии, полученная перевозчиком в отчетном году, не покрывает суммы, подлежащей возмещению, и подтверждается подписанным актом приема-сдачи выполненных объемных показателей, то недополученная сумма перечисляется </w:t>
      </w:r>
      <w:r>
        <w:rPr>
          <w:color w:val="000000"/>
        </w:rPr>
        <w:lastRenderedPageBreak/>
        <w:t>перевозчику в текущем году за счет средств, пердусмотренных в бюджете муниципального района на эти цели.</w:t>
      </w:r>
    </w:p>
    <w:p w:rsidR="00464A24" w:rsidRDefault="00A86F0B" w:rsidP="00D749A9">
      <w:pPr>
        <w:ind w:firstLine="225"/>
        <w:jc w:val="both"/>
        <w:rPr>
          <w:color w:val="000000"/>
        </w:rPr>
      </w:pPr>
      <w:r>
        <w:rPr>
          <w:color w:val="000000"/>
        </w:rPr>
        <w:t>5.</w:t>
      </w:r>
      <w:r w:rsidR="00853F7C">
        <w:rPr>
          <w:color w:val="000000"/>
        </w:rPr>
        <w:t>4</w:t>
      </w:r>
      <w:r>
        <w:rPr>
          <w:color w:val="000000"/>
        </w:rPr>
        <w:t>. Остатки субсидии, не использованные</w:t>
      </w:r>
      <w:r w:rsidR="00464A24">
        <w:rPr>
          <w:color w:val="000000"/>
        </w:rPr>
        <w:t xml:space="preserve"> перевозчиком в отчетном финансовом году и подтвержденные подписанным актом сверки взаиморасчетов за отчетный финансовый год, подлежат возврату в бюджет муниципального района в текущем финансовом году при отсутствии у перевозчика договора с администрацией  об организации регулярных перевозок пассажиров и багажа транспортом общего пользования.</w:t>
      </w:r>
    </w:p>
    <w:p w:rsidR="00A86F0B" w:rsidRDefault="00464A24" w:rsidP="00D749A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  <w:r w:rsidRPr="00464A24">
        <w:rPr>
          <w:color w:val="000000"/>
        </w:rPr>
        <w:t>Отдел экономики, муниципального заказа и предпринимательской деятельности направляет перевозчику</w:t>
      </w:r>
      <w:r>
        <w:rPr>
          <w:color w:val="000000"/>
        </w:rPr>
        <w:t xml:space="preserve"> письменное уведомление о возврате субсидии из бюджета муниципального района с указанием оснований возврата и размера субсидии.</w:t>
      </w:r>
    </w:p>
    <w:p w:rsidR="00464A24" w:rsidRPr="00D749A9" w:rsidRDefault="00464A24" w:rsidP="00D749A9">
      <w:pPr>
        <w:ind w:firstLine="225"/>
        <w:jc w:val="both"/>
        <w:rPr>
          <w:color w:val="000000"/>
        </w:rPr>
      </w:pPr>
      <w:r>
        <w:rPr>
          <w:color w:val="000000"/>
        </w:rPr>
        <w:t>В течение тридцати календарных дней с даты получения письменного уведомления перевозчик обязан осуществить возврат средств в бюджет муниципального района</w:t>
      </w:r>
      <w:r w:rsidR="0056150C">
        <w:rPr>
          <w:color w:val="000000"/>
        </w:rPr>
        <w:t xml:space="preserve"> по платежным реквизитам, указанным в уведомлении.</w:t>
      </w:r>
    </w:p>
    <w:p w:rsidR="00EA3C49" w:rsidRPr="00D749A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5.</w:t>
      </w:r>
      <w:r w:rsidR="00853F7C">
        <w:rPr>
          <w:color w:val="000000"/>
        </w:rPr>
        <w:t>5</w:t>
      </w:r>
      <w:r w:rsidRPr="00D749A9">
        <w:rPr>
          <w:color w:val="000000"/>
        </w:rPr>
        <w:t>. Ответс</w:t>
      </w:r>
      <w:r w:rsidR="0094450E">
        <w:rPr>
          <w:color w:val="000000"/>
        </w:rPr>
        <w:t>т</w:t>
      </w:r>
      <w:r w:rsidRPr="00D749A9">
        <w:rPr>
          <w:color w:val="000000"/>
        </w:rPr>
        <w:t xml:space="preserve">венность за достоверность сведений, представляемых в отчетах, возлагается на </w:t>
      </w:r>
      <w:r w:rsidR="0056150C">
        <w:rPr>
          <w:color w:val="000000"/>
        </w:rPr>
        <w:t>перевозчика</w:t>
      </w:r>
      <w:r w:rsidRPr="00D749A9">
        <w:rPr>
          <w:color w:val="000000"/>
        </w:rPr>
        <w:t>.</w:t>
      </w:r>
    </w:p>
    <w:p w:rsidR="00EA3C49" w:rsidRDefault="00EA3C49" w:rsidP="00D749A9">
      <w:pPr>
        <w:ind w:firstLine="225"/>
        <w:jc w:val="both"/>
        <w:rPr>
          <w:color w:val="000000"/>
        </w:rPr>
      </w:pPr>
      <w:r w:rsidRPr="00D749A9">
        <w:rPr>
          <w:color w:val="000000"/>
        </w:rPr>
        <w:t>5.</w:t>
      </w:r>
      <w:r w:rsidR="00853F7C">
        <w:rPr>
          <w:color w:val="000000"/>
        </w:rPr>
        <w:t>6</w:t>
      </w:r>
      <w:r w:rsidRPr="00D749A9">
        <w:rPr>
          <w:color w:val="000000"/>
        </w:rPr>
        <w:t xml:space="preserve">. Финансовый контроль за целевым расходованием субсидии возлагается на </w:t>
      </w:r>
      <w:r w:rsidR="008F6585">
        <w:rPr>
          <w:color w:val="000000"/>
        </w:rPr>
        <w:t xml:space="preserve">администрацию и </w:t>
      </w:r>
      <w:r w:rsidRPr="00D749A9">
        <w:rPr>
          <w:color w:val="000000"/>
        </w:rPr>
        <w:t>отдел финансов администрации Первомайского муниципального района</w:t>
      </w:r>
      <w:r w:rsidR="003457D0">
        <w:rPr>
          <w:color w:val="000000"/>
        </w:rPr>
        <w:t xml:space="preserve"> (далее – отдел финансов)</w:t>
      </w:r>
      <w:r w:rsidRPr="00D749A9">
        <w:rPr>
          <w:color w:val="000000"/>
        </w:rPr>
        <w:t>.</w:t>
      </w:r>
    </w:p>
    <w:p w:rsidR="0056150C" w:rsidRDefault="0056150C" w:rsidP="00D749A9">
      <w:pPr>
        <w:ind w:firstLine="225"/>
        <w:jc w:val="both"/>
        <w:rPr>
          <w:color w:val="000000"/>
        </w:rPr>
      </w:pPr>
      <w:r>
        <w:rPr>
          <w:color w:val="000000"/>
        </w:rPr>
        <w:t>5.</w:t>
      </w:r>
      <w:r w:rsidR="00853F7C">
        <w:rPr>
          <w:color w:val="000000"/>
        </w:rPr>
        <w:t>7</w:t>
      </w:r>
      <w:r>
        <w:rPr>
          <w:color w:val="000000"/>
        </w:rPr>
        <w:t xml:space="preserve">. </w:t>
      </w:r>
      <w:r w:rsidR="008F6585">
        <w:rPr>
          <w:color w:val="000000"/>
        </w:rPr>
        <w:t xml:space="preserve">Администрация </w:t>
      </w:r>
      <w:r>
        <w:rPr>
          <w:color w:val="000000"/>
        </w:rPr>
        <w:t xml:space="preserve">и отдел финансов </w:t>
      </w:r>
      <w:r w:rsidR="003457D0">
        <w:rPr>
          <w:color w:val="000000"/>
        </w:rPr>
        <w:t>осуществляют обязательную проверку соблюдения перевозчиком условий, целей и порядка предоставления субсидий.</w:t>
      </w:r>
    </w:p>
    <w:p w:rsidR="003457D0" w:rsidRDefault="003457D0" w:rsidP="00D749A9">
      <w:pPr>
        <w:ind w:firstLine="225"/>
        <w:jc w:val="both"/>
        <w:rPr>
          <w:color w:val="000000"/>
        </w:rPr>
      </w:pPr>
    </w:p>
    <w:p w:rsidR="003457D0" w:rsidRPr="00D749A9" w:rsidRDefault="003457D0" w:rsidP="00D749A9">
      <w:pPr>
        <w:ind w:firstLine="225"/>
        <w:jc w:val="both"/>
        <w:rPr>
          <w:color w:val="000000"/>
        </w:rPr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F6585" w:rsidRDefault="008F6585" w:rsidP="0094450E">
      <w:pPr>
        <w:jc w:val="right"/>
      </w:pPr>
    </w:p>
    <w:p w:rsidR="008F6585" w:rsidRDefault="008F6585" w:rsidP="0094450E">
      <w:pPr>
        <w:jc w:val="right"/>
      </w:pPr>
    </w:p>
    <w:p w:rsidR="008F6585" w:rsidRDefault="008F6585" w:rsidP="0094450E">
      <w:pPr>
        <w:jc w:val="right"/>
      </w:pPr>
    </w:p>
    <w:p w:rsidR="008F6585" w:rsidRDefault="008F6585" w:rsidP="0094450E">
      <w:pPr>
        <w:jc w:val="right"/>
      </w:pPr>
    </w:p>
    <w:p w:rsidR="008F6585" w:rsidRDefault="008F6585" w:rsidP="0094450E">
      <w:pPr>
        <w:jc w:val="right"/>
      </w:pPr>
    </w:p>
    <w:p w:rsidR="008F6585" w:rsidRDefault="008F6585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8D1BE9" w:rsidRDefault="008D1BE9" w:rsidP="0094450E">
      <w:pPr>
        <w:jc w:val="right"/>
      </w:pPr>
    </w:p>
    <w:p w:rsidR="00FB4E69" w:rsidRDefault="00FB4E69" w:rsidP="0094450E">
      <w:pPr>
        <w:jc w:val="right"/>
      </w:pPr>
    </w:p>
    <w:p w:rsidR="00173A14" w:rsidRPr="00D749A9" w:rsidRDefault="008917D1" w:rsidP="0094450E">
      <w:pPr>
        <w:jc w:val="right"/>
      </w:pPr>
      <w:r w:rsidRPr="00D749A9">
        <w:lastRenderedPageBreak/>
        <w:t>Приложение к Порядку</w:t>
      </w:r>
    </w:p>
    <w:p w:rsidR="008917D1" w:rsidRPr="00D749A9" w:rsidRDefault="008917D1" w:rsidP="0094450E">
      <w:pPr>
        <w:jc w:val="right"/>
      </w:pPr>
    </w:p>
    <w:p w:rsidR="008917D1" w:rsidRPr="00D749A9" w:rsidRDefault="008917D1" w:rsidP="0094450E">
      <w:pPr>
        <w:jc w:val="right"/>
      </w:pPr>
      <w:r w:rsidRPr="00D749A9">
        <w:t>Форма 1</w:t>
      </w:r>
    </w:p>
    <w:p w:rsidR="00173A14" w:rsidRPr="00D749A9" w:rsidRDefault="00173A14" w:rsidP="00D749A9">
      <w:pPr>
        <w:jc w:val="both"/>
      </w:pPr>
    </w:p>
    <w:p w:rsidR="00B46C46" w:rsidRPr="00D749A9" w:rsidRDefault="00B46C46" w:rsidP="00D749A9">
      <w:pPr>
        <w:jc w:val="both"/>
      </w:pPr>
    </w:p>
    <w:p w:rsidR="00AD54A5" w:rsidRDefault="00AD54A5" w:rsidP="00D749A9">
      <w:pPr>
        <w:widowControl w:val="0"/>
        <w:autoSpaceDE w:val="0"/>
        <w:autoSpaceDN w:val="0"/>
        <w:adjustRightInd w:val="0"/>
        <w:jc w:val="both"/>
        <w:outlineLvl w:val="3"/>
      </w:pP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center"/>
        <w:outlineLvl w:val="3"/>
      </w:pP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center"/>
        <w:outlineLvl w:val="3"/>
      </w:pPr>
      <w:r w:rsidRPr="003457D0">
        <w:t>ПЛАНОВЫЕ ПРОИЗВОДСТВЕННО-ФИНАНСОВЫЕ ПОКАЗАТЕЛИ</w:t>
      </w: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center"/>
        <w:outlineLvl w:val="3"/>
      </w:pPr>
      <w:r w:rsidRPr="003457D0">
        <w:t>________________________________________________________________</w:t>
      </w: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center"/>
        <w:outlineLvl w:val="3"/>
      </w:pPr>
      <w:r w:rsidRPr="003457D0">
        <w:t>(наименование транспортной организации)</w:t>
      </w: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632"/>
        <w:gridCol w:w="1326"/>
        <w:gridCol w:w="2117"/>
        <w:gridCol w:w="1253"/>
        <w:gridCol w:w="2011"/>
      </w:tblGrid>
      <w:tr w:rsidR="003457D0" w:rsidRPr="003457D0" w:rsidTr="00550C2E"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Период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Пробег с пассажирами, км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Расходы, руб. (гр.2 х расходы на 1 км пробега)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Пассажирооборот, пасс.км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Доходы , руб. (гр. 4 х тариф)</w:t>
            </w:r>
          </w:p>
        </w:tc>
        <w:tc>
          <w:tcPr>
            <w:tcW w:w="1596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Субсидия на возмещение затрат в связи с государственным регулированием тарифов, руб.</w:t>
            </w:r>
          </w:p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(гр.3-гр.5)</w:t>
            </w:r>
          </w:p>
        </w:tc>
      </w:tr>
      <w:tr w:rsidR="003457D0" w:rsidRPr="003457D0" w:rsidTr="00550C2E"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1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2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3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4</w:t>
            </w: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5</w:t>
            </w:r>
          </w:p>
        </w:tc>
        <w:tc>
          <w:tcPr>
            <w:tcW w:w="1596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3457D0">
              <w:t>6</w:t>
            </w:r>
          </w:p>
        </w:tc>
      </w:tr>
      <w:tr w:rsidR="003457D0" w:rsidRPr="003457D0" w:rsidTr="00550C2E"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595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596" w:type="dxa"/>
          </w:tcPr>
          <w:p w:rsidR="003457D0" w:rsidRPr="003457D0" w:rsidRDefault="003457D0" w:rsidP="003457D0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</w:tr>
    </w:tbl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  <w:r w:rsidRPr="003457D0">
        <w:t xml:space="preserve">Глава администрации Первомайского                 Руководитель   транспортной организации                                                                                                                 </w:t>
      </w: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  <w:r w:rsidRPr="003457D0">
        <w:t>муниципального района</w:t>
      </w: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  <w:r w:rsidRPr="003457D0">
        <w:t xml:space="preserve">____________   ______________________          ____________     ____________________          </w:t>
      </w:r>
    </w:p>
    <w:p w:rsidR="003457D0" w:rsidRPr="003457D0" w:rsidRDefault="003457D0" w:rsidP="003457D0">
      <w:pPr>
        <w:widowControl w:val="0"/>
        <w:autoSpaceDE w:val="0"/>
        <w:autoSpaceDN w:val="0"/>
        <w:adjustRightInd w:val="0"/>
        <w:jc w:val="both"/>
        <w:outlineLvl w:val="3"/>
      </w:pPr>
      <w:r w:rsidRPr="003457D0">
        <w:t>(подпись)           (расшифровка подписи)               (подпись)           (расшифровка подписи)</w:t>
      </w:r>
    </w:p>
    <w:p w:rsidR="003A66BB" w:rsidRDefault="003A66BB" w:rsidP="003457D0">
      <w:pPr>
        <w:widowControl w:val="0"/>
        <w:autoSpaceDE w:val="0"/>
        <w:autoSpaceDN w:val="0"/>
        <w:adjustRightInd w:val="0"/>
        <w:jc w:val="both"/>
        <w:outlineLvl w:val="3"/>
        <w:sectPr w:rsidR="003A66BB" w:rsidSect="00CE7399">
          <w:pgSz w:w="11906" w:h="16838" w:code="9"/>
          <w:pgMar w:top="1134" w:right="851" w:bottom="1134" w:left="1701" w:header="709" w:footer="709" w:gutter="0"/>
          <w:cols w:space="709"/>
          <w:docGrid w:linePitch="326"/>
        </w:sectPr>
      </w:pPr>
    </w:p>
    <w:p w:rsidR="008D1BE9" w:rsidRDefault="008D1BE9" w:rsidP="003457D0">
      <w:pPr>
        <w:autoSpaceDE w:val="0"/>
        <w:autoSpaceDN w:val="0"/>
        <w:adjustRightInd w:val="0"/>
        <w:ind w:firstLine="709"/>
        <w:jc w:val="right"/>
      </w:pPr>
      <w:r>
        <w:lastRenderedPageBreak/>
        <w:t>Форма 2</w:t>
      </w:r>
    </w:p>
    <w:p w:rsidR="008D1BE9" w:rsidRDefault="008D1BE9" w:rsidP="003457D0">
      <w:pPr>
        <w:autoSpaceDE w:val="0"/>
        <w:autoSpaceDN w:val="0"/>
        <w:adjustRightInd w:val="0"/>
        <w:ind w:firstLine="709"/>
        <w:jc w:val="right"/>
      </w:pP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1BE9">
        <w:rPr>
          <w:b/>
        </w:rPr>
        <w:t>АКТ</w:t>
      </w: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1BE9">
        <w:rPr>
          <w:b/>
        </w:rPr>
        <w:t>приема-сдачи выполненных объемных показателей № _____</w:t>
      </w: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1BE9">
        <w:rPr>
          <w:b/>
        </w:rPr>
        <w:t>«_____»_______________20___г.</w:t>
      </w: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1BE9">
        <w:rPr>
          <w:b/>
        </w:rPr>
        <w:t>(дата составления)</w:t>
      </w: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center"/>
      </w:pPr>
      <w:r w:rsidRPr="008D1BE9">
        <w:t>Для получения субсидии на возмещение затрат в связи с оказанием транспортных услуг, связанных с государственным регулированием тарифов:</w:t>
      </w: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center"/>
      </w:pPr>
      <w:r w:rsidRPr="008D1BE9">
        <w:t>_________________________________</w:t>
      </w: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center"/>
      </w:pPr>
      <w:r w:rsidRPr="008D1BE9">
        <w:t>(отчетный период)</w:t>
      </w:r>
    </w:p>
    <w:p w:rsidR="008D1BE9" w:rsidRPr="008D1BE9" w:rsidRDefault="008D1BE9" w:rsidP="008D1BE9">
      <w:pPr>
        <w:autoSpaceDE w:val="0"/>
        <w:autoSpaceDN w:val="0"/>
        <w:adjustRightInd w:val="0"/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632"/>
        <w:gridCol w:w="1468"/>
        <w:gridCol w:w="1640"/>
        <w:gridCol w:w="2126"/>
        <w:gridCol w:w="1843"/>
        <w:gridCol w:w="1701"/>
        <w:gridCol w:w="2268"/>
      </w:tblGrid>
      <w:tr w:rsidR="008D1BE9" w:rsidRPr="008D1BE9" w:rsidTr="00CF1452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CF1452" w:rsidP="008F6585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r w:rsidR="008F6585">
              <w:t>перевозчика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</w:pPr>
            <w:r w:rsidRPr="008D1BE9">
              <w:t>Фактический пробег с пассажирами, км*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</w:pPr>
            <w:r w:rsidRPr="008D1BE9">
              <w:t xml:space="preserve">Плановые расходы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D1BE9">
                <w:t>1 км</w:t>
              </w:r>
            </w:smartTag>
            <w:r w:rsidRPr="008D1BE9">
              <w:t xml:space="preserve"> пробега,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</w:pPr>
            <w:r w:rsidRPr="008D1BE9">
              <w:t>Сумма плановых расходов, руб. (2х3)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</w:pPr>
            <w:r w:rsidRPr="008D1BE9">
              <w:t>Плановый пассажирооборот,</w:t>
            </w:r>
          </w:p>
          <w:p w:rsidR="008D1BE9" w:rsidRPr="008D1BE9" w:rsidRDefault="008D1BE9" w:rsidP="00FB4E69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пасс.км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</w:pPr>
            <w:r w:rsidRPr="008D1BE9">
              <w:t>Установленный тариф на проезд,</w:t>
            </w:r>
            <w:r w:rsidR="00CF1452">
              <w:t xml:space="preserve"> </w:t>
            </w:r>
            <w:r w:rsidRPr="008D1BE9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</w:pPr>
            <w:r w:rsidRPr="008D1BE9">
              <w:t>Сумма плановых доходов, руб.</w:t>
            </w:r>
          </w:p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(5х6)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</w:pPr>
            <w:r w:rsidRPr="008D1BE9">
              <w:t>Сумма</w:t>
            </w:r>
            <w:r w:rsidR="00CF1452">
              <w:t xml:space="preserve"> субсидии</w:t>
            </w:r>
            <w:r w:rsidRPr="008D1BE9">
              <w:t xml:space="preserve"> к возмещению , руб.,</w:t>
            </w:r>
          </w:p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(4-7)</w:t>
            </w:r>
          </w:p>
        </w:tc>
      </w:tr>
      <w:tr w:rsidR="008D1BE9" w:rsidRPr="008D1BE9" w:rsidTr="00CF1452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E9" w:rsidRPr="008D1BE9" w:rsidRDefault="008D1BE9" w:rsidP="00CF1452">
            <w:pPr>
              <w:autoSpaceDE w:val="0"/>
              <w:autoSpaceDN w:val="0"/>
              <w:adjustRightInd w:val="0"/>
              <w:ind w:firstLine="709"/>
              <w:jc w:val="center"/>
            </w:pPr>
            <w:r w:rsidRPr="008D1BE9">
              <w:t>8</w:t>
            </w:r>
          </w:p>
        </w:tc>
      </w:tr>
      <w:tr w:rsidR="008D1BE9" w:rsidRPr="008D1BE9" w:rsidTr="00CF1452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</w:tr>
      <w:tr w:rsidR="008D1BE9" w:rsidRPr="008D1BE9" w:rsidTr="00CF1452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3A66BB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9" w:rsidRPr="008D1BE9" w:rsidRDefault="008D1BE9" w:rsidP="008D1BE9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</w:tr>
    </w:tbl>
    <w:p w:rsidR="008D1BE9" w:rsidRPr="008D1BE9" w:rsidRDefault="008D1BE9" w:rsidP="008D1BE9">
      <w:pPr>
        <w:autoSpaceDE w:val="0"/>
        <w:autoSpaceDN w:val="0"/>
        <w:adjustRightInd w:val="0"/>
        <w:ind w:firstLine="709"/>
        <w:jc w:val="right"/>
      </w:pPr>
    </w:p>
    <w:p w:rsidR="00FB4E69" w:rsidRPr="00FB4E69" w:rsidRDefault="00FB4E69" w:rsidP="00FB4E69">
      <w:pPr>
        <w:autoSpaceDE w:val="0"/>
        <w:autoSpaceDN w:val="0"/>
        <w:adjustRightInd w:val="0"/>
        <w:ind w:firstLine="709"/>
      </w:pPr>
      <w:r w:rsidRPr="00FB4E69">
        <w:t>* фактический пробег подвижного состава принимается не выше планового пробега</w:t>
      </w:r>
    </w:p>
    <w:p w:rsidR="008D1BE9" w:rsidRPr="008D1BE9" w:rsidRDefault="008F6585" w:rsidP="00CF1452">
      <w:pPr>
        <w:autoSpaceDE w:val="0"/>
        <w:autoSpaceDN w:val="0"/>
        <w:adjustRightInd w:val="0"/>
        <w:ind w:firstLine="709"/>
      </w:pPr>
      <w:r>
        <w:t xml:space="preserve"> </w:t>
      </w:r>
      <w:r w:rsidR="008D1BE9" w:rsidRPr="008D1BE9">
        <w:t xml:space="preserve">               </w:t>
      </w:r>
      <w:r w:rsidR="00CF1452">
        <w:t xml:space="preserve">                          </w:t>
      </w:r>
      <w:r w:rsidR="003A66BB">
        <w:t xml:space="preserve">                                                                                </w:t>
      </w:r>
      <w:r w:rsidR="00CF1452">
        <w:t xml:space="preserve">       </w:t>
      </w:r>
      <w:r w:rsidR="008D1BE9" w:rsidRPr="008D1BE9">
        <w:t xml:space="preserve"> </w:t>
      </w:r>
    </w:p>
    <w:p w:rsidR="008D1BE9" w:rsidRPr="008D1BE9" w:rsidRDefault="008D1BE9" w:rsidP="00CF1452">
      <w:pPr>
        <w:autoSpaceDE w:val="0"/>
        <w:autoSpaceDN w:val="0"/>
        <w:adjustRightInd w:val="0"/>
        <w:ind w:firstLine="709"/>
      </w:pPr>
      <w:r w:rsidRPr="008D1BE9">
        <w:t xml:space="preserve">Руководитель                                                                   </w:t>
      </w:r>
      <w:r w:rsidR="00CF1452">
        <w:t xml:space="preserve">                                 </w:t>
      </w:r>
      <w:r w:rsidRPr="008D1BE9">
        <w:t xml:space="preserve"> Глава администрации</w:t>
      </w:r>
    </w:p>
    <w:p w:rsidR="008D1BE9" w:rsidRPr="008D1BE9" w:rsidRDefault="008D1BE9" w:rsidP="00CF1452">
      <w:pPr>
        <w:autoSpaceDE w:val="0"/>
        <w:autoSpaceDN w:val="0"/>
        <w:adjustRightInd w:val="0"/>
        <w:ind w:firstLine="709"/>
      </w:pPr>
      <w:r w:rsidRPr="008D1BE9">
        <w:t xml:space="preserve">__________  ________________________           </w:t>
      </w:r>
      <w:r w:rsidR="00CF1452">
        <w:t xml:space="preserve">                                        </w:t>
      </w:r>
      <w:r w:rsidRPr="008D1BE9">
        <w:t xml:space="preserve">    ___________   ___________________</w:t>
      </w:r>
    </w:p>
    <w:p w:rsidR="008D1BE9" w:rsidRDefault="008D1BE9" w:rsidP="00CF1452">
      <w:pPr>
        <w:autoSpaceDE w:val="0"/>
        <w:autoSpaceDN w:val="0"/>
        <w:adjustRightInd w:val="0"/>
        <w:ind w:firstLine="709"/>
      </w:pPr>
      <w:r w:rsidRPr="008D1BE9">
        <w:t xml:space="preserve">(подпись)      (расшифровка подписи)                        </w:t>
      </w:r>
      <w:r w:rsidR="00CF1452">
        <w:t xml:space="preserve">                                     </w:t>
      </w:r>
      <w:r w:rsidRPr="008D1BE9">
        <w:t xml:space="preserve">   (подпись)      (расшифровка подписи)       </w:t>
      </w:r>
    </w:p>
    <w:p w:rsidR="008F6585" w:rsidRDefault="008F6585" w:rsidP="00CF1452">
      <w:pPr>
        <w:autoSpaceDE w:val="0"/>
        <w:autoSpaceDN w:val="0"/>
        <w:adjustRightInd w:val="0"/>
        <w:ind w:firstLine="709"/>
      </w:pPr>
    </w:p>
    <w:p w:rsidR="00CF1452" w:rsidRDefault="00CF1452" w:rsidP="00CF1452">
      <w:pPr>
        <w:autoSpaceDE w:val="0"/>
        <w:autoSpaceDN w:val="0"/>
        <w:adjustRightInd w:val="0"/>
        <w:ind w:firstLine="709"/>
      </w:pPr>
      <w:r>
        <w:t>Гл. бухгалтер                                                                                                      Гл. бухгалтер</w:t>
      </w:r>
    </w:p>
    <w:p w:rsidR="00CF1452" w:rsidRDefault="00CF1452" w:rsidP="00CF1452">
      <w:pPr>
        <w:autoSpaceDE w:val="0"/>
        <w:autoSpaceDN w:val="0"/>
        <w:adjustRightInd w:val="0"/>
        <w:ind w:firstLine="709"/>
      </w:pPr>
      <w:r>
        <w:t>__________  _________________________                                                     ___________   _____________________</w:t>
      </w:r>
    </w:p>
    <w:p w:rsidR="00CF1452" w:rsidRDefault="00CF1452" w:rsidP="00CF1452">
      <w:pPr>
        <w:autoSpaceDE w:val="0"/>
        <w:autoSpaceDN w:val="0"/>
        <w:adjustRightInd w:val="0"/>
        <w:ind w:firstLine="709"/>
      </w:pPr>
      <w:r>
        <w:t>(подпись)        (расшифровка подписи)                                                            (подпись)               (расшифровка подписи)</w:t>
      </w:r>
    </w:p>
    <w:p w:rsidR="00CF1452" w:rsidRDefault="00CF1452" w:rsidP="00CF1452">
      <w:pPr>
        <w:autoSpaceDE w:val="0"/>
        <w:autoSpaceDN w:val="0"/>
        <w:adjustRightInd w:val="0"/>
        <w:ind w:firstLine="709"/>
      </w:pPr>
      <w:r>
        <w:t>М.П.                                                                                                                      М.П.</w:t>
      </w:r>
    </w:p>
    <w:p w:rsidR="00CF1452" w:rsidRPr="00CF1452" w:rsidRDefault="00CF1452" w:rsidP="00CF1452">
      <w:pPr>
        <w:autoSpaceDE w:val="0"/>
        <w:autoSpaceDN w:val="0"/>
        <w:adjustRightInd w:val="0"/>
        <w:ind w:firstLine="709"/>
      </w:pPr>
    </w:p>
    <w:p w:rsidR="00FB4E69" w:rsidRDefault="00FB4E69" w:rsidP="00956DAF">
      <w:pPr>
        <w:jc w:val="right"/>
      </w:pPr>
    </w:p>
    <w:p w:rsidR="00FB4E69" w:rsidRDefault="00FB4E69" w:rsidP="00956DAF">
      <w:pPr>
        <w:jc w:val="right"/>
      </w:pPr>
    </w:p>
    <w:p w:rsidR="00FB4E69" w:rsidRDefault="00FB4E69" w:rsidP="00956DAF">
      <w:pPr>
        <w:jc w:val="right"/>
      </w:pPr>
    </w:p>
    <w:p w:rsidR="00C46812" w:rsidRDefault="00C46812" w:rsidP="00956DAF">
      <w:pPr>
        <w:jc w:val="right"/>
      </w:pPr>
    </w:p>
    <w:p w:rsidR="00956DAF" w:rsidRDefault="00FB4E69" w:rsidP="00956DAF">
      <w:pPr>
        <w:jc w:val="right"/>
      </w:pPr>
      <w:r>
        <w:t>Ф</w:t>
      </w:r>
      <w:r w:rsidR="003A66BB">
        <w:t>орма 3</w:t>
      </w:r>
    </w:p>
    <w:p w:rsidR="00956DAF" w:rsidRDefault="00956DAF" w:rsidP="00956DAF">
      <w:pPr>
        <w:jc w:val="right"/>
      </w:pPr>
    </w:p>
    <w:p w:rsidR="00E46A6F" w:rsidRPr="00E46A6F" w:rsidRDefault="00E46A6F" w:rsidP="00E46A6F">
      <w:pPr>
        <w:jc w:val="center"/>
        <w:rPr>
          <w:b/>
          <w:sz w:val="20"/>
          <w:szCs w:val="20"/>
        </w:rPr>
      </w:pPr>
      <w:r w:rsidRPr="00E46A6F">
        <w:rPr>
          <w:b/>
          <w:sz w:val="20"/>
          <w:szCs w:val="20"/>
        </w:rPr>
        <w:t>Отчёт</w:t>
      </w:r>
    </w:p>
    <w:p w:rsidR="00E46A6F" w:rsidRPr="00E46A6F" w:rsidRDefault="00E46A6F" w:rsidP="00E46A6F">
      <w:pPr>
        <w:jc w:val="center"/>
        <w:rPr>
          <w:sz w:val="20"/>
          <w:szCs w:val="20"/>
        </w:rPr>
      </w:pPr>
      <w:r w:rsidRPr="00E46A6F">
        <w:rPr>
          <w:sz w:val="20"/>
          <w:szCs w:val="20"/>
        </w:rPr>
        <w:t>о фактически оказанных объёмах транспортных услуг, произведённых расходах, полученных доходах и образовавшихся при этом убытках (прибыли) в   20___   году</w:t>
      </w:r>
    </w:p>
    <w:p w:rsidR="00E46A6F" w:rsidRPr="00E46A6F" w:rsidRDefault="00E46A6F" w:rsidP="00E46A6F">
      <w:pPr>
        <w:jc w:val="center"/>
        <w:rPr>
          <w:sz w:val="20"/>
          <w:szCs w:val="20"/>
        </w:rPr>
      </w:pPr>
      <w:r w:rsidRPr="00E46A6F">
        <w:rPr>
          <w:sz w:val="20"/>
          <w:szCs w:val="20"/>
        </w:rPr>
        <w:t>____________________________________________________</w:t>
      </w:r>
    </w:p>
    <w:p w:rsidR="00E46A6F" w:rsidRPr="00E46A6F" w:rsidRDefault="00E46A6F" w:rsidP="00E46A6F">
      <w:pPr>
        <w:jc w:val="center"/>
        <w:rPr>
          <w:b/>
          <w:sz w:val="20"/>
          <w:szCs w:val="20"/>
        </w:rPr>
      </w:pPr>
      <w:r w:rsidRPr="00E46A6F">
        <w:rPr>
          <w:b/>
          <w:sz w:val="20"/>
          <w:szCs w:val="20"/>
        </w:rPr>
        <w:t>(наименование предприятия)</w:t>
      </w:r>
    </w:p>
    <w:p w:rsidR="00E46A6F" w:rsidRPr="00E46A6F" w:rsidRDefault="00E46A6F" w:rsidP="00E46A6F">
      <w:pPr>
        <w:rPr>
          <w:sz w:val="20"/>
          <w:szCs w:val="20"/>
        </w:rPr>
      </w:pPr>
      <w:r w:rsidRPr="00E46A6F">
        <w:rPr>
          <w:sz w:val="20"/>
          <w:szCs w:val="20"/>
        </w:rPr>
        <w:t xml:space="preserve"> (заполняется отдельно по каждому виду маршрутов, срок сдачи 25 числа месяца, следующего за отчётным кварталом)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1"/>
        <w:gridCol w:w="1080"/>
        <w:gridCol w:w="1758"/>
        <w:gridCol w:w="1559"/>
        <w:gridCol w:w="1843"/>
        <w:gridCol w:w="1701"/>
      </w:tblGrid>
      <w:tr w:rsidR="00E46A6F" w:rsidRPr="00E46A6F" w:rsidTr="00F97BED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№</w:t>
            </w:r>
          </w:p>
          <w:p w:rsidR="00E46A6F" w:rsidRPr="00E46A6F" w:rsidRDefault="00E46A6F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  <w:lang w:val="en-US"/>
              </w:rPr>
            </w:pPr>
          </w:p>
          <w:p w:rsidR="00E46A6F" w:rsidRPr="00E46A6F" w:rsidRDefault="00E46A6F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п</w:t>
            </w:r>
            <w:r w:rsidRPr="00E46A6F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E46A6F">
              <w:rPr>
                <w:b/>
                <w:bCs/>
                <w:sz w:val="16"/>
                <w:szCs w:val="16"/>
              </w:rPr>
              <w:t>п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46A6F" w:rsidRPr="00F97BED" w:rsidRDefault="00F97BED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  <w:p w:rsidR="00E46A6F" w:rsidRPr="00E46A6F" w:rsidRDefault="00E46A6F" w:rsidP="00E46A6F">
            <w:pPr>
              <w:keepNext/>
              <w:keepLines/>
              <w:spacing w:before="200" w:line="276" w:lineRule="auto"/>
              <w:outlineLvl w:val="3"/>
              <w:rPr>
                <w:rFonts w:ascii="Cambria" w:hAnsi="Cambria"/>
                <w:b/>
                <w:bCs/>
                <w:i/>
                <w:iCs/>
                <w:color w:val="4F81BD"/>
                <w:sz w:val="16"/>
                <w:szCs w:val="22"/>
              </w:rPr>
            </w:pPr>
            <w:r w:rsidRPr="00E46A6F">
              <w:rPr>
                <w:rFonts w:ascii="Cambria" w:hAnsi="Cambria"/>
                <w:b/>
                <w:bCs/>
                <w:i/>
                <w:iCs/>
                <w:color w:val="4F81BD"/>
                <w:sz w:val="16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Единица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измере-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Отчётный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Нарастающим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итогом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с начала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Соответствующий</w:t>
            </w:r>
          </w:p>
          <w:p w:rsidR="00E46A6F" w:rsidRPr="00E46A6F" w:rsidRDefault="00F97BED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E46A6F" w:rsidRPr="00E46A6F">
              <w:rPr>
                <w:b/>
                <w:bCs/>
                <w:sz w:val="16"/>
                <w:szCs w:val="16"/>
              </w:rPr>
              <w:t>тчётному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46A6F" w:rsidRPr="00E46A6F">
              <w:rPr>
                <w:b/>
                <w:bCs/>
                <w:sz w:val="16"/>
                <w:szCs w:val="16"/>
              </w:rPr>
              <w:t>квартал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прошлого</w:t>
            </w: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F97BED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Нарастающим итогом</w:t>
            </w:r>
            <w:r w:rsidRPr="00E46A6F">
              <w:rPr>
                <w:b/>
                <w:bCs/>
                <w:sz w:val="16"/>
                <w:szCs w:val="16"/>
              </w:rPr>
              <w:br/>
              <w:t>за соответствующий   период</w:t>
            </w:r>
            <w:r w:rsidR="00F97BED">
              <w:rPr>
                <w:b/>
                <w:bCs/>
                <w:sz w:val="16"/>
                <w:szCs w:val="16"/>
              </w:rPr>
              <w:t xml:space="preserve"> </w:t>
            </w:r>
            <w:r w:rsidRPr="00E46A6F">
              <w:rPr>
                <w:b/>
                <w:bCs/>
                <w:sz w:val="16"/>
                <w:szCs w:val="16"/>
              </w:rPr>
              <w:t>прошлого</w:t>
            </w:r>
          </w:p>
          <w:p w:rsidR="00E46A6F" w:rsidRPr="00E46A6F" w:rsidRDefault="00E46A6F" w:rsidP="00F97BED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года</w:t>
            </w:r>
          </w:p>
        </w:tc>
      </w:tr>
      <w:tr w:rsidR="00F97BED" w:rsidRPr="00E46A6F" w:rsidTr="00F97BED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D" w:rsidRPr="00E46A6F" w:rsidRDefault="00F97BED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D" w:rsidRPr="00F97BED" w:rsidRDefault="00F97BED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D" w:rsidRPr="00E46A6F" w:rsidRDefault="00F97BED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D" w:rsidRPr="00E46A6F" w:rsidRDefault="00F97BED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D" w:rsidRPr="00E46A6F" w:rsidRDefault="00F97BED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D" w:rsidRPr="00E46A6F" w:rsidRDefault="00F97BED" w:rsidP="00E46A6F">
            <w:pPr>
              <w:tabs>
                <w:tab w:val="left" w:pos="382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D" w:rsidRPr="00E46A6F" w:rsidRDefault="00F97BED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E46A6F" w:rsidRPr="00E46A6F" w:rsidTr="00F97B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7</w:t>
            </w: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Количество рейсов                                                      план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рейсов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E46A6F">
              <w:rPr>
                <w:sz w:val="16"/>
                <w:szCs w:val="16"/>
                <w:lang w:val="en-US"/>
              </w:rPr>
              <w:t xml:space="preserve">      </w:t>
            </w:r>
            <w:r w:rsidRPr="00E46A6F">
              <w:rPr>
                <w:sz w:val="16"/>
                <w:szCs w:val="16"/>
              </w:rPr>
              <w:t xml:space="preserve"> факт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Пробег по маршруту (с пассажирами )                      план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 км.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                                                                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                                                                      принято к финансированию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Средняя дальность поездки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Пассажирооборот по полной вместимости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тыс.пасс. 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Фактический пассажирооборот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тыс.пасс. км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Фактически перевезено пасс-в т.ч. оплачивающих: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 чел.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100% тарифа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50%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25%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50% тарифа (студенты)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прочих (указать каких)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Расходы всего:</w:t>
            </w:r>
            <w:r w:rsidRPr="00E46A6F">
              <w:rPr>
                <w:sz w:val="16"/>
                <w:szCs w:val="16"/>
              </w:rPr>
              <w:t xml:space="preserve"> в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зарплата водителей, кондукторов автобусов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автомобильное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смазочные и прочие эксплуатационные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износ и ремонт автомобильной резины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техническое обслуживание и эксплуатационный 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амортизация подвижного состава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прочие (указать какие)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Платежи по договорам лизинга,  заключенным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Pr="00E46A6F">
              <w:rPr>
                <w:sz w:val="16"/>
                <w:szCs w:val="16"/>
                <w:lang w:val="en-US"/>
              </w:rPr>
              <w:t xml:space="preserve">      </w:t>
            </w:r>
            <w:r w:rsidRPr="00E46A6F">
              <w:rPr>
                <w:sz w:val="16"/>
                <w:szCs w:val="16"/>
              </w:rPr>
              <w:t>2006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                                                                 2007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                                                                 2008 году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E46A6F">
              <w:rPr>
                <w:sz w:val="16"/>
                <w:szCs w:val="16"/>
                <w:lang w:val="en-US"/>
              </w:rPr>
              <w:t xml:space="preserve">      </w:t>
            </w:r>
            <w:r w:rsidRPr="00E46A6F">
              <w:rPr>
                <w:sz w:val="16"/>
                <w:szCs w:val="16"/>
              </w:rPr>
              <w:t xml:space="preserve"> 2009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bCs/>
                <w:sz w:val="16"/>
                <w:szCs w:val="16"/>
              </w:rPr>
            </w:pPr>
            <w:r w:rsidRPr="00E46A6F">
              <w:rPr>
                <w:bCs/>
                <w:sz w:val="16"/>
                <w:szCs w:val="16"/>
              </w:rPr>
              <w:t xml:space="preserve">                                                                                   2010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Доходы, всего</w:t>
            </w:r>
            <w:r w:rsidRPr="00E46A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в том числе от проезда граждан оплачивающих: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100% тарифа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50%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25% тарифа (граждане льготных категорий)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50% тарифа (студенты)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прочих (указать каких)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Финансовый результат</w:t>
            </w:r>
            <w:r w:rsidRPr="00E46A6F">
              <w:rPr>
                <w:sz w:val="16"/>
                <w:szCs w:val="16"/>
              </w:rPr>
              <w:t xml:space="preserve">  (стр. 8-стр.7)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  <w:lang w:val="en-US"/>
              </w:rPr>
            </w:pPr>
            <w:r w:rsidRPr="00E46A6F">
              <w:rPr>
                <w:sz w:val="16"/>
                <w:szCs w:val="16"/>
              </w:rPr>
              <w:t>тыс. руб</w:t>
            </w:r>
            <w:r w:rsidRPr="00E46A6F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Бюджетное финансирование</w:t>
            </w:r>
            <w:r w:rsidRPr="00E46A6F">
              <w:rPr>
                <w:sz w:val="16"/>
                <w:szCs w:val="16"/>
              </w:rPr>
              <w:t xml:space="preserve"> </w:t>
            </w:r>
            <w:r w:rsidRPr="00E46A6F">
              <w:rPr>
                <w:b/>
                <w:bCs/>
                <w:sz w:val="16"/>
                <w:szCs w:val="16"/>
              </w:rPr>
              <w:t>всего: в т.ч.</w:t>
            </w:r>
            <w:r w:rsidRPr="00E46A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  <w:lang w:val="en-US"/>
              </w:rPr>
            </w:pPr>
            <w:r w:rsidRPr="00E46A6F">
              <w:rPr>
                <w:sz w:val="16"/>
                <w:szCs w:val="16"/>
              </w:rPr>
              <w:t>тыс. руб</w:t>
            </w:r>
            <w:r w:rsidRPr="00E46A6F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компенсация льготного проезда граждан: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по федеральным полномочиям   (федеральный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по региональным полномочиям   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 студентов 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по решению органов местного самоуправления  (местный 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компенсация убытков от регулирования тарифов     </w:t>
            </w:r>
          </w:p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(местный бюджет)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компенсация убытков от регулирования тарифов  </w:t>
            </w:r>
          </w:p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(областной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прочее бюджетное финансирование (указать какое)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Погашение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 xml:space="preserve">Сумма субсидии, полученная в предшествующем году, сверх суммы подлежащей компенсации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-/-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Всего доходы (стр. 9+стр.10)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Финансовый результат работы с учётом бюджетного финансирования (стр. 11-стр.7)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sz w:val="16"/>
                <w:szCs w:val="16"/>
              </w:rPr>
            </w:pP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тыс.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Рентабельность (прибыль до налогообложения к себестоимости)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  <w:tr w:rsidR="00E46A6F" w:rsidRPr="00E46A6F" w:rsidTr="00F97BED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rPr>
                <w:b/>
                <w:bCs/>
                <w:sz w:val="16"/>
                <w:szCs w:val="16"/>
              </w:rPr>
            </w:pPr>
            <w:r w:rsidRPr="00E46A6F">
              <w:rPr>
                <w:b/>
                <w:bCs/>
                <w:sz w:val="16"/>
                <w:szCs w:val="16"/>
              </w:rPr>
              <w:t>Самоокупаемость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E46A6F">
              <w:rPr>
                <w:sz w:val="16"/>
                <w:szCs w:val="16"/>
              </w:rPr>
              <w:t>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F" w:rsidRPr="00E46A6F" w:rsidRDefault="00E46A6F" w:rsidP="00E46A6F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97BED" w:rsidRDefault="00F97BED" w:rsidP="00E46A6F">
      <w:pPr>
        <w:tabs>
          <w:tab w:val="left" w:pos="3825"/>
        </w:tabs>
        <w:rPr>
          <w:sz w:val="20"/>
          <w:szCs w:val="20"/>
        </w:rPr>
      </w:pPr>
    </w:p>
    <w:p w:rsidR="00F97BED" w:rsidRDefault="00F97BED" w:rsidP="00E46A6F">
      <w:pPr>
        <w:tabs>
          <w:tab w:val="left" w:pos="3825"/>
        </w:tabs>
        <w:rPr>
          <w:sz w:val="20"/>
          <w:szCs w:val="20"/>
        </w:rPr>
      </w:pPr>
    </w:p>
    <w:p w:rsidR="00F97BED" w:rsidRDefault="00E46A6F" w:rsidP="00E46A6F">
      <w:pPr>
        <w:tabs>
          <w:tab w:val="left" w:pos="3825"/>
        </w:tabs>
        <w:rPr>
          <w:sz w:val="20"/>
          <w:szCs w:val="20"/>
        </w:rPr>
      </w:pPr>
      <w:r w:rsidRPr="00E46A6F">
        <w:rPr>
          <w:sz w:val="20"/>
          <w:szCs w:val="20"/>
        </w:rPr>
        <w:t xml:space="preserve">Руководитель предприятия   ____________________________    </w:t>
      </w:r>
      <w:r w:rsidR="00F97BED">
        <w:rPr>
          <w:sz w:val="20"/>
          <w:szCs w:val="20"/>
        </w:rPr>
        <w:t xml:space="preserve">                                     </w:t>
      </w:r>
      <w:r w:rsidRPr="00E46A6F">
        <w:rPr>
          <w:sz w:val="20"/>
          <w:szCs w:val="20"/>
        </w:rPr>
        <w:t xml:space="preserve">   Главный бухгалтер предприятия ________________________ </w:t>
      </w:r>
    </w:p>
    <w:p w:rsidR="00F97BED" w:rsidRDefault="00F97BED" w:rsidP="00E46A6F">
      <w:pPr>
        <w:tabs>
          <w:tab w:val="left" w:pos="3825"/>
        </w:tabs>
        <w:rPr>
          <w:sz w:val="20"/>
          <w:szCs w:val="20"/>
        </w:rPr>
      </w:pPr>
    </w:p>
    <w:p w:rsidR="00F97BED" w:rsidRDefault="00F97BED" w:rsidP="00E46A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A5294" w:rsidRDefault="008A5294" w:rsidP="00E46A6F">
      <w:pPr>
        <w:tabs>
          <w:tab w:val="left" w:pos="3825"/>
        </w:tabs>
        <w:rPr>
          <w:sz w:val="20"/>
          <w:szCs w:val="20"/>
        </w:rPr>
      </w:pPr>
    </w:p>
    <w:p w:rsidR="00E46A6F" w:rsidRDefault="00E46A6F" w:rsidP="00E46A6F">
      <w:pPr>
        <w:tabs>
          <w:tab w:val="left" w:pos="3825"/>
        </w:tabs>
        <w:rPr>
          <w:sz w:val="20"/>
          <w:szCs w:val="20"/>
        </w:rPr>
      </w:pPr>
      <w:r w:rsidRPr="00E46A6F">
        <w:rPr>
          <w:sz w:val="20"/>
          <w:szCs w:val="20"/>
        </w:rPr>
        <w:t>Исполнитель, контактный телефон</w:t>
      </w:r>
    </w:p>
    <w:p w:rsidR="00065AEE" w:rsidRDefault="00065AEE" w:rsidP="00E46A6F">
      <w:pPr>
        <w:tabs>
          <w:tab w:val="left" w:pos="3825"/>
        </w:tabs>
        <w:rPr>
          <w:sz w:val="20"/>
          <w:szCs w:val="20"/>
        </w:rPr>
        <w:sectPr w:rsidR="00065AEE" w:rsidSect="003A66BB">
          <w:pgSz w:w="16838" w:h="11906" w:orient="landscape" w:code="9"/>
          <w:pgMar w:top="851" w:right="1134" w:bottom="1701" w:left="1134" w:header="709" w:footer="709" w:gutter="0"/>
          <w:cols w:space="720"/>
          <w:docGrid w:linePitch="326"/>
        </w:sectPr>
      </w:pPr>
    </w:p>
    <w:tbl>
      <w:tblPr>
        <w:tblW w:w="0" w:type="auto"/>
        <w:tblInd w:w="8571" w:type="dxa"/>
        <w:tblLook w:val="04A0" w:firstRow="1" w:lastRow="0" w:firstColumn="1" w:lastColumn="0" w:noHBand="0" w:noVBand="1"/>
      </w:tblPr>
      <w:tblGrid>
        <w:gridCol w:w="6138"/>
      </w:tblGrid>
      <w:tr w:rsidR="004A1106" w:rsidRPr="004A1106" w:rsidTr="004A1106">
        <w:tc>
          <w:tcPr>
            <w:tcW w:w="6138" w:type="dxa"/>
            <w:hideMark/>
          </w:tcPr>
          <w:p w:rsidR="004A1106" w:rsidRPr="004A1106" w:rsidRDefault="00065AEE" w:rsidP="003A66BB">
            <w:pPr>
              <w:jc w:val="right"/>
            </w:pPr>
            <w:r w:rsidRPr="00065AEE">
              <w:rPr>
                <w:sz w:val="20"/>
                <w:szCs w:val="20"/>
              </w:rPr>
              <w:lastRenderedPageBreak/>
              <w:t xml:space="preserve">                    </w:t>
            </w:r>
            <w:r w:rsidR="008B79CA">
              <w:rPr>
                <w:sz w:val="20"/>
                <w:szCs w:val="20"/>
              </w:rPr>
              <w:t xml:space="preserve">Форма </w:t>
            </w:r>
            <w:r w:rsidR="003A66BB">
              <w:rPr>
                <w:sz w:val="20"/>
                <w:szCs w:val="20"/>
              </w:rPr>
              <w:t>4</w:t>
            </w:r>
          </w:p>
        </w:tc>
      </w:tr>
      <w:tr w:rsidR="004A1106" w:rsidRPr="004A1106" w:rsidTr="004A1106">
        <w:tc>
          <w:tcPr>
            <w:tcW w:w="6138" w:type="dxa"/>
          </w:tcPr>
          <w:p w:rsidR="004A1106" w:rsidRPr="004A1106" w:rsidRDefault="004A1106" w:rsidP="004A1106">
            <w:pPr>
              <w:jc w:val="right"/>
            </w:pPr>
          </w:p>
        </w:tc>
      </w:tr>
    </w:tbl>
    <w:p w:rsidR="004A1106" w:rsidRPr="004A1106" w:rsidRDefault="004A1106" w:rsidP="004A1106">
      <w:pPr>
        <w:jc w:val="center"/>
        <w:rPr>
          <w:b/>
          <w:i/>
        </w:rPr>
      </w:pPr>
    </w:p>
    <w:p w:rsidR="004A1106" w:rsidRPr="004A1106" w:rsidRDefault="004A1106" w:rsidP="004A1106">
      <w:pPr>
        <w:jc w:val="center"/>
        <w:rPr>
          <w:b/>
        </w:rPr>
      </w:pPr>
      <w:r w:rsidRPr="004A1106">
        <w:rPr>
          <w:b/>
        </w:rPr>
        <w:t>ОТЧЁТ</w:t>
      </w:r>
    </w:p>
    <w:p w:rsidR="004A1106" w:rsidRPr="004A1106" w:rsidRDefault="004A1106" w:rsidP="004A1106">
      <w:pPr>
        <w:jc w:val="center"/>
        <w:rPr>
          <w:b/>
        </w:rPr>
      </w:pPr>
      <w:r w:rsidRPr="004A1106">
        <w:rPr>
          <w:b/>
        </w:rPr>
        <w:t xml:space="preserve"> по пробегу на </w:t>
      </w:r>
      <w:r>
        <w:rPr>
          <w:b/>
        </w:rPr>
        <w:t xml:space="preserve">внутримуниципальных </w:t>
      </w:r>
      <w:r w:rsidRPr="004A1106">
        <w:rPr>
          <w:b/>
        </w:rPr>
        <w:t xml:space="preserve"> маршрутах за ___________20___  года</w:t>
      </w:r>
    </w:p>
    <w:p w:rsidR="004A1106" w:rsidRPr="004A1106" w:rsidRDefault="004A1106" w:rsidP="004A1106">
      <w:pPr>
        <w:ind w:firstLine="708"/>
      </w:pPr>
      <w:r w:rsidRPr="004A1106">
        <w:t xml:space="preserve">                                                                                                                                            (месяц)</w:t>
      </w:r>
    </w:p>
    <w:p w:rsidR="004A1106" w:rsidRPr="004A1106" w:rsidRDefault="004A1106" w:rsidP="004A1106">
      <w:pPr>
        <w:jc w:val="center"/>
      </w:pPr>
      <w:r w:rsidRPr="004A1106">
        <w:t>__________________________________________________</w:t>
      </w:r>
    </w:p>
    <w:p w:rsidR="004A1106" w:rsidRPr="004A1106" w:rsidRDefault="004A1106" w:rsidP="004A1106">
      <w:pPr>
        <w:ind w:firstLine="708"/>
      </w:pPr>
      <w:r w:rsidRPr="004A1106">
        <w:t xml:space="preserve">                                                                                    (наименование предприятия)</w:t>
      </w:r>
    </w:p>
    <w:p w:rsidR="004A1106" w:rsidRPr="004A1106" w:rsidRDefault="004A1106" w:rsidP="004A1106"/>
    <w:tbl>
      <w:tblPr>
        <w:tblW w:w="141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01"/>
        <w:gridCol w:w="1133"/>
        <w:gridCol w:w="1982"/>
        <w:gridCol w:w="831"/>
        <w:gridCol w:w="600"/>
        <w:gridCol w:w="720"/>
        <w:gridCol w:w="698"/>
        <w:gridCol w:w="567"/>
        <w:gridCol w:w="709"/>
        <w:gridCol w:w="708"/>
        <w:gridCol w:w="735"/>
        <w:gridCol w:w="825"/>
        <w:gridCol w:w="566"/>
        <w:gridCol w:w="633"/>
        <w:gridCol w:w="733"/>
      </w:tblGrid>
      <w:tr w:rsidR="004A1106" w:rsidRPr="004A1106" w:rsidTr="004A1106">
        <w:trPr>
          <w:cantSplit/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№</w:t>
            </w:r>
          </w:p>
          <w:p w:rsidR="004A1106" w:rsidRPr="004A1106" w:rsidRDefault="004A1106" w:rsidP="004A1106">
            <w:pPr>
              <w:jc w:val="center"/>
            </w:pPr>
            <w:r w:rsidRPr="004A1106">
              <w:t>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Наименование</w:t>
            </w:r>
          </w:p>
          <w:p w:rsidR="004A1106" w:rsidRPr="004A1106" w:rsidRDefault="004A1106" w:rsidP="004A1106">
            <w:pPr>
              <w:jc w:val="center"/>
            </w:pPr>
            <w:r w:rsidRPr="004A1106">
              <w:t>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 xml:space="preserve">Пробег с пассажирами </w:t>
            </w:r>
            <w:r w:rsidRPr="004A1106">
              <w:rPr>
                <w:color w:val="FF6600"/>
              </w:rPr>
              <w:t xml:space="preserve"> </w:t>
            </w:r>
            <w:r w:rsidRPr="004A1106">
              <w:t xml:space="preserve">нарастающим итогом, </w:t>
            </w:r>
          </w:p>
          <w:p w:rsidR="004A1106" w:rsidRPr="004A1106" w:rsidRDefault="004A1106" w:rsidP="004A1106">
            <w:pPr>
              <w:jc w:val="center"/>
            </w:pPr>
            <w:r w:rsidRPr="004A1106">
              <w:t>км</w:t>
            </w:r>
          </w:p>
        </w:tc>
        <w:tc>
          <w:tcPr>
            <w:tcW w:w="8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Пробег с пассажирами по месяцам, км</w:t>
            </w:r>
          </w:p>
        </w:tc>
      </w:tr>
      <w:tr w:rsidR="004A1106" w:rsidRPr="004A1106" w:rsidTr="004A1106">
        <w:trPr>
          <w:cantSplit/>
          <w:trHeight w:val="16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март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июль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август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октябрь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ноябрь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декабрь</w:t>
            </w:r>
          </w:p>
        </w:tc>
      </w:tr>
      <w:tr w:rsidR="004A1106" w:rsidRPr="004A1106" w:rsidTr="004A110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1.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r w:rsidRPr="004A1106"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</w:tr>
      <w:tr w:rsidR="004A1106" w:rsidRPr="004A1106" w:rsidTr="004A110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r w:rsidRPr="004A1106"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</w:tr>
      <w:tr w:rsidR="004A1106" w:rsidRPr="004A1106" w:rsidTr="004A110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pPr>
              <w:jc w:val="center"/>
            </w:pPr>
            <w:r w:rsidRPr="004A1106">
              <w:t>2.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r w:rsidRPr="004A1106"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</w:tr>
      <w:tr w:rsidR="004A1106" w:rsidRPr="004A1106" w:rsidTr="004A110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r w:rsidRPr="004A1106"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</w:tr>
      <w:tr w:rsidR="004A1106" w:rsidRPr="004A1106" w:rsidTr="004A110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>
            <w:pPr>
              <w:jc w:val="center"/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r w:rsidRPr="004A1106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r w:rsidRPr="004A1106"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</w:tr>
      <w:tr w:rsidR="004A1106" w:rsidRPr="004A1106" w:rsidTr="004A110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06" w:rsidRPr="004A1106" w:rsidRDefault="004A1106" w:rsidP="004A11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06" w:rsidRPr="004A1106" w:rsidRDefault="004A1106" w:rsidP="004A1106">
            <w:r w:rsidRPr="004A1106"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6" w:rsidRPr="004A1106" w:rsidRDefault="004A1106" w:rsidP="004A1106"/>
        </w:tc>
      </w:tr>
    </w:tbl>
    <w:p w:rsidR="004A1106" w:rsidRPr="004A1106" w:rsidRDefault="004A1106" w:rsidP="004A1106">
      <w:pPr>
        <w:tabs>
          <w:tab w:val="left" w:pos="3825"/>
        </w:tabs>
      </w:pPr>
      <w:r w:rsidRPr="004A1106">
        <w:t xml:space="preserve">   </w:t>
      </w:r>
    </w:p>
    <w:p w:rsidR="004A1106" w:rsidRPr="004A1106" w:rsidRDefault="004A1106" w:rsidP="004A1106">
      <w:pPr>
        <w:tabs>
          <w:tab w:val="left" w:pos="3825"/>
        </w:tabs>
      </w:pPr>
    </w:p>
    <w:p w:rsidR="004A1106" w:rsidRPr="004A1106" w:rsidRDefault="004A1106" w:rsidP="004A1106">
      <w:pPr>
        <w:tabs>
          <w:tab w:val="left" w:pos="3825"/>
        </w:tabs>
      </w:pPr>
      <w:r w:rsidRPr="004A1106">
        <w:t xml:space="preserve">   Директор предприятия                     _________________   ________________________</w:t>
      </w:r>
    </w:p>
    <w:p w:rsidR="004A1106" w:rsidRPr="004A1106" w:rsidRDefault="004A1106" w:rsidP="004A1106">
      <w:pPr>
        <w:tabs>
          <w:tab w:val="left" w:pos="3825"/>
        </w:tabs>
        <w:rPr>
          <w:sz w:val="20"/>
          <w:szCs w:val="20"/>
        </w:rPr>
      </w:pPr>
      <w:r w:rsidRPr="004A1106">
        <w:tab/>
        <w:t xml:space="preserve">  </w:t>
      </w:r>
      <w:r w:rsidRPr="004A1106">
        <w:tab/>
      </w:r>
      <w:r w:rsidRPr="004A1106">
        <w:rPr>
          <w:sz w:val="20"/>
          <w:szCs w:val="20"/>
        </w:rPr>
        <w:t>(подпись)</w:t>
      </w:r>
      <w:r w:rsidRPr="004A1106">
        <w:rPr>
          <w:sz w:val="20"/>
          <w:szCs w:val="20"/>
        </w:rPr>
        <w:tab/>
        <w:t xml:space="preserve">          (расшифровка подписи)</w:t>
      </w:r>
    </w:p>
    <w:p w:rsidR="004A1106" w:rsidRPr="004A1106" w:rsidRDefault="004A1106" w:rsidP="004A1106">
      <w:pPr>
        <w:tabs>
          <w:tab w:val="left" w:pos="3825"/>
        </w:tabs>
      </w:pPr>
      <w:r w:rsidRPr="004A1106">
        <w:t xml:space="preserve">  </w:t>
      </w:r>
    </w:p>
    <w:p w:rsidR="004A1106" w:rsidRPr="004A1106" w:rsidRDefault="004A1106" w:rsidP="004A1106">
      <w:pPr>
        <w:tabs>
          <w:tab w:val="left" w:pos="3825"/>
        </w:tabs>
      </w:pPr>
      <w:r w:rsidRPr="004A1106">
        <w:t xml:space="preserve">   Главный бухгалтер предприятия    __________________  ________________________</w:t>
      </w:r>
    </w:p>
    <w:p w:rsidR="004A1106" w:rsidRPr="004A1106" w:rsidRDefault="004A1106" w:rsidP="004A1106">
      <w:pPr>
        <w:tabs>
          <w:tab w:val="left" w:pos="3825"/>
        </w:tabs>
        <w:rPr>
          <w:sz w:val="20"/>
          <w:szCs w:val="20"/>
        </w:rPr>
      </w:pPr>
      <w:r w:rsidRPr="004A1106">
        <w:tab/>
      </w:r>
      <w:r w:rsidRPr="004A1106">
        <w:rPr>
          <w:sz w:val="20"/>
          <w:szCs w:val="20"/>
        </w:rPr>
        <w:t xml:space="preserve">      (подпись)</w:t>
      </w:r>
      <w:r w:rsidRPr="004A1106">
        <w:rPr>
          <w:sz w:val="20"/>
          <w:szCs w:val="20"/>
        </w:rPr>
        <w:tab/>
        <w:t xml:space="preserve">           (расшифровка подписи)</w:t>
      </w:r>
    </w:p>
    <w:p w:rsidR="004A1106" w:rsidRPr="004A1106" w:rsidRDefault="004A1106" w:rsidP="004A1106">
      <w:pPr>
        <w:tabs>
          <w:tab w:val="left" w:pos="3825"/>
        </w:tabs>
      </w:pPr>
    </w:p>
    <w:p w:rsidR="004A1106" w:rsidRPr="004A1106" w:rsidRDefault="004A1106" w:rsidP="004A1106">
      <w:r w:rsidRPr="004A1106">
        <w:t xml:space="preserve">  Исполнитель, контактный телефон,    дата представления </w:t>
      </w:r>
    </w:p>
    <w:p w:rsidR="00E25274" w:rsidRDefault="00E25274" w:rsidP="00065AEE">
      <w:pPr>
        <w:tabs>
          <w:tab w:val="left" w:pos="3825"/>
        </w:tabs>
        <w:rPr>
          <w:sz w:val="20"/>
          <w:szCs w:val="20"/>
        </w:rPr>
        <w:sectPr w:rsidR="00E25274" w:rsidSect="003A66BB">
          <w:pgSz w:w="16838" w:h="11906" w:orient="landscape" w:code="9"/>
          <w:pgMar w:top="851" w:right="1134" w:bottom="1701" w:left="1134" w:header="709" w:footer="709" w:gutter="0"/>
          <w:cols w:space="720"/>
          <w:docGrid w:linePitch="326"/>
        </w:sectPr>
      </w:pPr>
    </w:p>
    <w:p w:rsidR="00E157BE" w:rsidRPr="00D749A9" w:rsidRDefault="00E157BE" w:rsidP="00D749A9">
      <w:pPr>
        <w:jc w:val="both"/>
      </w:pPr>
    </w:p>
    <w:sectPr w:rsidR="00E157BE" w:rsidRPr="00D749A9" w:rsidSect="003A66BB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B"/>
    <w:rsid w:val="00043DEE"/>
    <w:rsid w:val="000544CB"/>
    <w:rsid w:val="00065AEE"/>
    <w:rsid w:val="000737AF"/>
    <w:rsid w:val="000765FB"/>
    <w:rsid w:val="00096912"/>
    <w:rsid w:val="000E59A6"/>
    <w:rsid w:val="000F2ECE"/>
    <w:rsid w:val="000F3195"/>
    <w:rsid w:val="00173A14"/>
    <w:rsid w:val="00174544"/>
    <w:rsid w:val="00195BDE"/>
    <w:rsid w:val="001A3893"/>
    <w:rsid w:val="001B2C5D"/>
    <w:rsid w:val="001E4FFF"/>
    <w:rsid w:val="001E7DFD"/>
    <w:rsid w:val="001F0E85"/>
    <w:rsid w:val="001F38F3"/>
    <w:rsid w:val="001F7A7B"/>
    <w:rsid w:val="00226D07"/>
    <w:rsid w:val="00237BB7"/>
    <w:rsid w:val="002505A3"/>
    <w:rsid w:val="00255FD5"/>
    <w:rsid w:val="00270E2A"/>
    <w:rsid w:val="002A7ECE"/>
    <w:rsid w:val="002F6782"/>
    <w:rsid w:val="003261D4"/>
    <w:rsid w:val="003457D0"/>
    <w:rsid w:val="003831C1"/>
    <w:rsid w:val="003A66BB"/>
    <w:rsid w:val="003F7F0C"/>
    <w:rsid w:val="003F7F10"/>
    <w:rsid w:val="00445F5A"/>
    <w:rsid w:val="00464A24"/>
    <w:rsid w:val="00472B95"/>
    <w:rsid w:val="00485B2E"/>
    <w:rsid w:val="00487E7F"/>
    <w:rsid w:val="004A1106"/>
    <w:rsid w:val="004B0DA0"/>
    <w:rsid w:val="004C3D7B"/>
    <w:rsid w:val="004E26DA"/>
    <w:rsid w:val="00550C2E"/>
    <w:rsid w:val="0056150C"/>
    <w:rsid w:val="005B1266"/>
    <w:rsid w:val="005C0193"/>
    <w:rsid w:val="005C7EE0"/>
    <w:rsid w:val="005F06D3"/>
    <w:rsid w:val="005F112A"/>
    <w:rsid w:val="006219FE"/>
    <w:rsid w:val="00621DB6"/>
    <w:rsid w:val="00621ECE"/>
    <w:rsid w:val="00697B44"/>
    <w:rsid w:val="006B5C14"/>
    <w:rsid w:val="006D4459"/>
    <w:rsid w:val="007211ED"/>
    <w:rsid w:val="007244D2"/>
    <w:rsid w:val="0078099F"/>
    <w:rsid w:val="007862E1"/>
    <w:rsid w:val="007876C4"/>
    <w:rsid w:val="007A7096"/>
    <w:rsid w:val="007E492A"/>
    <w:rsid w:val="007F1282"/>
    <w:rsid w:val="00812781"/>
    <w:rsid w:val="00813F05"/>
    <w:rsid w:val="00850ACA"/>
    <w:rsid w:val="00853F7C"/>
    <w:rsid w:val="00857F60"/>
    <w:rsid w:val="008817B4"/>
    <w:rsid w:val="00881D44"/>
    <w:rsid w:val="00883F6E"/>
    <w:rsid w:val="008917D1"/>
    <w:rsid w:val="008A5294"/>
    <w:rsid w:val="008A685F"/>
    <w:rsid w:val="008B636D"/>
    <w:rsid w:val="008B79CA"/>
    <w:rsid w:val="008D1BE9"/>
    <w:rsid w:val="008E2BB5"/>
    <w:rsid w:val="008F6585"/>
    <w:rsid w:val="009222B3"/>
    <w:rsid w:val="0093351E"/>
    <w:rsid w:val="0094450E"/>
    <w:rsid w:val="00956DAF"/>
    <w:rsid w:val="009705B5"/>
    <w:rsid w:val="00987134"/>
    <w:rsid w:val="009B799B"/>
    <w:rsid w:val="009C2AB9"/>
    <w:rsid w:val="00A15A3C"/>
    <w:rsid w:val="00A86F0B"/>
    <w:rsid w:val="00AD54A5"/>
    <w:rsid w:val="00B46C46"/>
    <w:rsid w:val="00B641D1"/>
    <w:rsid w:val="00BB0E7A"/>
    <w:rsid w:val="00BB117F"/>
    <w:rsid w:val="00BF3579"/>
    <w:rsid w:val="00C31548"/>
    <w:rsid w:val="00C46812"/>
    <w:rsid w:val="00CA7A02"/>
    <w:rsid w:val="00CD1E39"/>
    <w:rsid w:val="00CE7399"/>
    <w:rsid w:val="00CF1452"/>
    <w:rsid w:val="00D30A8E"/>
    <w:rsid w:val="00D5040C"/>
    <w:rsid w:val="00D749A9"/>
    <w:rsid w:val="00D76BBC"/>
    <w:rsid w:val="00D9505A"/>
    <w:rsid w:val="00DC1F50"/>
    <w:rsid w:val="00DE76E2"/>
    <w:rsid w:val="00DF451F"/>
    <w:rsid w:val="00DF7DE5"/>
    <w:rsid w:val="00E12A9B"/>
    <w:rsid w:val="00E157BE"/>
    <w:rsid w:val="00E25274"/>
    <w:rsid w:val="00E27982"/>
    <w:rsid w:val="00E46A6F"/>
    <w:rsid w:val="00E64BC4"/>
    <w:rsid w:val="00EA3C49"/>
    <w:rsid w:val="00EA6918"/>
    <w:rsid w:val="00ED6649"/>
    <w:rsid w:val="00EE253E"/>
    <w:rsid w:val="00EF240A"/>
    <w:rsid w:val="00F05C95"/>
    <w:rsid w:val="00F4693C"/>
    <w:rsid w:val="00F82EC2"/>
    <w:rsid w:val="00F94789"/>
    <w:rsid w:val="00F97BED"/>
    <w:rsid w:val="00FB4E69"/>
    <w:rsid w:val="00FC4F13"/>
    <w:rsid w:val="00FC7464"/>
    <w:rsid w:val="00FD1DF6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F05"/>
    <w:rPr>
      <w:color w:val="0000FF"/>
      <w:u w:val="single"/>
    </w:rPr>
  </w:style>
  <w:style w:type="paragraph" w:customStyle="1" w:styleId="ConsPlusNormal">
    <w:name w:val="ConsPlusNormal"/>
    <w:rsid w:val="005F1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F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5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F05"/>
    <w:rPr>
      <w:color w:val="0000FF"/>
      <w:u w:val="single"/>
    </w:rPr>
  </w:style>
  <w:style w:type="paragraph" w:customStyle="1" w:styleId="ConsPlusNormal">
    <w:name w:val="ConsPlusNormal"/>
    <w:rsid w:val="005F1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F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5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E8F0E263877449C6642190453573F4BD8B273EF1F575DgEs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76C89515BE4B516D57C61F27F6532DF8C0B243977449C6642190453573F4BD8B273EF1F575DgEs5F" TargetMode="External"/><Relationship Id="rId12" Type="http://schemas.openxmlformats.org/officeDocument/2006/relationships/hyperlink" Target="consultantplus://offline/ref=D1076C89515BE4B516D57C61F27F6532DA8F09293D7D19966E1B15065458605CDFFB7FEE1F575DEDgCs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76C89515BE4B516D57C61F27F6532D98B06263977449C66421904g5s3F" TargetMode="External"/><Relationship Id="rId11" Type="http://schemas.openxmlformats.org/officeDocument/2006/relationships/hyperlink" Target="consultantplus://offline/ref=D1076C89515BE4B516D57C61F27F6532DA8E0B263D7F19966E1B150654g5s8F" TargetMode="External"/><Relationship Id="rId5" Type="http://schemas.openxmlformats.org/officeDocument/2006/relationships/hyperlink" Target="consultantplus://offline/ref=D1076C89515BE4B516D57C61F27F6532DA8C0F263E7819966E1B15065458605CDFFB7FEE1F575DEDgCsCF" TargetMode="External"/><Relationship Id="rId10" Type="http://schemas.openxmlformats.org/officeDocument/2006/relationships/hyperlink" Target="consultantplus://offline/ref=D1076C89515BE4B516D57C61F27F6532DC890E203777449C6642190453573F4BD8B273EF1F575DgEs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76C89515BE4B516D57C61F27F6532DA8A08203D7F19966E1B150654g5s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2016-04-12T04:46:00Z</cp:lastPrinted>
  <dcterms:created xsi:type="dcterms:W3CDTF">2016-04-12T04:46:00Z</dcterms:created>
  <dcterms:modified xsi:type="dcterms:W3CDTF">2016-04-12T04:46:00Z</dcterms:modified>
</cp:coreProperties>
</file>