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44"/>
        <w:gridCol w:w="3043"/>
        <w:gridCol w:w="3383"/>
      </w:tblGrid>
      <w:tr w:rsidR="00D36AAF" w:rsidRPr="00F34B40" w:rsidTr="001A4EF5">
        <w:tc>
          <w:tcPr>
            <w:tcW w:w="9570" w:type="dxa"/>
            <w:gridSpan w:val="3"/>
          </w:tcPr>
          <w:tbl>
            <w:tblPr>
              <w:tblW w:w="0" w:type="auto"/>
              <w:tblLook w:val="01E0"/>
            </w:tblPr>
            <w:tblGrid>
              <w:gridCol w:w="3189"/>
              <w:gridCol w:w="2959"/>
              <w:gridCol w:w="3206"/>
            </w:tblGrid>
            <w:tr w:rsidR="00D36AAF" w:rsidRPr="00F34B40" w:rsidTr="001A4EF5">
              <w:tc>
                <w:tcPr>
                  <w:tcW w:w="9354" w:type="dxa"/>
                  <w:gridSpan w:val="3"/>
                </w:tcPr>
                <w:p w:rsidR="00D36AAF" w:rsidRPr="00F34B40" w:rsidRDefault="00D77EDD" w:rsidP="00D81DFA">
                  <w:pPr>
                    <w:tabs>
                      <w:tab w:val="left" w:pos="-142"/>
                    </w:tabs>
                    <w:jc w:val="center"/>
                    <w:rPr>
                      <w:b/>
                    </w:rPr>
                  </w:pPr>
                  <w:r w:rsidRPr="00F34B40">
                    <w:rPr>
                      <w:b/>
                      <w:noProof/>
                    </w:rPr>
                    <w:pict>
                      <v:group id="_x0000_s1056" style="position:absolute;left:0;text-align:left;margin-left:.4pt;margin-top:68.05pt;width:595.2pt;height:712.5pt;z-index:251658240;mso-width-percent:1000;mso-height-percent:1000;mso-position-horizontal-relative:page;mso-position-vertical-relative:margin;mso-width-percent:1000;mso-height-percent:1000;mso-height-relative:margin" coordorigin=",1440" coordsize="12239,12960" o:allowincell="f">
                        <v:group id="_x0000_s105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8" style="position:absolute;left:-6;top:3717;width:12189;height:3550" coordorigin="18,7468" coordsize="12189,3550">
                            <v:shape id="_x0000_s1059" style="position:absolute;left:18;top:7837;width:7132;height:2863;mso-width-relative:page;mso-height-relative:page" coordsize="7132,2863" path="m,l17,2863,7132,2578r,-2378l,xe" fillcolor="#a7bfde" stroked="f">
                              <v:fill opacity=".5"/>
                              <v:path arrowok="t"/>
                            </v:shape>
                            <v:shape id="_x0000_s1060" style="position:absolute;left:7150;top:7468;width:3466;height:3550;mso-width-relative:page;mso-height-relative:page" coordsize="3466,3550" path="m,569l,2930r3466,620l3466,,,569xe" fillcolor="#d3dfee" stroked="f">
                              <v:fill opacity=".5"/>
                              <v:path arrowok="t"/>
                            </v:shape>
                            <v:shape id="_x0000_s1061" style="position:absolute;left:10616;top:7468;width:1591;height:3550;mso-width-relative:page;mso-height-relative:page" coordsize="1591,3550" path="m,l,3550,1591,2746r,-2009l,xe" fillcolor="#a7bfde" stroked="f">
                              <v:fill opacity=".5"/>
                              <v:path arrowok="t"/>
                            </v:shape>
                          </v:group>
                          <v:shape id="_x0000_s1062" style="position:absolute;left:8071;top:4069;width:4120;height:2913;mso-width-relative:page;mso-height-relative:page" coordsize="4120,2913" path="m1,251l,2662r4120,251l4120,,1,251xe" fillcolor="#d8d8d8" stroked="f">
                            <v:path arrowok="t"/>
                          </v:shape>
                          <v:shape id="_x0000_s1063" style="position:absolute;left:4104;top:3399;width:3985;height:4236;mso-width-relative:page;mso-height-relative:page" coordsize="3985,4236" path="m,l,4236,3985,3349r,-2428l,xe" fillcolor="#bfbfbf" stroked="f">
                            <v:path arrowok="t"/>
                          </v:shape>
                          <v:shape id="_x0000_s1064" style="position:absolute;left:18;top:3399;width:4086;height:4253;mso-width-relative:page;mso-height-relative:page" coordsize="4086,4253" path="m4086,r-2,4253l,3198,,1072,4086,xe" fillcolor="#d8d8d8" stroked="f">
                            <v:path arrowok="t"/>
                          </v:shape>
                          <v:shape id="_x0000_s1065" style="position:absolute;left:17;top:3617;width:2076;height:3851;mso-width-relative:page;mso-height-relative:page" coordsize="2076,3851" path="m,921l2060,r16,3851l,2981,,921xe" fillcolor="#d3dfee" stroked="f">
                            <v:fill opacity="45875f"/>
                            <v:path arrowok="t"/>
                          </v:shape>
                          <v:shape id="_x0000_s1066" style="position:absolute;left:2077;top:3617;width:6011;height:3835;mso-width-relative:page;mso-height-relative:page" coordsize="6011,3835" path="m,l17,3835,6011,2629r,-1390l,xe" fillcolor="#a7bfde" stroked="f">
                            <v:fill opacity="45875f"/>
                            <v:path arrowok="t"/>
                          </v:shape>
                          <v:shape id="_x0000_s1067" style="position:absolute;left:8088;top:3835;width:4102;height:3432;mso-width-relative:page;mso-height-relative:page" coordsize="4102,3432" path="m,1038l,2411,4102,3432,4102,,,1038xe" fillcolor="#d3dfee" stroked="f">
                            <v:fill opacity="45875f"/>
                            <v:path arrowok="t"/>
                          </v:shape>
                        </v:group>
                        <v:rect id="_x0000_s1068" style="position:absolute;left:1800;top:1440;width:8638;height:459;mso-width-percent:1000;mso-position-horizontal:center;mso-position-horizontal-relative:margin;mso-position-vertical:top;mso-position-vertical-relative:margin;mso-width-percent:1000;mso-width-relative:margin;mso-height-relative:margin" filled="f" stroked="f">
                          <v:textbox style="mso-next-textbox:#_x0000_s1068;mso-fit-shape-to-text:t">
                            <w:txbxContent>
                              <w:p w:rsidR="00FB134F" w:rsidRPr="0048780A" w:rsidRDefault="00FB134F" w:rsidP="00AC7194">
                                <w:pPr>
                                  <w:rPr>
                                    <w:b/>
                                    <w:bCs/>
                                    <w:color w:val="808080"/>
                                    <w:sz w:val="32"/>
                                    <w:szCs w:val="32"/>
                                  </w:rPr>
                                </w:pPr>
                              </w:p>
                            </w:txbxContent>
                          </v:textbox>
                        </v:rect>
                        <v:rect id="_x0000_s1069" style="position:absolute;left:6494;top:11160;width:4998;height:2150;mso-position-horizontal-relative:margin;mso-position-vertical-relative:margin" filled="f" stroked="f">
                          <v:textbox style="mso-next-textbox:#_x0000_s1069;mso-fit-shape-to-text:t">
                            <w:txbxContent>
                              <w:p w:rsidR="00FB134F" w:rsidRDefault="00FB134F" w:rsidP="00AC7194">
                                <w:pPr>
                                  <w:jc w:val="right"/>
                                  <w:rPr>
                                    <w:sz w:val="28"/>
                                    <w:szCs w:val="28"/>
                                  </w:rPr>
                                </w:pPr>
                              </w:p>
                              <w:p w:rsidR="00FB134F" w:rsidRDefault="00FB134F" w:rsidP="00AC7194">
                                <w:pPr>
                                  <w:jc w:val="right"/>
                                  <w:rPr>
                                    <w:sz w:val="28"/>
                                    <w:szCs w:val="28"/>
                                  </w:rPr>
                                </w:pPr>
                              </w:p>
                              <w:p w:rsidR="00FB134F" w:rsidRDefault="00FB134F" w:rsidP="00AC7194">
                                <w:pPr>
                                  <w:jc w:val="right"/>
                                  <w:rPr>
                                    <w:sz w:val="28"/>
                                    <w:szCs w:val="28"/>
                                  </w:rPr>
                                </w:pPr>
                              </w:p>
                              <w:p w:rsidR="00FB134F" w:rsidRDefault="00FB134F" w:rsidP="00AC7194">
                                <w:pPr>
                                  <w:jc w:val="right"/>
                                  <w:rPr>
                                    <w:sz w:val="28"/>
                                    <w:szCs w:val="28"/>
                                  </w:rPr>
                                </w:pPr>
                              </w:p>
                              <w:p w:rsidR="00FB134F" w:rsidRDefault="00FB134F" w:rsidP="00AC7194">
                                <w:pPr>
                                  <w:jc w:val="right"/>
                                  <w:rPr>
                                    <w:sz w:val="28"/>
                                    <w:szCs w:val="28"/>
                                  </w:rPr>
                                </w:pPr>
                              </w:p>
                              <w:p w:rsidR="00FB134F" w:rsidRDefault="00FB134F" w:rsidP="00AC7194">
                                <w:pPr>
                                  <w:jc w:val="right"/>
                                  <w:rPr>
                                    <w:sz w:val="28"/>
                                    <w:szCs w:val="28"/>
                                  </w:rPr>
                                </w:pPr>
                              </w:p>
                              <w:p w:rsidR="00FB134F" w:rsidRPr="002442A9" w:rsidRDefault="00FB134F" w:rsidP="00AC7194">
                                <w:pPr>
                                  <w:jc w:val="right"/>
                                  <w:rPr>
                                    <w:sz w:val="28"/>
                                    <w:szCs w:val="28"/>
                                  </w:rPr>
                                </w:pPr>
                                <w:r w:rsidRPr="002442A9">
                                  <w:rPr>
                                    <w:sz w:val="28"/>
                                    <w:szCs w:val="28"/>
                                  </w:rPr>
                                  <w:t xml:space="preserve">Воронеж </w:t>
                                </w:r>
                                <w:r>
                                  <w:rPr>
                                    <w:sz w:val="28"/>
                                    <w:szCs w:val="28"/>
                                  </w:rPr>
                                  <w:t>201</w:t>
                                </w:r>
                                <w:r w:rsidR="00F34B40">
                                  <w:rPr>
                                    <w:sz w:val="28"/>
                                    <w:szCs w:val="28"/>
                                  </w:rPr>
                                  <w:t>7</w:t>
                                </w:r>
                                <w:r>
                                  <w:rPr>
                                    <w:sz w:val="28"/>
                                    <w:szCs w:val="28"/>
                                  </w:rPr>
                                  <w:t xml:space="preserve"> год</w:t>
                                </w:r>
                              </w:p>
                            </w:txbxContent>
                          </v:textbox>
                        </v:rect>
                        <v:rect id="_x0000_s107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0">
                            <w:txbxContent>
                              <w:p w:rsidR="00FB134F" w:rsidRDefault="00FB134F" w:rsidP="008E5C5E">
                                <w:pPr>
                                  <w:jc w:val="center"/>
                                  <w:rPr>
                                    <w:b/>
                                    <w:bCs/>
                                    <w:sz w:val="40"/>
                                    <w:szCs w:val="40"/>
                                  </w:rPr>
                                </w:pPr>
                                <w:r>
                                  <w:rPr>
                                    <w:b/>
                                    <w:bCs/>
                                    <w:sz w:val="40"/>
                                    <w:szCs w:val="40"/>
                                  </w:rPr>
                                  <w:t xml:space="preserve">   Правила землепользования и застройки</w:t>
                                </w:r>
                              </w:p>
                              <w:p w:rsidR="00FB134F" w:rsidRDefault="00FB134F" w:rsidP="008E5C5E">
                                <w:pPr>
                                  <w:jc w:val="center"/>
                                  <w:rPr>
                                    <w:b/>
                                    <w:bCs/>
                                    <w:sz w:val="40"/>
                                    <w:szCs w:val="40"/>
                                  </w:rPr>
                                </w:pPr>
                                <w:r>
                                  <w:rPr>
                                    <w:b/>
                                    <w:bCs/>
                                    <w:sz w:val="40"/>
                                    <w:szCs w:val="40"/>
                                  </w:rPr>
                                  <w:t xml:space="preserve">  Пречистенского сельского поселения</w:t>
                                </w:r>
                              </w:p>
                              <w:p w:rsidR="00FB134F" w:rsidRDefault="00FB134F" w:rsidP="008E5C5E">
                                <w:pPr>
                                  <w:jc w:val="center"/>
                                  <w:rPr>
                                    <w:b/>
                                    <w:bCs/>
                                    <w:sz w:val="40"/>
                                    <w:szCs w:val="40"/>
                                  </w:rPr>
                                </w:pPr>
                                <w:r>
                                  <w:rPr>
                                    <w:b/>
                                    <w:bCs/>
                                    <w:sz w:val="40"/>
                                    <w:szCs w:val="40"/>
                                  </w:rPr>
                                  <w:t xml:space="preserve">  </w:t>
                                </w:r>
                                <w:r w:rsidRPr="002442A9">
                                  <w:rPr>
                                    <w:b/>
                                    <w:bCs/>
                                    <w:sz w:val="40"/>
                                    <w:szCs w:val="40"/>
                                  </w:rPr>
                                  <w:t>Ярославской области.</w:t>
                                </w:r>
                              </w:p>
                              <w:p w:rsidR="00FB134F" w:rsidRDefault="00FB134F" w:rsidP="00AC7194">
                                <w:pPr>
                                  <w:jc w:val="center"/>
                                  <w:rPr>
                                    <w:b/>
                                    <w:bCs/>
                                    <w:sz w:val="40"/>
                                    <w:szCs w:val="40"/>
                                  </w:rPr>
                                </w:pPr>
                              </w:p>
                              <w:p w:rsidR="00FB134F" w:rsidRDefault="00FB134F" w:rsidP="00AC7194">
                                <w:pPr>
                                  <w:jc w:val="center"/>
                                  <w:rPr>
                                    <w:b/>
                                    <w:bCs/>
                                    <w:sz w:val="40"/>
                                    <w:szCs w:val="40"/>
                                  </w:rPr>
                                </w:pPr>
                              </w:p>
                              <w:p w:rsidR="00FB134F" w:rsidRDefault="00FB134F" w:rsidP="00AC7194">
                                <w:pPr>
                                  <w:jc w:val="center"/>
                                  <w:rPr>
                                    <w:b/>
                                    <w:bCs/>
                                    <w:sz w:val="40"/>
                                    <w:szCs w:val="40"/>
                                  </w:rPr>
                                </w:pPr>
                              </w:p>
                              <w:p w:rsidR="00FB134F" w:rsidRPr="002442A9" w:rsidRDefault="00FB134F" w:rsidP="00AC7194">
                                <w:pPr>
                                  <w:jc w:val="center"/>
                                  <w:rPr>
                                    <w:b/>
                                    <w:bCs/>
                                    <w:sz w:val="40"/>
                                    <w:szCs w:val="40"/>
                                  </w:rPr>
                                </w:pPr>
                              </w:p>
                              <w:p w:rsidR="00FB134F" w:rsidRPr="0048780A" w:rsidRDefault="00FB134F" w:rsidP="00AC7194">
                                <w:pPr>
                                  <w:jc w:val="center"/>
                                  <w:rPr>
                                    <w:b/>
                                    <w:bCs/>
                                    <w:color w:val="1F497D"/>
                                    <w:sz w:val="50"/>
                                    <w:szCs w:val="50"/>
                                  </w:rPr>
                                </w:pPr>
                              </w:p>
                              <w:p w:rsidR="00FB134F" w:rsidRDefault="00FB134F" w:rsidP="00AC7194">
                                <w:pPr>
                                  <w:jc w:val="center"/>
                                  <w:rPr>
                                    <w:b/>
                                    <w:bCs/>
                                    <w:sz w:val="30"/>
                                    <w:szCs w:val="30"/>
                                  </w:rPr>
                                </w:pPr>
                              </w:p>
                              <w:p w:rsidR="00FB134F" w:rsidRPr="00AC7194" w:rsidRDefault="00FB134F" w:rsidP="00AC7194">
                                <w:pPr>
                                  <w:jc w:val="center"/>
                                  <w:rPr>
                                    <w:b/>
                                    <w:bCs/>
                                    <w:sz w:val="30"/>
                                    <w:szCs w:val="30"/>
                                  </w:rPr>
                                </w:pPr>
                              </w:p>
                              <w:p w:rsidR="00FB134F" w:rsidRPr="0048780A" w:rsidRDefault="00FB134F" w:rsidP="00AC7194">
                                <w:pPr>
                                  <w:rPr>
                                    <w:b/>
                                    <w:bCs/>
                                    <w:color w:val="808080"/>
                                    <w:sz w:val="32"/>
                                    <w:szCs w:val="32"/>
                                  </w:rPr>
                                </w:pPr>
                              </w:p>
                            </w:txbxContent>
                          </v:textbox>
                        </v:rect>
                        <w10:wrap anchorx="page" anchory="margin"/>
                      </v:group>
                    </w:pict>
                  </w:r>
                  <w:r w:rsidR="00AC7194" w:rsidRPr="00F34B40">
                    <w:rPr>
                      <w:b/>
                      <w:noProof/>
                    </w:rPr>
                    <w:t>ООО «ГЕОЗЕМСТРОЙ»</w:t>
                  </w:r>
                </w:p>
                <w:p w:rsidR="00D36AAF" w:rsidRPr="00F34B40" w:rsidRDefault="00D36AAF" w:rsidP="00D81DFA">
                  <w:pPr>
                    <w:tabs>
                      <w:tab w:val="left" w:pos="-142"/>
                    </w:tabs>
                    <w:jc w:val="center"/>
                    <w:rPr>
                      <w:sz w:val="18"/>
                      <w:szCs w:val="18"/>
                      <w:u w:val="single"/>
                    </w:rPr>
                  </w:pPr>
                </w:p>
              </w:tc>
            </w:tr>
            <w:tr w:rsidR="00D36AAF" w:rsidRPr="00F34B40" w:rsidTr="00815836">
              <w:trPr>
                <w:trHeight w:val="1441"/>
              </w:trPr>
              <w:tc>
                <w:tcPr>
                  <w:tcW w:w="3189" w:type="dxa"/>
                </w:tcPr>
                <w:p w:rsidR="00D36AAF" w:rsidRPr="00F34B40" w:rsidRDefault="00D36AAF" w:rsidP="00D81DFA">
                  <w:pPr>
                    <w:tabs>
                      <w:tab w:val="left" w:pos="-142"/>
                    </w:tabs>
                    <w:rPr>
                      <w:i/>
                      <w:sz w:val="18"/>
                      <w:szCs w:val="18"/>
                    </w:rPr>
                  </w:pPr>
                </w:p>
              </w:tc>
              <w:tc>
                <w:tcPr>
                  <w:tcW w:w="2959" w:type="dxa"/>
                  <w:vAlign w:val="center"/>
                </w:tcPr>
                <w:p w:rsidR="00D36AAF" w:rsidRPr="00F34B40" w:rsidRDefault="00D36AAF" w:rsidP="00D81DFA">
                  <w:pPr>
                    <w:tabs>
                      <w:tab w:val="left" w:pos="-142"/>
                    </w:tabs>
                    <w:jc w:val="center"/>
                    <w:rPr>
                      <w:i/>
                      <w:sz w:val="18"/>
                      <w:szCs w:val="18"/>
                    </w:rPr>
                  </w:pPr>
                </w:p>
              </w:tc>
              <w:tc>
                <w:tcPr>
                  <w:tcW w:w="3206" w:type="dxa"/>
                </w:tcPr>
                <w:p w:rsidR="00D36AAF" w:rsidRPr="00F34B40" w:rsidRDefault="00D36AAF" w:rsidP="00D81DFA">
                  <w:pPr>
                    <w:tabs>
                      <w:tab w:val="left" w:pos="-142"/>
                    </w:tabs>
                    <w:rPr>
                      <w:i/>
                      <w:sz w:val="18"/>
                      <w:szCs w:val="18"/>
                    </w:rPr>
                  </w:pPr>
                </w:p>
              </w:tc>
            </w:tr>
          </w:tbl>
          <w:p w:rsidR="00D36AAF" w:rsidRPr="00F34B40" w:rsidRDefault="00D36AAF" w:rsidP="00D81DFA">
            <w:pPr>
              <w:tabs>
                <w:tab w:val="left" w:pos="-142"/>
              </w:tabs>
              <w:jc w:val="center"/>
              <w:rPr>
                <w:sz w:val="18"/>
                <w:szCs w:val="18"/>
                <w:u w:val="single"/>
              </w:rPr>
            </w:pPr>
          </w:p>
        </w:tc>
      </w:tr>
      <w:tr w:rsidR="00D36AAF" w:rsidRPr="00F34B40" w:rsidTr="001A4EF5">
        <w:tc>
          <w:tcPr>
            <w:tcW w:w="3144" w:type="dxa"/>
          </w:tcPr>
          <w:p w:rsidR="00D36AAF" w:rsidRPr="00F34B40" w:rsidRDefault="00D36AAF" w:rsidP="00D81DFA">
            <w:pPr>
              <w:tabs>
                <w:tab w:val="left" w:pos="-142"/>
              </w:tabs>
              <w:ind w:firstLine="425"/>
              <w:rPr>
                <w:i/>
                <w:sz w:val="18"/>
                <w:szCs w:val="18"/>
              </w:rPr>
            </w:pPr>
          </w:p>
        </w:tc>
        <w:tc>
          <w:tcPr>
            <w:tcW w:w="3043" w:type="dxa"/>
            <w:vAlign w:val="center"/>
          </w:tcPr>
          <w:p w:rsidR="00D36AAF" w:rsidRPr="00F34B40" w:rsidRDefault="00D36AAF" w:rsidP="00D81DFA">
            <w:pPr>
              <w:tabs>
                <w:tab w:val="left" w:pos="-142"/>
              </w:tabs>
              <w:ind w:firstLine="425"/>
              <w:jc w:val="center"/>
              <w:rPr>
                <w:i/>
                <w:sz w:val="18"/>
                <w:szCs w:val="18"/>
              </w:rPr>
            </w:pPr>
          </w:p>
        </w:tc>
        <w:tc>
          <w:tcPr>
            <w:tcW w:w="3383" w:type="dxa"/>
          </w:tcPr>
          <w:p w:rsidR="00D36AAF" w:rsidRPr="00F34B40" w:rsidRDefault="00D36AAF" w:rsidP="00D81DFA">
            <w:pPr>
              <w:tabs>
                <w:tab w:val="left" w:pos="-142"/>
              </w:tabs>
              <w:ind w:firstLine="425"/>
              <w:rPr>
                <w:i/>
                <w:sz w:val="18"/>
                <w:szCs w:val="18"/>
              </w:rPr>
            </w:pPr>
          </w:p>
        </w:tc>
      </w:tr>
    </w:tbl>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AC7194" w:rsidRPr="00F34B40" w:rsidRDefault="00AC7194" w:rsidP="00D81DFA">
      <w:pPr>
        <w:pStyle w:val="WW-Web"/>
        <w:tabs>
          <w:tab w:val="left" w:pos="-142"/>
        </w:tabs>
        <w:spacing w:before="0" w:after="0"/>
        <w:ind w:right="30" w:firstLine="425"/>
        <w:rPr>
          <w:rFonts w:cs="Times New Roman"/>
          <w:b/>
          <w:smallCaps/>
          <w:kern w:val="28"/>
          <w:szCs w:val="24"/>
        </w:rPr>
      </w:pPr>
    </w:p>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D36AAF" w:rsidRPr="00F34B40" w:rsidRDefault="00D36AAF" w:rsidP="00D81DFA">
      <w:pPr>
        <w:pStyle w:val="WW-Web"/>
        <w:tabs>
          <w:tab w:val="left" w:pos="-142"/>
        </w:tabs>
        <w:spacing w:before="0" w:after="0"/>
        <w:ind w:right="30" w:firstLine="425"/>
        <w:rPr>
          <w:rFonts w:cs="Times New Roman"/>
          <w:b/>
          <w:smallCaps/>
          <w:kern w:val="28"/>
          <w:szCs w:val="24"/>
        </w:rPr>
      </w:pPr>
    </w:p>
    <w:p w:rsidR="00D36AAF" w:rsidRPr="00F34B40" w:rsidRDefault="00D36AAF" w:rsidP="00AC7194">
      <w:pPr>
        <w:tabs>
          <w:tab w:val="left" w:pos="-142"/>
        </w:tabs>
        <w:jc w:val="center"/>
        <w:rPr>
          <w:b/>
          <w:caps/>
        </w:rPr>
      </w:pPr>
    </w:p>
    <w:p w:rsidR="00D36AAF" w:rsidRPr="00F34B40" w:rsidRDefault="00D36AAF" w:rsidP="00D81DFA">
      <w:pPr>
        <w:pStyle w:val="210"/>
        <w:tabs>
          <w:tab w:val="left" w:pos="-142"/>
          <w:tab w:val="left" w:pos="8222"/>
        </w:tabs>
        <w:ind w:right="30" w:firstLine="0"/>
        <w:rPr>
          <w:b/>
          <w:color w:val="auto"/>
          <w:szCs w:val="24"/>
        </w:rPr>
      </w:pPr>
    </w:p>
    <w:p w:rsidR="001174C5" w:rsidRPr="00F34B40" w:rsidRDefault="001174C5" w:rsidP="00D81DFA">
      <w:pPr>
        <w:pStyle w:val="210"/>
        <w:tabs>
          <w:tab w:val="left" w:pos="-142"/>
          <w:tab w:val="left" w:pos="8222"/>
        </w:tabs>
        <w:ind w:right="30" w:firstLine="0"/>
        <w:rPr>
          <w:b/>
          <w:color w:val="auto"/>
          <w:szCs w:val="24"/>
        </w:rPr>
      </w:pPr>
    </w:p>
    <w:p w:rsidR="001174C5" w:rsidRPr="00F34B40" w:rsidRDefault="001174C5" w:rsidP="00D81DFA">
      <w:pPr>
        <w:pStyle w:val="210"/>
        <w:tabs>
          <w:tab w:val="left" w:pos="-142"/>
          <w:tab w:val="left" w:pos="8222"/>
        </w:tabs>
        <w:ind w:right="30" w:firstLine="0"/>
        <w:rPr>
          <w:b/>
          <w:color w:val="auto"/>
          <w:szCs w:val="24"/>
        </w:rPr>
      </w:pPr>
    </w:p>
    <w:p w:rsidR="001174C5" w:rsidRPr="00F34B40" w:rsidRDefault="001174C5" w:rsidP="00D81DFA">
      <w:pPr>
        <w:pStyle w:val="210"/>
        <w:tabs>
          <w:tab w:val="left" w:pos="-142"/>
          <w:tab w:val="left" w:pos="8222"/>
        </w:tabs>
        <w:ind w:right="30" w:firstLine="0"/>
        <w:rPr>
          <w:b/>
          <w:color w:val="auto"/>
          <w:szCs w:val="24"/>
        </w:rPr>
      </w:pPr>
    </w:p>
    <w:p w:rsidR="001174C5" w:rsidRPr="00F34B40" w:rsidRDefault="001174C5" w:rsidP="00D81DFA">
      <w:pPr>
        <w:pStyle w:val="210"/>
        <w:tabs>
          <w:tab w:val="left" w:pos="-142"/>
          <w:tab w:val="left" w:pos="8222"/>
        </w:tabs>
        <w:ind w:right="30" w:firstLine="0"/>
        <w:rPr>
          <w:b/>
          <w:color w:val="auto"/>
          <w:szCs w:val="24"/>
        </w:rPr>
      </w:pPr>
    </w:p>
    <w:p w:rsidR="00D36AAF" w:rsidRPr="00F34B40" w:rsidRDefault="00D36AAF" w:rsidP="00D81DFA">
      <w:pPr>
        <w:pStyle w:val="210"/>
        <w:tabs>
          <w:tab w:val="left" w:pos="-142"/>
          <w:tab w:val="left" w:pos="8222"/>
        </w:tabs>
        <w:ind w:right="30" w:firstLine="0"/>
        <w:rPr>
          <w:b/>
          <w:color w:val="auto"/>
          <w:szCs w:val="24"/>
        </w:rPr>
      </w:pPr>
    </w:p>
    <w:p w:rsidR="00D36AAF" w:rsidRPr="00F34B40" w:rsidRDefault="00D36AAF" w:rsidP="00D81DFA">
      <w:pPr>
        <w:pStyle w:val="4"/>
        <w:tabs>
          <w:tab w:val="left" w:pos="-142"/>
          <w:tab w:val="left" w:pos="0"/>
        </w:tabs>
        <w:spacing w:before="0" w:after="0"/>
        <w:ind w:right="30"/>
        <w:rPr>
          <w:rFonts w:ascii="Times New Roman" w:hAnsi="Times New Roman"/>
          <w:sz w:val="24"/>
          <w:szCs w:val="24"/>
        </w:rPr>
      </w:pPr>
    </w:p>
    <w:p w:rsidR="00D95EA4" w:rsidRPr="00F34B40" w:rsidRDefault="00D95EA4" w:rsidP="00D95EA4"/>
    <w:p w:rsidR="00D95EA4" w:rsidRPr="00F34B40" w:rsidRDefault="00D95EA4" w:rsidP="00D95EA4"/>
    <w:p w:rsidR="00D95EA4" w:rsidRPr="00F34B40" w:rsidRDefault="00D95EA4" w:rsidP="00D95EA4"/>
    <w:p w:rsidR="00D95EA4" w:rsidRPr="00F34B40" w:rsidRDefault="00D95EA4" w:rsidP="00D95EA4"/>
    <w:p w:rsidR="00C11DBC" w:rsidRPr="00F34B40" w:rsidRDefault="00C11DBC" w:rsidP="00D81DFA"/>
    <w:p w:rsidR="000E09EB" w:rsidRPr="00F34B40" w:rsidRDefault="000E09EB" w:rsidP="00D81DFA"/>
    <w:p w:rsidR="00C11DBC" w:rsidRPr="00F34B40" w:rsidRDefault="00C11DBC" w:rsidP="00D81DFA"/>
    <w:p w:rsidR="00D36AAF" w:rsidRPr="00F34B40" w:rsidRDefault="00D36AAF" w:rsidP="00D81DFA">
      <w:pPr>
        <w:tabs>
          <w:tab w:val="left" w:pos="-142"/>
        </w:tabs>
      </w:pPr>
    </w:p>
    <w:p w:rsidR="00AC7194" w:rsidRPr="00F34B40" w:rsidRDefault="00AC7194" w:rsidP="00D81DFA">
      <w:pPr>
        <w:tabs>
          <w:tab w:val="left" w:pos="-142"/>
        </w:tabs>
      </w:pPr>
    </w:p>
    <w:p w:rsidR="00AC7194" w:rsidRPr="00F34B40" w:rsidRDefault="00AC7194" w:rsidP="00D81DFA">
      <w:pPr>
        <w:tabs>
          <w:tab w:val="left" w:pos="-142"/>
        </w:tabs>
      </w:pPr>
    </w:p>
    <w:p w:rsidR="00AC7194" w:rsidRPr="00F34B40" w:rsidRDefault="00AC7194" w:rsidP="00D81DFA">
      <w:pPr>
        <w:tabs>
          <w:tab w:val="left" w:pos="-142"/>
        </w:tabs>
      </w:pPr>
    </w:p>
    <w:p w:rsidR="00AC7194" w:rsidRPr="00F34B40" w:rsidRDefault="00AC7194" w:rsidP="00D81DFA">
      <w:pPr>
        <w:tabs>
          <w:tab w:val="left" w:pos="-142"/>
        </w:tabs>
      </w:pPr>
    </w:p>
    <w:p w:rsidR="00D36AAF" w:rsidRPr="00F34B40" w:rsidRDefault="00D36AAF" w:rsidP="00D81DFA">
      <w:pPr>
        <w:tabs>
          <w:tab w:val="left" w:pos="-142"/>
        </w:tabs>
      </w:pPr>
    </w:p>
    <w:p w:rsidR="00823CDD" w:rsidRPr="00F34B40" w:rsidRDefault="00823CDD" w:rsidP="00D81DFA">
      <w:pPr>
        <w:tabs>
          <w:tab w:val="left" w:pos="-142"/>
        </w:tabs>
      </w:pPr>
    </w:p>
    <w:p w:rsidR="00823CDD" w:rsidRPr="00F34B40" w:rsidRDefault="00823CDD" w:rsidP="00D81DFA">
      <w:pPr>
        <w:tabs>
          <w:tab w:val="left" w:pos="-142"/>
        </w:tabs>
      </w:pPr>
    </w:p>
    <w:p w:rsidR="00823CDD" w:rsidRPr="00F34B40" w:rsidRDefault="00823CDD" w:rsidP="00D81DFA">
      <w:pPr>
        <w:tabs>
          <w:tab w:val="left" w:pos="-142"/>
        </w:tabs>
      </w:pPr>
    </w:p>
    <w:p w:rsidR="00AC7194" w:rsidRPr="00F34B40" w:rsidRDefault="00AC7194" w:rsidP="00D81DFA">
      <w:pPr>
        <w:tabs>
          <w:tab w:val="left" w:pos="-142"/>
        </w:tabs>
      </w:pPr>
    </w:p>
    <w:p w:rsidR="00823CDD" w:rsidRPr="00F34B40" w:rsidRDefault="00823CDD" w:rsidP="00D81DFA">
      <w:pPr>
        <w:tabs>
          <w:tab w:val="left" w:pos="-142"/>
        </w:tabs>
      </w:pPr>
    </w:p>
    <w:p w:rsidR="001174C5" w:rsidRPr="00F34B40" w:rsidRDefault="001174C5" w:rsidP="00D81DFA">
      <w:pPr>
        <w:tabs>
          <w:tab w:val="left" w:pos="-142"/>
        </w:tabs>
      </w:pPr>
    </w:p>
    <w:p w:rsidR="001174C5" w:rsidRPr="00F34B40" w:rsidRDefault="001174C5" w:rsidP="00D81DFA">
      <w:pPr>
        <w:tabs>
          <w:tab w:val="left" w:pos="-142"/>
        </w:tabs>
      </w:pPr>
    </w:p>
    <w:p w:rsidR="001174C5" w:rsidRPr="00F34B40" w:rsidRDefault="001174C5" w:rsidP="00D81DFA">
      <w:pPr>
        <w:tabs>
          <w:tab w:val="left" w:pos="-142"/>
        </w:tabs>
      </w:pPr>
    </w:p>
    <w:p w:rsidR="00D36AAF" w:rsidRPr="00F34B40" w:rsidRDefault="00D36AAF" w:rsidP="00D81DFA">
      <w:pPr>
        <w:tabs>
          <w:tab w:val="left" w:pos="-142"/>
        </w:tabs>
      </w:pPr>
    </w:p>
    <w:p w:rsidR="00D36AAF" w:rsidRPr="00F34B40" w:rsidRDefault="00815836" w:rsidP="00D81DFA">
      <w:pPr>
        <w:tabs>
          <w:tab w:val="left" w:pos="-142"/>
        </w:tabs>
        <w:jc w:val="center"/>
      </w:pPr>
      <w:r w:rsidRPr="00F34B40">
        <w:t xml:space="preserve">Воронеж, </w:t>
      </w:r>
      <w:smartTag w:uri="urn:schemas-microsoft-com:office:smarttags" w:element="metricconverter">
        <w:smartTagPr>
          <w:attr w:name="ProductID" w:val="2015 г"/>
        </w:smartTagPr>
        <w:r w:rsidRPr="00F34B40">
          <w:t>2015</w:t>
        </w:r>
        <w:r w:rsidR="00D36AAF" w:rsidRPr="00F34B40">
          <w:t xml:space="preserve"> г</w:t>
        </w:r>
      </w:smartTag>
    </w:p>
    <w:p w:rsidR="00D36AAF" w:rsidRPr="00F34B40" w:rsidRDefault="00D36AAF" w:rsidP="00D81DFA">
      <w:pPr>
        <w:tabs>
          <w:tab w:val="left" w:pos="-142"/>
        </w:tabs>
        <w:ind w:firstLine="425"/>
        <w:jc w:val="center"/>
        <w:rPr>
          <w:u w:val="single"/>
        </w:rPr>
        <w:sectPr w:rsidR="00D36AAF" w:rsidRPr="00F34B40" w:rsidSect="002A5EC2">
          <w:pgSz w:w="11906" w:h="16838"/>
          <w:pgMar w:top="851" w:right="680" w:bottom="1531" w:left="1247" w:header="708" w:footer="708" w:gutter="0"/>
          <w:cols w:space="708"/>
          <w:docGrid w:linePitch="360"/>
        </w:sectPr>
      </w:pPr>
    </w:p>
    <w:p w:rsidR="00CD1D49" w:rsidRPr="00F34B40" w:rsidRDefault="00CD1D49" w:rsidP="00D81DFA">
      <w:pPr>
        <w:tabs>
          <w:tab w:val="left" w:pos="-142"/>
        </w:tabs>
        <w:ind w:firstLine="425"/>
        <w:jc w:val="both"/>
        <w:rPr>
          <w:b/>
        </w:rPr>
      </w:pPr>
    </w:p>
    <w:p w:rsidR="008E5C5E" w:rsidRPr="00F34B40" w:rsidRDefault="008E5C5E" w:rsidP="008E5C5E">
      <w:pPr>
        <w:tabs>
          <w:tab w:val="left" w:pos="-142"/>
        </w:tabs>
        <w:ind w:firstLine="425"/>
        <w:jc w:val="center"/>
        <w:rPr>
          <w:b/>
        </w:rPr>
      </w:pPr>
      <w:r w:rsidRPr="00F34B40">
        <w:rPr>
          <w:b/>
        </w:rPr>
        <w:t>ПРАВИЛА ЗЕМЛЕПОЛЬЗОВАНИЯ И ЗАСТРОЙКИ</w:t>
      </w:r>
    </w:p>
    <w:p w:rsidR="008E5C5E" w:rsidRPr="00F34B40" w:rsidRDefault="008E5C5E" w:rsidP="008E5C5E">
      <w:pPr>
        <w:tabs>
          <w:tab w:val="left" w:pos="-142"/>
        </w:tabs>
        <w:ind w:firstLine="425"/>
        <w:jc w:val="center"/>
        <w:rPr>
          <w:b/>
        </w:rPr>
      </w:pPr>
      <w:r w:rsidRPr="00F34B40">
        <w:rPr>
          <w:b/>
        </w:rPr>
        <w:t>ПРЕЧИСТЕНСКОГО СЕЛЬСКОГО ПОСЕЛЕНИЯ</w:t>
      </w:r>
    </w:p>
    <w:p w:rsidR="00CD1D49" w:rsidRPr="00F34B40" w:rsidRDefault="008E5C5E" w:rsidP="008E5C5E">
      <w:pPr>
        <w:tabs>
          <w:tab w:val="left" w:pos="-142"/>
        </w:tabs>
        <w:jc w:val="center"/>
      </w:pPr>
      <w:r w:rsidRPr="00F34B40">
        <w:rPr>
          <w:b/>
        </w:rPr>
        <w:t>ЯРОСЛАВСКОЙ ОБЛАСТИ</w:t>
      </w:r>
    </w:p>
    <w:p w:rsidR="00CD1D49" w:rsidRPr="00F34B40" w:rsidRDefault="00CD1D49" w:rsidP="00D81DFA">
      <w:pPr>
        <w:tabs>
          <w:tab w:val="left" w:pos="-142"/>
        </w:tabs>
        <w:ind w:firstLine="425"/>
        <w:jc w:val="both"/>
        <w:rPr>
          <w:b/>
        </w:rPr>
      </w:pPr>
    </w:p>
    <w:p w:rsidR="00CD1D49" w:rsidRPr="00F34B40" w:rsidRDefault="00CD1D49" w:rsidP="00D81DFA">
      <w:pPr>
        <w:tabs>
          <w:tab w:val="left" w:pos="-142"/>
        </w:tabs>
        <w:ind w:firstLine="425"/>
        <w:jc w:val="both"/>
        <w:rPr>
          <w:b/>
        </w:rPr>
      </w:pPr>
      <w:r w:rsidRPr="00F34B40">
        <w:rPr>
          <w:b/>
        </w:rPr>
        <w:t xml:space="preserve">Муниципальный контракт: </w:t>
      </w:r>
      <w:r w:rsidR="00F34B40">
        <w:t xml:space="preserve">от </w:t>
      </w:r>
      <w:smartTag w:uri="urn:schemas-microsoft-com:office:smarttags" w:element="date">
        <w:smartTagPr>
          <w:attr w:name="ls" w:val="trans"/>
          <w:attr w:name="Month" w:val="4"/>
          <w:attr w:name="Day" w:val="07"/>
          <w:attr w:name="Year" w:val="2017"/>
        </w:smartTagPr>
        <w:smartTag w:uri="urn:schemas-microsoft-com:office:smarttags" w:element="date">
          <w:smartTagPr>
            <w:attr w:name="ls" w:val="trans"/>
            <w:attr w:name="Month" w:val="4"/>
            <w:attr w:name="Day" w:val="07"/>
            <w:attr w:name="Year" w:val="2017"/>
          </w:smartTagPr>
          <w:r w:rsidR="00F34B40">
            <w:t>07 апреля 2017</w:t>
          </w:r>
        </w:smartTag>
        <w:r w:rsidR="00F34B40">
          <w:t xml:space="preserve"> года</w:t>
        </w:r>
      </w:smartTag>
      <w:r w:rsidR="007D69FD" w:rsidRPr="00F34B40">
        <w:t>.</w:t>
      </w:r>
    </w:p>
    <w:p w:rsidR="00CD1D49" w:rsidRPr="00F34B40" w:rsidRDefault="00CD1D49" w:rsidP="00D81DFA">
      <w:pPr>
        <w:tabs>
          <w:tab w:val="left" w:pos="-142"/>
        </w:tabs>
        <w:ind w:firstLine="425"/>
        <w:jc w:val="both"/>
      </w:pPr>
      <w:r w:rsidRPr="00F34B40">
        <w:rPr>
          <w:b/>
        </w:rPr>
        <w:t xml:space="preserve">Заказчик: </w:t>
      </w:r>
      <w:r w:rsidR="00942471" w:rsidRPr="00F34B40">
        <w:t>администрация</w:t>
      </w:r>
      <w:r w:rsidRPr="00F34B40">
        <w:t xml:space="preserve"> </w:t>
      </w:r>
      <w:r w:rsidR="00EE0E10" w:rsidRPr="00F34B40">
        <w:t>Первомайского муниципального района</w:t>
      </w:r>
      <w:r w:rsidRPr="00F34B40">
        <w:t xml:space="preserve"> в лице </w:t>
      </w:r>
      <w:r w:rsidR="00942471" w:rsidRPr="00F34B40">
        <w:t>Главы</w:t>
      </w:r>
      <w:r w:rsidRPr="00F34B40">
        <w:t xml:space="preserve"> </w:t>
      </w:r>
      <w:r w:rsidR="00942471" w:rsidRPr="00F34B40">
        <w:t>администрации</w:t>
      </w:r>
      <w:r w:rsidRPr="00F34B40">
        <w:t xml:space="preserve"> поселения </w:t>
      </w:r>
      <w:r w:rsidR="00EE0E10" w:rsidRPr="00F34B40">
        <w:t>Голядкиной И.И.</w:t>
      </w:r>
    </w:p>
    <w:p w:rsidR="00CD1D49" w:rsidRPr="00F34B40" w:rsidRDefault="00CD1D49" w:rsidP="008E5C5E">
      <w:pPr>
        <w:rPr>
          <w:lang w:eastAsia="en-US"/>
        </w:rPr>
      </w:pPr>
    </w:p>
    <w:p w:rsidR="008E5C5E" w:rsidRPr="00F34B40" w:rsidRDefault="008E5C5E" w:rsidP="008E5C5E">
      <w:pPr>
        <w:jc w:val="both"/>
        <w:rPr>
          <w:iCs/>
        </w:rPr>
      </w:pPr>
      <w:r w:rsidRPr="00F34B40">
        <w:rPr>
          <w:iCs/>
        </w:rPr>
        <w:t>Настоящий проект разработан авторским коллективом ООО «ГЕОЗЕМСТРОЙ»</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8E5C5E" w:rsidRPr="00F34B40" w:rsidTr="008E5C5E">
        <w:trPr>
          <w:trHeight w:val="265"/>
        </w:trPr>
        <w:tc>
          <w:tcPr>
            <w:tcW w:w="3636" w:type="dxa"/>
            <w:vAlign w:val="bottom"/>
          </w:tcPr>
          <w:p w:rsidR="008E5C5E" w:rsidRPr="00F34B40" w:rsidRDefault="008E5C5E" w:rsidP="008E5C5E">
            <w:pPr>
              <w:pStyle w:val="afff4"/>
              <w:rPr>
                <w:rFonts w:eastAsia="Times New Roman"/>
                <w:iCs/>
              </w:rPr>
            </w:pPr>
            <w:r w:rsidRPr="00F34B40">
              <w:t xml:space="preserve">Директор </w:t>
            </w:r>
            <w:r w:rsidRPr="00F34B40">
              <w:rPr>
                <w:rFonts w:eastAsia="Times New Roman"/>
                <w:iCs/>
              </w:rPr>
              <w:t>ООО «ГЕОЗЕМСТРОЙ»</w:t>
            </w:r>
          </w:p>
        </w:tc>
        <w:tc>
          <w:tcPr>
            <w:tcW w:w="3960" w:type="dxa"/>
          </w:tcPr>
          <w:p w:rsidR="008E5C5E" w:rsidRPr="00F34B40" w:rsidRDefault="008E5C5E" w:rsidP="008E5C5E">
            <w:pPr>
              <w:pStyle w:val="afff4"/>
            </w:pPr>
          </w:p>
          <w:p w:rsidR="008E5C5E" w:rsidRPr="00F34B40" w:rsidRDefault="008E5C5E" w:rsidP="008E5C5E">
            <w:pPr>
              <w:pStyle w:val="afff4"/>
            </w:pPr>
            <w:r w:rsidRPr="00F34B40">
              <w:t>_______________________________</w:t>
            </w:r>
          </w:p>
        </w:tc>
        <w:tc>
          <w:tcPr>
            <w:tcW w:w="2185" w:type="dxa"/>
            <w:vAlign w:val="bottom"/>
          </w:tcPr>
          <w:p w:rsidR="008E5C5E" w:rsidRPr="00F34B40" w:rsidRDefault="008E5C5E" w:rsidP="008E5C5E">
            <w:pPr>
              <w:pStyle w:val="afff4"/>
            </w:pPr>
            <w:proofErr w:type="spellStart"/>
            <w:r w:rsidRPr="00F34B40">
              <w:t>Прилепин</w:t>
            </w:r>
            <w:proofErr w:type="spellEnd"/>
            <w:r w:rsidRPr="00F34B40">
              <w:t xml:space="preserve"> В.А.</w:t>
            </w:r>
          </w:p>
        </w:tc>
      </w:tr>
      <w:tr w:rsidR="008E5C5E" w:rsidRPr="00F34B40" w:rsidTr="008E5C5E">
        <w:trPr>
          <w:trHeight w:val="586"/>
        </w:trPr>
        <w:tc>
          <w:tcPr>
            <w:tcW w:w="3636" w:type="dxa"/>
            <w:vAlign w:val="bottom"/>
          </w:tcPr>
          <w:p w:rsidR="008E5C5E" w:rsidRPr="00F34B40" w:rsidRDefault="008E5C5E" w:rsidP="008E5C5E">
            <w:pPr>
              <w:pStyle w:val="afff4"/>
              <w:snapToGrid w:val="0"/>
            </w:pPr>
            <w:r w:rsidRPr="00F34B40">
              <w:t>Начальника отдела проектирования</w:t>
            </w:r>
          </w:p>
        </w:tc>
        <w:tc>
          <w:tcPr>
            <w:tcW w:w="3960" w:type="dxa"/>
          </w:tcPr>
          <w:p w:rsidR="008E5C5E" w:rsidRPr="00F34B40" w:rsidRDefault="008E5C5E" w:rsidP="008E5C5E">
            <w:pPr>
              <w:pStyle w:val="afff4"/>
            </w:pPr>
          </w:p>
          <w:p w:rsidR="008E5C5E" w:rsidRPr="00F34B40" w:rsidRDefault="008E5C5E" w:rsidP="008E5C5E">
            <w:pPr>
              <w:pStyle w:val="afff4"/>
            </w:pPr>
            <w:r w:rsidRPr="00F34B40">
              <w:t>_______________________________</w:t>
            </w:r>
          </w:p>
        </w:tc>
        <w:tc>
          <w:tcPr>
            <w:tcW w:w="2185" w:type="dxa"/>
            <w:vAlign w:val="bottom"/>
          </w:tcPr>
          <w:p w:rsidR="008E5C5E" w:rsidRPr="00F34B40" w:rsidRDefault="008E5C5E" w:rsidP="008E5C5E">
            <w:pPr>
              <w:pStyle w:val="afff4"/>
            </w:pPr>
            <w:proofErr w:type="spellStart"/>
            <w:r w:rsidRPr="00F34B40">
              <w:t>Поздоровкина</w:t>
            </w:r>
            <w:proofErr w:type="spellEnd"/>
            <w:r w:rsidRPr="00F34B40">
              <w:t xml:space="preserve"> Н.В.</w:t>
            </w:r>
          </w:p>
        </w:tc>
      </w:tr>
      <w:tr w:rsidR="008E5C5E" w:rsidRPr="00F34B40" w:rsidTr="008E5C5E">
        <w:trPr>
          <w:trHeight w:val="594"/>
        </w:trPr>
        <w:tc>
          <w:tcPr>
            <w:tcW w:w="3636" w:type="dxa"/>
            <w:vAlign w:val="bottom"/>
          </w:tcPr>
          <w:p w:rsidR="008E5C5E" w:rsidRPr="00F34B40" w:rsidRDefault="008E5C5E" w:rsidP="008E5C5E">
            <w:pPr>
              <w:pStyle w:val="afff4"/>
              <w:snapToGrid w:val="0"/>
            </w:pPr>
            <w:r w:rsidRPr="00F34B40">
              <w:t>Главный специалист отдела проектирования</w:t>
            </w:r>
          </w:p>
        </w:tc>
        <w:tc>
          <w:tcPr>
            <w:tcW w:w="3960" w:type="dxa"/>
          </w:tcPr>
          <w:p w:rsidR="008E5C5E" w:rsidRPr="00F34B40" w:rsidRDefault="008E5C5E" w:rsidP="008E5C5E">
            <w:pPr>
              <w:pStyle w:val="afff4"/>
            </w:pPr>
          </w:p>
          <w:p w:rsidR="008E5C5E" w:rsidRPr="00F34B40" w:rsidRDefault="008E5C5E" w:rsidP="008E5C5E">
            <w:pPr>
              <w:pStyle w:val="afff4"/>
            </w:pPr>
            <w:r w:rsidRPr="00F34B40">
              <w:t>_______________________________</w:t>
            </w:r>
          </w:p>
        </w:tc>
        <w:tc>
          <w:tcPr>
            <w:tcW w:w="2185" w:type="dxa"/>
            <w:vAlign w:val="bottom"/>
          </w:tcPr>
          <w:p w:rsidR="008E5C5E" w:rsidRPr="00F34B40" w:rsidRDefault="008E5C5E" w:rsidP="008E5C5E">
            <w:pPr>
              <w:pStyle w:val="afff4"/>
              <w:snapToGrid w:val="0"/>
            </w:pPr>
            <w:r w:rsidRPr="00F34B40">
              <w:t>Шевцова Е.П.</w:t>
            </w:r>
          </w:p>
        </w:tc>
      </w:tr>
      <w:tr w:rsidR="008E5C5E" w:rsidRPr="00F34B40" w:rsidTr="008E5C5E">
        <w:trPr>
          <w:trHeight w:val="594"/>
        </w:trPr>
        <w:tc>
          <w:tcPr>
            <w:tcW w:w="3636" w:type="dxa"/>
            <w:vAlign w:val="bottom"/>
          </w:tcPr>
          <w:p w:rsidR="008E5C5E" w:rsidRPr="00F34B40" w:rsidRDefault="008E5C5E" w:rsidP="008E5C5E">
            <w:pPr>
              <w:pStyle w:val="afff4"/>
              <w:snapToGrid w:val="0"/>
            </w:pPr>
            <w:r w:rsidRPr="00F34B40">
              <w:t>Специалист отдела проектирования</w:t>
            </w:r>
          </w:p>
        </w:tc>
        <w:tc>
          <w:tcPr>
            <w:tcW w:w="3960" w:type="dxa"/>
          </w:tcPr>
          <w:p w:rsidR="008E5C5E" w:rsidRPr="00F34B40" w:rsidRDefault="008E5C5E" w:rsidP="008E5C5E">
            <w:pPr>
              <w:pStyle w:val="afff4"/>
            </w:pPr>
          </w:p>
          <w:p w:rsidR="008E5C5E" w:rsidRPr="00F34B40" w:rsidRDefault="008E5C5E" w:rsidP="008E5C5E">
            <w:pPr>
              <w:pStyle w:val="afff4"/>
            </w:pPr>
            <w:r w:rsidRPr="00F34B40">
              <w:t>_______________________________</w:t>
            </w:r>
          </w:p>
        </w:tc>
        <w:tc>
          <w:tcPr>
            <w:tcW w:w="2185" w:type="dxa"/>
            <w:vAlign w:val="bottom"/>
          </w:tcPr>
          <w:p w:rsidR="008E5C5E" w:rsidRPr="00F34B40" w:rsidRDefault="008E5C5E" w:rsidP="008E5C5E">
            <w:pPr>
              <w:pStyle w:val="afff4"/>
              <w:snapToGrid w:val="0"/>
            </w:pPr>
            <w:r w:rsidRPr="00F34B40">
              <w:t>Сотникова Е.В.</w:t>
            </w:r>
          </w:p>
        </w:tc>
      </w:tr>
      <w:tr w:rsidR="008E5C5E" w:rsidRPr="00F34B40" w:rsidTr="008E5C5E">
        <w:trPr>
          <w:trHeight w:val="594"/>
        </w:trPr>
        <w:tc>
          <w:tcPr>
            <w:tcW w:w="3636" w:type="dxa"/>
            <w:vAlign w:val="bottom"/>
          </w:tcPr>
          <w:p w:rsidR="008E5C5E" w:rsidRPr="00F34B40" w:rsidRDefault="008E5C5E" w:rsidP="008E5C5E">
            <w:pPr>
              <w:pStyle w:val="afff4"/>
              <w:snapToGrid w:val="0"/>
            </w:pPr>
            <w:r w:rsidRPr="00F34B40">
              <w:t>Специалист отдела проектирования</w:t>
            </w:r>
          </w:p>
        </w:tc>
        <w:tc>
          <w:tcPr>
            <w:tcW w:w="3960" w:type="dxa"/>
          </w:tcPr>
          <w:p w:rsidR="008E5C5E" w:rsidRPr="00F34B40" w:rsidRDefault="008E5C5E" w:rsidP="008E5C5E">
            <w:pPr>
              <w:pStyle w:val="afff4"/>
            </w:pPr>
          </w:p>
          <w:p w:rsidR="008E5C5E" w:rsidRPr="00F34B40" w:rsidRDefault="008E5C5E" w:rsidP="008E5C5E">
            <w:pPr>
              <w:pStyle w:val="afff4"/>
            </w:pPr>
            <w:r w:rsidRPr="00F34B40">
              <w:t>_______________________________</w:t>
            </w:r>
          </w:p>
        </w:tc>
        <w:tc>
          <w:tcPr>
            <w:tcW w:w="2185" w:type="dxa"/>
            <w:vAlign w:val="bottom"/>
          </w:tcPr>
          <w:p w:rsidR="008E5C5E" w:rsidRPr="00F34B40" w:rsidRDefault="008E5C5E" w:rsidP="008E5C5E">
            <w:pPr>
              <w:pStyle w:val="afff4"/>
              <w:snapToGrid w:val="0"/>
            </w:pPr>
            <w:r w:rsidRPr="00F34B40">
              <w:t>Чурилин О.Е.</w:t>
            </w:r>
          </w:p>
        </w:tc>
      </w:tr>
    </w:tbl>
    <w:p w:rsidR="00CD1D49" w:rsidRPr="00F34B40" w:rsidRDefault="00CD1D49" w:rsidP="008E5C5E">
      <w:pPr>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8D751F" w:rsidRPr="00F34B40" w:rsidRDefault="008D751F"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pPr>
    </w:p>
    <w:p w:rsidR="00CD1D49" w:rsidRPr="00F34B40" w:rsidRDefault="00CD1D49" w:rsidP="00D81DFA">
      <w:pPr>
        <w:ind w:firstLine="425"/>
        <w:rPr>
          <w:lang w:eastAsia="en-US"/>
        </w:rPr>
        <w:sectPr w:rsidR="00CD1D49" w:rsidRPr="00F34B40" w:rsidSect="002A5EC2">
          <w:headerReference w:type="default" r:id="rId9"/>
          <w:footerReference w:type="default" r:id="rId10"/>
          <w:headerReference w:type="first" r:id="rId11"/>
          <w:footerReference w:type="first" r:id="rId12"/>
          <w:pgSz w:w="11906" w:h="16838" w:code="9"/>
          <w:pgMar w:top="851" w:right="680" w:bottom="1531" w:left="1247" w:header="284" w:footer="510" w:gutter="0"/>
          <w:cols w:space="708"/>
          <w:titlePg/>
          <w:docGrid w:linePitch="360"/>
        </w:sectPr>
      </w:pPr>
    </w:p>
    <w:p w:rsidR="00277573" w:rsidRPr="00F34B40" w:rsidRDefault="00277573" w:rsidP="00D81DFA">
      <w:pPr>
        <w:tabs>
          <w:tab w:val="left" w:pos="-142"/>
        </w:tabs>
        <w:ind w:firstLine="425"/>
        <w:jc w:val="center"/>
        <w:rPr>
          <w:b/>
        </w:rPr>
      </w:pPr>
    </w:p>
    <w:p w:rsidR="00CD1D49" w:rsidRPr="00F34B40" w:rsidRDefault="00CD1D49" w:rsidP="00D81DFA">
      <w:pPr>
        <w:tabs>
          <w:tab w:val="left" w:pos="-142"/>
        </w:tabs>
        <w:jc w:val="center"/>
      </w:pPr>
      <w:r w:rsidRPr="00F34B40">
        <w:rPr>
          <w:b/>
        </w:rPr>
        <w:t>СОСТАВ ПРОЕКТА: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34"/>
        <w:gridCol w:w="8046"/>
      </w:tblGrid>
      <w:tr w:rsidR="00CD1D49" w:rsidRPr="00F34B40" w:rsidTr="00F0704C">
        <w:trPr>
          <w:jc w:val="center"/>
        </w:trPr>
        <w:tc>
          <w:tcPr>
            <w:tcW w:w="9430" w:type="dxa"/>
            <w:gridSpan w:val="3"/>
          </w:tcPr>
          <w:p w:rsidR="00CD1D49" w:rsidRPr="00F34B40" w:rsidRDefault="001B214F" w:rsidP="00D81DFA">
            <w:pPr>
              <w:rPr>
                <w:lang w:eastAsia="en-US"/>
              </w:rPr>
            </w:pPr>
            <w:r w:rsidRPr="00F34B40">
              <w:rPr>
                <w:b/>
                <w:sz w:val="26"/>
                <w:szCs w:val="26"/>
              </w:rPr>
              <w:t>Часть</w:t>
            </w:r>
            <w:r w:rsidR="00CD1D49" w:rsidRPr="00F34B40">
              <w:rPr>
                <w:b/>
                <w:sz w:val="26"/>
                <w:szCs w:val="26"/>
              </w:rPr>
              <w:t xml:space="preserve"> </w:t>
            </w:r>
            <w:r w:rsidR="00CD1D49" w:rsidRPr="00F34B40">
              <w:rPr>
                <w:b/>
                <w:sz w:val="26"/>
                <w:szCs w:val="26"/>
                <w:lang w:val="en-US"/>
              </w:rPr>
              <w:t>I</w:t>
            </w:r>
            <w:r w:rsidR="00CD1D49" w:rsidRPr="00F34B40">
              <w:rPr>
                <w:b/>
                <w:sz w:val="26"/>
                <w:szCs w:val="26"/>
              </w:rPr>
              <w:t xml:space="preserve">.  Порядок применения правил землепользования и застройки и внесения в них изменений </w:t>
            </w:r>
          </w:p>
        </w:tc>
      </w:tr>
      <w:tr w:rsidR="00A81F20" w:rsidRPr="00F34B40" w:rsidTr="00F0704C">
        <w:trPr>
          <w:trHeight w:val="135"/>
          <w:jc w:val="center"/>
        </w:trPr>
        <w:tc>
          <w:tcPr>
            <w:tcW w:w="1384" w:type="dxa"/>
            <w:gridSpan w:val="2"/>
            <w:tcBorders>
              <w:bottom w:val="single" w:sz="4" w:space="0" w:color="auto"/>
            </w:tcBorders>
          </w:tcPr>
          <w:p w:rsidR="00A81F20" w:rsidRPr="00F34B40" w:rsidRDefault="00A81F20" w:rsidP="00D81DFA">
            <w:pPr>
              <w:rPr>
                <w:b/>
                <w:lang w:eastAsia="en-US"/>
              </w:rPr>
            </w:pPr>
            <w:r w:rsidRPr="00F34B40">
              <w:rPr>
                <w:b/>
                <w:lang w:eastAsia="en-US"/>
              </w:rPr>
              <w:t>Раздел 1.</w:t>
            </w:r>
          </w:p>
        </w:tc>
        <w:tc>
          <w:tcPr>
            <w:tcW w:w="8046" w:type="dxa"/>
            <w:tcBorders>
              <w:bottom w:val="single" w:sz="4" w:space="0" w:color="auto"/>
            </w:tcBorders>
          </w:tcPr>
          <w:p w:rsidR="00A81F20" w:rsidRPr="00F34B40" w:rsidRDefault="00A81F20" w:rsidP="00D81DFA">
            <w:pPr>
              <w:rPr>
                <w:lang w:eastAsia="en-US"/>
              </w:rPr>
            </w:pPr>
            <w:r w:rsidRPr="00F34B40">
              <w:rPr>
                <w:lang w:eastAsia="en-US"/>
              </w:rPr>
              <w:t>Общие положения.</w:t>
            </w:r>
          </w:p>
        </w:tc>
      </w:tr>
      <w:tr w:rsidR="00A81F20" w:rsidRPr="00F34B40" w:rsidTr="00F0704C">
        <w:trPr>
          <w:trHeight w:val="405"/>
          <w:jc w:val="center"/>
        </w:trPr>
        <w:tc>
          <w:tcPr>
            <w:tcW w:w="1384" w:type="dxa"/>
            <w:gridSpan w:val="2"/>
            <w:tcBorders>
              <w:top w:val="single" w:sz="4" w:space="0" w:color="auto"/>
            </w:tcBorders>
          </w:tcPr>
          <w:p w:rsidR="00A81F20" w:rsidRPr="00F34B40" w:rsidRDefault="00A81F20" w:rsidP="00D81DFA">
            <w:pPr>
              <w:rPr>
                <w:b/>
                <w:lang w:eastAsia="en-US"/>
              </w:rPr>
            </w:pPr>
            <w:r w:rsidRPr="00F34B40">
              <w:rPr>
                <w:b/>
                <w:lang w:eastAsia="en-US"/>
              </w:rPr>
              <w:t>Раздел 2.</w:t>
            </w:r>
          </w:p>
        </w:tc>
        <w:tc>
          <w:tcPr>
            <w:tcW w:w="8046" w:type="dxa"/>
            <w:tcBorders>
              <w:top w:val="single" w:sz="4" w:space="0" w:color="auto"/>
            </w:tcBorders>
          </w:tcPr>
          <w:p w:rsidR="00A81F20" w:rsidRPr="00F34B40" w:rsidRDefault="00A81F20" w:rsidP="00D81DFA">
            <w:pPr>
              <w:rPr>
                <w:lang w:eastAsia="en-US"/>
              </w:rPr>
            </w:pPr>
            <w:r w:rsidRPr="00F34B40">
              <w:rPr>
                <w:lang w:eastAsia="en-US"/>
              </w:rPr>
              <w:t xml:space="preserve">Положение о регулировании землепользования и застройки органами местного самоуправления </w:t>
            </w:r>
            <w:r w:rsidR="00EE0E10" w:rsidRPr="00F34B40">
              <w:rPr>
                <w:lang w:eastAsia="en-US"/>
              </w:rPr>
              <w:t>Пречистенского</w:t>
            </w:r>
            <w:r w:rsidRPr="00F34B40">
              <w:rPr>
                <w:lang w:eastAsia="en-US"/>
              </w:rPr>
              <w:t xml:space="preserve"> сельского поселения.</w:t>
            </w:r>
          </w:p>
        </w:tc>
      </w:tr>
      <w:tr w:rsidR="00A81F20" w:rsidRPr="00F34B40" w:rsidTr="00F0704C">
        <w:trPr>
          <w:jc w:val="center"/>
        </w:trPr>
        <w:tc>
          <w:tcPr>
            <w:tcW w:w="1384" w:type="dxa"/>
            <w:gridSpan w:val="2"/>
          </w:tcPr>
          <w:p w:rsidR="00A81F20" w:rsidRPr="00F34B40" w:rsidRDefault="00A81F20" w:rsidP="00D81DFA">
            <w:pPr>
              <w:rPr>
                <w:b/>
                <w:lang w:eastAsia="en-US"/>
              </w:rPr>
            </w:pPr>
            <w:r w:rsidRPr="00F34B40">
              <w:rPr>
                <w:b/>
                <w:lang w:eastAsia="en-US"/>
              </w:rPr>
              <w:t>Раздел 3.</w:t>
            </w:r>
          </w:p>
        </w:tc>
        <w:tc>
          <w:tcPr>
            <w:tcW w:w="8046" w:type="dxa"/>
          </w:tcPr>
          <w:p w:rsidR="00A81F20" w:rsidRPr="00F34B40" w:rsidRDefault="00A81F20" w:rsidP="00D81DFA">
            <w:pPr>
              <w:rPr>
                <w:lang w:eastAsia="en-US"/>
              </w:rPr>
            </w:pPr>
            <w:r w:rsidRPr="00F34B40">
              <w:rPr>
                <w:lang w:eastAsia="en-US"/>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EE0E10" w:rsidRPr="00F34B40">
              <w:rPr>
                <w:lang w:eastAsia="en-US"/>
              </w:rPr>
              <w:t>Пречистенского</w:t>
            </w:r>
            <w:r w:rsidRPr="00F34B40">
              <w:rPr>
                <w:lang w:eastAsia="en-US"/>
              </w:rPr>
              <w:t xml:space="preserve"> сельского поселения.</w:t>
            </w:r>
          </w:p>
        </w:tc>
      </w:tr>
      <w:tr w:rsidR="00A81F20" w:rsidRPr="00F34B40" w:rsidTr="00F0704C">
        <w:trPr>
          <w:jc w:val="center"/>
        </w:trPr>
        <w:tc>
          <w:tcPr>
            <w:tcW w:w="1384" w:type="dxa"/>
            <w:gridSpan w:val="2"/>
          </w:tcPr>
          <w:p w:rsidR="00A81F20" w:rsidRPr="00F34B40" w:rsidRDefault="00A81F20" w:rsidP="00D81DFA">
            <w:pPr>
              <w:rPr>
                <w:b/>
                <w:lang w:eastAsia="en-US"/>
              </w:rPr>
            </w:pPr>
            <w:r w:rsidRPr="00F34B40">
              <w:rPr>
                <w:b/>
                <w:lang w:eastAsia="en-US"/>
              </w:rPr>
              <w:t>Раздел 4.</w:t>
            </w:r>
          </w:p>
        </w:tc>
        <w:tc>
          <w:tcPr>
            <w:tcW w:w="8046" w:type="dxa"/>
          </w:tcPr>
          <w:p w:rsidR="00A81F20" w:rsidRPr="00F34B40" w:rsidRDefault="00A81F20" w:rsidP="00D81DFA">
            <w:pPr>
              <w:rPr>
                <w:lang w:eastAsia="en-US"/>
              </w:rPr>
            </w:pPr>
            <w:r w:rsidRPr="00F34B40">
              <w:rPr>
                <w:lang w:eastAsia="en-US"/>
              </w:rPr>
              <w:t>Положение о подготовке документации по планировке территории органами местного самоуправления.</w:t>
            </w:r>
          </w:p>
        </w:tc>
      </w:tr>
      <w:tr w:rsidR="00A81F20" w:rsidRPr="00F34B40" w:rsidTr="00F0704C">
        <w:trPr>
          <w:jc w:val="center"/>
        </w:trPr>
        <w:tc>
          <w:tcPr>
            <w:tcW w:w="1384" w:type="dxa"/>
            <w:gridSpan w:val="2"/>
          </w:tcPr>
          <w:p w:rsidR="00A81F20" w:rsidRPr="00F34B40" w:rsidRDefault="00A81F20" w:rsidP="00D81DFA">
            <w:pPr>
              <w:rPr>
                <w:b/>
                <w:lang w:eastAsia="en-US"/>
              </w:rPr>
            </w:pPr>
            <w:r w:rsidRPr="00F34B40">
              <w:rPr>
                <w:b/>
                <w:lang w:eastAsia="en-US"/>
              </w:rPr>
              <w:t>Раздел 5.</w:t>
            </w:r>
          </w:p>
        </w:tc>
        <w:tc>
          <w:tcPr>
            <w:tcW w:w="8046" w:type="dxa"/>
          </w:tcPr>
          <w:p w:rsidR="00A81F20" w:rsidRPr="00F34B40" w:rsidRDefault="00A81F20" w:rsidP="00D81DFA">
            <w:pPr>
              <w:rPr>
                <w:lang w:eastAsia="en-US"/>
              </w:rPr>
            </w:pPr>
            <w:r w:rsidRPr="00F34B40">
              <w:rPr>
                <w:lang w:eastAsia="en-US"/>
              </w:rPr>
              <w:t>Положение о проведении публичных слушаний по вопросам землепользования и застройки.</w:t>
            </w:r>
            <w:r w:rsidR="009E55FC" w:rsidRPr="00F34B40">
              <w:rPr>
                <w:lang w:eastAsia="en-US"/>
              </w:rPr>
              <w:t xml:space="preserve"> Публичные сервитуты.</w:t>
            </w:r>
          </w:p>
        </w:tc>
      </w:tr>
      <w:tr w:rsidR="00A81F20" w:rsidRPr="00F34B40" w:rsidTr="00F0704C">
        <w:trPr>
          <w:jc w:val="center"/>
        </w:trPr>
        <w:tc>
          <w:tcPr>
            <w:tcW w:w="1384" w:type="dxa"/>
            <w:gridSpan w:val="2"/>
          </w:tcPr>
          <w:p w:rsidR="00A81F20" w:rsidRPr="00F34B40" w:rsidRDefault="00A81F20" w:rsidP="00D81DFA">
            <w:pPr>
              <w:rPr>
                <w:b/>
                <w:lang w:eastAsia="en-US"/>
              </w:rPr>
            </w:pPr>
            <w:r w:rsidRPr="00F34B40">
              <w:rPr>
                <w:b/>
                <w:lang w:eastAsia="en-US"/>
              </w:rPr>
              <w:t>Раздел 6.</w:t>
            </w:r>
          </w:p>
        </w:tc>
        <w:tc>
          <w:tcPr>
            <w:tcW w:w="8046" w:type="dxa"/>
          </w:tcPr>
          <w:p w:rsidR="00A81F20" w:rsidRPr="00F34B40" w:rsidRDefault="00A81F20" w:rsidP="00D81DFA">
            <w:pPr>
              <w:rPr>
                <w:lang w:eastAsia="en-US"/>
              </w:rPr>
            </w:pPr>
            <w:r w:rsidRPr="00F34B40">
              <w:rPr>
                <w:lang w:eastAsia="en-US"/>
              </w:rPr>
              <w:t>Порядок внесения дополнений и изменений в правила застройки.</w:t>
            </w:r>
          </w:p>
        </w:tc>
      </w:tr>
      <w:tr w:rsidR="00A81F20" w:rsidRPr="00F34B40" w:rsidTr="00F0704C">
        <w:trPr>
          <w:trHeight w:val="187"/>
          <w:jc w:val="center"/>
        </w:trPr>
        <w:tc>
          <w:tcPr>
            <w:tcW w:w="1384" w:type="dxa"/>
            <w:gridSpan w:val="2"/>
            <w:tcBorders>
              <w:bottom w:val="single" w:sz="4" w:space="0" w:color="auto"/>
            </w:tcBorders>
          </w:tcPr>
          <w:p w:rsidR="00A81F20" w:rsidRPr="00F34B40" w:rsidRDefault="00A81F20" w:rsidP="00D81DFA">
            <w:pPr>
              <w:rPr>
                <w:b/>
                <w:lang w:eastAsia="en-US"/>
              </w:rPr>
            </w:pPr>
            <w:r w:rsidRPr="00F34B40">
              <w:rPr>
                <w:b/>
                <w:lang w:eastAsia="en-US"/>
              </w:rPr>
              <w:t>Раздел 7.</w:t>
            </w:r>
          </w:p>
        </w:tc>
        <w:tc>
          <w:tcPr>
            <w:tcW w:w="8046" w:type="dxa"/>
            <w:tcBorders>
              <w:bottom w:val="single" w:sz="4" w:space="0" w:color="auto"/>
            </w:tcBorders>
          </w:tcPr>
          <w:p w:rsidR="00A81F20" w:rsidRPr="00F34B40" w:rsidRDefault="00A81F20" w:rsidP="00D81DFA">
            <w:pPr>
              <w:rPr>
                <w:lang w:eastAsia="en-US"/>
              </w:rPr>
            </w:pPr>
            <w:r w:rsidRPr="00F34B40">
              <w:rPr>
                <w:lang w:eastAsia="en-US"/>
              </w:rPr>
              <w:t>Положение о регулировании иных вопросов землепользования и застройки.</w:t>
            </w:r>
          </w:p>
        </w:tc>
      </w:tr>
      <w:tr w:rsidR="009E55FC" w:rsidRPr="00F34B40" w:rsidTr="00F0704C">
        <w:trPr>
          <w:trHeight w:val="100"/>
          <w:jc w:val="center"/>
        </w:trPr>
        <w:tc>
          <w:tcPr>
            <w:tcW w:w="1384" w:type="dxa"/>
            <w:gridSpan w:val="2"/>
            <w:tcBorders>
              <w:top w:val="single" w:sz="4" w:space="0" w:color="auto"/>
              <w:bottom w:val="single" w:sz="4" w:space="0" w:color="auto"/>
            </w:tcBorders>
          </w:tcPr>
          <w:p w:rsidR="009E55FC" w:rsidRPr="00F34B40" w:rsidRDefault="009E55FC" w:rsidP="00D81DFA">
            <w:pPr>
              <w:rPr>
                <w:b/>
                <w:lang w:eastAsia="en-US"/>
              </w:rPr>
            </w:pPr>
            <w:r w:rsidRPr="00F34B40">
              <w:rPr>
                <w:b/>
                <w:lang w:eastAsia="en-US"/>
              </w:rPr>
              <w:t>Раздел 8.</w:t>
            </w:r>
          </w:p>
        </w:tc>
        <w:tc>
          <w:tcPr>
            <w:tcW w:w="8046" w:type="dxa"/>
            <w:tcBorders>
              <w:top w:val="single" w:sz="4" w:space="0" w:color="auto"/>
              <w:bottom w:val="single" w:sz="4" w:space="0" w:color="auto"/>
            </w:tcBorders>
          </w:tcPr>
          <w:p w:rsidR="009E55FC" w:rsidRPr="00F34B40" w:rsidRDefault="009E55FC" w:rsidP="00D81DFA">
            <w:pPr>
              <w:rPr>
                <w:lang w:eastAsia="en-US"/>
              </w:rPr>
            </w:pPr>
            <w:r w:rsidRPr="00F34B40">
              <w:rPr>
                <w:lang w:eastAsia="en-US"/>
              </w:rPr>
              <w:t>Строительные изменения недвижимости.</w:t>
            </w:r>
          </w:p>
        </w:tc>
      </w:tr>
      <w:tr w:rsidR="009E55FC" w:rsidRPr="00F34B40" w:rsidTr="00F0704C">
        <w:trPr>
          <w:trHeight w:val="549"/>
          <w:jc w:val="center"/>
        </w:trPr>
        <w:tc>
          <w:tcPr>
            <w:tcW w:w="1384" w:type="dxa"/>
            <w:gridSpan w:val="2"/>
            <w:tcBorders>
              <w:top w:val="single" w:sz="4" w:space="0" w:color="auto"/>
              <w:bottom w:val="single" w:sz="4" w:space="0" w:color="auto"/>
            </w:tcBorders>
          </w:tcPr>
          <w:p w:rsidR="009E55FC" w:rsidRPr="00F34B40" w:rsidRDefault="009E55FC" w:rsidP="00D81DFA">
            <w:pPr>
              <w:rPr>
                <w:b/>
                <w:lang w:eastAsia="en-US"/>
              </w:rPr>
            </w:pPr>
            <w:r w:rsidRPr="00F34B40">
              <w:rPr>
                <w:b/>
                <w:lang w:eastAsia="en-US"/>
              </w:rPr>
              <w:t>Раздел 9.</w:t>
            </w:r>
          </w:p>
        </w:tc>
        <w:tc>
          <w:tcPr>
            <w:tcW w:w="8046" w:type="dxa"/>
            <w:tcBorders>
              <w:top w:val="single" w:sz="4" w:space="0" w:color="auto"/>
              <w:bottom w:val="single" w:sz="4" w:space="0" w:color="auto"/>
            </w:tcBorders>
          </w:tcPr>
          <w:p w:rsidR="009E55FC" w:rsidRPr="00F34B40" w:rsidRDefault="009E55FC" w:rsidP="00D81DFA">
            <w:pPr>
              <w:rPr>
                <w:lang w:eastAsia="en-US"/>
              </w:rPr>
            </w:pPr>
            <w:r w:rsidRPr="00F34B40">
              <w:rPr>
                <w:lang w:eastAsia="en-US"/>
              </w:rPr>
              <w:t xml:space="preserve">Муниципальный земельный </w:t>
            </w:r>
            <w:proofErr w:type="gramStart"/>
            <w:r w:rsidRPr="00F34B40">
              <w:rPr>
                <w:lang w:eastAsia="en-US"/>
              </w:rPr>
              <w:t>контроль за</w:t>
            </w:r>
            <w:proofErr w:type="gramEnd"/>
            <w:r w:rsidRPr="00F34B40">
              <w:rPr>
                <w:lang w:eastAsia="en-US"/>
              </w:rPr>
              <w:t xml:space="preserve"> использованием земельных участков.</w:t>
            </w:r>
          </w:p>
        </w:tc>
      </w:tr>
      <w:tr w:rsidR="009E55FC" w:rsidRPr="00F34B40" w:rsidTr="00F0704C">
        <w:trPr>
          <w:trHeight w:val="152"/>
          <w:jc w:val="center"/>
        </w:trPr>
        <w:tc>
          <w:tcPr>
            <w:tcW w:w="1384" w:type="dxa"/>
            <w:gridSpan w:val="2"/>
            <w:tcBorders>
              <w:top w:val="single" w:sz="4" w:space="0" w:color="auto"/>
              <w:bottom w:val="single" w:sz="4" w:space="0" w:color="auto"/>
            </w:tcBorders>
          </w:tcPr>
          <w:p w:rsidR="009E55FC" w:rsidRPr="00F34B40" w:rsidRDefault="009E55FC" w:rsidP="00D81DFA">
            <w:pPr>
              <w:rPr>
                <w:b/>
                <w:lang w:eastAsia="en-US"/>
              </w:rPr>
            </w:pPr>
            <w:r w:rsidRPr="00F34B40">
              <w:rPr>
                <w:b/>
                <w:lang w:eastAsia="en-US"/>
              </w:rPr>
              <w:t>Раздел 10.</w:t>
            </w:r>
          </w:p>
        </w:tc>
        <w:tc>
          <w:tcPr>
            <w:tcW w:w="8046" w:type="dxa"/>
            <w:tcBorders>
              <w:top w:val="single" w:sz="4" w:space="0" w:color="auto"/>
            </w:tcBorders>
          </w:tcPr>
          <w:p w:rsidR="009E55FC" w:rsidRPr="00F34B40" w:rsidRDefault="009E55FC" w:rsidP="00D81DFA">
            <w:pPr>
              <w:rPr>
                <w:lang w:eastAsia="en-US"/>
              </w:rPr>
            </w:pPr>
            <w:r w:rsidRPr="00F34B40">
              <w:rPr>
                <w:lang w:eastAsia="en-US"/>
              </w:rPr>
              <w:t>Ответственность за нарушение правил.</w:t>
            </w:r>
          </w:p>
        </w:tc>
      </w:tr>
      <w:tr w:rsidR="00A81F20" w:rsidRPr="00F34B40" w:rsidTr="00F0704C">
        <w:trPr>
          <w:trHeight w:val="165"/>
          <w:jc w:val="center"/>
        </w:trPr>
        <w:tc>
          <w:tcPr>
            <w:tcW w:w="9430" w:type="dxa"/>
            <w:gridSpan w:val="3"/>
            <w:tcBorders>
              <w:bottom w:val="single" w:sz="4" w:space="0" w:color="auto"/>
            </w:tcBorders>
          </w:tcPr>
          <w:p w:rsidR="00A81F20" w:rsidRPr="00F34B40" w:rsidRDefault="00A81F20" w:rsidP="006A1577">
            <w:pPr>
              <w:rPr>
                <w:b/>
                <w:sz w:val="26"/>
                <w:szCs w:val="26"/>
                <w:lang w:eastAsia="en-US"/>
              </w:rPr>
            </w:pPr>
            <w:r w:rsidRPr="00F34B40">
              <w:rPr>
                <w:b/>
                <w:sz w:val="26"/>
                <w:szCs w:val="26"/>
                <w:lang w:eastAsia="en-US"/>
              </w:rPr>
              <w:t xml:space="preserve">Часть </w:t>
            </w:r>
            <w:r w:rsidRPr="00F34B40">
              <w:rPr>
                <w:b/>
                <w:sz w:val="26"/>
                <w:szCs w:val="26"/>
                <w:lang w:val="en-US" w:eastAsia="en-US"/>
              </w:rPr>
              <w:t>II</w:t>
            </w:r>
            <w:r w:rsidRPr="00F34B40">
              <w:rPr>
                <w:b/>
                <w:sz w:val="26"/>
                <w:szCs w:val="26"/>
                <w:lang w:eastAsia="en-US"/>
              </w:rPr>
              <w:t xml:space="preserve">. </w:t>
            </w:r>
            <w:r w:rsidR="006A1577" w:rsidRPr="00F34B40">
              <w:rPr>
                <w:b/>
                <w:sz w:val="26"/>
                <w:szCs w:val="26"/>
                <w:lang w:eastAsia="en-US"/>
              </w:rPr>
              <w:t>К</w:t>
            </w:r>
            <w:r w:rsidRPr="00F34B40">
              <w:rPr>
                <w:b/>
                <w:sz w:val="26"/>
                <w:szCs w:val="26"/>
                <w:lang w:eastAsia="en-US"/>
              </w:rPr>
              <w:t xml:space="preserve">арты градостроительного зонирования </w:t>
            </w:r>
          </w:p>
        </w:tc>
      </w:tr>
      <w:tr w:rsidR="00A81F20" w:rsidRPr="00F34B40" w:rsidTr="00F0704C">
        <w:trPr>
          <w:trHeight w:val="126"/>
          <w:jc w:val="center"/>
        </w:trPr>
        <w:tc>
          <w:tcPr>
            <w:tcW w:w="1350" w:type="dxa"/>
            <w:tcBorders>
              <w:top w:val="single" w:sz="4" w:space="0" w:color="auto"/>
              <w:bottom w:val="single" w:sz="4" w:space="0" w:color="auto"/>
              <w:right w:val="single" w:sz="4" w:space="0" w:color="auto"/>
            </w:tcBorders>
          </w:tcPr>
          <w:p w:rsidR="00A81F20" w:rsidRPr="00F34B40" w:rsidRDefault="009E55FC" w:rsidP="00D81DFA">
            <w:pPr>
              <w:rPr>
                <w:b/>
                <w:lang w:eastAsia="en-US"/>
              </w:rPr>
            </w:pPr>
            <w:r w:rsidRPr="00F34B40">
              <w:rPr>
                <w:b/>
                <w:lang w:eastAsia="en-US"/>
              </w:rPr>
              <w:t>Раздел 11</w:t>
            </w:r>
            <w:r w:rsidR="00A81F20" w:rsidRPr="00F34B40">
              <w:rPr>
                <w:b/>
                <w:lang w:eastAsia="en-US"/>
              </w:rPr>
              <w:t>.</w:t>
            </w:r>
          </w:p>
        </w:tc>
        <w:tc>
          <w:tcPr>
            <w:tcW w:w="8080" w:type="dxa"/>
            <w:gridSpan w:val="2"/>
            <w:tcBorders>
              <w:top w:val="single" w:sz="4" w:space="0" w:color="auto"/>
              <w:left w:val="single" w:sz="4" w:space="0" w:color="auto"/>
              <w:bottom w:val="single" w:sz="4" w:space="0" w:color="auto"/>
            </w:tcBorders>
          </w:tcPr>
          <w:p w:rsidR="00A81F20" w:rsidRPr="00F34B40" w:rsidRDefault="006A1577" w:rsidP="006A1577">
            <w:pPr>
              <w:rPr>
                <w:lang w:eastAsia="en-US"/>
              </w:rPr>
            </w:pPr>
            <w:r w:rsidRPr="00F34B40">
              <w:rPr>
                <w:lang w:eastAsia="en-US"/>
              </w:rPr>
              <w:t>К</w:t>
            </w:r>
            <w:r w:rsidR="00A81F20" w:rsidRPr="00F34B40">
              <w:rPr>
                <w:lang w:eastAsia="en-US"/>
              </w:rPr>
              <w:t>арты</w:t>
            </w:r>
            <w:r w:rsidRPr="00F34B40">
              <w:rPr>
                <w:lang w:eastAsia="en-US"/>
              </w:rPr>
              <w:t xml:space="preserve"> </w:t>
            </w:r>
            <w:r w:rsidR="00A81F20" w:rsidRPr="00F34B40">
              <w:rPr>
                <w:lang w:eastAsia="en-US"/>
              </w:rPr>
              <w:t>градостроительного зонирования</w:t>
            </w:r>
          </w:p>
        </w:tc>
      </w:tr>
      <w:tr w:rsidR="00A81F20" w:rsidRPr="00F34B40" w:rsidTr="00F0704C">
        <w:trPr>
          <w:trHeight w:val="135"/>
          <w:jc w:val="center"/>
        </w:trPr>
        <w:tc>
          <w:tcPr>
            <w:tcW w:w="9430" w:type="dxa"/>
            <w:gridSpan w:val="3"/>
            <w:tcBorders>
              <w:top w:val="single" w:sz="4" w:space="0" w:color="auto"/>
              <w:bottom w:val="single" w:sz="4" w:space="0" w:color="auto"/>
            </w:tcBorders>
          </w:tcPr>
          <w:p w:rsidR="00A81F20" w:rsidRPr="00F34B40" w:rsidRDefault="00A81F20" w:rsidP="00D81DFA">
            <w:pPr>
              <w:rPr>
                <w:lang w:eastAsia="en-US"/>
              </w:rPr>
            </w:pPr>
            <w:r w:rsidRPr="00F34B40">
              <w:rPr>
                <w:b/>
                <w:sz w:val="26"/>
                <w:szCs w:val="26"/>
                <w:lang w:eastAsia="en-US"/>
              </w:rPr>
              <w:t xml:space="preserve">Часть </w:t>
            </w:r>
            <w:r w:rsidRPr="00F34B40">
              <w:rPr>
                <w:b/>
                <w:sz w:val="26"/>
                <w:szCs w:val="26"/>
                <w:lang w:val="en-US" w:eastAsia="en-US"/>
              </w:rPr>
              <w:t>III</w:t>
            </w:r>
            <w:r w:rsidRPr="00F34B40">
              <w:rPr>
                <w:b/>
                <w:sz w:val="26"/>
                <w:szCs w:val="26"/>
                <w:lang w:eastAsia="en-US"/>
              </w:rPr>
              <w:t>. Градостроительные регламенты.</w:t>
            </w:r>
          </w:p>
        </w:tc>
      </w:tr>
      <w:tr w:rsidR="00A81F20" w:rsidRPr="00F34B40" w:rsidTr="00F0704C">
        <w:trPr>
          <w:trHeight w:val="111"/>
          <w:jc w:val="center"/>
        </w:trPr>
        <w:tc>
          <w:tcPr>
            <w:tcW w:w="1350" w:type="dxa"/>
            <w:tcBorders>
              <w:top w:val="single" w:sz="4" w:space="0" w:color="auto"/>
              <w:bottom w:val="single" w:sz="4" w:space="0" w:color="auto"/>
              <w:right w:val="single" w:sz="4" w:space="0" w:color="auto"/>
            </w:tcBorders>
          </w:tcPr>
          <w:p w:rsidR="00A81F20" w:rsidRPr="00F34B40" w:rsidRDefault="00A81F20" w:rsidP="00D81DFA">
            <w:pPr>
              <w:rPr>
                <w:b/>
                <w:lang w:eastAsia="en-US"/>
              </w:rPr>
            </w:pPr>
            <w:r w:rsidRPr="00F34B40">
              <w:rPr>
                <w:b/>
                <w:lang w:eastAsia="en-US"/>
              </w:rPr>
              <w:t>Разд</w:t>
            </w:r>
            <w:r w:rsidR="009E55FC" w:rsidRPr="00F34B40">
              <w:rPr>
                <w:b/>
                <w:lang w:eastAsia="en-US"/>
              </w:rPr>
              <w:t>ел 12</w:t>
            </w:r>
            <w:r w:rsidRPr="00F34B40">
              <w:rPr>
                <w:b/>
                <w:lang w:eastAsia="en-US"/>
              </w:rPr>
              <w:t>.</w:t>
            </w:r>
          </w:p>
        </w:tc>
        <w:tc>
          <w:tcPr>
            <w:tcW w:w="8080" w:type="dxa"/>
            <w:gridSpan w:val="2"/>
            <w:tcBorders>
              <w:top w:val="single" w:sz="4" w:space="0" w:color="auto"/>
              <w:left w:val="single" w:sz="4" w:space="0" w:color="auto"/>
              <w:bottom w:val="single" w:sz="4" w:space="0" w:color="auto"/>
            </w:tcBorders>
          </w:tcPr>
          <w:p w:rsidR="00A81F20" w:rsidRPr="00F34B40" w:rsidRDefault="00A81F20" w:rsidP="00D81DFA">
            <w:pPr>
              <w:rPr>
                <w:lang w:eastAsia="en-US"/>
              </w:rPr>
            </w:pPr>
            <w:r w:rsidRPr="00F34B40">
              <w:rPr>
                <w:lang w:eastAsia="en-US"/>
              </w:rPr>
              <w:t>Градостроительные регламенты о видах использования территории</w:t>
            </w:r>
          </w:p>
        </w:tc>
      </w:tr>
      <w:tr w:rsidR="00A81F20" w:rsidRPr="00F34B40" w:rsidTr="00F0704C">
        <w:trPr>
          <w:trHeight w:val="438"/>
          <w:jc w:val="center"/>
        </w:trPr>
        <w:tc>
          <w:tcPr>
            <w:tcW w:w="1350" w:type="dxa"/>
            <w:tcBorders>
              <w:top w:val="single" w:sz="4" w:space="0" w:color="auto"/>
              <w:bottom w:val="single" w:sz="4" w:space="0" w:color="auto"/>
              <w:right w:val="single" w:sz="4" w:space="0" w:color="auto"/>
            </w:tcBorders>
          </w:tcPr>
          <w:p w:rsidR="00A81F20" w:rsidRPr="00F34B40" w:rsidRDefault="009E55FC" w:rsidP="00D81DFA">
            <w:pPr>
              <w:rPr>
                <w:b/>
                <w:lang w:eastAsia="en-US"/>
              </w:rPr>
            </w:pPr>
            <w:r w:rsidRPr="00F34B40">
              <w:rPr>
                <w:b/>
                <w:lang w:eastAsia="en-US"/>
              </w:rPr>
              <w:t>Раздел 13</w:t>
            </w:r>
            <w:r w:rsidR="00A81F20" w:rsidRPr="00F34B40">
              <w:rPr>
                <w:b/>
                <w:lang w:eastAsia="en-US"/>
              </w:rPr>
              <w:t>.</w:t>
            </w:r>
          </w:p>
        </w:tc>
        <w:tc>
          <w:tcPr>
            <w:tcW w:w="8080" w:type="dxa"/>
            <w:gridSpan w:val="2"/>
            <w:tcBorders>
              <w:top w:val="single" w:sz="4" w:space="0" w:color="auto"/>
              <w:left w:val="single" w:sz="4" w:space="0" w:color="auto"/>
              <w:bottom w:val="single" w:sz="4" w:space="0" w:color="auto"/>
            </w:tcBorders>
          </w:tcPr>
          <w:p w:rsidR="00A81F20" w:rsidRPr="00F34B40" w:rsidRDefault="00A81F20" w:rsidP="00D81DFA">
            <w:pPr>
              <w:rPr>
                <w:lang w:eastAsia="en-US"/>
              </w:rPr>
            </w:pPr>
            <w:r w:rsidRPr="00F34B40">
              <w:rPr>
                <w:lang w:eastAsia="en-US"/>
              </w:rPr>
              <w:t xml:space="preserve">Дополнительные градостроительные ограничения в зонах с особыми условиями использования </w:t>
            </w:r>
          </w:p>
        </w:tc>
      </w:tr>
      <w:tr w:rsidR="009E55FC" w:rsidRPr="00F34B40" w:rsidTr="00F0704C">
        <w:trPr>
          <w:trHeight w:val="101"/>
          <w:jc w:val="center"/>
        </w:trPr>
        <w:tc>
          <w:tcPr>
            <w:tcW w:w="1350" w:type="dxa"/>
            <w:tcBorders>
              <w:top w:val="single" w:sz="4" w:space="0" w:color="auto"/>
              <w:bottom w:val="single" w:sz="4" w:space="0" w:color="auto"/>
              <w:right w:val="single" w:sz="4" w:space="0" w:color="auto"/>
            </w:tcBorders>
          </w:tcPr>
          <w:p w:rsidR="009E55FC" w:rsidRPr="00F34B40" w:rsidRDefault="009E55FC" w:rsidP="00D81DFA">
            <w:pPr>
              <w:rPr>
                <w:b/>
                <w:lang w:eastAsia="en-US"/>
              </w:rPr>
            </w:pPr>
            <w:r w:rsidRPr="00F34B40">
              <w:rPr>
                <w:b/>
                <w:lang w:eastAsia="en-US"/>
              </w:rPr>
              <w:t>Раздел 14.</w:t>
            </w:r>
          </w:p>
        </w:tc>
        <w:tc>
          <w:tcPr>
            <w:tcW w:w="8080" w:type="dxa"/>
            <w:gridSpan w:val="2"/>
            <w:tcBorders>
              <w:top w:val="single" w:sz="4" w:space="0" w:color="auto"/>
              <w:left w:val="single" w:sz="4" w:space="0" w:color="auto"/>
              <w:bottom w:val="single" w:sz="4" w:space="0" w:color="auto"/>
            </w:tcBorders>
          </w:tcPr>
          <w:p w:rsidR="009E55FC" w:rsidRPr="00F34B40" w:rsidRDefault="009E55FC" w:rsidP="00D81DFA">
            <w:pPr>
              <w:rPr>
                <w:lang w:eastAsia="en-US"/>
              </w:rPr>
            </w:pPr>
            <w:r w:rsidRPr="00F34B40">
              <w:rPr>
                <w:lang w:eastAsia="en-US"/>
              </w:rPr>
              <w:t xml:space="preserve">Обеспечение доступности социальной инфраструктуры для инвалидов и других </w:t>
            </w:r>
            <w:proofErr w:type="spellStart"/>
            <w:r w:rsidRPr="00F34B40">
              <w:rPr>
                <w:lang w:eastAsia="en-US"/>
              </w:rPr>
              <w:t>маломобильных</w:t>
            </w:r>
            <w:proofErr w:type="spellEnd"/>
            <w:r w:rsidRPr="00F34B40">
              <w:rPr>
                <w:lang w:eastAsia="en-US"/>
              </w:rPr>
              <w:t xml:space="preserve"> групп населения.</w:t>
            </w:r>
          </w:p>
        </w:tc>
      </w:tr>
      <w:tr w:rsidR="00A81F20" w:rsidRPr="00F34B40" w:rsidTr="00F0704C">
        <w:trPr>
          <w:trHeight w:val="180"/>
          <w:jc w:val="center"/>
        </w:trPr>
        <w:tc>
          <w:tcPr>
            <w:tcW w:w="1350" w:type="dxa"/>
            <w:tcBorders>
              <w:top w:val="single" w:sz="4" w:space="0" w:color="auto"/>
              <w:bottom w:val="single" w:sz="4" w:space="0" w:color="auto"/>
              <w:right w:val="single" w:sz="4" w:space="0" w:color="auto"/>
            </w:tcBorders>
          </w:tcPr>
          <w:p w:rsidR="00A81F20" w:rsidRPr="00F34B40" w:rsidRDefault="009E55FC" w:rsidP="00D81DFA">
            <w:pPr>
              <w:rPr>
                <w:b/>
                <w:lang w:eastAsia="en-US"/>
              </w:rPr>
            </w:pPr>
            <w:r w:rsidRPr="00F34B40">
              <w:rPr>
                <w:b/>
                <w:lang w:eastAsia="en-US"/>
              </w:rPr>
              <w:t>Раздел 15</w:t>
            </w:r>
            <w:r w:rsidR="00A81F20" w:rsidRPr="00F34B40">
              <w:rPr>
                <w:b/>
                <w:lang w:eastAsia="en-US"/>
              </w:rPr>
              <w:t>.</w:t>
            </w:r>
          </w:p>
        </w:tc>
        <w:tc>
          <w:tcPr>
            <w:tcW w:w="8080" w:type="dxa"/>
            <w:gridSpan w:val="2"/>
            <w:tcBorders>
              <w:top w:val="single" w:sz="4" w:space="0" w:color="auto"/>
              <w:left w:val="single" w:sz="4" w:space="0" w:color="auto"/>
              <w:bottom w:val="single" w:sz="4" w:space="0" w:color="auto"/>
            </w:tcBorders>
          </w:tcPr>
          <w:p w:rsidR="00A81F20" w:rsidRPr="00F34B40" w:rsidRDefault="00A81F20" w:rsidP="00D81DFA">
            <w:pPr>
              <w:rPr>
                <w:lang w:eastAsia="en-US"/>
              </w:rPr>
            </w:pPr>
            <w:bookmarkStart w:id="0" w:name="_Toc368564754"/>
            <w:bookmarkStart w:id="1" w:name="_Toc369853079"/>
            <w:bookmarkStart w:id="2" w:name="_Toc370126192"/>
            <w:bookmarkStart w:id="3" w:name="_Toc370993828"/>
            <w:bookmarkStart w:id="4" w:name="_Toc372705983"/>
            <w:bookmarkStart w:id="5" w:name="_Toc374023854"/>
            <w:bookmarkStart w:id="6" w:name="_Toc374966447"/>
            <w:bookmarkStart w:id="7" w:name="_Toc383173700"/>
            <w:bookmarkStart w:id="8" w:name="_Toc383173889"/>
            <w:bookmarkStart w:id="9" w:name="_Toc387664224"/>
            <w:bookmarkStart w:id="10" w:name="_Toc387738434"/>
            <w:bookmarkStart w:id="11" w:name="_Toc389823165"/>
            <w:bookmarkStart w:id="12" w:name="_Toc432423916"/>
            <w:bookmarkStart w:id="13" w:name="_Toc432424631"/>
            <w:bookmarkStart w:id="14" w:name="_Toc442365964"/>
            <w:bookmarkStart w:id="15" w:name="_Toc486321741"/>
            <w:r w:rsidRPr="00F34B40">
              <w:rPr>
                <w:rStyle w:val="aff6"/>
                <w:b w:val="0"/>
                <w:sz w:val="24"/>
                <w:szCs w:val="24"/>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bl>
    <w:p w:rsidR="00CD1D49" w:rsidRPr="00F34B40" w:rsidRDefault="00CD1D49" w:rsidP="00D81DFA">
      <w:pPr>
        <w:ind w:firstLine="425"/>
        <w:rPr>
          <w:lang w:eastAsia="en-US"/>
        </w:rPr>
        <w:sectPr w:rsidR="00CD1D49" w:rsidRPr="00F34B40" w:rsidSect="002A5EC2">
          <w:pgSz w:w="11906" w:h="16838" w:code="9"/>
          <w:pgMar w:top="851" w:right="680" w:bottom="1531" w:left="1247" w:header="284" w:footer="510" w:gutter="0"/>
          <w:cols w:space="708"/>
          <w:titlePg/>
          <w:docGrid w:linePitch="360"/>
        </w:sectPr>
      </w:pPr>
    </w:p>
    <w:p w:rsidR="00277573" w:rsidRPr="00F34B40" w:rsidRDefault="00A16B87" w:rsidP="00D81DFA">
      <w:pPr>
        <w:pStyle w:val="1"/>
        <w:ind w:left="0" w:firstLine="425"/>
        <w:rPr>
          <w:b w:val="0"/>
          <w:sz w:val="24"/>
        </w:rPr>
      </w:pPr>
      <w:bookmarkStart w:id="16" w:name="_Toc330317402"/>
      <w:bookmarkStart w:id="17" w:name="_Toc359325465"/>
      <w:bookmarkStart w:id="18" w:name="_Toc486321742"/>
      <w:r w:rsidRPr="00F34B40">
        <w:rPr>
          <w:b w:val="0"/>
          <w:sz w:val="24"/>
        </w:rPr>
        <w:lastRenderedPageBreak/>
        <w:t>ОГЛАВЛЕНИЕ</w:t>
      </w:r>
      <w:bookmarkEnd w:id="18"/>
    </w:p>
    <w:p w:rsidR="00F34B40" w:rsidRDefault="00D77EDD">
      <w:pPr>
        <w:pStyle w:val="23"/>
        <w:rPr>
          <w:rFonts w:asciiTheme="minorHAnsi" w:eastAsiaTheme="minorEastAsia" w:hAnsiTheme="minorHAnsi" w:cstheme="minorBidi"/>
          <w:sz w:val="22"/>
          <w:szCs w:val="22"/>
          <w:lang w:eastAsia="ru-RU"/>
        </w:rPr>
      </w:pPr>
      <w:r w:rsidRPr="00F34B40">
        <w:fldChar w:fldCharType="begin"/>
      </w:r>
      <w:r w:rsidR="00277573" w:rsidRPr="00F34B40">
        <w:instrText xml:space="preserve"> TOC \o "1-3" \h \z \u </w:instrText>
      </w:r>
      <w:r w:rsidRPr="00F34B40">
        <w:fldChar w:fldCharType="separate"/>
      </w:r>
    </w:p>
    <w:p w:rsidR="00F34B40" w:rsidRPr="00F34B40" w:rsidRDefault="00F34B40" w:rsidP="00F34B40">
      <w:pPr>
        <w:pStyle w:val="11"/>
        <w:jc w:val="both"/>
        <w:rPr>
          <w:rFonts w:eastAsiaTheme="minorEastAsia"/>
          <w:sz w:val="24"/>
          <w:szCs w:val="24"/>
          <w:lang w:eastAsia="ru-RU"/>
        </w:rPr>
      </w:pPr>
      <w:hyperlink w:anchor="_Toc486321742" w:history="1">
        <w:r w:rsidRPr="00F34B40">
          <w:rPr>
            <w:rStyle w:val="af6"/>
            <w:sz w:val="24"/>
            <w:szCs w:val="24"/>
          </w:rPr>
          <w:t>ОГЛАВЛЕНИЕ</w:t>
        </w:r>
        <w:r w:rsidRPr="00F34B40">
          <w:rPr>
            <w:webHidden/>
            <w:sz w:val="24"/>
            <w:szCs w:val="24"/>
          </w:rPr>
          <w:tab/>
        </w:r>
        <w:r w:rsidRPr="00F34B40">
          <w:rPr>
            <w:webHidden/>
            <w:sz w:val="24"/>
            <w:szCs w:val="24"/>
          </w:rPr>
          <w:fldChar w:fldCharType="begin"/>
        </w:r>
        <w:r w:rsidRPr="00F34B40">
          <w:rPr>
            <w:webHidden/>
            <w:sz w:val="24"/>
            <w:szCs w:val="24"/>
          </w:rPr>
          <w:instrText xml:space="preserve"> PAGEREF _Toc486321742 \h </w:instrText>
        </w:r>
        <w:r w:rsidRPr="00F34B40">
          <w:rPr>
            <w:webHidden/>
            <w:sz w:val="24"/>
            <w:szCs w:val="24"/>
          </w:rPr>
        </w:r>
        <w:r w:rsidRPr="00F34B40">
          <w:rPr>
            <w:webHidden/>
            <w:sz w:val="24"/>
            <w:szCs w:val="24"/>
          </w:rPr>
          <w:fldChar w:fldCharType="separate"/>
        </w:r>
        <w:r w:rsidRPr="00F34B40">
          <w:rPr>
            <w:webHidden/>
            <w:sz w:val="24"/>
            <w:szCs w:val="24"/>
          </w:rPr>
          <w:t>4</w:t>
        </w:r>
        <w:r w:rsidRPr="00F34B40">
          <w:rPr>
            <w:webHidden/>
            <w:sz w:val="24"/>
            <w:szCs w:val="24"/>
          </w:rPr>
          <w:fldChar w:fldCharType="end"/>
        </w:r>
      </w:hyperlink>
    </w:p>
    <w:p w:rsidR="00F34B40" w:rsidRPr="00F34B40" w:rsidRDefault="00F34B40" w:rsidP="00F34B40">
      <w:pPr>
        <w:pStyle w:val="11"/>
        <w:jc w:val="both"/>
        <w:rPr>
          <w:rFonts w:eastAsiaTheme="minorEastAsia"/>
          <w:sz w:val="24"/>
          <w:szCs w:val="24"/>
          <w:lang w:eastAsia="ru-RU"/>
        </w:rPr>
      </w:pPr>
      <w:hyperlink w:anchor="_Toc486321743" w:history="1">
        <w:r w:rsidRPr="00F34B40">
          <w:rPr>
            <w:rStyle w:val="af6"/>
            <w:sz w:val="24"/>
            <w:szCs w:val="24"/>
          </w:rPr>
          <w:t xml:space="preserve">ЧАСТЬ </w:t>
        </w:r>
        <w:r w:rsidRPr="00F34B40">
          <w:rPr>
            <w:rStyle w:val="af6"/>
            <w:sz w:val="24"/>
            <w:szCs w:val="24"/>
            <w:lang w:val="en-US"/>
          </w:rPr>
          <w:t>I</w:t>
        </w:r>
        <w:r w:rsidRPr="00F34B40">
          <w:rPr>
            <w:rStyle w:val="af6"/>
            <w:sz w:val="24"/>
            <w:szCs w:val="24"/>
          </w:rPr>
          <w:t>. ПОРЯДОК ПРИМЕНЕНИЯ ПРАВИЛ ЗЕМЛЕПОЛЬЗОВАНИЯ И ЗАСТРОЙКИ ПРЕЧИСТЕНСКОГО  СЕЛЬСКОГО ПОСЕЛЕНИЯ ВНЕСЕНИЯ В НИХ ИЗМЕНЕНИЙ.</w:t>
        </w:r>
        <w:r w:rsidRPr="00F34B40">
          <w:rPr>
            <w:webHidden/>
            <w:sz w:val="24"/>
            <w:szCs w:val="24"/>
          </w:rPr>
          <w:tab/>
        </w:r>
        <w:r w:rsidRPr="00F34B40">
          <w:rPr>
            <w:webHidden/>
            <w:sz w:val="24"/>
            <w:szCs w:val="24"/>
          </w:rPr>
          <w:fldChar w:fldCharType="begin"/>
        </w:r>
        <w:r w:rsidRPr="00F34B40">
          <w:rPr>
            <w:webHidden/>
            <w:sz w:val="24"/>
            <w:szCs w:val="24"/>
          </w:rPr>
          <w:instrText xml:space="preserve"> PAGEREF _Toc486321743 \h </w:instrText>
        </w:r>
        <w:r w:rsidRPr="00F34B40">
          <w:rPr>
            <w:webHidden/>
            <w:sz w:val="24"/>
            <w:szCs w:val="24"/>
          </w:rPr>
        </w:r>
        <w:r w:rsidRPr="00F34B40">
          <w:rPr>
            <w:webHidden/>
            <w:sz w:val="24"/>
            <w:szCs w:val="24"/>
          </w:rPr>
          <w:fldChar w:fldCharType="separate"/>
        </w:r>
        <w:r w:rsidRPr="00F34B40">
          <w:rPr>
            <w:webHidden/>
            <w:sz w:val="24"/>
            <w:szCs w:val="24"/>
          </w:rPr>
          <w:t>7</w:t>
        </w:r>
        <w:r w:rsidRPr="00F34B40">
          <w:rPr>
            <w:webHidden/>
            <w:sz w:val="24"/>
            <w:szCs w:val="24"/>
          </w:rPr>
          <w:fldChar w:fldCharType="end"/>
        </w:r>
      </w:hyperlink>
    </w:p>
    <w:p w:rsidR="00F34B40" w:rsidRPr="00F34B40" w:rsidRDefault="00F34B40" w:rsidP="00F34B40">
      <w:pPr>
        <w:pStyle w:val="23"/>
        <w:jc w:val="both"/>
        <w:rPr>
          <w:rFonts w:eastAsiaTheme="minorEastAsia"/>
          <w:lang w:eastAsia="ru-RU"/>
        </w:rPr>
      </w:pPr>
      <w:hyperlink w:anchor="_Toc486321744" w:history="1">
        <w:r w:rsidRPr="00F34B40">
          <w:rPr>
            <w:rStyle w:val="af6"/>
          </w:rPr>
          <w:t>РАЗДЕЛ 1. ОБЩИЕ ПОЛОЖЕНИЯ.</w:t>
        </w:r>
        <w:r w:rsidRPr="00F34B40">
          <w:rPr>
            <w:webHidden/>
          </w:rPr>
          <w:tab/>
        </w:r>
        <w:r w:rsidRPr="00F34B40">
          <w:rPr>
            <w:webHidden/>
          </w:rPr>
          <w:fldChar w:fldCharType="begin"/>
        </w:r>
        <w:r w:rsidRPr="00F34B40">
          <w:rPr>
            <w:webHidden/>
          </w:rPr>
          <w:instrText xml:space="preserve"> PAGEREF _Toc486321744 \h </w:instrText>
        </w:r>
        <w:r w:rsidRPr="00F34B40">
          <w:rPr>
            <w:webHidden/>
          </w:rPr>
        </w:r>
        <w:r w:rsidRPr="00F34B40">
          <w:rPr>
            <w:webHidden/>
          </w:rPr>
          <w:fldChar w:fldCharType="separate"/>
        </w:r>
        <w:r w:rsidRPr="00F34B40">
          <w:rPr>
            <w:webHidden/>
          </w:rPr>
          <w:t>7</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45" w:history="1">
        <w:r w:rsidRPr="00F34B40">
          <w:rPr>
            <w:rStyle w:val="af6"/>
            <w:b w:val="0"/>
          </w:rPr>
          <w:t>Статья 1.1 Сфера применения правил землепользования и застройки Пречистенского сельского поселения.</w:t>
        </w:r>
        <w:r w:rsidRPr="00F34B40">
          <w:rPr>
            <w:b w:val="0"/>
            <w:webHidden/>
          </w:rPr>
          <w:tab/>
        </w:r>
        <w:r w:rsidRPr="00F34B40">
          <w:rPr>
            <w:b w:val="0"/>
            <w:webHidden/>
          </w:rPr>
          <w:fldChar w:fldCharType="begin"/>
        </w:r>
        <w:r w:rsidRPr="00F34B40">
          <w:rPr>
            <w:b w:val="0"/>
            <w:webHidden/>
          </w:rPr>
          <w:instrText xml:space="preserve"> PAGEREF _Toc486321745 \h </w:instrText>
        </w:r>
        <w:r w:rsidRPr="00F34B40">
          <w:rPr>
            <w:b w:val="0"/>
            <w:webHidden/>
          </w:rPr>
        </w:r>
        <w:r w:rsidRPr="00F34B40">
          <w:rPr>
            <w:b w:val="0"/>
            <w:webHidden/>
          </w:rPr>
          <w:fldChar w:fldCharType="separate"/>
        </w:r>
        <w:r w:rsidRPr="00F34B40">
          <w:rPr>
            <w:b w:val="0"/>
            <w:webHidden/>
          </w:rPr>
          <w:t>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46" w:history="1">
        <w:r w:rsidRPr="00F34B40">
          <w:rPr>
            <w:rStyle w:val="af6"/>
            <w:b w:val="0"/>
          </w:rPr>
          <w:t>Статья 1.2 Основные понятия, используемые в правилах землепользования и застройки.</w:t>
        </w:r>
        <w:r w:rsidRPr="00F34B40">
          <w:rPr>
            <w:b w:val="0"/>
            <w:webHidden/>
          </w:rPr>
          <w:tab/>
        </w:r>
        <w:r w:rsidRPr="00F34B40">
          <w:rPr>
            <w:b w:val="0"/>
            <w:webHidden/>
          </w:rPr>
          <w:fldChar w:fldCharType="begin"/>
        </w:r>
        <w:r w:rsidRPr="00F34B40">
          <w:rPr>
            <w:b w:val="0"/>
            <w:webHidden/>
          </w:rPr>
          <w:instrText xml:space="preserve"> PAGEREF _Toc486321746 \h </w:instrText>
        </w:r>
        <w:r w:rsidRPr="00F34B40">
          <w:rPr>
            <w:b w:val="0"/>
            <w:webHidden/>
          </w:rPr>
        </w:r>
        <w:r w:rsidRPr="00F34B40">
          <w:rPr>
            <w:b w:val="0"/>
            <w:webHidden/>
          </w:rPr>
          <w:fldChar w:fldCharType="separate"/>
        </w:r>
        <w:r w:rsidRPr="00F34B40">
          <w:rPr>
            <w:b w:val="0"/>
            <w:webHidden/>
          </w:rPr>
          <w:t>8</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47" w:history="1">
        <w:r w:rsidRPr="00F34B40">
          <w:rPr>
            <w:rStyle w:val="af6"/>
            <w:b w:val="0"/>
          </w:rPr>
          <w:t>Статья 1.3 Состав и структура Правил застройки.</w:t>
        </w:r>
        <w:r w:rsidRPr="00F34B40">
          <w:rPr>
            <w:b w:val="0"/>
            <w:webHidden/>
          </w:rPr>
          <w:tab/>
        </w:r>
        <w:r w:rsidRPr="00F34B40">
          <w:rPr>
            <w:b w:val="0"/>
            <w:webHidden/>
          </w:rPr>
          <w:fldChar w:fldCharType="begin"/>
        </w:r>
        <w:r w:rsidRPr="00F34B40">
          <w:rPr>
            <w:b w:val="0"/>
            <w:webHidden/>
          </w:rPr>
          <w:instrText xml:space="preserve"> PAGEREF _Toc486321747 \h </w:instrText>
        </w:r>
        <w:r w:rsidRPr="00F34B40">
          <w:rPr>
            <w:b w:val="0"/>
            <w:webHidden/>
          </w:rPr>
        </w:r>
        <w:r w:rsidRPr="00F34B40">
          <w:rPr>
            <w:b w:val="0"/>
            <w:webHidden/>
          </w:rPr>
          <w:fldChar w:fldCharType="separate"/>
        </w:r>
        <w:r w:rsidRPr="00F34B40">
          <w:rPr>
            <w:b w:val="0"/>
            <w:webHidden/>
          </w:rPr>
          <w:t>16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48" w:history="1">
        <w:r w:rsidRPr="00F34B40">
          <w:rPr>
            <w:rStyle w:val="af6"/>
            <w:b w:val="0"/>
          </w:rPr>
          <w:t>Статья 1.4  Общие положения о градостроительном зонировании территории Пречистенского сельского поселения.</w:t>
        </w:r>
        <w:r w:rsidRPr="00F34B40">
          <w:rPr>
            <w:b w:val="0"/>
            <w:webHidden/>
          </w:rPr>
          <w:tab/>
        </w:r>
        <w:r w:rsidRPr="00F34B40">
          <w:rPr>
            <w:b w:val="0"/>
            <w:webHidden/>
          </w:rPr>
          <w:fldChar w:fldCharType="begin"/>
        </w:r>
        <w:r w:rsidRPr="00F34B40">
          <w:rPr>
            <w:b w:val="0"/>
            <w:webHidden/>
          </w:rPr>
          <w:instrText xml:space="preserve"> PAGEREF _Toc486321748 \h </w:instrText>
        </w:r>
        <w:r w:rsidRPr="00F34B40">
          <w:rPr>
            <w:b w:val="0"/>
            <w:webHidden/>
          </w:rPr>
        </w:r>
        <w:r w:rsidRPr="00F34B40">
          <w:rPr>
            <w:b w:val="0"/>
            <w:webHidden/>
          </w:rPr>
          <w:fldChar w:fldCharType="separate"/>
        </w:r>
        <w:r w:rsidRPr="00F34B40">
          <w:rPr>
            <w:b w:val="0"/>
            <w:webHidden/>
          </w:rPr>
          <w:t>17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49" w:history="1">
        <w:r w:rsidRPr="00F34B40">
          <w:rPr>
            <w:rStyle w:val="af6"/>
            <w:b w:val="0"/>
          </w:rPr>
          <w:t>Статья 1.5  Открытость и доступность информации о  землепользовании и застройке</w:t>
        </w:r>
        <w:r w:rsidRPr="00F34B40">
          <w:rPr>
            <w:b w:val="0"/>
            <w:webHidden/>
          </w:rPr>
          <w:tab/>
        </w:r>
        <w:r w:rsidRPr="00F34B40">
          <w:rPr>
            <w:b w:val="0"/>
            <w:webHidden/>
          </w:rPr>
          <w:fldChar w:fldCharType="begin"/>
        </w:r>
        <w:r w:rsidRPr="00F34B40">
          <w:rPr>
            <w:b w:val="0"/>
            <w:webHidden/>
          </w:rPr>
          <w:instrText xml:space="preserve"> PAGEREF _Toc486321749 \h </w:instrText>
        </w:r>
        <w:r w:rsidRPr="00F34B40">
          <w:rPr>
            <w:b w:val="0"/>
            <w:webHidden/>
          </w:rPr>
        </w:r>
        <w:r w:rsidRPr="00F34B40">
          <w:rPr>
            <w:b w:val="0"/>
            <w:webHidden/>
          </w:rPr>
          <w:fldChar w:fldCharType="separate"/>
        </w:r>
        <w:r w:rsidRPr="00F34B40">
          <w:rPr>
            <w:b w:val="0"/>
            <w:webHidden/>
          </w:rPr>
          <w:t>19</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0" w:history="1">
        <w:r w:rsidRPr="00F34B40">
          <w:rPr>
            <w:rStyle w:val="af6"/>
            <w:b w:val="0"/>
          </w:rPr>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Pr="00F34B40">
          <w:rPr>
            <w:b w:val="0"/>
            <w:webHidden/>
          </w:rPr>
          <w:tab/>
        </w:r>
        <w:r w:rsidRPr="00F34B40">
          <w:rPr>
            <w:b w:val="0"/>
            <w:webHidden/>
          </w:rPr>
          <w:fldChar w:fldCharType="begin"/>
        </w:r>
        <w:r w:rsidRPr="00F34B40">
          <w:rPr>
            <w:b w:val="0"/>
            <w:webHidden/>
          </w:rPr>
          <w:instrText xml:space="preserve"> PAGEREF _Toc486321750 \h </w:instrText>
        </w:r>
        <w:r w:rsidRPr="00F34B40">
          <w:rPr>
            <w:b w:val="0"/>
            <w:webHidden/>
          </w:rPr>
        </w:r>
        <w:r w:rsidRPr="00F34B40">
          <w:rPr>
            <w:b w:val="0"/>
            <w:webHidden/>
          </w:rPr>
          <w:fldChar w:fldCharType="separate"/>
        </w:r>
        <w:r w:rsidRPr="00F34B40">
          <w:rPr>
            <w:b w:val="0"/>
            <w:webHidden/>
          </w:rPr>
          <w:t>20</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51" w:history="1">
        <w:r w:rsidRPr="00F34B40">
          <w:rPr>
            <w:rStyle w:val="af6"/>
          </w:rPr>
          <w:t>РАЗДЕЛ 2. ПОЛОЖЕНИЕ О РЕГУЛИРОВАНИИ ЗЕМЛЕПОЛЬЗОВАНИЯ И ЗАСТРОЙКИ ОРГАНАМИ МЕСТНОГО САМОУПРАВЛЕНИЯ ПРЕЧИСТЕНСКОГО СЕЛЬСКОГО ПОСЕЛЕНИЯ.</w:t>
        </w:r>
        <w:r w:rsidRPr="00F34B40">
          <w:rPr>
            <w:webHidden/>
          </w:rPr>
          <w:tab/>
        </w:r>
        <w:r w:rsidRPr="00F34B40">
          <w:rPr>
            <w:webHidden/>
          </w:rPr>
          <w:fldChar w:fldCharType="begin"/>
        </w:r>
        <w:r w:rsidRPr="00F34B40">
          <w:rPr>
            <w:webHidden/>
          </w:rPr>
          <w:instrText xml:space="preserve"> PAGEREF _Toc486321751 \h </w:instrText>
        </w:r>
        <w:r w:rsidRPr="00F34B40">
          <w:rPr>
            <w:webHidden/>
          </w:rPr>
        </w:r>
        <w:r w:rsidRPr="00F34B40">
          <w:rPr>
            <w:webHidden/>
          </w:rPr>
          <w:fldChar w:fldCharType="separate"/>
        </w:r>
        <w:r w:rsidRPr="00F34B40">
          <w:rPr>
            <w:webHidden/>
          </w:rPr>
          <w:t>22</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52" w:history="1">
        <w:r w:rsidRPr="00F34B40">
          <w:rPr>
            <w:rStyle w:val="af6"/>
            <w:b w:val="0"/>
          </w:rPr>
          <w:t>Статья 2.1   Полномочия органов местного самоуправления в области градостроительных отношений.</w:t>
        </w:r>
        <w:r w:rsidRPr="00F34B40">
          <w:rPr>
            <w:b w:val="0"/>
            <w:webHidden/>
          </w:rPr>
          <w:tab/>
        </w:r>
        <w:r w:rsidRPr="00F34B40">
          <w:rPr>
            <w:b w:val="0"/>
            <w:webHidden/>
          </w:rPr>
          <w:fldChar w:fldCharType="begin"/>
        </w:r>
        <w:r w:rsidRPr="00F34B40">
          <w:rPr>
            <w:b w:val="0"/>
            <w:webHidden/>
          </w:rPr>
          <w:instrText xml:space="preserve"> PAGEREF _Toc486321752 \h </w:instrText>
        </w:r>
        <w:r w:rsidRPr="00F34B40">
          <w:rPr>
            <w:b w:val="0"/>
            <w:webHidden/>
          </w:rPr>
        </w:r>
        <w:r w:rsidRPr="00F34B40">
          <w:rPr>
            <w:b w:val="0"/>
            <w:webHidden/>
          </w:rPr>
          <w:fldChar w:fldCharType="separate"/>
        </w:r>
        <w:r w:rsidRPr="00F34B40">
          <w:rPr>
            <w:b w:val="0"/>
            <w:webHidden/>
          </w:rPr>
          <w:t>22</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3" w:history="1">
        <w:r w:rsidRPr="00F34B40">
          <w:rPr>
            <w:rStyle w:val="af6"/>
            <w:b w:val="0"/>
          </w:rPr>
          <w:t>Статья 2.2  Органы, осуществляющие регулирование землепользования и застройки на территории поселения.</w:t>
        </w:r>
        <w:r w:rsidRPr="00F34B40">
          <w:rPr>
            <w:b w:val="0"/>
            <w:webHidden/>
          </w:rPr>
          <w:tab/>
        </w:r>
        <w:r w:rsidRPr="00F34B40">
          <w:rPr>
            <w:b w:val="0"/>
            <w:webHidden/>
          </w:rPr>
          <w:fldChar w:fldCharType="begin"/>
        </w:r>
        <w:r w:rsidRPr="00F34B40">
          <w:rPr>
            <w:b w:val="0"/>
            <w:webHidden/>
          </w:rPr>
          <w:instrText xml:space="preserve"> PAGEREF _Toc486321753 \h </w:instrText>
        </w:r>
        <w:r w:rsidRPr="00F34B40">
          <w:rPr>
            <w:b w:val="0"/>
            <w:webHidden/>
          </w:rPr>
        </w:r>
        <w:r w:rsidRPr="00F34B40">
          <w:rPr>
            <w:b w:val="0"/>
            <w:webHidden/>
          </w:rPr>
          <w:fldChar w:fldCharType="separate"/>
        </w:r>
        <w:r w:rsidRPr="00F34B40">
          <w:rPr>
            <w:b w:val="0"/>
            <w:webHidden/>
          </w:rPr>
          <w:t>23</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4" w:history="1">
        <w:r w:rsidRPr="00F34B40">
          <w:rPr>
            <w:rStyle w:val="af6"/>
            <w:b w:val="0"/>
          </w:rPr>
          <w:t>Статья 2.3  Комиссия по землепользованию и застройке.</w:t>
        </w:r>
        <w:r w:rsidRPr="00F34B40">
          <w:rPr>
            <w:b w:val="0"/>
            <w:webHidden/>
          </w:rPr>
          <w:tab/>
        </w:r>
        <w:r w:rsidRPr="00F34B40">
          <w:rPr>
            <w:b w:val="0"/>
            <w:webHidden/>
          </w:rPr>
          <w:fldChar w:fldCharType="begin"/>
        </w:r>
        <w:r w:rsidRPr="00F34B40">
          <w:rPr>
            <w:b w:val="0"/>
            <w:webHidden/>
          </w:rPr>
          <w:instrText xml:space="preserve"> PAGEREF _Toc486321754 \h </w:instrText>
        </w:r>
        <w:r w:rsidRPr="00F34B40">
          <w:rPr>
            <w:b w:val="0"/>
            <w:webHidden/>
          </w:rPr>
        </w:r>
        <w:r w:rsidRPr="00F34B40">
          <w:rPr>
            <w:b w:val="0"/>
            <w:webHidden/>
          </w:rPr>
          <w:fldChar w:fldCharType="separate"/>
        </w:r>
        <w:r w:rsidRPr="00F34B40">
          <w:rPr>
            <w:b w:val="0"/>
            <w:webHidden/>
          </w:rPr>
          <w:t>24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5" w:history="1">
        <w:r w:rsidRPr="00F34B40">
          <w:rPr>
            <w:rStyle w:val="af6"/>
            <w:b w:val="0"/>
          </w:rPr>
          <w:t>Статья 2.4  Порядок деятельности комиссии.</w:t>
        </w:r>
        <w:r w:rsidRPr="00F34B40">
          <w:rPr>
            <w:b w:val="0"/>
            <w:webHidden/>
          </w:rPr>
          <w:tab/>
        </w:r>
        <w:r w:rsidRPr="00F34B40">
          <w:rPr>
            <w:b w:val="0"/>
            <w:webHidden/>
          </w:rPr>
          <w:fldChar w:fldCharType="begin"/>
        </w:r>
        <w:r w:rsidRPr="00F34B40">
          <w:rPr>
            <w:b w:val="0"/>
            <w:webHidden/>
          </w:rPr>
          <w:instrText xml:space="preserve"> PAGEREF _Toc486321755 \h </w:instrText>
        </w:r>
        <w:r w:rsidRPr="00F34B40">
          <w:rPr>
            <w:b w:val="0"/>
            <w:webHidden/>
          </w:rPr>
        </w:r>
        <w:r w:rsidRPr="00F34B40">
          <w:rPr>
            <w:b w:val="0"/>
            <w:webHidden/>
          </w:rPr>
          <w:fldChar w:fldCharType="separate"/>
        </w:r>
        <w:r w:rsidRPr="00F34B40">
          <w:rPr>
            <w:b w:val="0"/>
            <w:webHidden/>
          </w:rPr>
          <w:t>24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6" w:history="1">
        <w:r w:rsidRPr="00F34B40">
          <w:rPr>
            <w:rStyle w:val="af6"/>
            <w:b w:val="0"/>
          </w:rPr>
          <w:t>Статья 2.5  Действия правил в отношении ранее возникших прав.</w:t>
        </w:r>
        <w:r w:rsidRPr="00F34B40">
          <w:rPr>
            <w:b w:val="0"/>
            <w:webHidden/>
          </w:rPr>
          <w:tab/>
        </w:r>
        <w:r w:rsidRPr="00F34B40">
          <w:rPr>
            <w:b w:val="0"/>
            <w:webHidden/>
          </w:rPr>
          <w:fldChar w:fldCharType="begin"/>
        </w:r>
        <w:r w:rsidRPr="00F34B40">
          <w:rPr>
            <w:b w:val="0"/>
            <w:webHidden/>
          </w:rPr>
          <w:instrText xml:space="preserve"> PAGEREF _Toc486321756 \h </w:instrText>
        </w:r>
        <w:r w:rsidRPr="00F34B40">
          <w:rPr>
            <w:b w:val="0"/>
            <w:webHidden/>
          </w:rPr>
        </w:r>
        <w:r w:rsidRPr="00F34B40">
          <w:rPr>
            <w:b w:val="0"/>
            <w:webHidden/>
          </w:rPr>
          <w:fldChar w:fldCharType="separate"/>
        </w:r>
        <w:r w:rsidRPr="00F34B40">
          <w:rPr>
            <w:b w:val="0"/>
            <w:webHidden/>
          </w:rPr>
          <w:t>25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7" w:history="1">
        <w:r w:rsidRPr="00F34B40">
          <w:rPr>
            <w:rStyle w:val="af6"/>
            <w:b w:val="0"/>
          </w:rPr>
          <w:t>Статья 2.6 Права и обязанности собственников, землепользователей, землевладельцев и арендаторов земельных участков на их использование.</w:t>
        </w:r>
        <w:r w:rsidRPr="00F34B40">
          <w:rPr>
            <w:b w:val="0"/>
            <w:webHidden/>
          </w:rPr>
          <w:tab/>
        </w:r>
        <w:r w:rsidRPr="00F34B40">
          <w:rPr>
            <w:b w:val="0"/>
            <w:webHidden/>
          </w:rPr>
          <w:fldChar w:fldCharType="begin"/>
        </w:r>
        <w:r w:rsidRPr="00F34B40">
          <w:rPr>
            <w:b w:val="0"/>
            <w:webHidden/>
          </w:rPr>
          <w:instrText xml:space="preserve"> PAGEREF _Toc486321757 \h </w:instrText>
        </w:r>
        <w:r w:rsidRPr="00F34B40">
          <w:rPr>
            <w:b w:val="0"/>
            <w:webHidden/>
          </w:rPr>
        </w:r>
        <w:r w:rsidRPr="00F34B40">
          <w:rPr>
            <w:b w:val="0"/>
            <w:webHidden/>
          </w:rPr>
          <w:fldChar w:fldCharType="separate"/>
        </w:r>
        <w:r w:rsidRPr="00F34B40">
          <w:rPr>
            <w:b w:val="0"/>
            <w:webHidden/>
          </w:rPr>
          <w:t>25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58" w:history="1">
        <w:r w:rsidRPr="00F34B40">
          <w:rPr>
            <w:rStyle w:val="af6"/>
            <w:b w:val="0"/>
          </w:rPr>
          <w:t>Статья 2.7 Использование и строительные изменения объектов недвижимости, не соответствующих Правилам.</w:t>
        </w:r>
        <w:r w:rsidRPr="00F34B40">
          <w:rPr>
            <w:b w:val="0"/>
            <w:webHidden/>
          </w:rPr>
          <w:tab/>
        </w:r>
        <w:r w:rsidRPr="00F34B40">
          <w:rPr>
            <w:b w:val="0"/>
            <w:webHidden/>
          </w:rPr>
          <w:fldChar w:fldCharType="begin"/>
        </w:r>
        <w:r w:rsidRPr="00F34B40">
          <w:rPr>
            <w:b w:val="0"/>
            <w:webHidden/>
          </w:rPr>
          <w:instrText xml:space="preserve"> PAGEREF _Toc486321758 \h </w:instrText>
        </w:r>
        <w:r w:rsidRPr="00F34B40">
          <w:rPr>
            <w:b w:val="0"/>
            <w:webHidden/>
          </w:rPr>
        </w:r>
        <w:r w:rsidRPr="00F34B40">
          <w:rPr>
            <w:b w:val="0"/>
            <w:webHidden/>
          </w:rPr>
          <w:fldChar w:fldCharType="separate"/>
        </w:r>
        <w:r w:rsidRPr="00F34B40">
          <w:rPr>
            <w:b w:val="0"/>
            <w:webHidden/>
          </w:rPr>
          <w:t>26</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59" w:history="1">
        <w:r w:rsidRPr="00F34B40">
          <w:rPr>
            <w:rStyle w:val="af6"/>
          </w:rPr>
          <w:t>РАЗДЕЛ 3. ИЗМЕНЕНИЕ ВИДОВ РАЗРЕШЕННОГО ИСПОЛЬЗОВАНИЯ ЗЕМЕЛЬНЫХ УЧАСТКОВ И ОБЪЕКТОВ КАПИТАЛЬНОГО СТРОИТЕЛЬСТВА ФИЗИЧЕСКИМИ И ЮРИДИЧЕСКИМИ ЛИЦАМИ ПРЕЧИСТЕНСКОГО СЕЛЬСКОГО ПОСЕЛЕНИЯ.</w:t>
        </w:r>
        <w:r w:rsidRPr="00F34B40">
          <w:rPr>
            <w:webHidden/>
          </w:rPr>
          <w:tab/>
        </w:r>
        <w:r w:rsidRPr="00F34B40">
          <w:rPr>
            <w:webHidden/>
          </w:rPr>
          <w:fldChar w:fldCharType="begin"/>
        </w:r>
        <w:r w:rsidRPr="00F34B40">
          <w:rPr>
            <w:webHidden/>
          </w:rPr>
          <w:instrText xml:space="preserve"> PAGEREF _Toc486321759 \h </w:instrText>
        </w:r>
        <w:r w:rsidRPr="00F34B40">
          <w:rPr>
            <w:webHidden/>
          </w:rPr>
        </w:r>
        <w:r w:rsidRPr="00F34B40">
          <w:rPr>
            <w:webHidden/>
          </w:rPr>
          <w:fldChar w:fldCharType="separate"/>
        </w:r>
        <w:r w:rsidRPr="00F34B40">
          <w:rPr>
            <w:webHidden/>
          </w:rPr>
          <w:t>28</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60" w:history="1">
        <w:r w:rsidRPr="00F34B40">
          <w:rPr>
            <w:rStyle w:val="af6"/>
            <w:b w:val="0"/>
          </w:rPr>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F34B40">
          <w:rPr>
            <w:b w:val="0"/>
            <w:webHidden/>
          </w:rPr>
          <w:tab/>
        </w:r>
        <w:r w:rsidRPr="00F34B40">
          <w:rPr>
            <w:b w:val="0"/>
            <w:webHidden/>
          </w:rPr>
          <w:fldChar w:fldCharType="begin"/>
        </w:r>
        <w:r w:rsidRPr="00F34B40">
          <w:rPr>
            <w:b w:val="0"/>
            <w:webHidden/>
          </w:rPr>
          <w:instrText xml:space="preserve"> PAGEREF _Toc486321760 \h </w:instrText>
        </w:r>
        <w:r w:rsidRPr="00F34B40">
          <w:rPr>
            <w:b w:val="0"/>
            <w:webHidden/>
          </w:rPr>
        </w:r>
        <w:r w:rsidRPr="00F34B40">
          <w:rPr>
            <w:b w:val="0"/>
            <w:webHidden/>
          </w:rPr>
          <w:fldChar w:fldCharType="separate"/>
        </w:r>
        <w:r w:rsidRPr="00F34B40">
          <w:rPr>
            <w:b w:val="0"/>
            <w:webHidden/>
          </w:rPr>
          <w:t>28</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61" w:history="1">
        <w:r w:rsidRPr="00F34B40">
          <w:rPr>
            <w:rStyle w:val="af6"/>
            <w:b w:val="0"/>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r w:rsidRPr="00F34B40">
          <w:rPr>
            <w:b w:val="0"/>
            <w:webHidden/>
          </w:rPr>
          <w:tab/>
        </w:r>
        <w:r w:rsidRPr="00F34B40">
          <w:rPr>
            <w:b w:val="0"/>
            <w:webHidden/>
          </w:rPr>
          <w:fldChar w:fldCharType="begin"/>
        </w:r>
        <w:r w:rsidRPr="00F34B40">
          <w:rPr>
            <w:b w:val="0"/>
            <w:webHidden/>
          </w:rPr>
          <w:instrText xml:space="preserve"> PAGEREF _Toc486321761 \h </w:instrText>
        </w:r>
        <w:r w:rsidRPr="00F34B40">
          <w:rPr>
            <w:b w:val="0"/>
            <w:webHidden/>
          </w:rPr>
        </w:r>
        <w:r w:rsidRPr="00F34B40">
          <w:rPr>
            <w:b w:val="0"/>
            <w:webHidden/>
          </w:rPr>
          <w:fldChar w:fldCharType="separate"/>
        </w:r>
        <w:r w:rsidRPr="00F34B40">
          <w:rPr>
            <w:b w:val="0"/>
            <w:webHidden/>
          </w:rPr>
          <w:t>29</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62" w:history="1">
        <w:r w:rsidRPr="00F34B40">
          <w:rPr>
            <w:rStyle w:val="af6"/>
            <w:b w:val="0"/>
          </w:rPr>
          <w:t>Статья 3.3  Отклонение от предельных параметров разрешенного строительства, реконструкции объектов капитального строительства.</w:t>
        </w:r>
        <w:r w:rsidRPr="00F34B40">
          <w:rPr>
            <w:b w:val="0"/>
            <w:webHidden/>
          </w:rPr>
          <w:tab/>
        </w:r>
        <w:r w:rsidRPr="00F34B40">
          <w:rPr>
            <w:b w:val="0"/>
            <w:webHidden/>
          </w:rPr>
          <w:fldChar w:fldCharType="begin"/>
        </w:r>
        <w:r w:rsidRPr="00F34B40">
          <w:rPr>
            <w:b w:val="0"/>
            <w:webHidden/>
          </w:rPr>
          <w:instrText xml:space="preserve"> PAGEREF _Toc486321762 \h </w:instrText>
        </w:r>
        <w:r w:rsidRPr="00F34B40">
          <w:rPr>
            <w:b w:val="0"/>
            <w:webHidden/>
          </w:rPr>
        </w:r>
        <w:r w:rsidRPr="00F34B40">
          <w:rPr>
            <w:b w:val="0"/>
            <w:webHidden/>
          </w:rPr>
          <w:fldChar w:fldCharType="separate"/>
        </w:r>
        <w:r w:rsidRPr="00F34B40">
          <w:rPr>
            <w:b w:val="0"/>
            <w:webHidden/>
          </w:rPr>
          <w:t>31</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63" w:history="1">
        <w:r w:rsidRPr="00F34B40">
          <w:rPr>
            <w:rStyle w:val="af6"/>
          </w:rPr>
          <w:t>РАЗДЕЛ 4. ПОЛОЖЕНИЕ О ПОДГОТОВКЕ ДОКУМЕНТАЦИИ ПО ПЛАНИРОВКЕ ТЕРРИТОРИИ ОРГАНАМИ МЕСТНОГО САМОУАПРАВЛЕНИЯ</w:t>
        </w:r>
        <w:r w:rsidRPr="00F34B40">
          <w:rPr>
            <w:webHidden/>
          </w:rPr>
          <w:tab/>
        </w:r>
        <w:r w:rsidRPr="00F34B40">
          <w:rPr>
            <w:webHidden/>
          </w:rPr>
          <w:fldChar w:fldCharType="begin"/>
        </w:r>
        <w:r w:rsidRPr="00F34B40">
          <w:rPr>
            <w:webHidden/>
          </w:rPr>
          <w:instrText xml:space="preserve"> PAGEREF _Toc486321763 \h </w:instrText>
        </w:r>
        <w:r w:rsidRPr="00F34B40">
          <w:rPr>
            <w:webHidden/>
          </w:rPr>
        </w:r>
        <w:r w:rsidRPr="00F34B40">
          <w:rPr>
            <w:webHidden/>
          </w:rPr>
          <w:fldChar w:fldCharType="separate"/>
        </w:r>
        <w:r w:rsidRPr="00F34B40">
          <w:rPr>
            <w:webHidden/>
          </w:rPr>
          <w:t>34</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64" w:history="1">
        <w:r w:rsidRPr="00F34B40">
          <w:rPr>
            <w:rStyle w:val="af6"/>
            <w:b w:val="0"/>
          </w:rPr>
          <w:t>Статья 4.1  Назначение, виды и состав документации по планировке территории. Общие требования к документации по планировке территории</w:t>
        </w:r>
        <w:r w:rsidRPr="00F34B40">
          <w:rPr>
            <w:b w:val="0"/>
            <w:webHidden/>
          </w:rPr>
          <w:tab/>
        </w:r>
        <w:r w:rsidRPr="00F34B40">
          <w:rPr>
            <w:b w:val="0"/>
            <w:webHidden/>
          </w:rPr>
          <w:fldChar w:fldCharType="begin"/>
        </w:r>
        <w:r w:rsidRPr="00F34B40">
          <w:rPr>
            <w:b w:val="0"/>
            <w:webHidden/>
          </w:rPr>
          <w:instrText xml:space="preserve"> PAGEREF _Toc486321764 \h </w:instrText>
        </w:r>
        <w:r w:rsidRPr="00F34B40">
          <w:rPr>
            <w:b w:val="0"/>
            <w:webHidden/>
          </w:rPr>
        </w:r>
        <w:r w:rsidRPr="00F34B40">
          <w:rPr>
            <w:b w:val="0"/>
            <w:webHidden/>
          </w:rPr>
          <w:fldChar w:fldCharType="separate"/>
        </w:r>
        <w:r w:rsidRPr="00F34B40">
          <w:rPr>
            <w:b w:val="0"/>
            <w:webHidden/>
          </w:rPr>
          <w:t>34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65" w:history="1">
        <w:r w:rsidRPr="00F34B40">
          <w:rPr>
            <w:rStyle w:val="af6"/>
            <w:b w:val="0"/>
          </w:rPr>
          <w:t>Статья 4.2  Содержание проектов планировки территории</w:t>
        </w:r>
        <w:r w:rsidRPr="00F34B40">
          <w:rPr>
            <w:b w:val="0"/>
            <w:webHidden/>
          </w:rPr>
          <w:tab/>
        </w:r>
        <w:r w:rsidRPr="00F34B40">
          <w:rPr>
            <w:b w:val="0"/>
            <w:webHidden/>
          </w:rPr>
          <w:fldChar w:fldCharType="begin"/>
        </w:r>
        <w:r w:rsidRPr="00F34B40">
          <w:rPr>
            <w:b w:val="0"/>
            <w:webHidden/>
          </w:rPr>
          <w:instrText xml:space="preserve"> PAGEREF _Toc486321765 \h </w:instrText>
        </w:r>
        <w:r w:rsidRPr="00F34B40">
          <w:rPr>
            <w:b w:val="0"/>
            <w:webHidden/>
          </w:rPr>
        </w:r>
        <w:r w:rsidRPr="00F34B40">
          <w:rPr>
            <w:b w:val="0"/>
            <w:webHidden/>
          </w:rPr>
          <w:fldChar w:fldCharType="separate"/>
        </w:r>
        <w:r w:rsidRPr="00F34B40">
          <w:rPr>
            <w:b w:val="0"/>
            <w:webHidden/>
          </w:rPr>
          <w:t>35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66" w:history="1">
        <w:r w:rsidRPr="00F34B40">
          <w:rPr>
            <w:rStyle w:val="af6"/>
            <w:b w:val="0"/>
          </w:rPr>
          <w:t>Статья 4.3  Содержание проектов межевания территории</w:t>
        </w:r>
        <w:r w:rsidRPr="00F34B40">
          <w:rPr>
            <w:b w:val="0"/>
            <w:webHidden/>
          </w:rPr>
          <w:tab/>
        </w:r>
        <w:r w:rsidRPr="00F34B40">
          <w:rPr>
            <w:b w:val="0"/>
            <w:webHidden/>
          </w:rPr>
          <w:fldChar w:fldCharType="begin"/>
        </w:r>
        <w:r w:rsidRPr="00F34B40">
          <w:rPr>
            <w:b w:val="0"/>
            <w:webHidden/>
          </w:rPr>
          <w:instrText xml:space="preserve"> PAGEREF _Toc486321766 \h </w:instrText>
        </w:r>
        <w:r w:rsidRPr="00F34B40">
          <w:rPr>
            <w:b w:val="0"/>
            <w:webHidden/>
          </w:rPr>
        </w:r>
        <w:r w:rsidRPr="00F34B40">
          <w:rPr>
            <w:b w:val="0"/>
            <w:webHidden/>
          </w:rPr>
          <w:fldChar w:fldCharType="separate"/>
        </w:r>
        <w:r w:rsidRPr="00F34B40">
          <w:rPr>
            <w:b w:val="0"/>
            <w:webHidden/>
          </w:rPr>
          <w:t>36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67" w:history="1">
        <w:r w:rsidRPr="00F34B40">
          <w:rPr>
            <w:rStyle w:val="af6"/>
            <w:b w:val="0"/>
          </w:rPr>
          <w:t>Статья 4.4  Подготовка и утверждение документации по планировке территории применительно к территории поселения</w:t>
        </w:r>
        <w:r w:rsidRPr="00F34B40">
          <w:rPr>
            <w:b w:val="0"/>
            <w:webHidden/>
          </w:rPr>
          <w:tab/>
        </w:r>
        <w:r w:rsidRPr="00F34B40">
          <w:rPr>
            <w:b w:val="0"/>
            <w:webHidden/>
          </w:rPr>
          <w:fldChar w:fldCharType="begin"/>
        </w:r>
        <w:r w:rsidRPr="00F34B40">
          <w:rPr>
            <w:b w:val="0"/>
            <w:webHidden/>
          </w:rPr>
          <w:instrText xml:space="preserve"> PAGEREF _Toc486321767 \h </w:instrText>
        </w:r>
        <w:r w:rsidRPr="00F34B40">
          <w:rPr>
            <w:b w:val="0"/>
            <w:webHidden/>
          </w:rPr>
        </w:r>
        <w:r w:rsidRPr="00F34B40">
          <w:rPr>
            <w:b w:val="0"/>
            <w:webHidden/>
          </w:rPr>
          <w:fldChar w:fldCharType="separate"/>
        </w:r>
        <w:r w:rsidRPr="00F34B40">
          <w:rPr>
            <w:b w:val="0"/>
            <w:webHidden/>
          </w:rPr>
          <w:t>38</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68" w:history="1">
        <w:r w:rsidRPr="00F34B40">
          <w:rPr>
            <w:rStyle w:val="af6"/>
          </w:rPr>
          <w:t>РАЗДЕЛ 5. ПОЛОЖЕНИЕ О ПРОВЕДЕНИИ ПУБЛИЧНЫХ СЛУШАНИЙ ПО ВОПРОСАМ ЗЕМЛЕПОЛЬЗОВАНИЯ И ЗАСТРОЙКИ.</w:t>
        </w:r>
        <w:r w:rsidRPr="00F34B40">
          <w:rPr>
            <w:webHidden/>
          </w:rPr>
          <w:tab/>
        </w:r>
        <w:r w:rsidRPr="00F34B40">
          <w:rPr>
            <w:webHidden/>
          </w:rPr>
          <w:fldChar w:fldCharType="begin"/>
        </w:r>
        <w:r w:rsidRPr="00F34B40">
          <w:rPr>
            <w:webHidden/>
          </w:rPr>
          <w:instrText xml:space="preserve"> PAGEREF _Toc486321768 \h </w:instrText>
        </w:r>
        <w:r w:rsidRPr="00F34B40">
          <w:rPr>
            <w:webHidden/>
          </w:rPr>
        </w:r>
        <w:r w:rsidRPr="00F34B40">
          <w:rPr>
            <w:webHidden/>
          </w:rPr>
          <w:fldChar w:fldCharType="separate"/>
        </w:r>
        <w:r w:rsidRPr="00F34B40">
          <w:rPr>
            <w:webHidden/>
          </w:rPr>
          <w:t>41</w:t>
        </w:r>
        <w:r w:rsidRPr="00F34B40">
          <w:rPr>
            <w:webHidden/>
          </w:rPr>
          <w:fldChar w:fldCharType="end"/>
        </w:r>
      </w:hyperlink>
    </w:p>
    <w:p w:rsidR="00F34B40" w:rsidRPr="00F34B40" w:rsidRDefault="00F34B40" w:rsidP="00F34B40">
      <w:pPr>
        <w:pStyle w:val="23"/>
        <w:jc w:val="both"/>
        <w:rPr>
          <w:rFonts w:eastAsiaTheme="minorEastAsia"/>
          <w:lang w:eastAsia="ru-RU"/>
        </w:rPr>
      </w:pPr>
      <w:hyperlink w:anchor="_Toc486321769" w:history="1">
        <w:r w:rsidRPr="00F34B40">
          <w:rPr>
            <w:rStyle w:val="af6"/>
          </w:rPr>
          <w:t>ПУБЛИЧНЫЕ СЕРВИТУТЫ.</w:t>
        </w:r>
        <w:r w:rsidRPr="00F34B40">
          <w:rPr>
            <w:webHidden/>
          </w:rPr>
          <w:tab/>
        </w:r>
        <w:r w:rsidRPr="00F34B40">
          <w:rPr>
            <w:webHidden/>
          </w:rPr>
          <w:fldChar w:fldCharType="begin"/>
        </w:r>
        <w:r w:rsidRPr="00F34B40">
          <w:rPr>
            <w:webHidden/>
          </w:rPr>
          <w:instrText xml:space="preserve"> PAGEREF _Toc486321769 \h </w:instrText>
        </w:r>
        <w:r w:rsidRPr="00F34B40">
          <w:rPr>
            <w:webHidden/>
          </w:rPr>
        </w:r>
        <w:r w:rsidRPr="00F34B40">
          <w:rPr>
            <w:webHidden/>
          </w:rPr>
          <w:fldChar w:fldCharType="separate"/>
        </w:r>
        <w:r w:rsidRPr="00F34B40">
          <w:rPr>
            <w:webHidden/>
          </w:rPr>
          <w:t>41</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70" w:history="1">
        <w:r w:rsidRPr="00F34B40">
          <w:rPr>
            <w:rStyle w:val="af6"/>
            <w:b w:val="0"/>
          </w:rPr>
          <w:t>Статья 5.1. Общие положения о публичных слушаниях по вопросам градостроительной деятельности.</w:t>
        </w:r>
        <w:r w:rsidRPr="00F34B40">
          <w:rPr>
            <w:b w:val="0"/>
            <w:webHidden/>
          </w:rPr>
          <w:tab/>
        </w:r>
        <w:r w:rsidRPr="00F34B40">
          <w:rPr>
            <w:b w:val="0"/>
            <w:webHidden/>
          </w:rPr>
          <w:fldChar w:fldCharType="begin"/>
        </w:r>
        <w:r w:rsidRPr="00F34B40">
          <w:rPr>
            <w:b w:val="0"/>
            <w:webHidden/>
          </w:rPr>
          <w:instrText xml:space="preserve"> PAGEREF _Toc486321770 \h </w:instrText>
        </w:r>
        <w:r w:rsidRPr="00F34B40">
          <w:rPr>
            <w:b w:val="0"/>
            <w:webHidden/>
          </w:rPr>
        </w:r>
        <w:r w:rsidRPr="00F34B40">
          <w:rPr>
            <w:b w:val="0"/>
            <w:webHidden/>
          </w:rPr>
          <w:fldChar w:fldCharType="separate"/>
        </w:r>
        <w:r w:rsidRPr="00F34B40">
          <w:rPr>
            <w:b w:val="0"/>
            <w:webHidden/>
          </w:rPr>
          <w:t>41</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71" w:history="1">
        <w:r w:rsidRPr="00F34B40">
          <w:rPr>
            <w:rStyle w:val="af6"/>
            <w:b w:val="0"/>
          </w:rPr>
          <w:t>Статья 5.2. Порядок проведения публичных слушаний по вопросам градостроительной деятельности.</w:t>
        </w:r>
        <w:r w:rsidRPr="00F34B40">
          <w:rPr>
            <w:b w:val="0"/>
            <w:webHidden/>
          </w:rPr>
          <w:tab/>
        </w:r>
        <w:r w:rsidRPr="00F34B40">
          <w:rPr>
            <w:b w:val="0"/>
            <w:webHidden/>
          </w:rPr>
          <w:fldChar w:fldCharType="begin"/>
        </w:r>
        <w:r w:rsidRPr="00F34B40">
          <w:rPr>
            <w:b w:val="0"/>
            <w:webHidden/>
          </w:rPr>
          <w:instrText xml:space="preserve"> PAGEREF _Toc486321771 \h </w:instrText>
        </w:r>
        <w:r w:rsidRPr="00F34B40">
          <w:rPr>
            <w:b w:val="0"/>
            <w:webHidden/>
          </w:rPr>
        </w:r>
        <w:r w:rsidRPr="00F34B40">
          <w:rPr>
            <w:b w:val="0"/>
            <w:webHidden/>
          </w:rPr>
          <w:fldChar w:fldCharType="separate"/>
        </w:r>
        <w:r w:rsidRPr="00F34B40">
          <w:rPr>
            <w:b w:val="0"/>
            <w:webHidden/>
          </w:rPr>
          <w:t>42</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72" w:history="1">
        <w:r w:rsidRPr="00F34B40">
          <w:rPr>
            <w:rStyle w:val="af6"/>
            <w:b w:val="0"/>
          </w:rPr>
          <w:t>Статья 5.3. Проведение публичных слушаний по проекту документации по планировке территории.</w:t>
        </w:r>
        <w:r w:rsidRPr="00F34B40">
          <w:rPr>
            <w:b w:val="0"/>
            <w:webHidden/>
          </w:rPr>
          <w:tab/>
        </w:r>
        <w:r w:rsidRPr="00F34B40">
          <w:rPr>
            <w:b w:val="0"/>
            <w:webHidden/>
          </w:rPr>
          <w:fldChar w:fldCharType="begin"/>
        </w:r>
        <w:r w:rsidRPr="00F34B40">
          <w:rPr>
            <w:b w:val="0"/>
            <w:webHidden/>
          </w:rPr>
          <w:instrText xml:space="preserve"> PAGEREF _Toc486321772 \h </w:instrText>
        </w:r>
        <w:r w:rsidRPr="00F34B40">
          <w:rPr>
            <w:b w:val="0"/>
            <w:webHidden/>
          </w:rPr>
        </w:r>
        <w:r w:rsidRPr="00F34B40">
          <w:rPr>
            <w:b w:val="0"/>
            <w:webHidden/>
          </w:rPr>
          <w:fldChar w:fldCharType="separate"/>
        </w:r>
        <w:r w:rsidRPr="00F34B40">
          <w:rPr>
            <w:b w:val="0"/>
            <w:webHidden/>
          </w:rPr>
          <w:t>43</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73" w:history="1">
        <w:r w:rsidRPr="00F34B40">
          <w:rPr>
            <w:rStyle w:val="af6"/>
            <w:b w:val="0"/>
          </w:rPr>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Pr="00F34B40">
          <w:rPr>
            <w:b w:val="0"/>
            <w:webHidden/>
          </w:rPr>
          <w:tab/>
        </w:r>
        <w:r w:rsidRPr="00F34B40">
          <w:rPr>
            <w:b w:val="0"/>
            <w:webHidden/>
          </w:rPr>
          <w:fldChar w:fldCharType="begin"/>
        </w:r>
        <w:r w:rsidRPr="00F34B40">
          <w:rPr>
            <w:b w:val="0"/>
            <w:webHidden/>
          </w:rPr>
          <w:instrText xml:space="preserve"> PAGEREF _Toc486321773 \h </w:instrText>
        </w:r>
        <w:r w:rsidRPr="00F34B40">
          <w:rPr>
            <w:b w:val="0"/>
            <w:webHidden/>
          </w:rPr>
        </w:r>
        <w:r w:rsidRPr="00F34B40">
          <w:rPr>
            <w:b w:val="0"/>
            <w:webHidden/>
          </w:rPr>
          <w:fldChar w:fldCharType="separate"/>
        </w:r>
        <w:r w:rsidRPr="00F34B40">
          <w:rPr>
            <w:b w:val="0"/>
            <w:webHidden/>
          </w:rPr>
          <w:t>44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74" w:history="1">
        <w:r w:rsidRPr="00F34B40">
          <w:rPr>
            <w:rStyle w:val="af6"/>
            <w:b w:val="0"/>
          </w:rPr>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r w:rsidRPr="00F34B40">
          <w:rPr>
            <w:b w:val="0"/>
            <w:webHidden/>
          </w:rPr>
          <w:tab/>
        </w:r>
        <w:r w:rsidRPr="00F34B40">
          <w:rPr>
            <w:b w:val="0"/>
            <w:webHidden/>
          </w:rPr>
          <w:fldChar w:fldCharType="begin"/>
        </w:r>
        <w:r w:rsidRPr="00F34B40">
          <w:rPr>
            <w:b w:val="0"/>
            <w:webHidden/>
          </w:rPr>
          <w:instrText xml:space="preserve"> PAGEREF _Toc486321774 \h </w:instrText>
        </w:r>
        <w:r w:rsidRPr="00F34B40">
          <w:rPr>
            <w:b w:val="0"/>
            <w:webHidden/>
          </w:rPr>
        </w:r>
        <w:r w:rsidRPr="00F34B40">
          <w:rPr>
            <w:b w:val="0"/>
            <w:webHidden/>
          </w:rPr>
          <w:fldChar w:fldCharType="separate"/>
        </w:r>
        <w:r w:rsidRPr="00F34B40">
          <w:rPr>
            <w:b w:val="0"/>
            <w:webHidden/>
          </w:rPr>
          <w:t>46</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75" w:history="1">
        <w:r w:rsidRPr="00F34B40">
          <w:rPr>
            <w:rStyle w:val="af6"/>
          </w:rPr>
          <w:t>РАЗДЕЛ 6. ПОРЯДОК ВНЕСЕНИЯ ДОПОЛНЕНИЙ И ИЗМЕНЕНИЙ В ПРАВИЛА ЗЕМЛЕПОЛЬЗОВАНИЯ И ЗАСТРОЙКИ</w:t>
        </w:r>
        <w:r w:rsidRPr="00F34B40">
          <w:rPr>
            <w:webHidden/>
          </w:rPr>
          <w:tab/>
        </w:r>
        <w:r w:rsidRPr="00F34B40">
          <w:rPr>
            <w:webHidden/>
          </w:rPr>
          <w:fldChar w:fldCharType="begin"/>
        </w:r>
        <w:r w:rsidRPr="00F34B40">
          <w:rPr>
            <w:webHidden/>
          </w:rPr>
          <w:instrText xml:space="preserve"> PAGEREF _Toc486321775 \h </w:instrText>
        </w:r>
        <w:r w:rsidRPr="00F34B40">
          <w:rPr>
            <w:webHidden/>
          </w:rPr>
        </w:r>
        <w:r w:rsidRPr="00F34B40">
          <w:rPr>
            <w:webHidden/>
          </w:rPr>
          <w:fldChar w:fldCharType="separate"/>
        </w:r>
        <w:r w:rsidRPr="00F34B40">
          <w:rPr>
            <w:webHidden/>
          </w:rPr>
          <w:t>48</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76" w:history="1">
        <w:r w:rsidRPr="00F34B40">
          <w:rPr>
            <w:rStyle w:val="af6"/>
            <w:b w:val="0"/>
          </w:rPr>
          <w:t>Статья 6.1 Основания для внесения изменений в Правила землепользования и застройки.</w:t>
        </w:r>
        <w:r w:rsidRPr="00F34B40">
          <w:rPr>
            <w:b w:val="0"/>
            <w:webHidden/>
          </w:rPr>
          <w:tab/>
        </w:r>
        <w:r w:rsidRPr="00F34B40">
          <w:rPr>
            <w:b w:val="0"/>
            <w:webHidden/>
          </w:rPr>
          <w:fldChar w:fldCharType="begin"/>
        </w:r>
        <w:r w:rsidRPr="00F34B40">
          <w:rPr>
            <w:b w:val="0"/>
            <w:webHidden/>
          </w:rPr>
          <w:instrText xml:space="preserve"> PAGEREF _Toc486321776 \h </w:instrText>
        </w:r>
        <w:r w:rsidRPr="00F34B40">
          <w:rPr>
            <w:b w:val="0"/>
            <w:webHidden/>
          </w:rPr>
        </w:r>
        <w:r w:rsidRPr="00F34B40">
          <w:rPr>
            <w:b w:val="0"/>
            <w:webHidden/>
          </w:rPr>
          <w:fldChar w:fldCharType="separate"/>
        </w:r>
        <w:r w:rsidRPr="00F34B40">
          <w:rPr>
            <w:b w:val="0"/>
            <w:webHidden/>
          </w:rPr>
          <w:t>48</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77" w:history="1">
        <w:r w:rsidRPr="00F34B40">
          <w:rPr>
            <w:rStyle w:val="af6"/>
            <w:b w:val="0"/>
          </w:rPr>
          <w:t>Статья 6.2  Порядок внесения изменений в Правила.</w:t>
        </w:r>
        <w:r w:rsidRPr="00F34B40">
          <w:rPr>
            <w:b w:val="0"/>
            <w:webHidden/>
          </w:rPr>
          <w:tab/>
        </w:r>
        <w:r w:rsidRPr="00F34B40">
          <w:rPr>
            <w:b w:val="0"/>
            <w:webHidden/>
          </w:rPr>
          <w:fldChar w:fldCharType="begin"/>
        </w:r>
        <w:r w:rsidRPr="00F34B40">
          <w:rPr>
            <w:b w:val="0"/>
            <w:webHidden/>
          </w:rPr>
          <w:instrText xml:space="preserve"> PAGEREF _Toc486321777 \h </w:instrText>
        </w:r>
        <w:r w:rsidRPr="00F34B40">
          <w:rPr>
            <w:b w:val="0"/>
            <w:webHidden/>
          </w:rPr>
        </w:r>
        <w:r w:rsidRPr="00F34B40">
          <w:rPr>
            <w:b w:val="0"/>
            <w:webHidden/>
          </w:rPr>
          <w:fldChar w:fldCharType="separate"/>
        </w:r>
        <w:r w:rsidRPr="00F34B40">
          <w:rPr>
            <w:b w:val="0"/>
            <w:webHidden/>
          </w:rPr>
          <w:t>48</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78" w:history="1">
        <w:r w:rsidRPr="00F34B40">
          <w:rPr>
            <w:rStyle w:val="af6"/>
          </w:rPr>
          <w:t>РАЗДЕЛ 7. ПОЛОЖЕНИЕ О РЕГУЛИРОВАНИИ ИНЫХ ВОПРОСОВ ЗЕМЛЕПОЛЬЗОВАНИЯ И ЗАСТРОЙКИ</w:t>
        </w:r>
        <w:r w:rsidRPr="00F34B40">
          <w:rPr>
            <w:webHidden/>
          </w:rPr>
          <w:tab/>
        </w:r>
        <w:r w:rsidRPr="00F34B40">
          <w:rPr>
            <w:webHidden/>
          </w:rPr>
          <w:fldChar w:fldCharType="begin"/>
        </w:r>
        <w:r w:rsidRPr="00F34B40">
          <w:rPr>
            <w:webHidden/>
          </w:rPr>
          <w:instrText xml:space="preserve"> PAGEREF _Toc486321778 \h </w:instrText>
        </w:r>
        <w:r w:rsidRPr="00F34B40">
          <w:rPr>
            <w:webHidden/>
          </w:rPr>
        </w:r>
        <w:r w:rsidRPr="00F34B40">
          <w:rPr>
            <w:webHidden/>
          </w:rPr>
          <w:fldChar w:fldCharType="separate"/>
        </w:r>
        <w:r w:rsidRPr="00F34B40">
          <w:rPr>
            <w:webHidden/>
          </w:rPr>
          <w:t>51</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79" w:history="1">
        <w:r w:rsidRPr="00F34B40">
          <w:rPr>
            <w:rStyle w:val="af6"/>
            <w:b w:val="0"/>
          </w:rPr>
          <w:t>Статья 7.1  Общие положения.</w:t>
        </w:r>
        <w:r w:rsidRPr="00F34B40">
          <w:rPr>
            <w:b w:val="0"/>
            <w:webHidden/>
          </w:rPr>
          <w:tab/>
        </w:r>
        <w:r w:rsidRPr="00F34B40">
          <w:rPr>
            <w:b w:val="0"/>
            <w:webHidden/>
          </w:rPr>
          <w:fldChar w:fldCharType="begin"/>
        </w:r>
        <w:r w:rsidRPr="00F34B40">
          <w:rPr>
            <w:b w:val="0"/>
            <w:webHidden/>
          </w:rPr>
          <w:instrText xml:space="preserve"> PAGEREF _Toc486321779 \h </w:instrText>
        </w:r>
        <w:r w:rsidRPr="00F34B40">
          <w:rPr>
            <w:b w:val="0"/>
            <w:webHidden/>
          </w:rPr>
        </w:r>
        <w:r w:rsidRPr="00F34B40">
          <w:rPr>
            <w:b w:val="0"/>
            <w:webHidden/>
          </w:rPr>
          <w:fldChar w:fldCharType="separate"/>
        </w:r>
        <w:r w:rsidRPr="00F34B40">
          <w:rPr>
            <w:b w:val="0"/>
            <w:webHidden/>
          </w:rPr>
          <w:t>51</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0" w:history="1">
        <w:r w:rsidRPr="00F34B40">
          <w:rPr>
            <w:rStyle w:val="af6"/>
            <w:b w:val="0"/>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Пречистенского сельского поселения.</w:t>
        </w:r>
        <w:r w:rsidRPr="00F34B40">
          <w:rPr>
            <w:b w:val="0"/>
            <w:webHidden/>
          </w:rPr>
          <w:tab/>
        </w:r>
        <w:r w:rsidRPr="00F34B40">
          <w:rPr>
            <w:b w:val="0"/>
            <w:webHidden/>
          </w:rPr>
          <w:fldChar w:fldCharType="begin"/>
        </w:r>
        <w:r w:rsidRPr="00F34B40">
          <w:rPr>
            <w:b w:val="0"/>
            <w:webHidden/>
          </w:rPr>
          <w:instrText xml:space="preserve"> PAGEREF _Toc486321780 \h </w:instrText>
        </w:r>
        <w:r w:rsidRPr="00F34B40">
          <w:rPr>
            <w:b w:val="0"/>
            <w:webHidden/>
          </w:rPr>
        </w:r>
        <w:r w:rsidRPr="00F34B40">
          <w:rPr>
            <w:b w:val="0"/>
            <w:webHidden/>
          </w:rPr>
          <w:fldChar w:fldCharType="separate"/>
        </w:r>
        <w:r w:rsidRPr="00F34B40">
          <w:rPr>
            <w:b w:val="0"/>
            <w:webHidden/>
          </w:rPr>
          <w:t>52</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1" w:history="1">
        <w:r w:rsidRPr="00F34B40">
          <w:rPr>
            <w:rStyle w:val="af6"/>
            <w:b w:val="0"/>
          </w:rPr>
          <w:t>Статья 7.3. Приобретение прав на земельные участки, на которых расположены объекты недвижимости</w:t>
        </w:r>
        <w:r w:rsidRPr="00F34B40">
          <w:rPr>
            <w:b w:val="0"/>
            <w:webHidden/>
          </w:rPr>
          <w:tab/>
        </w:r>
        <w:r w:rsidRPr="00F34B40">
          <w:rPr>
            <w:b w:val="0"/>
            <w:webHidden/>
          </w:rPr>
          <w:fldChar w:fldCharType="begin"/>
        </w:r>
        <w:r w:rsidRPr="00F34B40">
          <w:rPr>
            <w:b w:val="0"/>
            <w:webHidden/>
          </w:rPr>
          <w:instrText xml:space="preserve"> PAGEREF _Toc486321781 \h </w:instrText>
        </w:r>
        <w:r w:rsidRPr="00F34B40">
          <w:rPr>
            <w:b w:val="0"/>
            <w:webHidden/>
          </w:rPr>
        </w:r>
        <w:r w:rsidRPr="00F34B40">
          <w:rPr>
            <w:b w:val="0"/>
            <w:webHidden/>
          </w:rPr>
          <w:fldChar w:fldCharType="separate"/>
        </w:r>
        <w:r w:rsidRPr="00F34B40">
          <w:rPr>
            <w:b w:val="0"/>
            <w:webHidden/>
          </w:rPr>
          <w:t>54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2" w:history="1">
        <w:r w:rsidRPr="00F34B40">
          <w:rPr>
            <w:rStyle w:val="af6"/>
            <w:b w:val="0"/>
          </w:rPr>
          <w:t>Статья 7.4. Градостроительный план земельного участка</w:t>
        </w:r>
        <w:r w:rsidRPr="00F34B40">
          <w:rPr>
            <w:b w:val="0"/>
            <w:webHidden/>
          </w:rPr>
          <w:tab/>
        </w:r>
        <w:r w:rsidRPr="00F34B40">
          <w:rPr>
            <w:b w:val="0"/>
            <w:webHidden/>
          </w:rPr>
          <w:fldChar w:fldCharType="begin"/>
        </w:r>
        <w:r w:rsidRPr="00F34B40">
          <w:rPr>
            <w:b w:val="0"/>
            <w:webHidden/>
          </w:rPr>
          <w:instrText xml:space="preserve"> PAGEREF _Toc486321782 \h </w:instrText>
        </w:r>
        <w:r w:rsidRPr="00F34B40">
          <w:rPr>
            <w:b w:val="0"/>
            <w:webHidden/>
          </w:rPr>
        </w:r>
        <w:r w:rsidRPr="00F34B40">
          <w:rPr>
            <w:b w:val="0"/>
            <w:webHidden/>
          </w:rPr>
          <w:fldChar w:fldCharType="separate"/>
        </w:r>
        <w:r w:rsidRPr="00F34B40">
          <w:rPr>
            <w:b w:val="0"/>
            <w:webHidden/>
          </w:rPr>
          <w:t>55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3" w:history="1">
        <w:r w:rsidRPr="00F34B40">
          <w:rPr>
            <w:rStyle w:val="af6"/>
            <w:b w:val="0"/>
          </w:rPr>
          <w:t>Статья 7.5. Сервитуты</w:t>
        </w:r>
        <w:r w:rsidRPr="00F34B40">
          <w:rPr>
            <w:b w:val="0"/>
            <w:webHidden/>
          </w:rPr>
          <w:tab/>
        </w:r>
        <w:r w:rsidRPr="00F34B40">
          <w:rPr>
            <w:b w:val="0"/>
            <w:webHidden/>
          </w:rPr>
          <w:fldChar w:fldCharType="begin"/>
        </w:r>
        <w:r w:rsidRPr="00F34B40">
          <w:rPr>
            <w:b w:val="0"/>
            <w:webHidden/>
          </w:rPr>
          <w:instrText xml:space="preserve"> PAGEREF _Toc486321783 \h </w:instrText>
        </w:r>
        <w:r w:rsidRPr="00F34B40">
          <w:rPr>
            <w:b w:val="0"/>
            <w:webHidden/>
          </w:rPr>
        </w:r>
        <w:r w:rsidRPr="00F34B40">
          <w:rPr>
            <w:b w:val="0"/>
            <w:webHidden/>
          </w:rPr>
          <w:fldChar w:fldCharType="separate"/>
        </w:r>
        <w:r w:rsidRPr="00F34B40">
          <w:rPr>
            <w:b w:val="0"/>
            <w:webHidden/>
          </w:rPr>
          <w:t>57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4" w:history="1">
        <w:r w:rsidRPr="00F34B40">
          <w:rPr>
            <w:rStyle w:val="af6"/>
            <w:b w:val="0"/>
          </w:rPr>
          <w:t>Статья 7.6. Ограничение прав на землю</w:t>
        </w:r>
        <w:r w:rsidRPr="00F34B40">
          <w:rPr>
            <w:b w:val="0"/>
            <w:webHidden/>
          </w:rPr>
          <w:tab/>
        </w:r>
        <w:r w:rsidRPr="00F34B40">
          <w:rPr>
            <w:b w:val="0"/>
            <w:webHidden/>
          </w:rPr>
          <w:fldChar w:fldCharType="begin"/>
        </w:r>
        <w:r w:rsidRPr="00F34B40">
          <w:rPr>
            <w:b w:val="0"/>
            <w:webHidden/>
          </w:rPr>
          <w:instrText xml:space="preserve"> PAGEREF _Toc486321784 \h </w:instrText>
        </w:r>
        <w:r w:rsidRPr="00F34B40">
          <w:rPr>
            <w:b w:val="0"/>
            <w:webHidden/>
          </w:rPr>
        </w:r>
        <w:r w:rsidRPr="00F34B40">
          <w:rPr>
            <w:b w:val="0"/>
            <w:webHidden/>
          </w:rPr>
          <w:fldChar w:fldCharType="separate"/>
        </w:r>
        <w:r w:rsidRPr="00F34B40">
          <w:rPr>
            <w:b w:val="0"/>
            <w:webHidden/>
          </w:rPr>
          <w:t>58</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5" w:history="1">
        <w:r w:rsidRPr="00F34B40">
          <w:rPr>
            <w:rStyle w:val="af6"/>
            <w:b w:val="0"/>
          </w:rPr>
          <w:t>Статья 7.7. Резервирование и изъятие земельных участков для государственных и муниципальных нужд</w:t>
        </w:r>
        <w:r w:rsidRPr="00F34B40">
          <w:rPr>
            <w:b w:val="0"/>
            <w:webHidden/>
          </w:rPr>
          <w:tab/>
        </w:r>
        <w:r w:rsidRPr="00F34B40">
          <w:rPr>
            <w:b w:val="0"/>
            <w:webHidden/>
          </w:rPr>
          <w:fldChar w:fldCharType="begin"/>
        </w:r>
        <w:r w:rsidRPr="00F34B40">
          <w:rPr>
            <w:b w:val="0"/>
            <w:webHidden/>
          </w:rPr>
          <w:instrText xml:space="preserve"> PAGEREF _Toc486321785 \h </w:instrText>
        </w:r>
        <w:r w:rsidRPr="00F34B40">
          <w:rPr>
            <w:b w:val="0"/>
            <w:webHidden/>
          </w:rPr>
        </w:r>
        <w:r w:rsidRPr="00F34B40">
          <w:rPr>
            <w:b w:val="0"/>
            <w:webHidden/>
          </w:rPr>
          <w:fldChar w:fldCharType="separate"/>
        </w:r>
        <w:r w:rsidRPr="00F34B40">
          <w:rPr>
            <w:b w:val="0"/>
            <w:webHidden/>
          </w:rPr>
          <w:t>59</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6" w:history="1">
        <w:r w:rsidRPr="00F34B40">
          <w:rPr>
            <w:rStyle w:val="af6"/>
            <w:b w:val="0"/>
          </w:rPr>
          <w:t>Статья 7.8  Нормы предоставления земельных участков.</w:t>
        </w:r>
        <w:r w:rsidRPr="00F34B40">
          <w:rPr>
            <w:b w:val="0"/>
            <w:webHidden/>
          </w:rPr>
          <w:tab/>
        </w:r>
        <w:r w:rsidRPr="00F34B40">
          <w:rPr>
            <w:b w:val="0"/>
            <w:webHidden/>
          </w:rPr>
          <w:fldChar w:fldCharType="begin"/>
        </w:r>
        <w:r w:rsidRPr="00F34B40">
          <w:rPr>
            <w:b w:val="0"/>
            <w:webHidden/>
          </w:rPr>
          <w:instrText xml:space="preserve"> PAGEREF _Toc486321786 \h </w:instrText>
        </w:r>
        <w:r w:rsidRPr="00F34B40">
          <w:rPr>
            <w:b w:val="0"/>
            <w:webHidden/>
          </w:rPr>
        </w:r>
        <w:r w:rsidRPr="00F34B40">
          <w:rPr>
            <w:b w:val="0"/>
            <w:webHidden/>
          </w:rPr>
          <w:fldChar w:fldCharType="separate"/>
        </w:r>
        <w:r w:rsidRPr="00F34B40">
          <w:rPr>
            <w:b w:val="0"/>
            <w:webHidden/>
          </w:rPr>
          <w:t>61</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87" w:history="1">
        <w:r w:rsidRPr="00F34B40">
          <w:rPr>
            <w:rStyle w:val="af6"/>
            <w:b w:val="0"/>
          </w:rPr>
          <w:t>Статья 7.9  Использование земель сельского поселения общего пользования</w:t>
        </w:r>
        <w:r w:rsidRPr="00F34B40">
          <w:rPr>
            <w:b w:val="0"/>
            <w:webHidden/>
          </w:rPr>
          <w:tab/>
        </w:r>
        <w:r w:rsidRPr="00F34B40">
          <w:rPr>
            <w:b w:val="0"/>
            <w:webHidden/>
          </w:rPr>
          <w:fldChar w:fldCharType="begin"/>
        </w:r>
        <w:r w:rsidRPr="00F34B40">
          <w:rPr>
            <w:b w:val="0"/>
            <w:webHidden/>
          </w:rPr>
          <w:instrText xml:space="preserve"> PAGEREF _Toc486321787 \h </w:instrText>
        </w:r>
        <w:r w:rsidRPr="00F34B40">
          <w:rPr>
            <w:b w:val="0"/>
            <w:webHidden/>
          </w:rPr>
        </w:r>
        <w:r w:rsidRPr="00F34B40">
          <w:rPr>
            <w:b w:val="0"/>
            <w:webHidden/>
          </w:rPr>
          <w:fldChar w:fldCharType="separate"/>
        </w:r>
        <w:r w:rsidRPr="00F34B40">
          <w:rPr>
            <w:b w:val="0"/>
            <w:webHidden/>
          </w:rPr>
          <w:t>61</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88" w:history="1">
        <w:r w:rsidRPr="00F34B40">
          <w:rPr>
            <w:rStyle w:val="af6"/>
          </w:rPr>
          <w:t>РАЗДЕЛ 8. СТРОИТЕЛЬНЫЕ ИЗМЕНЕНИЯ НЕДВИЖИМОСТИ</w:t>
        </w:r>
        <w:r w:rsidRPr="00F34B40">
          <w:rPr>
            <w:webHidden/>
          </w:rPr>
          <w:tab/>
        </w:r>
        <w:r w:rsidRPr="00F34B40">
          <w:rPr>
            <w:webHidden/>
          </w:rPr>
          <w:fldChar w:fldCharType="begin"/>
        </w:r>
        <w:r w:rsidRPr="00F34B40">
          <w:rPr>
            <w:webHidden/>
          </w:rPr>
          <w:instrText xml:space="preserve"> PAGEREF _Toc486321788 \h </w:instrText>
        </w:r>
        <w:r w:rsidRPr="00F34B40">
          <w:rPr>
            <w:webHidden/>
          </w:rPr>
        </w:r>
        <w:r w:rsidRPr="00F34B40">
          <w:rPr>
            <w:webHidden/>
          </w:rPr>
          <w:fldChar w:fldCharType="separate"/>
        </w:r>
        <w:r w:rsidRPr="00F34B40">
          <w:rPr>
            <w:webHidden/>
          </w:rPr>
          <w:t>63</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89" w:history="1">
        <w:r w:rsidRPr="00F34B40">
          <w:rPr>
            <w:rStyle w:val="af6"/>
            <w:b w:val="0"/>
          </w:rPr>
          <w:t>Статья 8.1. Право на строительные изменения недвижимости и основание для его реализации. Виды строительных изменений недвижимости.</w:t>
        </w:r>
        <w:r w:rsidRPr="00F34B40">
          <w:rPr>
            <w:b w:val="0"/>
            <w:webHidden/>
          </w:rPr>
          <w:tab/>
        </w:r>
        <w:r w:rsidRPr="00F34B40">
          <w:rPr>
            <w:b w:val="0"/>
            <w:webHidden/>
          </w:rPr>
          <w:fldChar w:fldCharType="begin"/>
        </w:r>
        <w:r w:rsidRPr="00F34B40">
          <w:rPr>
            <w:b w:val="0"/>
            <w:webHidden/>
          </w:rPr>
          <w:instrText xml:space="preserve"> PAGEREF _Toc486321789 \h </w:instrText>
        </w:r>
        <w:r w:rsidRPr="00F34B40">
          <w:rPr>
            <w:b w:val="0"/>
            <w:webHidden/>
          </w:rPr>
        </w:r>
        <w:r w:rsidRPr="00F34B40">
          <w:rPr>
            <w:b w:val="0"/>
            <w:webHidden/>
          </w:rPr>
          <w:fldChar w:fldCharType="separate"/>
        </w:r>
        <w:r w:rsidRPr="00F34B40">
          <w:rPr>
            <w:b w:val="0"/>
            <w:webHidden/>
          </w:rPr>
          <w:t>63</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90" w:history="1">
        <w:r w:rsidRPr="00F34B40">
          <w:rPr>
            <w:rStyle w:val="af6"/>
            <w:b w:val="0"/>
          </w:rPr>
          <w:t>Статья 8.2. Подготовка проектной документации</w:t>
        </w:r>
        <w:r w:rsidRPr="00F34B40">
          <w:rPr>
            <w:b w:val="0"/>
            <w:webHidden/>
          </w:rPr>
          <w:tab/>
        </w:r>
        <w:r w:rsidRPr="00F34B40">
          <w:rPr>
            <w:b w:val="0"/>
            <w:webHidden/>
          </w:rPr>
          <w:fldChar w:fldCharType="begin"/>
        </w:r>
        <w:r w:rsidRPr="00F34B40">
          <w:rPr>
            <w:b w:val="0"/>
            <w:webHidden/>
          </w:rPr>
          <w:instrText xml:space="preserve"> PAGEREF _Toc486321790 \h </w:instrText>
        </w:r>
        <w:r w:rsidRPr="00F34B40">
          <w:rPr>
            <w:b w:val="0"/>
            <w:webHidden/>
          </w:rPr>
        </w:r>
        <w:r w:rsidRPr="00F34B40">
          <w:rPr>
            <w:b w:val="0"/>
            <w:webHidden/>
          </w:rPr>
          <w:fldChar w:fldCharType="separate"/>
        </w:r>
        <w:r w:rsidRPr="00F34B40">
          <w:rPr>
            <w:b w:val="0"/>
            <w:webHidden/>
          </w:rPr>
          <w:t>64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91" w:history="1">
        <w:r w:rsidRPr="00F34B40">
          <w:rPr>
            <w:rStyle w:val="af6"/>
            <w:b w:val="0"/>
          </w:rPr>
          <w:t>Статья 8.3. Выдача разрешений на строительство</w:t>
        </w:r>
        <w:r w:rsidRPr="00F34B40">
          <w:rPr>
            <w:b w:val="0"/>
            <w:webHidden/>
          </w:rPr>
          <w:tab/>
        </w:r>
        <w:r w:rsidRPr="00F34B40">
          <w:rPr>
            <w:b w:val="0"/>
            <w:webHidden/>
          </w:rPr>
          <w:fldChar w:fldCharType="begin"/>
        </w:r>
        <w:r w:rsidRPr="00F34B40">
          <w:rPr>
            <w:b w:val="0"/>
            <w:webHidden/>
          </w:rPr>
          <w:instrText xml:space="preserve"> PAGEREF _Toc486321791 \h </w:instrText>
        </w:r>
        <w:r w:rsidRPr="00F34B40">
          <w:rPr>
            <w:b w:val="0"/>
            <w:webHidden/>
          </w:rPr>
        </w:r>
        <w:r w:rsidRPr="00F34B40">
          <w:rPr>
            <w:b w:val="0"/>
            <w:webHidden/>
          </w:rPr>
          <w:fldChar w:fldCharType="separate"/>
        </w:r>
        <w:r w:rsidRPr="00F34B40">
          <w:rPr>
            <w:b w:val="0"/>
            <w:webHidden/>
          </w:rPr>
          <w:t>67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92" w:history="1">
        <w:r w:rsidRPr="00F34B40">
          <w:rPr>
            <w:rStyle w:val="af6"/>
            <w:b w:val="0"/>
          </w:rPr>
          <w:t>Статья 8.4. Строительство, реконструкция, капитальный ремонт объектов капитального строительства</w:t>
        </w:r>
        <w:r w:rsidRPr="00F34B40">
          <w:rPr>
            <w:b w:val="0"/>
            <w:webHidden/>
          </w:rPr>
          <w:tab/>
        </w:r>
        <w:r w:rsidRPr="00F34B40">
          <w:rPr>
            <w:b w:val="0"/>
            <w:webHidden/>
          </w:rPr>
          <w:fldChar w:fldCharType="begin"/>
        </w:r>
        <w:r w:rsidRPr="00F34B40">
          <w:rPr>
            <w:b w:val="0"/>
            <w:webHidden/>
          </w:rPr>
          <w:instrText xml:space="preserve"> PAGEREF _Toc486321792 \h </w:instrText>
        </w:r>
        <w:r w:rsidRPr="00F34B40">
          <w:rPr>
            <w:b w:val="0"/>
            <w:webHidden/>
          </w:rPr>
        </w:r>
        <w:r w:rsidRPr="00F34B40">
          <w:rPr>
            <w:b w:val="0"/>
            <w:webHidden/>
          </w:rPr>
          <w:fldChar w:fldCharType="separate"/>
        </w:r>
        <w:r w:rsidRPr="00F34B40">
          <w:rPr>
            <w:b w:val="0"/>
            <w:webHidden/>
          </w:rPr>
          <w:t>74</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793" w:history="1">
        <w:r w:rsidRPr="00F34B40">
          <w:rPr>
            <w:rStyle w:val="af6"/>
            <w:b w:val="0"/>
          </w:rPr>
          <w:t>Статья 8.5. Выдача разрешения на ввод объекта в эксплуатацию</w:t>
        </w:r>
        <w:r w:rsidRPr="00F34B40">
          <w:rPr>
            <w:b w:val="0"/>
            <w:webHidden/>
          </w:rPr>
          <w:tab/>
        </w:r>
        <w:r w:rsidRPr="00F34B40">
          <w:rPr>
            <w:b w:val="0"/>
            <w:webHidden/>
          </w:rPr>
          <w:fldChar w:fldCharType="begin"/>
        </w:r>
        <w:r w:rsidRPr="00F34B40">
          <w:rPr>
            <w:b w:val="0"/>
            <w:webHidden/>
          </w:rPr>
          <w:instrText xml:space="preserve"> PAGEREF _Toc486321793 \h </w:instrText>
        </w:r>
        <w:r w:rsidRPr="00F34B40">
          <w:rPr>
            <w:b w:val="0"/>
            <w:webHidden/>
          </w:rPr>
        </w:r>
        <w:r w:rsidRPr="00F34B40">
          <w:rPr>
            <w:b w:val="0"/>
            <w:webHidden/>
          </w:rPr>
          <w:fldChar w:fldCharType="separate"/>
        </w:r>
        <w:r w:rsidRPr="00F34B40">
          <w:rPr>
            <w:b w:val="0"/>
            <w:webHidden/>
          </w:rPr>
          <w:t>76</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94" w:history="1">
        <w:r w:rsidRPr="00F34B40">
          <w:rPr>
            <w:rStyle w:val="af6"/>
          </w:rPr>
          <w:t>РАЗДЕЛ 9. МУНИЦИПАЛЬНЫЙ  ЗЕМЕЛЬНЫЙ КОНТРОЛЬ ЗА ИСПОЛЬЗОВАНИЕМ ЗЕМЕЛЬНЫХ УЧАСТКОВ.</w:t>
        </w:r>
        <w:r w:rsidRPr="00F34B40">
          <w:rPr>
            <w:webHidden/>
          </w:rPr>
          <w:tab/>
        </w:r>
        <w:r w:rsidRPr="00F34B40">
          <w:rPr>
            <w:webHidden/>
          </w:rPr>
          <w:fldChar w:fldCharType="begin"/>
        </w:r>
        <w:r w:rsidRPr="00F34B40">
          <w:rPr>
            <w:webHidden/>
          </w:rPr>
          <w:instrText xml:space="preserve"> PAGEREF _Toc486321794 \h </w:instrText>
        </w:r>
        <w:r w:rsidRPr="00F34B40">
          <w:rPr>
            <w:webHidden/>
          </w:rPr>
        </w:r>
        <w:r w:rsidRPr="00F34B40">
          <w:rPr>
            <w:webHidden/>
          </w:rPr>
          <w:fldChar w:fldCharType="separate"/>
        </w:r>
        <w:r w:rsidRPr="00F34B40">
          <w:rPr>
            <w:webHidden/>
          </w:rPr>
          <w:t>81</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95" w:history="1">
        <w:r w:rsidRPr="00F34B40">
          <w:rPr>
            <w:rStyle w:val="af6"/>
            <w:b w:val="0"/>
          </w:rPr>
          <w:t>Статья 9.1. Контроль использования земельных участков.</w:t>
        </w:r>
        <w:r w:rsidRPr="00F34B40">
          <w:rPr>
            <w:b w:val="0"/>
            <w:webHidden/>
          </w:rPr>
          <w:tab/>
        </w:r>
        <w:r w:rsidRPr="00F34B40">
          <w:rPr>
            <w:b w:val="0"/>
            <w:webHidden/>
          </w:rPr>
          <w:fldChar w:fldCharType="begin"/>
        </w:r>
        <w:r w:rsidRPr="00F34B40">
          <w:rPr>
            <w:b w:val="0"/>
            <w:webHidden/>
          </w:rPr>
          <w:instrText xml:space="preserve"> PAGEREF _Toc486321795 \h </w:instrText>
        </w:r>
        <w:r w:rsidRPr="00F34B40">
          <w:rPr>
            <w:b w:val="0"/>
            <w:webHidden/>
          </w:rPr>
        </w:r>
        <w:r w:rsidRPr="00F34B40">
          <w:rPr>
            <w:b w:val="0"/>
            <w:webHidden/>
          </w:rPr>
          <w:fldChar w:fldCharType="separate"/>
        </w:r>
        <w:r w:rsidRPr="00F34B40">
          <w:rPr>
            <w:b w:val="0"/>
            <w:webHidden/>
          </w:rPr>
          <w:t>81</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796" w:history="1">
        <w:r w:rsidRPr="00F34B40">
          <w:rPr>
            <w:rStyle w:val="af6"/>
          </w:rPr>
          <w:t>РАЗДЕЛ 10. ОТВЕТСТВЕННОСТЬ ЗА НАРУШЕНИЕ ПРАВИЛ.</w:t>
        </w:r>
        <w:r w:rsidRPr="00F34B40">
          <w:rPr>
            <w:webHidden/>
          </w:rPr>
          <w:tab/>
        </w:r>
        <w:r w:rsidRPr="00F34B40">
          <w:rPr>
            <w:webHidden/>
          </w:rPr>
          <w:fldChar w:fldCharType="begin"/>
        </w:r>
        <w:r w:rsidRPr="00F34B40">
          <w:rPr>
            <w:webHidden/>
          </w:rPr>
          <w:instrText xml:space="preserve"> PAGEREF _Toc486321796 \h </w:instrText>
        </w:r>
        <w:r w:rsidRPr="00F34B40">
          <w:rPr>
            <w:webHidden/>
          </w:rPr>
        </w:r>
        <w:r w:rsidRPr="00F34B40">
          <w:rPr>
            <w:webHidden/>
          </w:rPr>
          <w:fldChar w:fldCharType="separate"/>
        </w:r>
        <w:r w:rsidRPr="00F34B40">
          <w:rPr>
            <w:webHidden/>
          </w:rPr>
          <w:t>83</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797" w:history="1">
        <w:r w:rsidRPr="00F34B40">
          <w:rPr>
            <w:rStyle w:val="af6"/>
            <w:b w:val="0"/>
          </w:rPr>
          <w:t>Статья 10.1.  О введении в действие настоящих Правил застройки</w:t>
        </w:r>
        <w:r w:rsidRPr="00F34B40">
          <w:rPr>
            <w:b w:val="0"/>
            <w:webHidden/>
          </w:rPr>
          <w:tab/>
        </w:r>
        <w:r w:rsidRPr="00F34B40">
          <w:rPr>
            <w:b w:val="0"/>
            <w:webHidden/>
          </w:rPr>
          <w:fldChar w:fldCharType="begin"/>
        </w:r>
        <w:r w:rsidRPr="00F34B40">
          <w:rPr>
            <w:b w:val="0"/>
            <w:webHidden/>
          </w:rPr>
          <w:instrText xml:space="preserve"> PAGEREF _Toc486321797 \h </w:instrText>
        </w:r>
        <w:r w:rsidRPr="00F34B40">
          <w:rPr>
            <w:b w:val="0"/>
            <w:webHidden/>
          </w:rPr>
        </w:r>
        <w:r w:rsidRPr="00F34B40">
          <w:rPr>
            <w:b w:val="0"/>
            <w:webHidden/>
          </w:rPr>
          <w:fldChar w:fldCharType="separate"/>
        </w:r>
        <w:r w:rsidRPr="00F34B40">
          <w:rPr>
            <w:b w:val="0"/>
            <w:webHidden/>
          </w:rPr>
          <w:t>83</w:t>
        </w:r>
        <w:r w:rsidRPr="00F34B40">
          <w:rPr>
            <w:b w:val="0"/>
            <w:webHidden/>
          </w:rPr>
          <w:fldChar w:fldCharType="end"/>
        </w:r>
      </w:hyperlink>
    </w:p>
    <w:p w:rsidR="00F34B40" w:rsidRPr="00F34B40" w:rsidRDefault="00F34B40" w:rsidP="00F34B40">
      <w:pPr>
        <w:pStyle w:val="11"/>
        <w:jc w:val="both"/>
        <w:rPr>
          <w:rFonts w:eastAsiaTheme="minorEastAsia"/>
          <w:sz w:val="24"/>
          <w:szCs w:val="24"/>
          <w:lang w:eastAsia="ru-RU"/>
        </w:rPr>
      </w:pPr>
      <w:hyperlink w:anchor="_Toc486321798" w:history="1">
        <w:r w:rsidRPr="00F34B40">
          <w:rPr>
            <w:rStyle w:val="af6"/>
            <w:sz w:val="24"/>
            <w:szCs w:val="24"/>
          </w:rPr>
          <w:t>ЧАСТЬ II. КАРТЫ ГРАДОСТРОИТЕЛЬНОГО ЗОНИРОВАНИЯ.</w:t>
        </w:r>
        <w:r w:rsidRPr="00F34B40">
          <w:rPr>
            <w:webHidden/>
            <w:sz w:val="24"/>
            <w:szCs w:val="24"/>
          </w:rPr>
          <w:tab/>
        </w:r>
        <w:r w:rsidRPr="00F34B40">
          <w:rPr>
            <w:webHidden/>
            <w:sz w:val="24"/>
            <w:szCs w:val="24"/>
          </w:rPr>
          <w:fldChar w:fldCharType="begin"/>
        </w:r>
        <w:r w:rsidRPr="00F34B40">
          <w:rPr>
            <w:webHidden/>
            <w:sz w:val="24"/>
            <w:szCs w:val="24"/>
          </w:rPr>
          <w:instrText xml:space="preserve"> PAGEREF _Toc486321798 \h </w:instrText>
        </w:r>
        <w:r w:rsidRPr="00F34B40">
          <w:rPr>
            <w:webHidden/>
            <w:sz w:val="24"/>
            <w:szCs w:val="24"/>
          </w:rPr>
        </w:r>
        <w:r w:rsidRPr="00F34B40">
          <w:rPr>
            <w:webHidden/>
            <w:sz w:val="24"/>
            <w:szCs w:val="24"/>
          </w:rPr>
          <w:fldChar w:fldCharType="separate"/>
        </w:r>
        <w:r w:rsidRPr="00F34B40">
          <w:rPr>
            <w:webHidden/>
            <w:sz w:val="24"/>
            <w:szCs w:val="24"/>
          </w:rPr>
          <w:t>84</w:t>
        </w:r>
        <w:r w:rsidRPr="00F34B40">
          <w:rPr>
            <w:webHidden/>
            <w:sz w:val="24"/>
            <w:szCs w:val="24"/>
          </w:rPr>
          <w:fldChar w:fldCharType="end"/>
        </w:r>
      </w:hyperlink>
    </w:p>
    <w:p w:rsidR="00F34B40" w:rsidRPr="00F34B40" w:rsidRDefault="00F34B40" w:rsidP="00F34B40">
      <w:pPr>
        <w:pStyle w:val="23"/>
        <w:jc w:val="both"/>
        <w:rPr>
          <w:rFonts w:eastAsiaTheme="minorEastAsia"/>
          <w:lang w:eastAsia="ru-RU"/>
        </w:rPr>
      </w:pPr>
      <w:hyperlink w:anchor="_Toc486321799" w:history="1">
        <w:r w:rsidRPr="00F34B40">
          <w:rPr>
            <w:rStyle w:val="af6"/>
          </w:rPr>
          <w:t>РАЗДЕЛ 11. КАРТЫ ГРАДОСТРОИТЕЛЬНОГО ЗОНИРОВАНИЯ</w:t>
        </w:r>
        <w:r w:rsidRPr="00F34B40">
          <w:rPr>
            <w:webHidden/>
          </w:rPr>
          <w:tab/>
        </w:r>
        <w:r w:rsidRPr="00F34B40">
          <w:rPr>
            <w:webHidden/>
          </w:rPr>
          <w:fldChar w:fldCharType="begin"/>
        </w:r>
        <w:r w:rsidRPr="00F34B40">
          <w:rPr>
            <w:webHidden/>
          </w:rPr>
          <w:instrText xml:space="preserve"> PAGEREF _Toc486321799 \h </w:instrText>
        </w:r>
        <w:r w:rsidRPr="00F34B40">
          <w:rPr>
            <w:webHidden/>
          </w:rPr>
        </w:r>
        <w:r w:rsidRPr="00F34B40">
          <w:rPr>
            <w:webHidden/>
          </w:rPr>
          <w:fldChar w:fldCharType="separate"/>
        </w:r>
        <w:r w:rsidRPr="00F34B40">
          <w:rPr>
            <w:webHidden/>
          </w:rPr>
          <w:t>84</w:t>
        </w:r>
        <w:r w:rsidRPr="00F34B40">
          <w:rPr>
            <w:webHidden/>
          </w:rPr>
          <w:fldChar w:fldCharType="end"/>
        </w:r>
      </w:hyperlink>
    </w:p>
    <w:p w:rsidR="00F34B40" w:rsidRPr="00F34B40" w:rsidRDefault="00F34B40" w:rsidP="00F34B40">
      <w:pPr>
        <w:pStyle w:val="11"/>
        <w:jc w:val="both"/>
        <w:rPr>
          <w:rFonts w:eastAsiaTheme="minorEastAsia"/>
          <w:sz w:val="24"/>
          <w:szCs w:val="24"/>
          <w:lang w:eastAsia="ru-RU"/>
        </w:rPr>
      </w:pPr>
      <w:hyperlink w:anchor="_Toc486321800" w:history="1">
        <w:r w:rsidRPr="00F34B40">
          <w:rPr>
            <w:rStyle w:val="af6"/>
            <w:sz w:val="24"/>
            <w:szCs w:val="24"/>
          </w:rPr>
          <w:t xml:space="preserve">ЧАСТЬ </w:t>
        </w:r>
        <w:r w:rsidRPr="00F34B40">
          <w:rPr>
            <w:rStyle w:val="af6"/>
            <w:sz w:val="24"/>
            <w:szCs w:val="24"/>
            <w:lang w:val="en-US"/>
          </w:rPr>
          <w:t>III</w:t>
        </w:r>
        <w:r w:rsidRPr="00F34B40">
          <w:rPr>
            <w:rStyle w:val="af6"/>
            <w:sz w:val="24"/>
            <w:szCs w:val="24"/>
          </w:rPr>
          <w:t>. ГРАДОСТРОИТЕЛЬНЫЕ РЕГЛАМЕНТЫ</w:t>
        </w:r>
        <w:r w:rsidRPr="00F34B40">
          <w:rPr>
            <w:webHidden/>
            <w:sz w:val="24"/>
            <w:szCs w:val="24"/>
          </w:rPr>
          <w:tab/>
        </w:r>
        <w:r w:rsidRPr="00F34B40">
          <w:rPr>
            <w:webHidden/>
            <w:sz w:val="24"/>
            <w:szCs w:val="24"/>
          </w:rPr>
          <w:fldChar w:fldCharType="begin"/>
        </w:r>
        <w:r w:rsidRPr="00F34B40">
          <w:rPr>
            <w:webHidden/>
            <w:sz w:val="24"/>
            <w:szCs w:val="24"/>
          </w:rPr>
          <w:instrText xml:space="preserve"> PAGEREF _Toc486321800 \h </w:instrText>
        </w:r>
        <w:r w:rsidRPr="00F34B40">
          <w:rPr>
            <w:webHidden/>
            <w:sz w:val="24"/>
            <w:szCs w:val="24"/>
          </w:rPr>
        </w:r>
        <w:r w:rsidRPr="00F34B40">
          <w:rPr>
            <w:webHidden/>
            <w:sz w:val="24"/>
            <w:szCs w:val="24"/>
          </w:rPr>
          <w:fldChar w:fldCharType="separate"/>
        </w:r>
        <w:r w:rsidRPr="00F34B40">
          <w:rPr>
            <w:webHidden/>
            <w:sz w:val="24"/>
            <w:szCs w:val="24"/>
          </w:rPr>
          <w:t>85</w:t>
        </w:r>
        <w:r w:rsidRPr="00F34B40">
          <w:rPr>
            <w:webHidden/>
            <w:sz w:val="24"/>
            <w:szCs w:val="24"/>
          </w:rPr>
          <w:fldChar w:fldCharType="end"/>
        </w:r>
      </w:hyperlink>
    </w:p>
    <w:p w:rsidR="00F34B40" w:rsidRPr="00F34B40" w:rsidRDefault="00F34B40" w:rsidP="00F34B40">
      <w:pPr>
        <w:pStyle w:val="23"/>
        <w:jc w:val="both"/>
        <w:rPr>
          <w:rFonts w:eastAsiaTheme="minorEastAsia"/>
          <w:lang w:eastAsia="ru-RU"/>
        </w:rPr>
      </w:pPr>
      <w:hyperlink w:anchor="_Toc486321801" w:history="1">
        <w:r w:rsidRPr="00F34B40">
          <w:rPr>
            <w:rStyle w:val="af6"/>
          </w:rPr>
          <w:t>РАЗДЕЛ 12. ГРАДОСТРОИТЕЛЬНЫЕ РЕГЛАМЕНТЫ О ВИДАХ ИСПОЛЬЗОВАНИЯ ТЕРРИТОРИИ.</w:t>
        </w:r>
        <w:r w:rsidRPr="00F34B40">
          <w:rPr>
            <w:webHidden/>
          </w:rPr>
          <w:tab/>
        </w:r>
        <w:r w:rsidRPr="00F34B40">
          <w:rPr>
            <w:webHidden/>
          </w:rPr>
          <w:fldChar w:fldCharType="begin"/>
        </w:r>
        <w:r w:rsidRPr="00F34B40">
          <w:rPr>
            <w:webHidden/>
          </w:rPr>
          <w:instrText xml:space="preserve"> PAGEREF _Toc486321801 \h </w:instrText>
        </w:r>
        <w:r w:rsidRPr="00F34B40">
          <w:rPr>
            <w:webHidden/>
          </w:rPr>
        </w:r>
        <w:r w:rsidRPr="00F34B40">
          <w:rPr>
            <w:webHidden/>
          </w:rPr>
          <w:fldChar w:fldCharType="separate"/>
        </w:r>
        <w:r w:rsidRPr="00F34B40">
          <w:rPr>
            <w:webHidden/>
          </w:rPr>
          <w:t>85</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802" w:history="1">
        <w:r w:rsidRPr="00F34B40">
          <w:rPr>
            <w:rStyle w:val="af6"/>
            <w:b w:val="0"/>
          </w:rPr>
          <w:t>Статья 12.1  Жилые зоны</w:t>
        </w:r>
        <w:r w:rsidRPr="00F34B40">
          <w:rPr>
            <w:b w:val="0"/>
            <w:webHidden/>
          </w:rPr>
          <w:tab/>
        </w:r>
        <w:r w:rsidRPr="00F34B40">
          <w:rPr>
            <w:b w:val="0"/>
            <w:webHidden/>
          </w:rPr>
          <w:fldChar w:fldCharType="begin"/>
        </w:r>
        <w:r w:rsidRPr="00F34B40">
          <w:rPr>
            <w:b w:val="0"/>
            <w:webHidden/>
          </w:rPr>
          <w:instrText xml:space="preserve"> PAGEREF _Toc486321802 \h </w:instrText>
        </w:r>
        <w:r w:rsidRPr="00F34B40">
          <w:rPr>
            <w:b w:val="0"/>
            <w:webHidden/>
          </w:rPr>
        </w:r>
        <w:r w:rsidRPr="00F34B40">
          <w:rPr>
            <w:b w:val="0"/>
            <w:webHidden/>
          </w:rPr>
          <w:fldChar w:fldCharType="separate"/>
        </w:r>
        <w:r w:rsidRPr="00F34B40">
          <w:rPr>
            <w:b w:val="0"/>
            <w:webHidden/>
          </w:rPr>
          <w:t>85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3" w:history="1">
        <w:r w:rsidRPr="00F34B40">
          <w:rPr>
            <w:rStyle w:val="af6"/>
            <w:b w:val="0"/>
          </w:rPr>
          <w:t>Статья 12.2.  Общественно-деловые зоны</w:t>
        </w:r>
        <w:r w:rsidRPr="00F34B40">
          <w:rPr>
            <w:b w:val="0"/>
            <w:webHidden/>
          </w:rPr>
          <w:tab/>
        </w:r>
        <w:r w:rsidRPr="00F34B40">
          <w:rPr>
            <w:b w:val="0"/>
            <w:webHidden/>
          </w:rPr>
          <w:fldChar w:fldCharType="begin"/>
        </w:r>
        <w:r w:rsidRPr="00F34B40">
          <w:rPr>
            <w:b w:val="0"/>
            <w:webHidden/>
          </w:rPr>
          <w:instrText xml:space="preserve"> PAGEREF _Toc486321803 \h </w:instrText>
        </w:r>
        <w:r w:rsidRPr="00F34B40">
          <w:rPr>
            <w:b w:val="0"/>
            <w:webHidden/>
          </w:rPr>
        </w:r>
        <w:r w:rsidRPr="00F34B40">
          <w:rPr>
            <w:b w:val="0"/>
            <w:webHidden/>
          </w:rPr>
          <w:fldChar w:fldCharType="separate"/>
        </w:r>
        <w:r w:rsidRPr="00F34B40">
          <w:rPr>
            <w:b w:val="0"/>
            <w:webHidden/>
          </w:rPr>
          <w:t>96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4" w:history="1">
        <w:r w:rsidRPr="00F34B40">
          <w:rPr>
            <w:rStyle w:val="af6"/>
            <w:b w:val="0"/>
          </w:rPr>
          <w:t>Статья 12.3.  Производственные зоны.</w:t>
        </w:r>
        <w:r w:rsidRPr="00F34B40">
          <w:rPr>
            <w:b w:val="0"/>
            <w:webHidden/>
          </w:rPr>
          <w:tab/>
        </w:r>
        <w:r w:rsidRPr="00F34B40">
          <w:rPr>
            <w:b w:val="0"/>
            <w:webHidden/>
          </w:rPr>
          <w:fldChar w:fldCharType="begin"/>
        </w:r>
        <w:r w:rsidRPr="00F34B40">
          <w:rPr>
            <w:b w:val="0"/>
            <w:webHidden/>
          </w:rPr>
          <w:instrText xml:space="preserve"> PAGEREF _Toc486321804 \h </w:instrText>
        </w:r>
        <w:r w:rsidRPr="00F34B40">
          <w:rPr>
            <w:b w:val="0"/>
            <w:webHidden/>
          </w:rPr>
        </w:r>
        <w:r w:rsidRPr="00F34B40">
          <w:rPr>
            <w:b w:val="0"/>
            <w:webHidden/>
          </w:rPr>
          <w:fldChar w:fldCharType="separate"/>
        </w:r>
        <w:r w:rsidRPr="00F34B40">
          <w:rPr>
            <w:b w:val="0"/>
            <w:webHidden/>
          </w:rPr>
          <w:t>111</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5" w:history="1">
        <w:r w:rsidRPr="00F34B40">
          <w:rPr>
            <w:rStyle w:val="af6"/>
            <w:b w:val="0"/>
          </w:rPr>
          <w:t>Статья 12.4  Зона инженерной и транспортной инфраструктур.</w:t>
        </w:r>
        <w:r w:rsidRPr="00F34B40">
          <w:rPr>
            <w:b w:val="0"/>
            <w:webHidden/>
          </w:rPr>
          <w:tab/>
        </w:r>
        <w:r w:rsidRPr="00F34B40">
          <w:rPr>
            <w:b w:val="0"/>
            <w:webHidden/>
          </w:rPr>
          <w:fldChar w:fldCharType="begin"/>
        </w:r>
        <w:r w:rsidRPr="00F34B40">
          <w:rPr>
            <w:b w:val="0"/>
            <w:webHidden/>
          </w:rPr>
          <w:instrText xml:space="preserve"> PAGEREF _Toc486321805 \h </w:instrText>
        </w:r>
        <w:r w:rsidRPr="00F34B40">
          <w:rPr>
            <w:b w:val="0"/>
            <w:webHidden/>
          </w:rPr>
        </w:r>
        <w:r w:rsidRPr="00F34B40">
          <w:rPr>
            <w:b w:val="0"/>
            <w:webHidden/>
          </w:rPr>
          <w:fldChar w:fldCharType="separate"/>
        </w:r>
        <w:r w:rsidRPr="00F34B40">
          <w:rPr>
            <w:b w:val="0"/>
            <w:webHidden/>
          </w:rPr>
          <w:t>117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6" w:history="1">
        <w:r w:rsidRPr="00F34B40">
          <w:rPr>
            <w:rStyle w:val="af6"/>
            <w:b w:val="0"/>
          </w:rPr>
          <w:t>1.1. Градостроительный регламент зоны инженерной  инфраструктуры –И</w:t>
        </w:r>
        <w:r w:rsidRPr="00F34B40">
          <w:rPr>
            <w:b w:val="0"/>
            <w:webHidden/>
          </w:rPr>
          <w:tab/>
        </w:r>
        <w:r w:rsidRPr="00F34B40">
          <w:rPr>
            <w:b w:val="0"/>
            <w:webHidden/>
          </w:rPr>
          <w:fldChar w:fldCharType="begin"/>
        </w:r>
        <w:r w:rsidRPr="00F34B40">
          <w:rPr>
            <w:b w:val="0"/>
            <w:webHidden/>
          </w:rPr>
          <w:instrText xml:space="preserve"> PAGEREF _Toc486321806 \h </w:instrText>
        </w:r>
        <w:r w:rsidRPr="00F34B40">
          <w:rPr>
            <w:b w:val="0"/>
            <w:webHidden/>
          </w:rPr>
        </w:r>
        <w:r w:rsidRPr="00F34B40">
          <w:rPr>
            <w:b w:val="0"/>
            <w:webHidden/>
          </w:rPr>
          <w:fldChar w:fldCharType="separate"/>
        </w:r>
        <w:r w:rsidRPr="00F34B40">
          <w:rPr>
            <w:b w:val="0"/>
            <w:webHidden/>
          </w:rPr>
          <w:t>117</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7" w:history="1">
        <w:r w:rsidRPr="00F34B40">
          <w:rPr>
            <w:rStyle w:val="af6"/>
            <w:b w:val="0"/>
          </w:rPr>
          <w:t>Статья 12.5  Зона сельскохозяйственного назначения.</w:t>
        </w:r>
        <w:r w:rsidRPr="00F34B40">
          <w:rPr>
            <w:b w:val="0"/>
            <w:webHidden/>
          </w:rPr>
          <w:tab/>
        </w:r>
        <w:r w:rsidRPr="00F34B40">
          <w:rPr>
            <w:b w:val="0"/>
            <w:webHidden/>
          </w:rPr>
          <w:fldChar w:fldCharType="begin"/>
        </w:r>
        <w:r w:rsidRPr="00F34B40">
          <w:rPr>
            <w:b w:val="0"/>
            <w:webHidden/>
          </w:rPr>
          <w:instrText xml:space="preserve"> PAGEREF _Toc486321807 \h </w:instrText>
        </w:r>
        <w:r w:rsidRPr="00F34B40">
          <w:rPr>
            <w:b w:val="0"/>
            <w:webHidden/>
          </w:rPr>
        </w:r>
        <w:r w:rsidRPr="00F34B40">
          <w:rPr>
            <w:b w:val="0"/>
            <w:webHidden/>
          </w:rPr>
          <w:fldChar w:fldCharType="separate"/>
        </w:r>
        <w:r w:rsidRPr="00F34B40">
          <w:rPr>
            <w:b w:val="0"/>
            <w:webHidden/>
          </w:rPr>
          <w:t>122</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8" w:history="1">
        <w:r w:rsidRPr="00F34B40">
          <w:rPr>
            <w:rStyle w:val="af6"/>
            <w:b w:val="0"/>
          </w:rPr>
          <w:t>Статья 12.6  Зоны рекреационного назначения.</w:t>
        </w:r>
        <w:r w:rsidRPr="00F34B40">
          <w:rPr>
            <w:b w:val="0"/>
            <w:webHidden/>
          </w:rPr>
          <w:tab/>
        </w:r>
        <w:r w:rsidRPr="00F34B40">
          <w:rPr>
            <w:b w:val="0"/>
            <w:webHidden/>
          </w:rPr>
          <w:fldChar w:fldCharType="begin"/>
        </w:r>
        <w:r w:rsidRPr="00F34B40">
          <w:rPr>
            <w:b w:val="0"/>
            <w:webHidden/>
          </w:rPr>
          <w:instrText xml:space="preserve"> PAGEREF _Toc486321808 \h </w:instrText>
        </w:r>
        <w:r w:rsidRPr="00F34B40">
          <w:rPr>
            <w:b w:val="0"/>
            <w:webHidden/>
          </w:rPr>
        </w:r>
        <w:r w:rsidRPr="00F34B40">
          <w:rPr>
            <w:b w:val="0"/>
            <w:webHidden/>
          </w:rPr>
          <w:fldChar w:fldCharType="separate"/>
        </w:r>
        <w:r w:rsidRPr="00F34B40">
          <w:rPr>
            <w:b w:val="0"/>
            <w:webHidden/>
          </w:rPr>
          <w:t>126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09" w:history="1">
        <w:r w:rsidRPr="00F34B40">
          <w:rPr>
            <w:rStyle w:val="af6"/>
            <w:b w:val="0"/>
          </w:rPr>
          <w:t>Статья 12.7  Зона специального назначения.</w:t>
        </w:r>
        <w:r w:rsidRPr="00F34B40">
          <w:rPr>
            <w:b w:val="0"/>
            <w:webHidden/>
          </w:rPr>
          <w:tab/>
        </w:r>
        <w:r w:rsidRPr="00F34B40">
          <w:rPr>
            <w:b w:val="0"/>
            <w:webHidden/>
          </w:rPr>
          <w:fldChar w:fldCharType="begin"/>
        </w:r>
        <w:r w:rsidRPr="00F34B40">
          <w:rPr>
            <w:b w:val="0"/>
            <w:webHidden/>
          </w:rPr>
          <w:instrText xml:space="preserve"> PAGEREF _Toc486321809 \h </w:instrText>
        </w:r>
        <w:r w:rsidRPr="00F34B40">
          <w:rPr>
            <w:b w:val="0"/>
            <w:webHidden/>
          </w:rPr>
        </w:r>
        <w:r w:rsidRPr="00F34B40">
          <w:rPr>
            <w:b w:val="0"/>
            <w:webHidden/>
          </w:rPr>
          <w:fldChar w:fldCharType="separate"/>
        </w:r>
        <w:r w:rsidRPr="00F34B40">
          <w:rPr>
            <w:b w:val="0"/>
            <w:webHidden/>
          </w:rPr>
          <w:t>129</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10" w:history="1">
        <w:r w:rsidRPr="00F34B40">
          <w:rPr>
            <w:rStyle w:val="af6"/>
            <w:b w:val="0"/>
          </w:rPr>
          <w:t>Статья 12.8  Иные виды территориальных зон.</w:t>
        </w:r>
        <w:r w:rsidRPr="00F34B40">
          <w:rPr>
            <w:b w:val="0"/>
            <w:webHidden/>
          </w:rPr>
          <w:tab/>
        </w:r>
        <w:r w:rsidRPr="00F34B40">
          <w:rPr>
            <w:b w:val="0"/>
            <w:webHidden/>
          </w:rPr>
          <w:fldChar w:fldCharType="begin"/>
        </w:r>
        <w:r w:rsidRPr="00F34B40">
          <w:rPr>
            <w:b w:val="0"/>
            <w:webHidden/>
          </w:rPr>
          <w:instrText xml:space="preserve"> PAGEREF _Toc486321810 \h </w:instrText>
        </w:r>
        <w:r w:rsidRPr="00F34B40">
          <w:rPr>
            <w:b w:val="0"/>
            <w:webHidden/>
          </w:rPr>
        </w:r>
        <w:r w:rsidRPr="00F34B40">
          <w:rPr>
            <w:b w:val="0"/>
            <w:webHidden/>
          </w:rPr>
          <w:fldChar w:fldCharType="separate"/>
        </w:r>
        <w:r w:rsidRPr="00F34B40">
          <w:rPr>
            <w:b w:val="0"/>
            <w:webHidden/>
          </w:rPr>
          <w:t>134</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814" w:history="1">
        <w:r w:rsidRPr="00F34B40">
          <w:rPr>
            <w:rStyle w:val="af6"/>
          </w:rPr>
          <w:t>РАЗДЕЛ 13. ДОПОЛНИТЕЛЬНЫЕ ГРАДОСТРОИТЕЛЬНЫЕ ОГРАНИЧЕНИЯ В ЗОНАХ С ОСОБЫМИ УСЛОВИЯМИ ИСПОЛЬЗОВАНИЯ</w:t>
        </w:r>
        <w:r w:rsidRPr="00F34B40">
          <w:rPr>
            <w:webHidden/>
          </w:rPr>
          <w:tab/>
        </w:r>
        <w:r w:rsidRPr="00F34B40">
          <w:rPr>
            <w:webHidden/>
          </w:rPr>
          <w:fldChar w:fldCharType="begin"/>
        </w:r>
        <w:r w:rsidRPr="00F34B40">
          <w:rPr>
            <w:webHidden/>
          </w:rPr>
          <w:instrText xml:space="preserve"> PAGEREF _Toc486321814 \h </w:instrText>
        </w:r>
        <w:r w:rsidRPr="00F34B40">
          <w:rPr>
            <w:webHidden/>
          </w:rPr>
        </w:r>
        <w:r w:rsidRPr="00F34B40">
          <w:rPr>
            <w:webHidden/>
          </w:rPr>
          <w:fldChar w:fldCharType="separate"/>
        </w:r>
        <w:r w:rsidRPr="00F34B40">
          <w:rPr>
            <w:webHidden/>
          </w:rPr>
          <w:t>135</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815" w:history="1">
        <w:r w:rsidRPr="00F34B40">
          <w:rPr>
            <w:rStyle w:val="af6"/>
            <w:b w:val="0"/>
          </w:rPr>
          <w:t>Статья 13.1 Дополнительные градостроительные регламенты в водоохранных зонах и прибрежных защитных полосах.</w:t>
        </w:r>
        <w:r w:rsidRPr="00F34B40">
          <w:rPr>
            <w:b w:val="0"/>
            <w:webHidden/>
          </w:rPr>
          <w:tab/>
        </w:r>
        <w:r w:rsidRPr="00F34B40">
          <w:rPr>
            <w:b w:val="0"/>
            <w:webHidden/>
          </w:rPr>
          <w:fldChar w:fldCharType="begin"/>
        </w:r>
        <w:r w:rsidRPr="00F34B40">
          <w:rPr>
            <w:b w:val="0"/>
            <w:webHidden/>
          </w:rPr>
          <w:instrText xml:space="preserve"> PAGEREF _Toc486321815 \h </w:instrText>
        </w:r>
        <w:r w:rsidRPr="00F34B40">
          <w:rPr>
            <w:b w:val="0"/>
            <w:webHidden/>
          </w:rPr>
        </w:r>
        <w:r w:rsidRPr="00F34B40">
          <w:rPr>
            <w:b w:val="0"/>
            <w:webHidden/>
          </w:rPr>
          <w:fldChar w:fldCharType="separate"/>
        </w:r>
        <w:r w:rsidRPr="00F34B40">
          <w:rPr>
            <w:b w:val="0"/>
            <w:webHidden/>
          </w:rPr>
          <w:t>135</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16" w:history="1">
        <w:r w:rsidRPr="00F34B40">
          <w:rPr>
            <w:rStyle w:val="af6"/>
            <w:b w:val="0"/>
          </w:rPr>
          <w:t>Статья 13.2 Дополнительные градостроительные регламенты в зоне береговых полос.</w:t>
        </w:r>
        <w:r w:rsidRPr="00F34B40">
          <w:rPr>
            <w:b w:val="0"/>
            <w:webHidden/>
          </w:rPr>
          <w:tab/>
        </w:r>
        <w:r w:rsidRPr="00F34B40">
          <w:rPr>
            <w:b w:val="0"/>
            <w:webHidden/>
          </w:rPr>
          <w:fldChar w:fldCharType="begin"/>
        </w:r>
        <w:r w:rsidRPr="00F34B40">
          <w:rPr>
            <w:b w:val="0"/>
            <w:webHidden/>
          </w:rPr>
          <w:instrText xml:space="preserve"> PAGEREF _Toc486321816 \h </w:instrText>
        </w:r>
        <w:r w:rsidRPr="00F34B40">
          <w:rPr>
            <w:b w:val="0"/>
            <w:webHidden/>
          </w:rPr>
        </w:r>
        <w:r w:rsidRPr="00F34B40">
          <w:rPr>
            <w:b w:val="0"/>
            <w:webHidden/>
          </w:rPr>
          <w:fldChar w:fldCharType="separate"/>
        </w:r>
        <w:r w:rsidRPr="00F34B40">
          <w:rPr>
            <w:b w:val="0"/>
            <w:webHidden/>
          </w:rPr>
          <w:t>136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17" w:history="1">
        <w:r w:rsidRPr="00F34B40">
          <w:rPr>
            <w:rStyle w:val="af6"/>
            <w:b w:val="0"/>
          </w:rPr>
          <w:t>Статья 13.3  Дополнительные градостроительные регламенты в границах зон санитарной охраны источников водоснабжения.</w:t>
        </w:r>
        <w:r w:rsidRPr="00F34B40">
          <w:rPr>
            <w:b w:val="0"/>
            <w:webHidden/>
          </w:rPr>
          <w:tab/>
        </w:r>
        <w:r w:rsidRPr="00F34B40">
          <w:rPr>
            <w:b w:val="0"/>
            <w:webHidden/>
          </w:rPr>
          <w:fldChar w:fldCharType="begin"/>
        </w:r>
        <w:r w:rsidRPr="00F34B40">
          <w:rPr>
            <w:b w:val="0"/>
            <w:webHidden/>
          </w:rPr>
          <w:instrText xml:space="preserve"> PAGEREF _Toc486321817 \h </w:instrText>
        </w:r>
        <w:r w:rsidRPr="00F34B40">
          <w:rPr>
            <w:b w:val="0"/>
            <w:webHidden/>
          </w:rPr>
        </w:r>
        <w:r w:rsidRPr="00F34B40">
          <w:rPr>
            <w:b w:val="0"/>
            <w:webHidden/>
          </w:rPr>
          <w:fldChar w:fldCharType="separate"/>
        </w:r>
        <w:r w:rsidRPr="00F34B40">
          <w:rPr>
            <w:b w:val="0"/>
            <w:webHidden/>
          </w:rPr>
          <w:t>136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18" w:history="1">
        <w:r w:rsidRPr="00F34B40">
          <w:rPr>
            <w:rStyle w:val="af6"/>
            <w:b w:val="0"/>
          </w:rPr>
          <w:t>Статья 13.4  Дополнительные градостроительные регламенты в ориентировочных санитарно-защитных зонах предприятий, производств и объектов специального назначения.</w:t>
        </w:r>
        <w:r w:rsidRPr="00F34B40">
          <w:rPr>
            <w:b w:val="0"/>
            <w:webHidden/>
          </w:rPr>
          <w:tab/>
        </w:r>
        <w:r w:rsidRPr="00F34B40">
          <w:rPr>
            <w:b w:val="0"/>
            <w:webHidden/>
          </w:rPr>
          <w:fldChar w:fldCharType="begin"/>
        </w:r>
        <w:r w:rsidRPr="00F34B40">
          <w:rPr>
            <w:b w:val="0"/>
            <w:webHidden/>
          </w:rPr>
          <w:instrText xml:space="preserve"> PAGEREF _Toc486321818 \h </w:instrText>
        </w:r>
        <w:r w:rsidRPr="00F34B40">
          <w:rPr>
            <w:b w:val="0"/>
            <w:webHidden/>
          </w:rPr>
        </w:r>
        <w:r w:rsidRPr="00F34B40">
          <w:rPr>
            <w:b w:val="0"/>
            <w:webHidden/>
          </w:rPr>
          <w:fldChar w:fldCharType="separate"/>
        </w:r>
        <w:r w:rsidRPr="00F34B40">
          <w:rPr>
            <w:b w:val="0"/>
            <w:webHidden/>
          </w:rPr>
          <w:t>138</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19" w:history="1">
        <w:r w:rsidRPr="00F34B40">
          <w:rPr>
            <w:rStyle w:val="af6"/>
            <w:b w:val="0"/>
          </w:rPr>
          <w:t>Статья 13.5  Дополнительные ограничения по требованиям охраны инженерно-транспортных коммуникаций.</w:t>
        </w:r>
        <w:r w:rsidRPr="00F34B40">
          <w:rPr>
            <w:b w:val="0"/>
            <w:webHidden/>
          </w:rPr>
          <w:tab/>
        </w:r>
        <w:r w:rsidRPr="00F34B40">
          <w:rPr>
            <w:b w:val="0"/>
            <w:webHidden/>
          </w:rPr>
          <w:fldChar w:fldCharType="begin"/>
        </w:r>
        <w:r w:rsidRPr="00F34B40">
          <w:rPr>
            <w:b w:val="0"/>
            <w:webHidden/>
          </w:rPr>
          <w:instrText xml:space="preserve"> PAGEREF _Toc486321819 \h </w:instrText>
        </w:r>
        <w:r w:rsidRPr="00F34B40">
          <w:rPr>
            <w:b w:val="0"/>
            <w:webHidden/>
          </w:rPr>
        </w:r>
        <w:r w:rsidRPr="00F34B40">
          <w:rPr>
            <w:b w:val="0"/>
            <w:webHidden/>
          </w:rPr>
          <w:fldChar w:fldCharType="separate"/>
        </w:r>
        <w:r w:rsidRPr="00F34B40">
          <w:rPr>
            <w:b w:val="0"/>
            <w:webHidden/>
          </w:rPr>
          <w:t>140</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20" w:history="1">
        <w:r w:rsidRPr="00F34B40">
          <w:rPr>
            <w:rStyle w:val="af6"/>
            <w:b w:val="0"/>
          </w:rPr>
          <w:t>Статья 13.6. Дополнительные градостроительные регламенты в охранных зонах объектов историко-культурного и археологического наследия.</w:t>
        </w:r>
        <w:r w:rsidRPr="00F34B40">
          <w:rPr>
            <w:b w:val="0"/>
            <w:webHidden/>
          </w:rPr>
          <w:tab/>
        </w:r>
        <w:r w:rsidRPr="00F34B40">
          <w:rPr>
            <w:b w:val="0"/>
            <w:webHidden/>
          </w:rPr>
          <w:fldChar w:fldCharType="begin"/>
        </w:r>
        <w:r w:rsidRPr="00F34B40">
          <w:rPr>
            <w:b w:val="0"/>
            <w:webHidden/>
          </w:rPr>
          <w:instrText xml:space="preserve"> PAGEREF _Toc486321820 \h </w:instrText>
        </w:r>
        <w:r w:rsidRPr="00F34B40">
          <w:rPr>
            <w:b w:val="0"/>
            <w:webHidden/>
          </w:rPr>
        </w:r>
        <w:r w:rsidRPr="00F34B40">
          <w:rPr>
            <w:b w:val="0"/>
            <w:webHidden/>
          </w:rPr>
          <w:fldChar w:fldCharType="separate"/>
        </w:r>
        <w:r w:rsidRPr="00F34B40">
          <w:rPr>
            <w:b w:val="0"/>
            <w:webHidden/>
          </w:rPr>
          <w:t>146</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21" w:history="1">
        <w:r w:rsidRPr="00F34B40">
          <w:rPr>
            <w:rStyle w:val="af6"/>
            <w:b w:val="0"/>
          </w:rPr>
          <w:t>Статья 13.7. Дополнительные градостроительные регламенты в зонах особо охраняемых природных территорий.</w:t>
        </w:r>
        <w:r w:rsidRPr="00F34B40">
          <w:rPr>
            <w:b w:val="0"/>
            <w:webHidden/>
          </w:rPr>
          <w:tab/>
        </w:r>
        <w:r w:rsidRPr="00F34B40">
          <w:rPr>
            <w:b w:val="0"/>
            <w:webHidden/>
          </w:rPr>
          <w:fldChar w:fldCharType="begin"/>
        </w:r>
        <w:r w:rsidRPr="00F34B40">
          <w:rPr>
            <w:b w:val="0"/>
            <w:webHidden/>
          </w:rPr>
          <w:instrText xml:space="preserve"> PAGEREF _Toc486321821 \h </w:instrText>
        </w:r>
        <w:r w:rsidRPr="00F34B40">
          <w:rPr>
            <w:b w:val="0"/>
            <w:webHidden/>
          </w:rPr>
        </w:r>
        <w:r w:rsidRPr="00F34B40">
          <w:rPr>
            <w:b w:val="0"/>
            <w:webHidden/>
          </w:rPr>
          <w:fldChar w:fldCharType="separate"/>
        </w:r>
        <w:r w:rsidRPr="00F34B40">
          <w:rPr>
            <w:b w:val="0"/>
            <w:webHidden/>
          </w:rPr>
          <w:t>149</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822" w:history="1">
        <w:r w:rsidRPr="00F34B40">
          <w:rPr>
            <w:rStyle w:val="af6"/>
          </w:rPr>
          <w:t>РАЗДЕЛ 14. ОБЕСПЕЧЕНИЕ ДОСТУПНОСТИ СОЦИАЛЬНОЙ ИНФРАСТРУКТУРЫ ДЛЯ ИНВАЛИДОВ И ДРУГИХ МАЛОМОБИЛЬНЫХ ГРУПП НАСЕЛЕНИЯ.</w:t>
        </w:r>
        <w:r w:rsidRPr="00F34B40">
          <w:rPr>
            <w:webHidden/>
          </w:rPr>
          <w:tab/>
        </w:r>
        <w:r w:rsidRPr="00F34B40">
          <w:rPr>
            <w:webHidden/>
          </w:rPr>
          <w:fldChar w:fldCharType="begin"/>
        </w:r>
        <w:r w:rsidRPr="00F34B40">
          <w:rPr>
            <w:webHidden/>
          </w:rPr>
          <w:instrText xml:space="preserve"> PAGEREF _Toc486321822 \h </w:instrText>
        </w:r>
        <w:r w:rsidRPr="00F34B40">
          <w:rPr>
            <w:webHidden/>
          </w:rPr>
        </w:r>
        <w:r w:rsidRPr="00F34B40">
          <w:rPr>
            <w:webHidden/>
          </w:rPr>
          <w:fldChar w:fldCharType="separate"/>
        </w:r>
        <w:r w:rsidRPr="00F34B40">
          <w:rPr>
            <w:webHidden/>
          </w:rPr>
          <w:t>152</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823" w:history="1">
        <w:r w:rsidRPr="00F34B40">
          <w:rPr>
            <w:rStyle w:val="af6"/>
            <w:b w:val="0"/>
          </w:rPr>
          <w:t>14.1.Общие положения.</w:t>
        </w:r>
        <w:r w:rsidRPr="00F34B40">
          <w:rPr>
            <w:b w:val="0"/>
            <w:webHidden/>
          </w:rPr>
          <w:tab/>
        </w:r>
        <w:r w:rsidRPr="00F34B40">
          <w:rPr>
            <w:b w:val="0"/>
            <w:webHidden/>
          </w:rPr>
          <w:fldChar w:fldCharType="begin"/>
        </w:r>
        <w:r w:rsidRPr="00F34B40">
          <w:rPr>
            <w:b w:val="0"/>
            <w:webHidden/>
          </w:rPr>
          <w:instrText xml:space="preserve"> PAGEREF _Toc486321823 \h </w:instrText>
        </w:r>
        <w:r w:rsidRPr="00F34B40">
          <w:rPr>
            <w:b w:val="0"/>
            <w:webHidden/>
          </w:rPr>
        </w:r>
        <w:r w:rsidRPr="00F34B40">
          <w:rPr>
            <w:b w:val="0"/>
            <w:webHidden/>
          </w:rPr>
          <w:fldChar w:fldCharType="separate"/>
        </w:r>
        <w:r w:rsidRPr="00F34B40">
          <w:rPr>
            <w:b w:val="0"/>
            <w:webHidden/>
          </w:rPr>
          <w:t>152</w:t>
        </w:r>
        <w:r w:rsidRPr="00F34B40">
          <w:rPr>
            <w:b w:val="0"/>
            <w:webHidden/>
          </w:rPr>
          <w:fldChar w:fldCharType="end"/>
        </w:r>
      </w:hyperlink>
    </w:p>
    <w:p w:rsidR="00F34B40" w:rsidRPr="00F34B40" w:rsidRDefault="00F34B40" w:rsidP="00F34B40">
      <w:pPr>
        <w:pStyle w:val="31"/>
        <w:rPr>
          <w:rFonts w:eastAsiaTheme="minorEastAsia"/>
          <w:b w:val="0"/>
          <w:bCs w:val="0"/>
          <w:lang w:eastAsia="ru-RU"/>
        </w:rPr>
      </w:pPr>
      <w:hyperlink w:anchor="_Toc486321824" w:history="1">
        <w:r w:rsidRPr="00F34B40">
          <w:rPr>
            <w:rStyle w:val="af6"/>
            <w:b w:val="0"/>
          </w:rPr>
          <w:t>14.2 Требования к зданиям, сооружениям и объектам социальной инфраструктуры.</w:t>
        </w:r>
        <w:r w:rsidRPr="00F34B40">
          <w:rPr>
            <w:b w:val="0"/>
            <w:webHidden/>
          </w:rPr>
          <w:tab/>
        </w:r>
        <w:r w:rsidRPr="00F34B40">
          <w:rPr>
            <w:b w:val="0"/>
            <w:webHidden/>
          </w:rPr>
          <w:fldChar w:fldCharType="begin"/>
        </w:r>
        <w:r w:rsidRPr="00F34B40">
          <w:rPr>
            <w:b w:val="0"/>
            <w:webHidden/>
          </w:rPr>
          <w:instrText xml:space="preserve"> PAGEREF _Toc486321824 \h </w:instrText>
        </w:r>
        <w:r w:rsidRPr="00F34B40">
          <w:rPr>
            <w:b w:val="0"/>
            <w:webHidden/>
          </w:rPr>
        </w:r>
        <w:r w:rsidRPr="00F34B40">
          <w:rPr>
            <w:b w:val="0"/>
            <w:webHidden/>
          </w:rPr>
          <w:fldChar w:fldCharType="separate"/>
        </w:r>
        <w:r w:rsidRPr="00F34B40">
          <w:rPr>
            <w:b w:val="0"/>
            <w:webHidden/>
          </w:rPr>
          <w:t>153</w:t>
        </w:r>
        <w:r w:rsidRPr="00F34B40">
          <w:rPr>
            <w:b w:val="0"/>
            <w:webHidden/>
          </w:rPr>
          <w:fldChar w:fldCharType="end"/>
        </w:r>
      </w:hyperlink>
    </w:p>
    <w:p w:rsidR="00F34B40" w:rsidRPr="00F34B40" w:rsidRDefault="00F34B40" w:rsidP="00F34B40">
      <w:pPr>
        <w:pStyle w:val="23"/>
        <w:jc w:val="both"/>
        <w:rPr>
          <w:rFonts w:eastAsiaTheme="minorEastAsia"/>
          <w:lang w:eastAsia="ru-RU"/>
        </w:rPr>
      </w:pPr>
      <w:hyperlink w:anchor="_Toc486321825" w:history="1">
        <w:r w:rsidRPr="00F34B40">
          <w:rPr>
            <w:rStyle w:val="af6"/>
          </w:rPr>
          <w:t>РАЗДЕЛ 15.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Pr="00F34B40">
          <w:rPr>
            <w:webHidden/>
          </w:rPr>
          <w:tab/>
        </w:r>
        <w:r w:rsidRPr="00F34B40">
          <w:rPr>
            <w:webHidden/>
          </w:rPr>
          <w:fldChar w:fldCharType="begin"/>
        </w:r>
        <w:r w:rsidRPr="00F34B40">
          <w:rPr>
            <w:webHidden/>
          </w:rPr>
          <w:instrText xml:space="preserve"> PAGEREF _Toc486321825 \h </w:instrText>
        </w:r>
        <w:r w:rsidRPr="00F34B40">
          <w:rPr>
            <w:webHidden/>
          </w:rPr>
        </w:r>
        <w:r w:rsidRPr="00F34B40">
          <w:rPr>
            <w:webHidden/>
          </w:rPr>
          <w:fldChar w:fldCharType="separate"/>
        </w:r>
        <w:r w:rsidRPr="00F34B40">
          <w:rPr>
            <w:webHidden/>
          </w:rPr>
          <w:t>156</w:t>
        </w:r>
        <w:r w:rsidRPr="00F34B40">
          <w:rPr>
            <w:webHidden/>
          </w:rPr>
          <w:fldChar w:fldCharType="end"/>
        </w:r>
      </w:hyperlink>
    </w:p>
    <w:p w:rsidR="00F34B40" w:rsidRPr="00F34B40" w:rsidRDefault="00F34B40" w:rsidP="00F34B40">
      <w:pPr>
        <w:pStyle w:val="31"/>
        <w:rPr>
          <w:rFonts w:eastAsiaTheme="minorEastAsia"/>
          <w:b w:val="0"/>
          <w:bCs w:val="0"/>
          <w:lang w:eastAsia="ru-RU"/>
        </w:rPr>
      </w:pPr>
      <w:hyperlink w:anchor="_Toc486321826" w:history="1">
        <w:r w:rsidRPr="00F34B40">
          <w:rPr>
            <w:rStyle w:val="af6"/>
            <w:b w:val="0"/>
          </w:rPr>
          <w:t>Статья 15.1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Pr="00F34B40">
          <w:rPr>
            <w:b w:val="0"/>
            <w:webHidden/>
          </w:rPr>
          <w:tab/>
        </w:r>
        <w:r w:rsidRPr="00F34B40">
          <w:rPr>
            <w:b w:val="0"/>
            <w:webHidden/>
          </w:rPr>
          <w:fldChar w:fldCharType="begin"/>
        </w:r>
        <w:r w:rsidRPr="00F34B40">
          <w:rPr>
            <w:b w:val="0"/>
            <w:webHidden/>
          </w:rPr>
          <w:instrText xml:space="preserve"> PAGEREF _Toc486321826 \h </w:instrText>
        </w:r>
        <w:r w:rsidRPr="00F34B40">
          <w:rPr>
            <w:b w:val="0"/>
            <w:webHidden/>
          </w:rPr>
        </w:r>
        <w:r w:rsidRPr="00F34B40">
          <w:rPr>
            <w:b w:val="0"/>
            <w:webHidden/>
          </w:rPr>
          <w:fldChar w:fldCharType="separate"/>
        </w:r>
        <w:r w:rsidRPr="00F34B40">
          <w:rPr>
            <w:b w:val="0"/>
            <w:webHidden/>
          </w:rPr>
          <w:t>156</w:t>
        </w:r>
        <w:r w:rsidRPr="00F34B40">
          <w:rPr>
            <w:b w:val="0"/>
            <w:webHidden/>
          </w:rPr>
          <w:fldChar w:fldCharType="end"/>
        </w:r>
      </w:hyperlink>
    </w:p>
    <w:p w:rsidR="00277573" w:rsidRPr="00F34B40" w:rsidRDefault="00D77EDD" w:rsidP="00D81DFA">
      <w:pPr>
        <w:ind w:firstLine="425"/>
      </w:pPr>
      <w:r w:rsidRPr="00F34B40">
        <w:fldChar w:fldCharType="end"/>
      </w:r>
    </w:p>
    <w:p w:rsidR="00277573" w:rsidRPr="00F34B40" w:rsidRDefault="00277573" w:rsidP="00D81DFA">
      <w:pPr>
        <w:pStyle w:val="1"/>
        <w:tabs>
          <w:tab w:val="left" w:pos="-142"/>
        </w:tabs>
        <w:ind w:left="0" w:firstLine="425"/>
        <w:rPr>
          <w:szCs w:val="28"/>
        </w:rPr>
        <w:sectPr w:rsidR="00277573" w:rsidRPr="00F34B40" w:rsidSect="002A5EC2">
          <w:headerReference w:type="default" r:id="rId13"/>
          <w:footerReference w:type="default" r:id="rId14"/>
          <w:headerReference w:type="first" r:id="rId15"/>
          <w:pgSz w:w="11906" w:h="16838" w:code="9"/>
          <w:pgMar w:top="851" w:right="680" w:bottom="1531" w:left="1247" w:header="284" w:footer="510" w:gutter="0"/>
          <w:cols w:space="708"/>
          <w:titlePg/>
          <w:docGrid w:linePitch="360"/>
        </w:sectPr>
      </w:pPr>
    </w:p>
    <w:p w:rsidR="00277573" w:rsidRPr="00F34B40" w:rsidRDefault="00277573" w:rsidP="003E697A">
      <w:pPr>
        <w:pStyle w:val="1"/>
        <w:tabs>
          <w:tab w:val="left" w:pos="-142"/>
        </w:tabs>
        <w:ind w:left="0" w:firstLine="425"/>
        <w:rPr>
          <w:szCs w:val="28"/>
        </w:rPr>
      </w:pPr>
      <w:bookmarkStart w:id="19" w:name="_Toc486321743"/>
      <w:r w:rsidRPr="00F34B40">
        <w:rPr>
          <w:szCs w:val="28"/>
        </w:rPr>
        <w:lastRenderedPageBreak/>
        <w:t xml:space="preserve">ЧАСТЬ </w:t>
      </w:r>
      <w:r w:rsidRPr="00F34B40">
        <w:rPr>
          <w:szCs w:val="28"/>
          <w:lang w:val="en-US"/>
        </w:rPr>
        <w:t>I</w:t>
      </w:r>
      <w:r w:rsidRPr="00F34B40">
        <w:rPr>
          <w:szCs w:val="28"/>
        </w:rPr>
        <w:t>. ПОРЯДОК ПРИМЕНЕНИЯ ПРАВИЛ</w:t>
      </w:r>
      <w:bookmarkStart w:id="20" w:name="_Toc330317403"/>
      <w:bookmarkStart w:id="21" w:name="_Toc359325466"/>
      <w:bookmarkEnd w:id="16"/>
      <w:bookmarkEnd w:id="17"/>
      <w:r w:rsidR="003E697A" w:rsidRPr="00F34B40">
        <w:rPr>
          <w:szCs w:val="28"/>
        </w:rPr>
        <w:t xml:space="preserve"> </w:t>
      </w:r>
      <w:r w:rsidRPr="00F34B40">
        <w:rPr>
          <w:szCs w:val="28"/>
        </w:rPr>
        <w:t xml:space="preserve">ЗЕМЛЕПОЛЬЗОВАНИЯ И ЗАСТРОЙКИ </w:t>
      </w:r>
      <w:r w:rsidR="00EE0E10" w:rsidRPr="00F34B40">
        <w:rPr>
          <w:szCs w:val="28"/>
        </w:rPr>
        <w:t>ПРЕЧИСТЕНСКОГО</w:t>
      </w:r>
      <w:r w:rsidRPr="00F34B40">
        <w:rPr>
          <w:szCs w:val="28"/>
        </w:rPr>
        <w:t xml:space="preserve"> </w:t>
      </w:r>
      <w:r w:rsidR="00815836" w:rsidRPr="00F34B40">
        <w:rPr>
          <w:szCs w:val="28"/>
        </w:rPr>
        <w:t xml:space="preserve"> </w:t>
      </w:r>
      <w:r w:rsidR="003E697A" w:rsidRPr="00F34B40">
        <w:rPr>
          <w:szCs w:val="28"/>
        </w:rPr>
        <w:t xml:space="preserve">СЕЛЬСКОГО ПОСЕЛЕНИЯ </w:t>
      </w:r>
      <w:r w:rsidRPr="00F34B40">
        <w:rPr>
          <w:szCs w:val="28"/>
        </w:rPr>
        <w:t>ВНЕСЕНИЯ В НИХ ИЗМЕНЕНИЙ.</w:t>
      </w:r>
      <w:bookmarkEnd w:id="19"/>
      <w:bookmarkEnd w:id="20"/>
      <w:bookmarkEnd w:id="21"/>
    </w:p>
    <w:p w:rsidR="00277573" w:rsidRPr="00F34B40" w:rsidRDefault="00277573" w:rsidP="00D81DFA">
      <w:pPr>
        <w:tabs>
          <w:tab w:val="left" w:pos="-142"/>
        </w:tabs>
        <w:ind w:firstLine="425"/>
        <w:rPr>
          <w:b/>
        </w:rPr>
      </w:pPr>
    </w:p>
    <w:p w:rsidR="003C449B" w:rsidRPr="00F34B40" w:rsidRDefault="003C449B" w:rsidP="00D81DFA">
      <w:pPr>
        <w:pStyle w:val="2"/>
        <w:tabs>
          <w:tab w:val="left" w:pos="-142"/>
        </w:tabs>
        <w:ind w:left="0" w:firstLine="425"/>
        <w:rPr>
          <w:szCs w:val="26"/>
        </w:rPr>
      </w:pPr>
      <w:bookmarkStart w:id="22" w:name="_Toc330317404"/>
      <w:bookmarkStart w:id="23" w:name="_Toc359325467"/>
      <w:bookmarkStart w:id="24" w:name="_Toc486321744"/>
      <w:r w:rsidRPr="00F34B40">
        <w:rPr>
          <w:szCs w:val="26"/>
        </w:rPr>
        <w:t>РАЗДЕЛ 1. ОБЩИЕ ПОЛОЖЕНИЯ.</w:t>
      </w:r>
      <w:bookmarkEnd w:id="24"/>
    </w:p>
    <w:p w:rsidR="003C449B" w:rsidRPr="00F34B40" w:rsidRDefault="003C449B" w:rsidP="00D81DFA">
      <w:pPr>
        <w:pStyle w:val="3"/>
        <w:tabs>
          <w:tab w:val="left" w:pos="-142"/>
        </w:tabs>
        <w:ind w:left="0" w:firstLine="425"/>
        <w:jc w:val="center"/>
      </w:pPr>
      <w:bookmarkStart w:id="25" w:name="_Toc330317405"/>
      <w:bookmarkStart w:id="26" w:name="_Toc359325468"/>
      <w:bookmarkStart w:id="27" w:name="_Toc486321745"/>
      <w:r w:rsidRPr="00F34B40">
        <w:t xml:space="preserve">Статья 1.1 Сфера применения правил землепользования и застройки </w:t>
      </w:r>
      <w:r w:rsidR="00EE0E10" w:rsidRPr="00F34B40">
        <w:t>Пречистенского</w:t>
      </w:r>
      <w:r w:rsidRPr="00F34B40">
        <w:t xml:space="preserve"> сельского поселения.</w:t>
      </w:r>
      <w:bookmarkEnd w:id="25"/>
      <w:bookmarkEnd w:id="26"/>
      <w:bookmarkEnd w:id="27"/>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 </w:t>
      </w:r>
      <w:proofErr w:type="gramStart"/>
      <w:r w:rsidRPr="00F34B40">
        <w:rPr>
          <w:rFonts w:ascii="Times New Roman" w:hAnsi="Times New Roman" w:cs="Times New Roman"/>
          <w:sz w:val="24"/>
          <w:szCs w:val="24"/>
        </w:rPr>
        <w:t xml:space="preserve">Правила землепользования и застройки </w:t>
      </w:r>
      <w:r w:rsidR="00EE0E10" w:rsidRPr="00F34B40">
        <w:rPr>
          <w:rFonts w:ascii="Times New Roman" w:hAnsi="Times New Roman" w:cs="Times New Roman"/>
          <w:sz w:val="24"/>
          <w:szCs w:val="24"/>
        </w:rPr>
        <w:t>Пречистенского</w:t>
      </w:r>
      <w:r w:rsidRPr="00F34B40">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E0E10" w:rsidRPr="00F34B40">
        <w:rPr>
          <w:rFonts w:ascii="Times New Roman" w:hAnsi="Times New Roman" w:cs="Times New Roman"/>
          <w:sz w:val="24"/>
          <w:szCs w:val="24"/>
        </w:rPr>
        <w:t>Ярославской</w:t>
      </w:r>
      <w:r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области</w:t>
      </w:r>
      <w:r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Первомайского</w:t>
      </w:r>
      <w:r w:rsidRPr="00F34B40">
        <w:rPr>
          <w:rFonts w:ascii="Times New Roman" w:hAnsi="Times New Roman" w:cs="Times New Roman"/>
          <w:sz w:val="24"/>
          <w:szCs w:val="24"/>
        </w:rPr>
        <w:t xml:space="preserve"> района, генеральным планом </w:t>
      </w:r>
      <w:r w:rsidR="00EE0E10" w:rsidRPr="00F34B40">
        <w:rPr>
          <w:rFonts w:ascii="Times New Roman" w:hAnsi="Times New Roman" w:cs="Times New Roman"/>
          <w:sz w:val="24"/>
          <w:szCs w:val="24"/>
        </w:rPr>
        <w:t>Пречистенского</w:t>
      </w:r>
      <w:r w:rsidRPr="00F34B40">
        <w:rPr>
          <w:rFonts w:ascii="Times New Roman" w:hAnsi="Times New Roman" w:cs="Times New Roman"/>
          <w:sz w:val="24"/>
          <w:szCs w:val="24"/>
        </w:rPr>
        <w:t xml:space="preserve"> сельского поселения и устанавливающий порядок</w:t>
      </w:r>
      <w:proofErr w:type="gramEnd"/>
      <w:r w:rsidRPr="00F34B40">
        <w:rPr>
          <w:rFonts w:ascii="Times New Roman" w:hAnsi="Times New Roman" w:cs="Times New Roman"/>
          <w:sz w:val="24"/>
          <w:szCs w:val="24"/>
        </w:rPr>
        <w:t xml:space="preserve"> применения Правил и порядок внесения изменений в Правила, </w:t>
      </w:r>
      <w:proofErr w:type="gramStart"/>
      <w:r w:rsidRPr="00F34B40">
        <w:rPr>
          <w:rFonts w:ascii="Times New Roman" w:hAnsi="Times New Roman" w:cs="Times New Roman"/>
          <w:sz w:val="24"/>
          <w:szCs w:val="24"/>
        </w:rPr>
        <w:t>территориальные зоны</w:t>
      </w:r>
      <w:proofErr w:type="gramEnd"/>
      <w:r w:rsidRPr="00F34B40">
        <w:rPr>
          <w:rFonts w:ascii="Times New Roman" w:hAnsi="Times New Roman" w:cs="Times New Roman"/>
          <w:sz w:val="24"/>
          <w:szCs w:val="24"/>
        </w:rPr>
        <w:t>, градостроительные регламенты.</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2. Правила вводят в </w:t>
      </w:r>
      <w:r w:rsidR="00EE0E10" w:rsidRPr="00F34B40">
        <w:rPr>
          <w:rFonts w:ascii="Times New Roman" w:hAnsi="Times New Roman" w:cs="Times New Roman"/>
          <w:sz w:val="24"/>
          <w:szCs w:val="24"/>
        </w:rPr>
        <w:t>Пречистенском</w:t>
      </w:r>
      <w:r w:rsidRPr="00F34B40">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w:t>
      </w:r>
      <w:proofErr w:type="gramStart"/>
      <w:r w:rsidRPr="00F34B40">
        <w:rPr>
          <w:rFonts w:ascii="Times New Roman" w:hAnsi="Times New Roman" w:cs="Times New Roman"/>
          <w:sz w:val="24"/>
          <w:szCs w:val="24"/>
        </w:rPr>
        <w:t>для</w:t>
      </w:r>
      <w:proofErr w:type="gramEnd"/>
      <w:r w:rsidRPr="00F34B40">
        <w:rPr>
          <w:rFonts w:ascii="Times New Roman" w:hAnsi="Times New Roman" w:cs="Times New Roman"/>
          <w:sz w:val="24"/>
          <w:szCs w:val="24"/>
        </w:rPr>
        <w:t>:</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создания условий для устойчивого развития территории </w:t>
      </w:r>
      <w:r w:rsidR="00EE0E10" w:rsidRPr="00F34B40">
        <w:rPr>
          <w:rFonts w:ascii="Times New Roman" w:hAnsi="Times New Roman" w:cs="Times New Roman"/>
          <w:sz w:val="24"/>
          <w:szCs w:val="24"/>
        </w:rPr>
        <w:t>Пречистенского</w:t>
      </w:r>
      <w:r w:rsidRPr="00F34B40">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-создания условий для планировки территорий;</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w:t>
      </w:r>
      <w:r w:rsidRPr="00F34B40">
        <w:rPr>
          <w:rFonts w:ascii="Verdana" w:hAnsi="Verdana" w:cs="Times New Roman"/>
          <w:sz w:val="14"/>
          <w:szCs w:val="14"/>
        </w:rPr>
        <w:t xml:space="preserve"> </w:t>
      </w:r>
      <w:r w:rsidRPr="00F34B40">
        <w:rPr>
          <w:rFonts w:ascii="Times New Roman" w:hAnsi="Times New Roman" w:cs="Times New Roman"/>
          <w:sz w:val="24"/>
          <w:szCs w:val="24"/>
        </w:rPr>
        <w:t>контроля градостроительной (строительной) деятельности юридических и физических лиц со стороны органов надзора.</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3. Настоящие Правила включают в себя:</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 порядок их применения и внесения изменений в указанные правила;</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2) </w:t>
      </w:r>
      <w:r w:rsidR="006A1577" w:rsidRPr="00F34B40">
        <w:rPr>
          <w:rFonts w:ascii="Times New Roman" w:hAnsi="Times New Roman" w:cs="Times New Roman"/>
          <w:sz w:val="24"/>
          <w:szCs w:val="24"/>
        </w:rPr>
        <w:t>карты</w:t>
      </w:r>
      <w:r w:rsidRPr="00F34B40">
        <w:rPr>
          <w:rFonts w:ascii="Times New Roman" w:hAnsi="Times New Roman" w:cs="Times New Roman"/>
          <w:sz w:val="24"/>
          <w:szCs w:val="24"/>
        </w:rPr>
        <w:t xml:space="preserve"> градостроительного зонирования;</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3) градостроительные регламенты.</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4. Настоящие Правила применяются наряду </w:t>
      </w:r>
      <w:proofErr w:type="gramStart"/>
      <w:r w:rsidRPr="00F34B40">
        <w:rPr>
          <w:rFonts w:ascii="Times New Roman" w:hAnsi="Times New Roman" w:cs="Times New Roman"/>
          <w:sz w:val="24"/>
          <w:szCs w:val="24"/>
        </w:rPr>
        <w:t>с</w:t>
      </w:r>
      <w:proofErr w:type="gramEnd"/>
      <w:r w:rsidRPr="00F34B40">
        <w:rPr>
          <w:rFonts w:ascii="Times New Roman" w:hAnsi="Times New Roman" w:cs="Times New Roman"/>
          <w:sz w:val="24"/>
          <w:szCs w:val="24"/>
        </w:rPr>
        <w:t>:</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roofErr w:type="gramEnd"/>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региональными и местными нормативами градостроительного проектирования;</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иными нормативными правовыми актами </w:t>
      </w:r>
      <w:r w:rsidR="00EE0E10" w:rsidRPr="00F34B40">
        <w:rPr>
          <w:rFonts w:ascii="Times New Roman" w:hAnsi="Times New Roman" w:cs="Times New Roman"/>
          <w:sz w:val="24"/>
          <w:szCs w:val="24"/>
        </w:rPr>
        <w:t>Ярославской</w:t>
      </w:r>
      <w:r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области</w:t>
      </w:r>
      <w:r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Первомайского</w:t>
      </w:r>
      <w:r w:rsidRPr="00F34B40">
        <w:rPr>
          <w:rFonts w:ascii="Times New Roman" w:hAnsi="Times New Roman" w:cs="Times New Roman"/>
          <w:sz w:val="24"/>
          <w:szCs w:val="24"/>
        </w:rPr>
        <w:t xml:space="preserve"> района, </w:t>
      </w:r>
      <w:r w:rsidR="00EE0E10" w:rsidRPr="00F34B40">
        <w:rPr>
          <w:rFonts w:ascii="Times New Roman" w:hAnsi="Times New Roman" w:cs="Times New Roman"/>
          <w:sz w:val="24"/>
          <w:szCs w:val="24"/>
        </w:rPr>
        <w:t>Пречистенского</w:t>
      </w:r>
      <w:r w:rsidRPr="00F34B40">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3C449B" w:rsidRPr="00F34B40" w:rsidRDefault="003C449B"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E0E10" w:rsidRPr="00F34B40">
        <w:rPr>
          <w:rFonts w:ascii="Times New Roman" w:hAnsi="Times New Roman" w:cs="Times New Roman"/>
          <w:sz w:val="24"/>
          <w:szCs w:val="24"/>
        </w:rPr>
        <w:t>Пречистенского</w:t>
      </w:r>
      <w:r w:rsidRPr="00F34B40">
        <w:rPr>
          <w:rFonts w:ascii="Times New Roman" w:hAnsi="Times New Roman" w:cs="Times New Roman"/>
          <w:sz w:val="24"/>
          <w:szCs w:val="24"/>
        </w:rPr>
        <w:t xml:space="preserve"> сельского поселения.</w:t>
      </w:r>
    </w:p>
    <w:p w:rsidR="003C449B" w:rsidRPr="00F34B40" w:rsidRDefault="003C449B" w:rsidP="00D81DFA">
      <w:pPr>
        <w:tabs>
          <w:tab w:val="left" w:pos="-142"/>
        </w:tabs>
        <w:ind w:firstLine="425"/>
        <w:jc w:val="both"/>
        <w:rPr>
          <w:b/>
        </w:rPr>
      </w:pPr>
    </w:p>
    <w:p w:rsidR="003C449B" w:rsidRPr="00F34B40" w:rsidRDefault="003C449B" w:rsidP="00D81DFA">
      <w:pPr>
        <w:pStyle w:val="3"/>
        <w:tabs>
          <w:tab w:val="left" w:pos="-142"/>
        </w:tabs>
        <w:ind w:left="0" w:firstLine="425"/>
        <w:jc w:val="center"/>
      </w:pPr>
      <w:bookmarkStart w:id="28" w:name="_Toc322335724"/>
      <w:bookmarkStart w:id="29" w:name="_Toc330317406"/>
      <w:bookmarkStart w:id="30" w:name="_Toc359325469"/>
      <w:bookmarkStart w:id="31" w:name="_Toc486321746"/>
      <w:r w:rsidRPr="00F34B40">
        <w:lastRenderedPageBreak/>
        <w:t>Статья 1.2 Основные понятия, используемые в правилах землепользования и застройки</w:t>
      </w:r>
      <w:bookmarkEnd w:id="28"/>
      <w:bookmarkEnd w:id="29"/>
      <w:bookmarkEnd w:id="30"/>
      <w:r w:rsidR="00F0704C" w:rsidRPr="00F34B40">
        <w:t>.</w:t>
      </w:r>
      <w:bookmarkEnd w:id="31"/>
    </w:p>
    <w:p w:rsidR="003C449B" w:rsidRPr="00F34B40" w:rsidRDefault="003C449B" w:rsidP="00D81DFA">
      <w:pPr>
        <w:tabs>
          <w:tab w:val="left" w:pos="-142"/>
        </w:tabs>
        <w:ind w:firstLine="425"/>
        <w:jc w:val="both"/>
      </w:pPr>
      <w:r w:rsidRPr="00F34B40">
        <w:t xml:space="preserve">В правилах землепользования и застройки </w:t>
      </w:r>
      <w:r w:rsidR="00EE0E10" w:rsidRPr="00F34B40">
        <w:t>Пречистенского</w:t>
      </w:r>
      <w:r w:rsidRPr="00F34B40">
        <w:t xml:space="preserve"> сельского поселения (далее – Правила) используются следующие понятия:</w:t>
      </w:r>
    </w:p>
    <w:p w:rsidR="00FB134F" w:rsidRPr="00F34B40" w:rsidRDefault="00FB134F" w:rsidP="00FB134F">
      <w:pPr>
        <w:ind w:firstLine="709"/>
        <w:jc w:val="both"/>
      </w:pPr>
      <w:r w:rsidRPr="00F34B40">
        <w:rPr>
          <w:b/>
        </w:rPr>
        <w:t>Правила землепользования и застройки</w:t>
      </w:r>
      <w:r w:rsidRPr="00F34B40">
        <w:t xml:space="preserve"> – документ градостроительного зонирования, который утверждается нормативным правовыми актами органов местного самоуправления и в котором устанавливаются </w:t>
      </w:r>
      <w:proofErr w:type="gramStart"/>
      <w:r w:rsidRPr="00F34B40">
        <w:t>территориальные зоны</w:t>
      </w:r>
      <w:proofErr w:type="gramEnd"/>
      <w:r w:rsidRPr="00F34B40">
        <w:t>, градостроительные регламенты, порядок применения такого документа и порядок внесения в него изменений;</w:t>
      </w:r>
    </w:p>
    <w:p w:rsidR="00FB134F" w:rsidRPr="00F34B40" w:rsidRDefault="00FB134F" w:rsidP="00FB134F">
      <w:pPr>
        <w:ind w:firstLine="709"/>
        <w:jc w:val="both"/>
      </w:pPr>
      <w:proofErr w:type="gramStart"/>
      <w:r w:rsidRPr="00F34B40">
        <w:rPr>
          <w:b/>
        </w:rPr>
        <w:t>Акт приемки</w:t>
      </w:r>
      <w:r w:rsidRPr="00F34B40">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w:t>
      </w:r>
      <w:proofErr w:type="gramEnd"/>
      <w:r w:rsidRPr="00F34B40">
        <w:t xml:space="preserve">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w:t>
      </w:r>
      <w:proofErr w:type="gramStart"/>
      <w:r w:rsidRPr="00F34B40">
        <w:t>к заявлению о выдаче разрешения на ввод объекта в эксплуатацию</w:t>
      </w:r>
      <w:proofErr w:type="gramEnd"/>
      <w:r w:rsidRPr="00F34B40">
        <w:t>;</w:t>
      </w:r>
    </w:p>
    <w:p w:rsidR="00FB134F" w:rsidRPr="00F34B40" w:rsidRDefault="00FB134F" w:rsidP="00FB134F">
      <w:pPr>
        <w:ind w:firstLine="709"/>
        <w:jc w:val="both"/>
      </w:pPr>
      <w:r w:rsidRPr="00F34B40">
        <w:rPr>
          <w:b/>
        </w:rPr>
        <w:t>Арендаторы земельных участков</w:t>
      </w:r>
      <w:r w:rsidRPr="00F34B40">
        <w:t xml:space="preserve"> – лица, владеющие и пользующиеся земельными участками по договорам аренды, договорам субаренды;  </w:t>
      </w:r>
    </w:p>
    <w:p w:rsidR="00FB134F" w:rsidRPr="00F34B40" w:rsidRDefault="00FB134F" w:rsidP="00FB134F">
      <w:pPr>
        <w:ind w:firstLine="709"/>
        <w:jc w:val="both"/>
      </w:pPr>
      <w:proofErr w:type="gramStart"/>
      <w:r w:rsidRPr="00F34B40">
        <w:rPr>
          <w:b/>
        </w:rPr>
        <w:t>Блокированный жилой дом</w:t>
      </w:r>
      <w:r w:rsidRPr="00F34B4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F34B40">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B134F" w:rsidRPr="00F34B40" w:rsidRDefault="00FB134F" w:rsidP="00FB134F">
      <w:pPr>
        <w:ind w:firstLine="709"/>
        <w:jc w:val="both"/>
      </w:pPr>
      <w:r w:rsidRPr="00F34B40">
        <w:rPr>
          <w:b/>
        </w:rPr>
        <w:t>Приквартирный участок</w:t>
      </w:r>
      <w:r w:rsidRPr="00F34B40">
        <w:t xml:space="preserve"> – земельный участок, примыкающий к квартире (дому), с непосредственным выходом на него;</w:t>
      </w:r>
    </w:p>
    <w:p w:rsidR="00FB134F" w:rsidRPr="00F34B40" w:rsidRDefault="00FB134F" w:rsidP="00FB134F">
      <w:pPr>
        <w:ind w:firstLine="709"/>
        <w:jc w:val="both"/>
      </w:pPr>
      <w:r w:rsidRPr="00F34B40">
        <w:rPr>
          <w:b/>
        </w:rPr>
        <w:t>Индивидуальный жилой дом</w:t>
      </w:r>
      <w:r w:rsidRPr="00F34B40">
        <w:t xml:space="preserve"> – отдельно стоящий жилой дом с количеством этажей не более трех, предназначенный для проживания одной семьи;</w:t>
      </w:r>
    </w:p>
    <w:p w:rsidR="00FB134F" w:rsidRPr="00F34B40" w:rsidRDefault="00FB134F" w:rsidP="00FB134F">
      <w:pPr>
        <w:ind w:firstLine="709"/>
        <w:jc w:val="both"/>
      </w:pPr>
      <w:r w:rsidRPr="00F34B40">
        <w:rPr>
          <w:b/>
          <w:bCs/>
        </w:rPr>
        <w:t>Многоквартирный жилой дом</w:t>
      </w:r>
      <w:r w:rsidRPr="00F34B40">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B134F" w:rsidRPr="00F34B40" w:rsidRDefault="00FB134F" w:rsidP="00FB134F">
      <w:pPr>
        <w:ind w:firstLine="709"/>
        <w:jc w:val="both"/>
      </w:pPr>
      <w:r w:rsidRPr="00F34B40">
        <w:rPr>
          <w:b/>
        </w:rPr>
        <w:t>Временные здания и сооружения</w:t>
      </w:r>
      <w:r w:rsidRPr="00F34B40">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B134F" w:rsidRPr="00F34B40" w:rsidRDefault="00FB134F" w:rsidP="00FB134F">
      <w:pPr>
        <w:ind w:firstLine="709"/>
        <w:jc w:val="both"/>
      </w:pPr>
      <w:r w:rsidRPr="00F34B40">
        <w:rPr>
          <w:b/>
        </w:rPr>
        <w:t>Временные здания и сооружения для ну</w:t>
      </w:r>
      <w:proofErr w:type="gramStart"/>
      <w:r w:rsidRPr="00F34B40">
        <w:rPr>
          <w:b/>
        </w:rPr>
        <w:t>жд стр</w:t>
      </w:r>
      <w:proofErr w:type="gramEnd"/>
      <w:r w:rsidRPr="00F34B40">
        <w:rPr>
          <w:b/>
        </w:rPr>
        <w:t>оительного процесса</w:t>
      </w:r>
      <w:r w:rsidRPr="00F34B40">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B134F" w:rsidRPr="00F34B40" w:rsidRDefault="00FB134F" w:rsidP="00FB134F">
      <w:pPr>
        <w:ind w:firstLine="709"/>
        <w:jc w:val="both"/>
      </w:pPr>
      <w:proofErr w:type="gramStart"/>
      <w:r w:rsidRPr="00F34B40">
        <w:rPr>
          <w:b/>
        </w:rPr>
        <w:t>Виды разрешенного использования земельных участков и объектов капитального строительства</w:t>
      </w:r>
      <w:r w:rsidRPr="00F34B40">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w:t>
      </w:r>
      <w:proofErr w:type="gramEnd"/>
      <w:r w:rsidRPr="00F34B40">
        <w:t xml:space="preserve"> </w:t>
      </w:r>
      <w:proofErr w:type="gramStart"/>
      <w:r w:rsidRPr="00F34B40">
        <w:t>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roofErr w:type="gramEnd"/>
    </w:p>
    <w:p w:rsidR="00FB134F" w:rsidRPr="00F34B40" w:rsidRDefault="00FB134F" w:rsidP="00FB134F">
      <w:pPr>
        <w:ind w:firstLine="709"/>
        <w:jc w:val="both"/>
      </w:pPr>
      <w:proofErr w:type="gramStart"/>
      <w:r w:rsidRPr="00F34B40">
        <w:rPr>
          <w:b/>
        </w:rPr>
        <w:lastRenderedPageBreak/>
        <w:t>Основные виды разрешенного использования земельных участков и объектов капитального строительства</w:t>
      </w:r>
      <w:r w:rsidRPr="00F34B40">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F34B40">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B134F" w:rsidRPr="00F34B40" w:rsidRDefault="00FB134F" w:rsidP="00FB134F">
      <w:pPr>
        <w:ind w:firstLine="709"/>
        <w:jc w:val="both"/>
      </w:pPr>
      <w:proofErr w:type="gramStart"/>
      <w:r w:rsidRPr="00F34B40">
        <w:rPr>
          <w:b/>
        </w:rPr>
        <w:t>Условно разрешенные виды использования</w:t>
      </w:r>
      <w:r w:rsidRPr="00F34B40">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roofErr w:type="gramEnd"/>
    </w:p>
    <w:p w:rsidR="00FB134F" w:rsidRPr="00F34B40" w:rsidRDefault="00FB134F" w:rsidP="00FB134F">
      <w:pPr>
        <w:ind w:firstLine="709"/>
        <w:jc w:val="both"/>
      </w:pPr>
      <w:proofErr w:type="gramStart"/>
      <w:r w:rsidRPr="00F34B40">
        <w:rPr>
          <w:b/>
        </w:rPr>
        <w:t>Вспомогательные виды разрешенного использования земельных участков и объектов капитального строительства</w:t>
      </w:r>
      <w:r w:rsidRPr="00F34B4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F34B40">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B134F" w:rsidRPr="00F34B40" w:rsidRDefault="00FB134F" w:rsidP="00FB134F">
      <w:pPr>
        <w:ind w:firstLine="709"/>
        <w:jc w:val="both"/>
      </w:pPr>
      <w:proofErr w:type="gramStart"/>
      <w:r w:rsidRPr="00F34B40">
        <w:rPr>
          <w:b/>
        </w:rPr>
        <w:t>Технические регламенты</w:t>
      </w:r>
      <w:r w:rsidRPr="00F34B40">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34B40">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B134F" w:rsidRPr="00F34B40" w:rsidRDefault="00FB134F" w:rsidP="00FB134F">
      <w:pPr>
        <w:ind w:firstLine="709"/>
        <w:jc w:val="both"/>
      </w:pPr>
      <w:r w:rsidRPr="00F34B40">
        <w:rPr>
          <w:b/>
        </w:rPr>
        <w:t>Технические условия</w:t>
      </w:r>
      <w:r w:rsidRPr="00F34B40">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B134F" w:rsidRPr="00F34B40" w:rsidRDefault="00FB134F" w:rsidP="00FB134F">
      <w:pPr>
        <w:ind w:firstLine="709"/>
        <w:jc w:val="both"/>
      </w:pPr>
      <w:proofErr w:type="gramStart"/>
      <w:r w:rsidRPr="00F34B40">
        <w:rPr>
          <w:b/>
          <w:iCs/>
        </w:rPr>
        <w:t>Владелец земельного участка, объекта капитального строительства</w:t>
      </w:r>
      <w:r w:rsidRPr="00F34B40">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roofErr w:type="gramEnd"/>
    </w:p>
    <w:p w:rsidR="00FB134F" w:rsidRPr="00F34B40" w:rsidRDefault="00FB134F" w:rsidP="00FB134F">
      <w:pPr>
        <w:ind w:firstLine="709"/>
        <w:jc w:val="both"/>
      </w:pPr>
      <w:r w:rsidRPr="00F34B40">
        <w:rPr>
          <w:b/>
        </w:rPr>
        <w:t>Высота строения,</w:t>
      </w:r>
      <w:r w:rsidRPr="00F34B40">
        <w:t xml:space="preserve"> </w:t>
      </w:r>
      <w:r w:rsidRPr="00F34B40">
        <w:rPr>
          <w:b/>
        </w:rPr>
        <w:t>здания, сооружения</w:t>
      </w:r>
      <w:r w:rsidRPr="00F34B40">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w:t>
      </w:r>
      <w:proofErr w:type="gramStart"/>
      <w:r w:rsidRPr="00F34B40">
        <w:t>территориальной зоне</w:t>
      </w:r>
      <w:proofErr w:type="gramEnd"/>
      <w:r w:rsidRPr="00F34B40">
        <w:t xml:space="preserve">, обозначенной на карте градостроительного зонирования; </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b/>
          <w:sz w:val="24"/>
          <w:szCs w:val="24"/>
        </w:rPr>
        <w:t>Государственный кадастровый учет недвижимого имущества</w:t>
      </w:r>
      <w:r w:rsidRPr="00F34B40">
        <w:rPr>
          <w:rFonts w:ascii="Times New Roman" w:hAnsi="Times New Roman" w:cs="Times New Roman"/>
          <w:sz w:val="24"/>
          <w:szCs w:val="24"/>
        </w:rPr>
        <w:t xml:space="preserve"> - внесение в Единый государственный реестр недвижимости сведений о земельных участках, зданиях, сооружениях, помещениях, </w:t>
      </w:r>
      <w:proofErr w:type="spellStart"/>
      <w:r w:rsidRPr="00F34B40">
        <w:rPr>
          <w:rFonts w:ascii="Times New Roman" w:hAnsi="Times New Roman" w:cs="Times New Roman"/>
          <w:sz w:val="24"/>
          <w:szCs w:val="24"/>
        </w:rPr>
        <w:t>машино-местах</w:t>
      </w:r>
      <w:proofErr w:type="spellEnd"/>
      <w:r w:rsidRPr="00F34B40">
        <w:rPr>
          <w:rFonts w:ascii="Times New Roman" w:hAnsi="Times New Roman" w:cs="Times New Roman"/>
          <w:sz w:val="24"/>
          <w:szCs w:val="24"/>
        </w:rPr>
        <w:t xml:space="preserve">, об объектах незавершенного строительства, о единых </w:t>
      </w:r>
      <w:r w:rsidRPr="00F34B40">
        <w:rPr>
          <w:rFonts w:ascii="Times New Roman" w:hAnsi="Times New Roman" w:cs="Times New Roman"/>
          <w:sz w:val="24"/>
          <w:szCs w:val="24"/>
        </w:rPr>
        <w:lastRenderedPageBreak/>
        <w:t xml:space="preserve">недвижимых комплексах, а в случаях, установленных федеральным законом, и об иных объектах, которые прочно связаны с землей, то есть </w:t>
      </w:r>
      <w:proofErr w:type="gramStart"/>
      <w:r w:rsidRPr="00F34B40">
        <w:rPr>
          <w:rFonts w:ascii="Times New Roman" w:hAnsi="Times New Roman" w:cs="Times New Roman"/>
          <w:sz w:val="24"/>
          <w:szCs w:val="24"/>
        </w:rPr>
        <w:t>перемещение</w:t>
      </w:r>
      <w:proofErr w:type="gramEnd"/>
      <w:r w:rsidRPr="00F34B40">
        <w:rPr>
          <w:rFonts w:ascii="Times New Roman" w:hAnsi="Times New Roman" w:cs="Times New Roman"/>
          <w:sz w:val="24"/>
          <w:szCs w:val="24"/>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w:t>
      </w:r>
    </w:p>
    <w:p w:rsidR="00FB134F" w:rsidRPr="00F34B40" w:rsidRDefault="00FB134F" w:rsidP="00FB134F">
      <w:pPr>
        <w:ind w:firstLine="709"/>
        <w:jc w:val="both"/>
      </w:pPr>
      <w:r w:rsidRPr="00F34B40">
        <w:rPr>
          <w:b/>
          <w:iCs/>
        </w:rPr>
        <w:t xml:space="preserve"> Градостроительная документация поселения</w:t>
      </w:r>
      <w:r w:rsidRPr="00F34B40">
        <w:t xml:space="preserve"> – документация, определяющая градостроительное развитие территории, регламенты градостроительной деятельности, социально - экономическое и градостроительное обоснование размещения объектов, их основные технико-экономические показатели и функциональное назначение; </w:t>
      </w:r>
    </w:p>
    <w:p w:rsidR="00FB134F" w:rsidRPr="00F34B40" w:rsidRDefault="00FB134F" w:rsidP="00FB134F">
      <w:pPr>
        <w:ind w:firstLine="709"/>
        <w:jc w:val="both"/>
      </w:pPr>
      <w:r w:rsidRPr="00F34B40">
        <w:rPr>
          <w:b/>
          <w:iCs/>
        </w:rPr>
        <w:t>Градостроительное зонирование</w:t>
      </w:r>
      <w:r w:rsidRPr="00F34B40">
        <w:t xml:space="preserve"> - зонирование территорий муниципальных образований в целях определения </w:t>
      </w:r>
      <w:proofErr w:type="gramStart"/>
      <w:r w:rsidRPr="00F34B40">
        <w:t>территориальных зон</w:t>
      </w:r>
      <w:proofErr w:type="gramEnd"/>
      <w:r w:rsidRPr="00F34B40">
        <w:t xml:space="preserve"> и установления градостроительных регламентов;</w:t>
      </w:r>
    </w:p>
    <w:p w:rsidR="00FB134F" w:rsidRPr="00F34B40" w:rsidRDefault="00FB134F" w:rsidP="00FB134F">
      <w:pPr>
        <w:ind w:firstLine="709"/>
        <w:jc w:val="both"/>
      </w:pPr>
      <w:proofErr w:type="gramStart"/>
      <w:r w:rsidRPr="00F34B40">
        <w:rPr>
          <w:b/>
        </w:rPr>
        <w:t>Градостроительная подготовка территорий</w:t>
      </w:r>
      <w:r w:rsidRPr="00F34B40">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proofErr w:type="gramEnd"/>
      <w:r w:rsidRPr="00F34B40">
        <w:t xml:space="preserve"> </w:t>
      </w:r>
      <w:proofErr w:type="gramStart"/>
      <w:r w:rsidRPr="00F34B40">
        <w:t>пользовании</w:t>
      </w:r>
      <w:proofErr w:type="gramEnd"/>
      <w:r w:rsidRPr="00F34B40">
        <w:t>,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B134F" w:rsidRPr="00F34B40" w:rsidRDefault="00FB134F" w:rsidP="00FB134F">
      <w:pPr>
        <w:ind w:firstLine="709"/>
        <w:jc w:val="both"/>
      </w:pPr>
      <w:proofErr w:type="gramStart"/>
      <w:r w:rsidRPr="00F34B40">
        <w:rPr>
          <w:b/>
        </w:rPr>
        <w:t xml:space="preserve">Градостроительная подготовка реконструкции объекта - </w:t>
      </w:r>
      <w:r w:rsidRPr="00F34B40">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F34B40">
        <w:t xml:space="preserve">) </w:t>
      </w:r>
      <w:proofErr w:type="gramStart"/>
      <w:r w:rsidRPr="00F34B40">
        <w:t>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roofErr w:type="gramEnd"/>
    </w:p>
    <w:p w:rsidR="00FB134F" w:rsidRPr="00F34B40" w:rsidRDefault="00FB134F" w:rsidP="00FB134F">
      <w:pPr>
        <w:ind w:firstLine="709"/>
        <w:jc w:val="both"/>
      </w:pPr>
      <w:proofErr w:type="gramStart"/>
      <w:r w:rsidRPr="00F34B40">
        <w:rPr>
          <w:b/>
        </w:rPr>
        <w:t>Градостроительный план земельного участка</w:t>
      </w:r>
      <w:r w:rsidRPr="00F34B40">
        <w:t xml:space="preserve"> (</w:t>
      </w:r>
      <w:proofErr w:type="spellStart"/>
      <w:r w:rsidRPr="00F34B40">
        <w:t>ГПЗУ</w:t>
      </w:r>
      <w:proofErr w:type="spellEnd"/>
      <w:r w:rsidRPr="00F34B40">
        <w:t>)-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F34B40">
        <w:t xml:space="preserve">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Градостроительный регламент</w:t>
      </w:r>
      <w:r w:rsidRPr="00F34B40">
        <w:rPr>
          <w:rFonts w:ascii="Times New Roman" w:hAnsi="Times New Roman" w:cs="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F34B40">
        <w:rPr>
          <w:rFonts w:ascii="Times New Roman" w:hAnsi="Times New Roman" w:cs="Times New Roman"/>
          <w:sz w:val="24"/>
          <w:szCs w:val="24"/>
        </w:rPr>
        <w:lastRenderedPageBreak/>
        <w:t>строительства, ограничения использования земельных участков</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b/>
        </w:rPr>
        <w:t xml:space="preserve"> </w:t>
      </w:r>
      <w:r w:rsidRPr="00F34B40">
        <w:rPr>
          <w:rFonts w:ascii="Times New Roman" w:hAnsi="Times New Roman" w:cs="Times New Roman"/>
          <w:b/>
          <w:sz w:val="24"/>
          <w:szCs w:val="24"/>
        </w:rPr>
        <w:t>Документация по планировке территории</w:t>
      </w:r>
      <w:r w:rsidRPr="00F34B40">
        <w:rPr>
          <w:b/>
        </w:rPr>
        <w:t xml:space="preserve"> </w:t>
      </w:r>
      <w:r w:rsidRPr="00F34B40">
        <w:t xml:space="preserve">– </w:t>
      </w:r>
      <w:r w:rsidRPr="00F34B40">
        <w:rPr>
          <w:rFonts w:ascii="Times New Roman" w:hAnsi="Times New Roman" w:cs="Times New Roman"/>
          <w:sz w:val="24"/>
          <w:szCs w:val="24"/>
        </w:rPr>
        <w:t>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F34B40">
        <w:t xml:space="preserve"> </w:t>
      </w:r>
      <w:proofErr w:type="gramStart"/>
      <w:r w:rsidRPr="00F34B4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roofErr w:type="gramEnd"/>
    </w:p>
    <w:p w:rsidR="00FB134F" w:rsidRPr="00F34B40" w:rsidRDefault="00FB134F" w:rsidP="00FB134F">
      <w:pPr>
        <w:ind w:firstLine="709"/>
        <w:jc w:val="both"/>
      </w:pPr>
      <w:r w:rsidRPr="00F34B40">
        <w:t xml:space="preserve"> </w:t>
      </w:r>
      <w:r w:rsidRPr="00F34B40">
        <w:rPr>
          <w:b/>
        </w:rPr>
        <w:t>Застройщик</w:t>
      </w:r>
      <w:r w:rsidRPr="00F34B40">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Заказчик</w:t>
      </w:r>
      <w:r w:rsidRPr="00F34B40">
        <w:rPr>
          <w:b/>
        </w:rPr>
        <w:t xml:space="preserve"> - </w:t>
      </w:r>
      <w:r w:rsidRPr="00F34B40">
        <w:rPr>
          <w:rFonts w:ascii="Times New Roman" w:hAnsi="Times New Roman" w:cs="Times New Roman"/>
          <w:sz w:val="24"/>
          <w:szCs w:val="24"/>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w:t>
      </w:r>
      <w:proofErr w:type="gramEnd"/>
      <w:r w:rsidRPr="00F34B40">
        <w:rPr>
          <w:rFonts w:ascii="Times New Roman" w:hAnsi="Times New Roman" w:cs="Times New Roman"/>
          <w:sz w:val="24"/>
          <w:szCs w:val="24"/>
        </w:rPr>
        <w:t>,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FB134F" w:rsidRPr="00F34B40" w:rsidRDefault="00FB134F" w:rsidP="00FB134F">
      <w:pPr>
        <w:ind w:firstLine="709"/>
        <w:jc w:val="both"/>
      </w:pPr>
      <w:proofErr w:type="gramStart"/>
      <w:r w:rsidRPr="00F34B40">
        <w:rPr>
          <w:b/>
        </w:rPr>
        <w:t>Землепользователи</w:t>
      </w:r>
      <w:r w:rsidRPr="00F34B40">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roofErr w:type="gramEnd"/>
    </w:p>
    <w:p w:rsidR="00FB134F" w:rsidRPr="00F34B40" w:rsidRDefault="00FB134F" w:rsidP="00FB134F">
      <w:pPr>
        <w:ind w:firstLine="709"/>
        <w:jc w:val="both"/>
      </w:pPr>
      <w:r w:rsidRPr="00F34B40">
        <w:rPr>
          <w:b/>
        </w:rPr>
        <w:t>Землевладельцы</w:t>
      </w:r>
      <w:r w:rsidRPr="00F34B40">
        <w:t xml:space="preserve"> - лица, владеющие и пользующиеся земельными участками на праве пожизненного наследуемого владения;</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b/>
          <w:sz w:val="24"/>
          <w:szCs w:val="24"/>
        </w:rPr>
        <w:t>Земельный участок</w:t>
      </w:r>
      <w:r w:rsidRPr="00F34B40">
        <w:t xml:space="preserve"> - </w:t>
      </w:r>
      <w:r w:rsidRPr="00F34B40">
        <w:rPr>
          <w:rFonts w:ascii="Times New Roman" w:hAnsi="Times New Roman" w:cs="Times New Roman"/>
          <w:sz w:val="24"/>
          <w:szCs w:val="24"/>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B134F" w:rsidRPr="00F34B40" w:rsidRDefault="00FB134F" w:rsidP="00FB134F">
      <w:pPr>
        <w:ind w:firstLine="709"/>
        <w:jc w:val="both"/>
      </w:pPr>
      <w:r w:rsidRPr="00F34B40">
        <w:rPr>
          <w:b/>
        </w:rPr>
        <w:t xml:space="preserve"> </w:t>
      </w:r>
      <w:proofErr w:type="gramStart"/>
      <w:r w:rsidRPr="00F34B40">
        <w:rPr>
          <w:b/>
        </w:rPr>
        <w:t>Изменение недвижимости</w:t>
      </w:r>
      <w:r w:rsidRPr="00F34B40">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FB134F" w:rsidRPr="00F34B40" w:rsidRDefault="00FB134F" w:rsidP="00FB134F">
      <w:pPr>
        <w:ind w:firstLine="709"/>
        <w:jc w:val="both"/>
      </w:pPr>
      <w:r w:rsidRPr="00F34B40">
        <w:rPr>
          <w:b/>
        </w:rPr>
        <w:t>Инженерная, транспортная и социальная инфраструктуры</w:t>
      </w:r>
      <w:r w:rsidRPr="00F34B4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FB134F" w:rsidRPr="00F34B40" w:rsidRDefault="00FB134F" w:rsidP="00FB134F">
      <w:pPr>
        <w:ind w:firstLine="709"/>
        <w:jc w:val="both"/>
      </w:pPr>
      <w:r w:rsidRPr="00F34B40">
        <w:rPr>
          <w:b/>
          <w:iCs/>
        </w:rPr>
        <w:t>Инвестор</w:t>
      </w:r>
      <w:r w:rsidRPr="00F34B40">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F34B40">
        <w:t>дств в с</w:t>
      </w:r>
      <w:proofErr w:type="gramEnd"/>
      <w:r w:rsidRPr="00F34B40">
        <w:t>оответствии с законодательством Российской Федерации;</w:t>
      </w:r>
    </w:p>
    <w:p w:rsidR="00FB134F" w:rsidRPr="00F34B40" w:rsidRDefault="00FB134F" w:rsidP="00FB134F">
      <w:pPr>
        <w:ind w:firstLine="709"/>
        <w:jc w:val="both"/>
      </w:pPr>
      <w:r w:rsidRPr="00F34B40">
        <w:rPr>
          <w:b/>
        </w:rPr>
        <w:lastRenderedPageBreak/>
        <w:t>Коэффициент строительного использования земельного участка</w:t>
      </w:r>
      <w:r w:rsidRPr="00F34B40">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134F" w:rsidRPr="00F34B40" w:rsidRDefault="00FB134F" w:rsidP="00FB134F">
      <w:pPr>
        <w:ind w:firstLine="709"/>
        <w:jc w:val="both"/>
      </w:pPr>
      <w:r w:rsidRPr="00F34B40">
        <w:rPr>
          <w:b/>
        </w:rPr>
        <w:t>Коэффициент озеленения</w:t>
      </w:r>
      <w:r w:rsidRPr="00F34B40">
        <w:t xml:space="preserve"> </w:t>
      </w:r>
      <w:r w:rsidRPr="00F34B40">
        <w:rPr>
          <w:b/>
        </w:rPr>
        <w:t xml:space="preserve">- </w:t>
      </w:r>
      <w:r w:rsidRPr="00F34B40">
        <w:t>отношение площади зеленых насаждений (сохраняемых и искусственно высаженных), к площади земельного участка, свободного от озеленения (в процентах);</w:t>
      </w:r>
    </w:p>
    <w:p w:rsidR="00FB134F" w:rsidRPr="00F34B40" w:rsidRDefault="00FB134F" w:rsidP="00FB134F">
      <w:pPr>
        <w:ind w:firstLine="709"/>
        <w:jc w:val="both"/>
      </w:pPr>
      <w:proofErr w:type="gramStart"/>
      <w:r w:rsidRPr="00F34B40">
        <w:rPr>
          <w:b/>
        </w:rPr>
        <w:t>Конкурсная документация</w:t>
      </w:r>
      <w:r w:rsidRPr="00F34B40">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roofErr w:type="gramEnd"/>
    </w:p>
    <w:p w:rsidR="00FB134F" w:rsidRPr="00F34B40" w:rsidRDefault="00FB134F" w:rsidP="00FB134F">
      <w:pPr>
        <w:ind w:firstLine="709"/>
        <w:jc w:val="both"/>
      </w:pPr>
      <w:r w:rsidRPr="00F34B40">
        <w:rPr>
          <w:b/>
        </w:rPr>
        <w:t>Линии градостроительного регулирования</w:t>
      </w:r>
      <w:r w:rsidRPr="00F34B40">
        <w:t xml:space="preserve"> - границы территорий, в пределах которых действуют особые режимы и правила их использования в соответствии с нормативными требованиями; </w:t>
      </w:r>
    </w:p>
    <w:p w:rsidR="00FB134F" w:rsidRPr="00F34B40" w:rsidRDefault="00FB134F" w:rsidP="00FB134F">
      <w:pPr>
        <w:ind w:firstLine="709"/>
        <w:jc w:val="both"/>
      </w:pPr>
      <w:r w:rsidRPr="00F34B40">
        <w:rPr>
          <w:b/>
        </w:rPr>
        <w:t>Линейные объекты</w:t>
      </w:r>
      <w:r w:rsidRPr="00F34B40">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FB134F" w:rsidRPr="00F34B40" w:rsidRDefault="00FB134F" w:rsidP="00FB134F">
      <w:pPr>
        <w:ind w:firstLine="709"/>
        <w:jc w:val="both"/>
      </w:pPr>
      <w:r w:rsidRPr="00F34B40">
        <w:rPr>
          <w:b/>
        </w:rPr>
        <w:t>Объекты незавершённого строительства</w:t>
      </w:r>
      <w:r w:rsidRPr="00F34B40">
        <w:t xml:space="preserve"> — объекты, строительство которых продолжается, строительство которых приостановлено, законсервировано или окончательно прекращено. </w:t>
      </w:r>
      <w:proofErr w:type="gramStart"/>
      <w:r w:rsidRPr="00F34B40">
        <w:t>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proofErr w:type="gramEnd"/>
    </w:p>
    <w:p w:rsidR="00FB134F" w:rsidRPr="00F34B40" w:rsidRDefault="00FB134F" w:rsidP="00FB134F">
      <w:pPr>
        <w:ind w:firstLine="709"/>
        <w:jc w:val="both"/>
      </w:pPr>
      <w:r w:rsidRPr="00F34B40">
        <w:rPr>
          <w:b/>
        </w:rPr>
        <w:t>Объект некапитального</w:t>
      </w:r>
      <w:r w:rsidRPr="00F34B40">
        <w:t xml:space="preserve"> </w:t>
      </w:r>
      <w:r w:rsidRPr="00F34B40">
        <w:rPr>
          <w:b/>
        </w:rPr>
        <w:t>строительства</w:t>
      </w:r>
      <w:r w:rsidRPr="00F34B40">
        <w:t xml:space="preserve"> – это объект, построенный из лёгких сборных конструкций, без фундамента и подземных сооружений - временные постройки, контейнеры, гаражи, металлические тенты и навесы, </w:t>
      </w:r>
      <w:r w:rsidRPr="00F34B40">
        <w:rPr>
          <w:bCs/>
        </w:rPr>
        <w:t>объекты</w:t>
      </w:r>
      <w:r w:rsidRPr="00F34B40">
        <w:t xml:space="preserve"> мелкорозничной торговли, складские помещения, бытовки и другие подобные объекты;</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Объект капитального строительства</w:t>
      </w:r>
      <w:r w:rsidRPr="00F34B40">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F34B40">
        <w:t>;</w:t>
      </w:r>
      <w:proofErr w:type="gramEnd"/>
    </w:p>
    <w:p w:rsidR="00FB134F" w:rsidRPr="00F34B40" w:rsidRDefault="00FB134F" w:rsidP="00FB134F">
      <w:pPr>
        <w:ind w:firstLine="709"/>
        <w:jc w:val="both"/>
      </w:pPr>
      <w:proofErr w:type="gramStart"/>
      <w:r w:rsidRPr="00F34B40">
        <w:rPr>
          <w:b/>
        </w:rPr>
        <w:t>Отклонение от правил</w:t>
      </w:r>
      <w:r w:rsidRPr="00F34B40">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roofErr w:type="gramEnd"/>
    </w:p>
    <w:p w:rsidR="00FB134F" w:rsidRPr="00F34B40" w:rsidRDefault="00FB134F" w:rsidP="00FB134F">
      <w:pPr>
        <w:ind w:firstLine="709"/>
        <w:jc w:val="both"/>
      </w:pPr>
      <w:r w:rsidRPr="00F34B40">
        <w:rPr>
          <w:b/>
          <w:iCs/>
        </w:rPr>
        <w:t>Органы местного самоуправления поселения</w:t>
      </w:r>
      <w:r w:rsidRPr="00F34B40">
        <w:rPr>
          <w:b/>
          <w:i/>
          <w:iCs/>
        </w:rPr>
        <w:t xml:space="preserve"> </w:t>
      </w:r>
      <w:r w:rsidRPr="00F34B40">
        <w:rPr>
          <w:iCs/>
        </w:rPr>
        <w:t xml:space="preserve">– </w:t>
      </w:r>
      <w:r w:rsidRPr="00F34B40">
        <w:t xml:space="preserve">Муниципальный Совет </w:t>
      </w:r>
      <w:r w:rsidR="00F34B40" w:rsidRPr="00F34B40">
        <w:t>Пречистенского</w:t>
      </w:r>
      <w:r w:rsidRPr="00F34B40">
        <w:t xml:space="preserve"> сельского поселения (далее – Совет поселения), Глава </w:t>
      </w:r>
      <w:r w:rsidR="00F34B40" w:rsidRPr="00F34B40">
        <w:t>Пречистенского</w:t>
      </w:r>
      <w:r w:rsidRPr="00F34B40">
        <w:t xml:space="preserve"> сельского поселения (далее - Глава поселения), Администрация </w:t>
      </w:r>
      <w:proofErr w:type="spellStart"/>
      <w:r w:rsidR="00F34B40" w:rsidRPr="00F34B40">
        <w:t>Пречитсенского</w:t>
      </w:r>
      <w:proofErr w:type="spellEnd"/>
      <w:r w:rsidRPr="00F34B40">
        <w:t xml:space="preserve"> сельского поселения  (далее - Администрация поселения), контрольно-счетная палата </w:t>
      </w:r>
      <w:r w:rsidR="00F34B40" w:rsidRPr="00F34B40">
        <w:t>Пречистенского</w:t>
      </w:r>
      <w:r w:rsidRPr="00F34B40">
        <w:t xml:space="preserve"> сельского поселения;</w:t>
      </w:r>
    </w:p>
    <w:p w:rsidR="00FB134F" w:rsidRPr="00F34B40" w:rsidRDefault="00FB134F" w:rsidP="00FB134F">
      <w:pPr>
        <w:ind w:firstLine="709"/>
        <w:jc w:val="both"/>
      </w:pPr>
      <w:r w:rsidRPr="00F34B40">
        <w:rPr>
          <w:b/>
        </w:rPr>
        <w:t>Подрядчик</w:t>
      </w:r>
      <w:r w:rsidRPr="00F34B40">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B134F" w:rsidRPr="00F34B40" w:rsidRDefault="00FB134F" w:rsidP="00FB134F">
      <w:pPr>
        <w:ind w:firstLine="709"/>
        <w:jc w:val="both"/>
      </w:pPr>
      <w:proofErr w:type="gramStart"/>
      <w:r w:rsidRPr="00F34B40">
        <w:rPr>
          <w:b/>
        </w:rPr>
        <w:t>Инженерная подготовка территории</w:t>
      </w:r>
      <w:r w:rsidRPr="00F34B40">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roofErr w:type="gramEnd"/>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Капитальный ремонт объектов капитального строительства</w:t>
      </w:r>
      <w:r w:rsidRPr="00F34B40">
        <w:t xml:space="preserve"> </w:t>
      </w:r>
      <w:r w:rsidRPr="00F34B40">
        <w:rPr>
          <w:rFonts w:ascii="Times New Roman" w:hAnsi="Times New Roman" w:cs="Times New Roman"/>
          <w:sz w:val="24"/>
          <w:szCs w:val="24"/>
        </w:rPr>
        <w:t xml:space="preserve">(за исключением </w:t>
      </w:r>
      <w:r w:rsidRPr="00F34B40">
        <w:rPr>
          <w:rFonts w:ascii="Times New Roman" w:hAnsi="Times New Roman" w:cs="Times New Roman"/>
          <w:sz w:val="24"/>
          <w:szCs w:val="24"/>
        </w:rPr>
        <w:lastRenderedPageBreak/>
        <w:t>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34B40">
        <w:rPr>
          <w:rFonts w:ascii="Times New Roman" w:hAnsi="Times New Roman" w:cs="Times New Roman"/>
          <w:sz w:val="24"/>
          <w:szCs w:val="24"/>
        </w:rPr>
        <w:t xml:space="preserve"> элементы и (или) восстановление указанных элементов</w:t>
      </w:r>
      <w:r w:rsidRPr="00F34B40">
        <w:t>;</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b/>
          <w:sz w:val="24"/>
          <w:szCs w:val="24"/>
        </w:rPr>
        <w:t>Проектная документация</w:t>
      </w:r>
      <w:r w:rsidRPr="00F34B40">
        <w:t xml:space="preserve"> - </w:t>
      </w:r>
      <w:r w:rsidRPr="00F34B40">
        <w:rPr>
          <w:rFonts w:ascii="Times New Roman" w:hAnsi="Times New Roman" w:cs="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134F" w:rsidRPr="00F34B40" w:rsidRDefault="00FB134F" w:rsidP="00FB134F">
      <w:pPr>
        <w:ind w:firstLine="709"/>
        <w:jc w:val="both"/>
      </w:pPr>
      <w:proofErr w:type="gramStart"/>
      <w:r w:rsidRPr="00F34B40">
        <w:rPr>
          <w:b/>
        </w:rPr>
        <w:t>Планировка территории</w:t>
      </w:r>
      <w:r w:rsidRPr="00F34B40">
        <w:t xml:space="preserve"> – осуществление деятельности по развитию территории посредством разработки проектов планировки территории, проектов межевания территорий;</w:t>
      </w:r>
      <w:proofErr w:type="gramEnd"/>
    </w:p>
    <w:p w:rsidR="00FB134F" w:rsidRPr="00F34B40" w:rsidRDefault="00FB134F" w:rsidP="00FB134F">
      <w:pPr>
        <w:ind w:firstLine="709"/>
        <w:jc w:val="both"/>
      </w:pPr>
      <w:r w:rsidRPr="00F34B40">
        <w:rPr>
          <w:b/>
        </w:rPr>
        <w:t xml:space="preserve">Коэффициент застройки </w:t>
      </w:r>
      <w:r w:rsidRPr="00F34B40">
        <w:t>- отношение территории земельного участка, которая может быть занята зданиями, ко всей площади участка (в процентах);</w:t>
      </w:r>
    </w:p>
    <w:p w:rsidR="00FB134F" w:rsidRPr="00F34B40" w:rsidRDefault="00FB134F" w:rsidP="00FB134F">
      <w:pPr>
        <w:ind w:firstLine="709"/>
        <w:jc w:val="both"/>
      </w:pPr>
      <w:r w:rsidRPr="00F34B40">
        <w:rPr>
          <w:b/>
        </w:rPr>
        <w:t xml:space="preserve">Коэффициент плотности застройки </w:t>
      </w:r>
      <w:r w:rsidRPr="00F34B40">
        <w:t xml:space="preserve"> - отношение площади всех этажей зданий и сооружений к площади участка;</w:t>
      </w:r>
    </w:p>
    <w:p w:rsidR="00FB134F" w:rsidRPr="00F34B40" w:rsidRDefault="00FB134F" w:rsidP="00FB134F">
      <w:pPr>
        <w:ind w:firstLine="709"/>
        <w:jc w:val="both"/>
      </w:pPr>
      <w:proofErr w:type="gramStart"/>
      <w:r w:rsidRPr="00F34B40">
        <w:rPr>
          <w:b/>
        </w:rPr>
        <w:t>Публичный сервитут</w:t>
      </w:r>
      <w:r w:rsidRPr="00F34B40">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F34B40">
        <w:t xml:space="preserve"> Территория сервитута определяется на стадии подготовки документации по планировке территории - проекта межевания;</w:t>
      </w:r>
    </w:p>
    <w:p w:rsidR="00FB134F" w:rsidRPr="00F34B40" w:rsidRDefault="00FB134F" w:rsidP="00FB134F">
      <w:pPr>
        <w:autoSpaceDE w:val="0"/>
        <w:autoSpaceDN w:val="0"/>
        <w:adjustRightInd w:val="0"/>
        <w:ind w:firstLine="709"/>
        <w:jc w:val="both"/>
      </w:pPr>
      <w:r w:rsidRPr="00F34B40">
        <w:rPr>
          <w:b/>
        </w:rPr>
        <w:t>Обладатели сервитута</w:t>
      </w:r>
      <w:r w:rsidRPr="00F34B40">
        <w:t xml:space="preserve"> - лица, имеющие право ограниченного пользования чужими земельными участками (сервитут);</w:t>
      </w:r>
    </w:p>
    <w:p w:rsidR="00FB134F" w:rsidRPr="00F34B40" w:rsidRDefault="00FB134F" w:rsidP="00FB134F">
      <w:pPr>
        <w:autoSpaceDE w:val="0"/>
        <w:autoSpaceDN w:val="0"/>
        <w:adjustRightInd w:val="0"/>
        <w:ind w:firstLine="709"/>
        <w:jc w:val="both"/>
        <w:rPr>
          <w:bCs/>
        </w:rPr>
      </w:pPr>
      <w:r w:rsidRPr="00F34B40">
        <w:rPr>
          <w:b/>
          <w:bCs/>
        </w:rPr>
        <w:t>Правообладатели земельных участков</w:t>
      </w:r>
      <w:r w:rsidRPr="00F34B40">
        <w:rPr>
          <w:bCs/>
        </w:rPr>
        <w:t xml:space="preserve"> - собственники земельных участков, землепользователи, землевладельцы и арендаторы земельных участков;</w:t>
      </w:r>
    </w:p>
    <w:p w:rsidR="00FB134F" w:rsidRPr="00F34B40" w:rsidRDefault="00FB134F" w:rsidP="00FB134F">
      <w:pPr>
        <w:ind w:firstLine="709"/>
        <w:jc w:val="both"/>
      </w:pPr>
      <w:r w:rsidRPr="00F34B40">
        <w:rPr>
          <w:b/>
        </w:rPr>
        <w:t>Правовое зонирование</w:t>
      </w:r>
      <w:r w:rsidRPr="00F34B40">
        <w:t xml:space="preserve"> – деятельность органов местного самоуправления по разработки и реализации Правил землепользования и застройки;</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Разрешение на строительство</w:t>
      </w:r>
      <w:r w:rsidRPr="00F34B40">
        <w:rPr>
          <w:rFonts w:ascii="Times New Roman" w:hAnsi="Times New Roman" w:cs="Times New Roman"/>
          <w:sz w:val="24"/>
          <w:szCs w:val="24"/>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6" w:history="1">
        <w:r w:rsidRPr="00F34B40">
          <w:rPr>
            <w:rFonts w:ascii="Times New Roman" w:hAnsi="Times New Roman" w:cs="Times New Roman"/>
            <w:sz w:val="24"/>
            <w:szCs w:val="24"/>
          </w:rPr>
          <w:t>частью 1.1</w:t>
        </w:r>
      </w:hyperlink>
      <w:r w:rsidRPr="00F34B40">
        <w:rPr>
          <w:rFonts w:ascii="Times New Roman" w:hAnsi="Times New Roman" w:cs="Times New Roman"/>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F34B40">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B134F" w:rsidRPr="00F34B40" w:rsidRDefault="00FB134F" w:rsidP="00FB134F">
      <w:pPr>
        <w:ind w:firstLine="709"/>
        <w:jc w:val="both"/>
      </w:pPr>
      <w:r w:rsidRPr="00F34B40">
        <w:t>;</w:t>
      </w:r>
    </w:p>
    <w:p w:rsidR="00FB134F" w:rsidRPr="00F34B40" w:rsidRDefault="00FB134F" w:rsidP="00FB134F">
      <w:pPr>
        <w:ind w:firstLine="709"/>
        <w:jc w:val="both"/>
      </w:pPr>
      <w:r w:rsidRPr="00F34B40">
        <w:rPr>
          <w:b/>
        </w:rPr>
        <w:t>Разрешенное использование земельных участков и иных объектов недвижимости</w:t>
      </w:r>
      <w:r w:rsidRPr="00F34B40">
        <w:t xml:space="preserve"> - использование недвижимости в соответствии с градостроительным регламентом, а также публичными сервитутами; </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Разрешение на ввод объекта в эксплуатацию</w:t>
      </w:r>
      <w:r w:rsidRPr="00F34B40">
        <w:rPr>
          <w:rFonts w:ascii="Times New Roman" w:hAnsi="Times New Roman" w:cs="Times New Roman"/>
          <w:sz w:val="24"/>
          <w:szCs w:val="24"/>
        </w:rPr>
        <w:t xml:space="preserve"> представляет собой документ, который </w:t>
      </w:r>
      <w:r w:rsidRPr="00F34B40">
        <w:rPr>
          <w:rFonts w:ascii="Times New Roman" w:hAnsi="Times New Roman" w:cs="Times New Roman"/>
          <w:sz w:val="24"/>
          <w:szCs w:val="24"/>
        </w:rPr>
        <w:lastRenderedPageBreak/>
        <w:t>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End"/>
    </w:p>
    <w:p w:rsidR="00FB134F" w:rsidRPr="00F34B40" w:rsidRDefault="00FB134F" w:rsidP="00FB134F">
      <w:pPr>
        <w:ind w:firstLine="709"/>
        <w:jc w:val="both"/>
      </w:pPr>
      <w:proofErr w:type="gramStart"/>
      <w:r w:rsidRPr="00F34B40">
        <w:rPr>
          <w:b/>
        </w:rPr>
        <w:t>Реконструкция объектов капитального строительства</w:t>
      </w:r>
      <w:r w:rsidRPr="00F34B4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34B40">
        <w:t xml:space="preserve"> указанных элементов;</w:t>
      </w:r>
    </w:p>
    <w:p w:rsidR="00FB134F" w:rsidRPr="00F34B40" w:rsidRDefault="00FB134F" w:rsidP="00FB134F">
      <w:pPr>
        <w:ind w:firstLine="709"/>
        <w:jc w:val="both"/>
      </w:pPr>
      <w:r w:rsidRPr="00F34B40">
        <w:rPr>
          <w:b/>
        </w:rPr>
        <w:t>Реконструкция линейных объектов</w:t>
      </w:r>
      <w:r w:rsidRPr="00F34B40">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34B40">
        <w:t>котором</w:t>
      </w:r>
      <w:proofErr w:type="gramEnd"/>
      <w:r w:rsidRPr="00F34B40">
        <w:t xml:space="preserve"> требуется изменение границ полос отвода и (или) охранных зон таких объектов;</w:t>
      </w:r>
    </w:p>
    <w:p w:rsidR="00FB134F" w:rsidRPr="00F34B40" w:rsidRDefault="00FB134F" w:rsidP="00FB134F">
      <w:pPr>
        <w:ind w:firstLine="709"/>
        <w:jc w:val="both"/>
      </w:pPr>
      <w:r w:rsidRPr="00F34B40">
        <w:rPr>
          <w:b/>
        </w:rPr>
        <w:t>Сети инженерно-технического обеспечения</w:t>
      </w:r>
      <w:r w:rsidRPr="00F34B40">
        <w:t xml:space="preserve"> - совокупность имущественных объектов, непосредственно используемых в процессе </w:t>
      </w:r>
      <w:proofErr w:type="spellStart"/>
      <w:r w:rsidRPr="00F34B40">
        <w:t>электро</w:t>
      </w:r>
      <w:proofErr w:type="spellEnd"/>
      <w:r w:rsidRPr="00F34B40">
        <w:t>-, тепл</w:t>
      </w:r>
      <w:proofErr w:type="gramStart"/>
      <w:r w:rsidRPr="00F34B40">
        <w:t>о-</w:t>
      </w:r>
      <w:proofErr w:type="gramEnd"/>
      <w:r w:rsidRPr="00F34B40">
        <w:t xml:space="preserve">, </w:t>
      </w:r>
      <w:proofErr w:type="spellStart"/>
      <w:r w:rsidRPr="00F34B40">
        <w:t>газо</w:t>
      </w:r>
      <w:proofErr w:type="spellEnd"/>
      <w:r w:rsidRPr="00F34B40">
        <w:t>-, водоснабжения и водоотведения, обеспечения  связи;</w:t>
      </w:r>
    </w:p>
    <w:p w:rsidR="00FB134F" w:rsidRPr="00F34B40" w:rsidRDefault="00FB134F" w:rsidP="00FB134F">
      <w:pPr>
        <w:ind w:firstLine="709"/>
        <w:jc w:val="both"/>
      </w:pPr>
      <w:r w:rsidRPr="00F34B40">
        <w:rPr>
          <w:b/>
        </w:rPr>
        <w:t xml:space="preserve">Собственники земельных участков </w:t>
      </w:r>
      <w:r w:rsidRPr="00F34B40">
        <w:t>- лица, являющиеся собственниками земельных участков;</w:t>
      </w:r>
    </w:p>
    <w:p w:rsidR="00FB134F" w:rsidRPr="00F34B40" w:rsidRDefault="00FB134F" w:rsidP="00FB134F">
      <w:pPr>
        <w:ind w:firstLine="709"/>
        <w:jc w:val="both"/>
      </w:pPr>
      <w:r w:rsidRPr="00F34B40">
        <w:rPr>
          <w:b/>
        </w:rPr>
        <w:t>Строительство</w:t>
      </w:r>
      <w:r w:rsidRPr="00F34B40">
        <w:t xml:space="preserve"> – создание зданий, строений, сооружений (в том числе на месте сносимых объектов капитального строительства);</w:t>
      </w:r>
    </w:p>
    <w:p w:rsidR="00FB134F" w:rsidRPr="00F34B40" w:rsidRDefault="00FB134F" w:rsidP="00FB134F">
      <w:pPr>
        <w:ind w:firstLine="709"/>
        <w:jc w:val="both"/>
      </w:pPr>
      <w:r w:rsidRPr="00F34B40">
        <w:rPr>
          <w:b/>
        </w:rPr>
        <w:t xml:space="preserve">Строительные намерения заявителя </w:t>
      </w:r>
      <w:r w:rsidRPr="00F34B40">
        <w:t>– планируемое строительство, реконструкция, капитальный ремонт объекта капитального строительства;</w:t>
      </w:r>
    </w:p>
    <w:p w:rsidR="00FB134F" w:rsidRPr="00F34B40" w:rsidRDefault="00FB134F" w:rsidP="00FB134F">
      <w:pPr>
        <w:ind w:firstLine="709"/>
        <w:jc w:val="both"/>
      </w:pPr>
      <w:proofErr w:type="gramStart"/>
      <w:r w:rsidRPr="00F34B40">
        <w:rPr>
          <w:b/>
          <w:iCs/>
        </w:rPr>
        <w:t>Территориальная зона</w:t>
      </w:r>
      <w:proofErr w:type="gramEnd"/>
      <w:r w:rsidRPr="00F34B40">
        <w:rPr>
          <w:b/>
        </w:rPr>
        <w:t xml:space="preserve"> </w:t>
      </w:r>
      <w:r w:rsidRPr="00F34B40">
        <w:t>- зона, для которой в настоящих Правилах определены границы и установлены градостроительные регламенты;</w:t>
      </w:r>
    </w:p>
    <w:p w:rsidR="00FB134F" w:rsidRPr="00F34B40" w:rsidRDefault="00FB134F" w:rsidP="00FB134F">
      <w:pPr>
        <w:ind w:firstLine="709"/>
        <w:jc w:val="both"/>
      </w:pPr>
      <w:r w:rsidRPr="00F34B40">
        <w:rPr>
          <w:b/>
        </w:rPr>
        <w:t>Территории общего пользования</w:t>
      </w:r>
      <w:r w:rsidRPr="00F34B40">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32" w:name="p58"/>
      <w:bookmarkEnd w:id="32"/>
      <w:r w:rsidRPr="00F34B40">
        <w:t>;</w:t>
      </w:r>
    </w:p>
    <w:p w:rsidR="00FB134F" w:rsidRPr="00F34B40" w:rsidRDefault="00FB134F" w:rsidP="00FB134F">
      <w:pPr>
        <w:ind w:firstLine="709"/>
        <w:jc w:val="both"/>
      </w:pPr>
      <w:r w:rsidRPr="00F34B40">
        <w:rPr>
          <w:b/>
          <w:iCs/>
        </w:rPr>
        <w:t>Торги</w:t>
      </w:r>
      <w:r w:rsidRPr="00F34B40">
        <w:rPr>
          <w:i/>
          <w:iCs/>
        </w:rPr>
        <w:t xml:space="preserve"> </w:t>
      </w:r>
      <w:r w:rsidRPr="00F34B40">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B134F" w:rsidRPr="00F34B40" w:rsidRDefault="00FB134F" w:rsidP="00FB134F">
      <w:pPr>
        <w:ind w:firstLine="709"/>
        <w:jc w:val="both"/>
      </w:pPr>
      <w:proofErr w:type="gramStart"/>
      <w:r w:rsidRPr="00F34B40">
        <w:rPr>
          <w:b/>
        </w:rPr>
        <w:t>Частный</w:t>
      </w:r>
      <w:r w:rsidRPr="00F34B40">
        <w:rPr>
          <w:b/>
          <w:iCs/>
        </w:rPr>
        <w:t xml:space="preserve"> сервитут</w:t>
      </w:r>
      <w:r w:rsidRPr="00F34B40">
        <w:rPr>
          <w:b/>
        </w:rPr>
        <w:t xml:space="preserve"> </w:t>
      </w:r>
      <w:r w:rsidRPr="00F34B40">
        <w:t>- право ограниченного пользования чужим земельным участком и объектом капитального строительства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 между лицом, являющимся собственником земельного участка и объекта капитального строительства, и лицом, требующим установления сервитута;</w:t>
      </w:r>
      <w:proofErr w:type="gramEnd"/>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Огородный земельный участок</w:t>
      </w:r>
      <w:r w:rsidRPr="00F34B40">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roofErr w:type="gramEnd"/>
    </w:p>
    <w:p w:rsidR="00FB134F" w:rsidRPr="00F34B40" w:rsidRDefault="00FB134F" w:rsidP="00FB134F">
      <w:pPr>
        <w:autoSpaceDE w:val="0"/>
        <w:autoSpaceDN w:val="0"/>
        <w:adjustRightInd w:val="0"/>
        <w:ind w:firstLine="540"/>
        <w:jc w:val="both"/>
      </w:pPr>
      <w:r w:rsidRPr="00F34B40">
        <w:rPr>
          <w:b/>
          <w:bCs/>
        </w:rPr>
        <w:t xml:space="preserve"> Садовый земельный участок - </w:t>
      </w:r>
      <w:r w:rsidRPr="00F34B40">
        <w:t xml:space="preserve">земельный участок, предоставленный гражданину или приобретенный им для выращивания плодовых, ягодных, овощных, бахчевых или иных </w:t>
      </w:r>
      <w:r w:rsidRPr="00F34B40">
        <w:lastRenderedPageBreak/>
        <w:t>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B134F" w:rsidRPr="00F34B40" w:rsidRDefault="00FB134F" w:rsidP="00FB134F">
      <w:pPr>
        <w:autoSpaceDE w:val="0"/>
        <w:autoSpaceDN w:val="0"/>
        <w:adjustRightInd w:val="0"/>
        <w:ind w:firstLine="540"/>
        <w:jc w:val="both"/>
      </w:pPr>
      <w:proofErr w:type="gramStart"/>
      <w:r w:rsidRPr="00F34B40">
        <w:rPr>
          <w:b/>
        </w:rPr>
        <w:t>Дачный земельный участок</w:t>
      </w:r>
      <w:r w:rsidRPr="00F34B40">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B134F" w:rsidRPr="00F34B40" w:rsidRDefault="00FB134F" w:rsidP="00FB134F">
      <w:pPr>
        <w:ind w:firstLine="709"/>
        <w:jc w:val="both"/>
      </w:pPr>
    </w:p>
    <w:p w:rsidR="00FB134F" w:rsidRPr="00F34B40" w:rsidRDefault="00FB134F" w:rsidP="00FB134F">
      <w:pPr>
        <w:ind w:firstLine="709"/>
        <w:jc w:val="both"/>
      </w:pPr>
      <w:r w:rsidRPr="00F34B40">
        <w:t>Перечень линий градостроительного регулирования:</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b/>
          <w:sz w:val="24"/>
          <w:szCs w:val="24"/>
        </w:rPr>
        <w:t>Красные линии основные</w:t>
      </w:r>
      <w:r w:rsidRPr="00F34B40">
        <w:rPr>
          <w:rFonts w:ascii="Times New Roman" w:hAnsi="Times New Roman" w:cs="Times New Roman"/>
          <w:sz w:val="24"/>
          <w:szCs w:val="24"/>
        </w:rPr>
        <w:t xml:space="preserve"> (далее также - основные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B134F" w:rsidRPr="00F34B40" w:rsidRDefault="00FB134F" w:rsidP="00FB134F">
      <w:pPr>
        <w:ind w:firstLine="709"/>
        <w:jc w:val="both"/>
      </w:pPr>
      <w:proofErr w:type="gramStart"/>
      <w:r w:rsidRPr="00F34B40">
        <w:rPr>
          <w:b/>
        </w:rPr>
        <w:t>Красные линии планировочной структуры кварталов</w:t>
      </w:r>
      <w:r w:rsidRPr="00F34B40">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w:t>
      </w:r>
      <w:proofErr w:type="gramEnd"/>
      <w:r w:rsidRPr="00F34B40">
        <w:t xml:space="preserve"> (далее также - вспомогательные красные линии); </w:t>
      </w:r>
    </w:p>
    <w:p w:rsidR="00FB134F" w:rsidRPr="00F34B40" w:rsidRDefault="00FB134F" w:rsidP="00FB134F">
      <w:pPr>
        <w:ind w:firstLine="709"/>
        <w:jc w:val="both"/>
      </w:pPr>
      <w:proofErr w:type="gramStart"/>
      <w:r w:rsidRPr="00F34B40">
        <w:rPr>
          <w:b/>
        </w:rPr>
        <w:t>Линии градостроительного регулирования</w:t>
      </w:r>
      <w:r w:rsidRPr="00F34B40">
        <w:t xml:space="preserve"> –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rStyle w:val="apple-converted-space"/>
          <w:sz w:val="25"/>
          <w:szCs w:val="25"/>
          <w:shd w:val="clear" w:color="auto" w:fill="FFFFFF"/>
        </w:rPr>
        <w:t> </w:t>
      </w:r>
      <w:r w:rsidRPr="00F34B40">
        <w:rPr>
          <w:rFonts w:ascii="Times New Roman" w:hAnsi="Times New Roman" w:cs="Times New Roman"/>
          <w:b/>
          <w:sz w:val="24"/>
          <w:szCs w:val="24"/>
        </w:rPr>
        <w:t>Минимальные отступы от границ земельных участков</w:t>
      </w:r>
      <w:r w:rsidRPr="00F34B40">
        <w:rPr>
          <w:rFonts w:ascii="Times New Roman" w:hAnsi="Times New Roman" w:cs="Times New Roman"/>
          <w:sz w:val="24"/>
          <w:szCs w:val="24"/>
        </w:rPr>
        <w:t xml:space="preserve"> - определение мест допустимого размещения зданий, строений, сооружений, за пределами которых запрещено строительство зданий, строений, сооружений</w:t>
      </w:r>
      <w:r w:rsidRPr="00F34B40">
        <w:t>;</w:t>
      </w:r>
    </w:p>
    <w:p w:rsidR="00FB134F" w:rsidRPr="00F34B40" w:rsidRDefault="00FB134F" w:rsidP="00FB134F">
      <w:pPr>
        <w:ind w:firstLine="709"/>
        <w:jc w:val="both"/>
      </w:pPr>
      <w:r w:rsidRPr="00F34B40">
        <w:rPr>
          <w:b/>
        </w:rPr>
        <w:t>Отступ застройки</w:t>
      </w:r>
      <w:r w:rsidRPr="00F34B40">
        <w:t xml:space="preserve"> - расстояние между красной линией или границей земельного участка и стеной здания, строения, сооружения;</w:t>
      </w:r>
    </w:p>
    <w:p w:rsidR="00FB134F" w:rsidRPr="00F34B40" w:rsidRDefault="00FB134F" w:rsidP="00FB134F">
      <w:pPr>
        <w:ind w:firstLine="709"/>
        <w:jc w:val="both"/>
      </w:pPr>
      <w:r w:rsidRPr="00F34B40">
        <w:rPr>
          <w:b/>
        </w:rPr>
        <w:t xml:space="preserve">Желтые линии - </w:t>
      </w:r>
      <w:r w:rsidRPr="00F34B40">
        <w:t>границы распространения завалов от возможных разрушений жилых и общественных зданий</w:t>
      </w:r>
      <w:r w:rsidRPr="00F34B40">
        <w:rPr>
          <w:bCs/>
        </w:rPr>
        <w:t>;</w:t>
      </w:r>
    </w:p>
    <w:p w:rsidR="00FB134F" w:rsidRPr="00F34B40" w:rsidRDefault="00FB134F" w:rsidP="00FB134F">
      <w:pPr>
        <w:ind w:firstLine="709"/>
        <w:jc w:val="both"/>
      </w:pPr>
      <w:r w:rsidRPr="00F34B40">
        <w:rPr>
          <w:b/>
        </w:rPr>
        <w:t>Синие линии</w:t>
      </w:r>
      <w:r w:rsidRPr="00F34B40">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B134F" w:rsidRPr="00F34B40" w:rsidRDefault="00FB134F" w:rsidP="00FB134F">
      <w:pPr>
        <w:ind w:firstLine="709"/>
        <w:jc w:val="both"/>
      </w:pPr>
      <w:r w:rsidRPr="00F34B40">
        <w:rPr>
          <w:b/>
        </w:rPr>
        <w:t>Границы полосы отвода автомобильных дорог</w:t>
      </w:r>
      <w:r w:rsidRPr="00F34B40">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B134F" w:rsidRPr="00F34B40" w:rsidRDefault="00FB134F" w:rsidP="00FB134F">
      <w:pPr>
        <w:ind w:firstLine="709"/>
        <w:jc w:val="both"/>
      </w:pPr>
      <w:proofErr w:type="gramStart"/>
      <w:r w:rsidRPr="00F34B40">
        <w:rPr>
          <w:b/>
        </w:rPr>
        <w:t>Границы технических (охранных) зон инженерных сооружений и коммуникаций</w:t>
      </w:r>
      <w:r w:rsidRPr="00F34B40">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roofErr w:type="gramEnd"/>
    </w:p>
    <w:p w:rsidR="00FB134F" w:rsidRPr="00F34B40" w:rsidRDefault="00FB134F" w:rsidP="00FB134F">
      <w:pPr>
        <w:ind w:firstLine="709"/>
        <w:jc w:val="both"/>
      </w:pPr>
      <w:proofErr w:type="gramStart"/>
      <w:r w:rsidRPr="00F34B40">
        <w:rPr>
          <w:b/>
        </w:rPr>
        <w:t>Границы территорий памятников и ансамблей</w:t>
      </w:r>
      <w:r w:rsidRPr="00F34B40">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roofErr w:type="gramEnd"/>
    </w:p>
    <w:p w:rsidR="00FB134F" w:rsidRPr="00F34B40" w:rsidRDefault="00FB134F" w:rsidP="00FB134F">
      <w:pPr>
        <w:ind w:firstLine="709"/>
        <w:jc w:val="both"/>
      </w:pPr>
      <w:proofErr w:type="gramStart"/>
      <w:r w:rsidRPr="00F34B40">
        <w:rPr>
          <w:b/>
        </w:rPr>
        <w:t>Границы зон охраны объекта культурного наследия</w:t>
      </w:r>
      <w:r w:rsidRPr="00F34B40">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roofErr w:type="gramEnd"/>
    </w:p>
    <w:p w:rsidR="00FB134F" w:rsidRPr="00F34B40" w:rsidRDefault="00FB134F" w:rsidP="00FB134F">
      <w:pPr>
        <w:ind w:firstLine="709"/>
        <w:jc w:val="both"/>
      </w:pPr>
      <w:r w:rsidRPr="00F34B40">
        <w:rPr>
          <w:b/>
        </w:rPr>
        <w:lastRenderedPageBreak/>
        <w:t>Границы охранных зон особо охраняемых природных территорий</w:t>
      </w:r>
      <w:r w:rsidRPr="00F34B40">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B134F" w:rsidRPr="00F34B40" w:rsidRDefault="00FB134F" w:rsidP="00FB134F">
      <w:pPr>
        <w:ind w:firstLine="709"/>
        <w:jc w:val="both"/>
      </w:pPr>
      <w:proofErr w:type="gramStart"/>
      <w:r w:rsidRPr="00F34B40">
        <w:rPr>
          <w:b/>
        </w:rPr>
        <w:t>Границы водоохранных зон</w:t>
      </w:r>
      <w:r w:rsidRPr="00F34B40">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FB134F" w:rsidRPr="00F34B40" w:rsidRDefault="00FB134F" w:rsidP="00FB134F">
      <w:pPr>
        <w:ind w:firstLine="709"/>
        <w:jc w:val="both"/>
      </w:pPr>
      <w:r w:rsidRPr="00F34B40">
        <w:rPr>
          <w:b/>
        </w:rPr>
        <w:t>Границы прибрежных защитных полос</w:t>
      </w:r>
      <w:r w:rsidRPr="00F34B40">
        <w:t xml:space="preserve"> - границы территорий внутри водоохранных зон, на которых в соответствии с Водным </w:t>
      </w:r>
      <w:hyperlink r:id="rId17" w:history="1">
        <w:r w:rsidRPr="00F34B40">
          <w:t>кодексом</w:t>
        </w:r>
      </w:hyperlink>
      <w:r w:rsidRPr="00F34B40">
        <w:t xml:space="preserve"> Российской Федерации вводятся дополнительные ограничения природопользования. </w:t>
      </w:r>
      <w:proofErr w:type="gramStart"/>
      <w:r w:rsidRPr="00F34B40">
        <w:t>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roofErr w:type="gramEnd"/>
    </w:p>
    <w:p w:rsidR="00FB134F" w:rsidRPr="00F34B40" w:rsidRDefault="00FB134F" w:rsidP="00FB134F">
      <w:pPr>
        <w:ind w:firstLine="709"/>
        <w:jc w:val="both"/>
      </w:pPr>
      <w:r w:rsidRPr="00F34B40">
        <w:rPr>
          <w:b/>
        </w:rPr>
        <w:t>Границы зон санитарной охраны источников питьевого водоснабжения</w:t>
      </w:r>
      <w:r w:rsidRPr="00F34B40">
        <w:t xml:space="preserve"> - границы зон </w:t>
      </w:r>
      <w:proofErr w:type="spellStart"/>
      <w:r w:rsidRPr="00F34B40">
        <w:t>II</w:t>
      </w:r>
      <w:proofErr w:type="spellEnd"/>
      <w:r w:rsidRPr="00F34B40">
        <w:t xml:space="preserve"> и </w:t>
      </w:r>
      <w:proofErr w:type="spellStart"/>
      <w:r w:rsidRPr="00F34B40">
        <w:t>III</w:t>
      </w:r>
      <w:proofErr w:type="spellEnd"/>
      <w:r w:rsidRPr="00F34B40">
        <w:t xml:space="preserve"> поясов, а также жесткой зоны </w:t>
      </w:r>
      <w:proofErr w:type="spellStart"/>
      <w:r w:rsidRPr="00F34B40">
        <w:t>I</w:t>
      </w:r>
      <w:proofErr w:type="spellEnd"/>
      <w:r w:rsidRPr="00F34B40">
        <w:t xml:space="preserve"> пояса;</w:t>
      </w:r>
    </w:p>
    <w:p w:rsidR="00FB134F" w:rsidRPr="00F34B40" w:rsidRDefault="00FB134F" w:rsidP="00FB134F">
      <w:pPr>
        <w:ind w:firstLine="709"/>
        <w:jc w:val="both"/>
      </w:pPr>
      <w:r w:rsidRPr="00F34B40">
        <w:rPr>
          <w:b/>
        </w:rPr>
        <w:t>Границы санитарно-защитных зон</w:t>
      </w:r>
      <w:r w:rsidRPr="00F34B40">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B134F" w:rsidRPr="00F34B40" w:rsidRDefault="00FB134F" w:rsidP="00FB134F">
      <w:pPr>
        <w:ind w:firstLine="709"/>
        <w:jc w:val="both"/>
      </w:pPr>
      <w:proofErr w:type="gramStart"/>
      <w:r w:rsidRPr="00F34B40">
        <w:rPr>
          <w:b/>
        </w:rPr>
        <w:t xml:space="preserve">Градостроительное заключение </w:t>
      </w:r>
      <w:r w:rsidRPr="00F34B40">
        <w:t>—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w:t>
      </w:r>
      <w:proofErr w:type="gramEnd"/>
      <w:r w:rsidRPr="00F34B40">
        <w:t xml:space="preserve"> обеспечения, </w:t>
      </w:r>
      <w:proofErr w:type="gramStart"/>
      <w:r w:rsidRPr="00F34B40">
        <w:t>наличии</w:t>
      </w:r>
      <w:proofErr w:type="gramEnd"/>
      <w:r w:rsidRPr="00F34B40">
        <w:t xml:space="preserve"> градостроительных ограничений, необходимости сноса и переноса существующих строений и др., а также о возможности размещения объекта и соответствии его размещения градостроительной документации.</w:t>
      </w:r>
    </w:p>
    <w:p w:rsidR="003C449B" w:rsidRPr="00F34B40" w:rsidRDefault="003C449B" w:rsidP="00D81DFA">
      <w:pPr>
        <w:ind w:firstLine="425"/>
      </w:pPr>
    </w:p>
    <w:p w:rsidR="0020443A" w:rsidRPr="00F34B40" w:rsidRDefault="0020443A" w:rsidP="0020443A">
      <w:pPr>
        <w:pStyle w:val="3"/>
        <w:tabs>
          <w:tab w:val="left" w:pos="-142"/>
        </w:tabs>
        <w:ind w:left="0" w:firstLine="425"/>
        <w:jc w:val="center"/>
      </w:pPr>
      <w:bookmarkStart w:id="33" w:name="_Toc330317407"/>
      <w:bookmarkStart w:id="34" w:name="_Toc359325470"/>
      <w:bookmarkStart w:id="35" w:name="_Toc432509232"/>
      <w:bookmarkStart w:id="36" w:name="_Toc442281538"/>
      <w:bookmarkStart w:id="37" w:name="_Toc486321747"/>
      <w:r w:rsidRPr="00F34B40">
        <w:t>Статья 1.3 Состав и структура Правил застройки</w:t>
      </w:r>
      <w:bookmarkEnd w:id="33"/>
      <w:r w:rsidRPr="00F34B40">
        <w:t>.</w:t>
      </w:r>
      <w:bookmarkEnd w:id="34"/>
      <w:bookmarkEnd w:id="35"/>
      <w:bookmarkEnd w:id="36"/>
      <w:bookmarkEnd w:id="37"/>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1.3.1 Правила землепользования и застройки включают в себя:</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1) порядок их применения и внесения изменений в указанные правила;</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2) карту градостроительного зонирования;</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3) градостроительные регламенты.</w:t>
      </w:r>
    </w:p>
    <w:p w:rsidR="00FB134F" w:rsidRPr="00F34B40" w:rsidRDefault="00FB134F" w:rsidP="00FB134F">
      <w:pPr>
        <w:tabs>
          <w:tab w:val="left" w:pos="-142"/>
        </w:tabs>
        <w:ind w:firstLine="709"/>
        <w:jc w:val="both"/>
      </w:pPr>
      <w:r w:rsidRPr="00F34B40">
        <w:t xml:space="preserve"> 1.3.2 Порядок применения Правил и внесения в них изменений включает в себя обязательные положения:</w:t>
      </w:r>
    </w:p>
    <w:p w:rsidR="00FB134F" w:rsidRPr="00F34B40" w:rsidRDefault="00FB134F" w:rsidP="00FB134F">
      <w:pPr>
        <w:tabs>
          <w:tab w:val="left" w:pos="-142"/>
        </w:tabs>
        <w:ind w:firstLine="709"/>
        <w:jc w:val="both"/>
      </w:pPr>
      <w:r w:rsidRPr="00F34B40">
        <w:t>1) о регулировании землепользования и застройки органами местного самоуправления;</w:t>
      </w:r>
    </w:p>
    <w:p w:rsidR="00FB134F" w:rsidRPr="00F34B40" w:rsidRDefault="00FB134F" w:rsidP="00FB134F">
      <w:pPr>
        <w:tabs>
          <w:tab w:val="left" w:pos="-142"/>
        </w:tabs>
        <w:ind w:firstLine="709"/>
        <w:jc w:val="both"/>
      </w:pPr>
      <w:r w:rsidRPr="00F34B4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B134F" w:rsidRPr="00F34B40" w:rsidRDefault="00FB134F" w:rsidP="00FB134F">
      <w:pPr>
        <w:tabs>
          <w:tab w:val="left" w:pos="-142"/>
        </w:tabs>
        <w:ind w:firstLine="709"/>
        <w:jc w:val="both"/>
      </w:pPr>
      <w:r w:rsidRPr="00F34B40">
        <w:t>3) о подготовке документации по планировке территории органами местного самоуправления;</w:t>
      </w:r>
    </w:p>
    <w:p w:rsidR="00FB134F" w:rsidRPr="00F34B40" w:rsidRDefault="00FB134F" w:rsidP="00FB134F">
      <w:pPr>
        <w:tabs>
          <w:tab w:val="left" w:pos="-142"/>
        </w:tabs>
        <w:ind w:firstLine="709"/>
        <w:jc w:val="both"/>
      </w:pPr>
      <w:r w:rsidRPr="00F34B40">
        <w:t>4) о проведении публичных слушаний по вопросам землепользования и застройки;</w:t>
      </w:r>
    </w:p>
    <w:p w:rsidR="00FB134F" w:rsidRPr="00F34B40" w:rsidRDefault="00FB134F" w:rsidP="00FB134F">
      <w:pPr>
        <w:tabs>
          <w:tab w:val="left" w:pos="-142"/>
        </w:tabs>
        <w:ind w:firstLine="709"/>
        <w:jc w:val="both"/>
      </w:pPr>
      <w:r w:rsidRPr="00F34B40">
        <w:t>5) о внесении изменений в Правила землепользования и застройки;</w:t>
      </w:r>
    </w:p>
    <w:p w:rsidR="00FB134F" w:rsidRPr="00F34B40" w:rsidRDefault="00FB134F" w:rsidP="00FB134F">
      <w:pPr>
        <w:tabs>
          <w:tab w:val="left" w:pos="-142"/>
        </w:tabs>
        <w:ind w:firstLine="709"/>
        <w:jc w:val="both"/>
      </w:pPr>
      <w:r w:rsidRPr="00F34B40">
        <w:t>6) о регулировании иных вопросов землепользования и застройки.</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1.3.3</w:t>
      </w:r>
      <w:proofErr w:type="gramStart"/>
      <w:r w:rsidRPr="00F34B40">
        <w:rPr>
          <w:rFonts w:ascii="Times New Roman" w:hAnsi="Times New Roman" w:cs="Times New Roman"/>
          <w:sz w:val="24"/>
          <w:szCs w:val="24"/>
        </w:rPr>
        <w:t xml:space="preserve"> Н</w:t>
      </w:r>
      <w:proofErr w:type="gramEnd"/>
      <w:r w:rsidRPr="00F34B40">
        <w:rPr>
          <w:rFonts w:ascii="Times New Roman" w:hAnsi="Times New Roman" w:cs="Times New Roman"/>
          <w:sz w:val="24"/>
          <w:szCs w:val="24"/>
        </w:rPr>
        <w:t xml:space="preserve">а карте градостроительного зонирования устанавливаются границы территориальных зон. Границы </w:t>
      </w:r>
      <w:proofErr w:type="gramStart"/>
      <w:r w:rsidRPr="00F34B40">
        <w:rPr>
          <w:rFonts w:ascii="Times New Roman" w:hAnsi="Times New Roman" w:cs="Times New Roman"/>
          <w:sz w:val="24"/>
          <w:szCs w:val="24"/>
        </w:rPr>
        <w:t>территориальных зон</w:t>
      </w:r>
      <w:proofErr w:type="gramEnd"/>
      <w:r w:rsidRPr="00F34B40">
        <w:rPr>
          <w:rFonts w:ascii="Times New Roman" w:hAnsi="Times New Roman" w:cs="Times New Roman"/>
          <w:sz w:val="24"/>
          <w:szCs w:val="24"/>
        </w:rPr>
        <w:t xml:space="preserve">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proofErr w:type="gramStart"/>
      <w:r w:rsidRPr="00F34B40">
        <w:rPr>
          <w:rFonts w:ascii="Times New Roman" w:hAnsi="Times New Roman" w:cs="Times New Roman"/>
          <w:sz w:val="24"/>
          <w:szCs w:val="24"/>
        </w:rPr>
        <w:t>территориальных зонах</w:t>
      </w:r>
      <w:proofErr w:type="gramEnd"/>
      <w:r w:rsidRPr="00F34B40">
        <w:rPr>
          <w:rFonts w:ascii="Times New Roman" w:hAnsi="Times New Roman" w:cs="Times New Roman"/>
          <w:sz w:val="24"/>
          <w:szCs w:val="24"/>
        </w:rPr>
        <w:t xml:space="preserve">, не допускается. </w:t>
      </w:r>
      <w:proofErr w:type="gramStart"/>
      <w:r w:rsidRPr="00F34B40">
        <w:rPr>
          <w:rFonts w:ascii="Times New Roman" w:hAnsi="Times New Roman" w:cs="Times New Roman"/>
          <w:sz w:val="24"/>
          <w:szCs w:val="24"/>
        </w:rPr>
        <w:t>Территориальные зоны</w:t>
      </w:r>
      <w:proofErr w:type="gramEnd"/>
      <w:r w:rsidRPr="00F34B40">
        <w:rPr>
          <w:rFonts w:ascii="Times New Roman" w:hAnsi="Times New Roman" w:cs="Times New Roman"/>
          <w:sz w:val="24"/>
          <w:szCs w:val="24"/>
        </w:rPr>
        <w:t>, как правило, не устанавливаются применительно к одному земельному участку.</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 xml:space="preserve">На карте в обязательном порядке отображаются границы зон с особыми условиями </w:t>
      </w:r>
      <w:r w:rsidRPr="00F34B40">
        <w:rPr>
          <w:rFonts w:ascii="Times New Roman" w:hAnsi="Times New Roman" w:cs="Times New Roman"/>
          <w:sz w:val="24"/>
          <w:szCs w:val="24"/>
        </w:rPr>
        <w:lastRenderedPageBreak/>
        <w:t xml:space="preserve">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FB134F" w:rsidRPr="00F34B40" w:rsidRDefault="00FB134F" w:rsidP="00FB134F">
      <w:pPr>
        <w:tabs>
          <w:tab w:val="left" w:pos="-142"/>
        </w:tabs>
        <w:ind w:firstLine="709"/>
        <w:jc w:val="both"/>
      </w:pPr>
      <w:r w:rsidRPr="00F34B40">
        <w:t xml:space="preserve"> Границы территориальных зон устанавливаются </w:t>
      </w:r>
      <w:proofErr w:type="gramStart"/>
      <w:r w:rsidRPr="00F34B40">
        <w:t>по</w:t>
      </w:r>
      <w:proofErr w:type="gramEnd"/>
      <w:r w:rsidRPr="00F34B40">
        <w:t>:</w:t>
      </w:r>
    </w:p>
    <w:p w:rsidR="00FB134F" w:rsidRPr="00F34B40" w:rsidRDefault="00FB134F" w:rsidP="00FB134F">
      <w:pPr>
        <w:tabs>
          <w:tab w:val="left" w:pos="-142"/>
        </w:tabs>
        <w:ind w:firstLine="709"/>
        <w:jc w:val="both"/>
      </w:pPr>
      <w:r w:rsidRPr="00F34B40">
        <w:t>- линиям магистралей, улиц, проездов, разделяющим транспортные потоки противоположных направлений;</w:t>
      </w:r>
    </w:p>
    <w:p w:rsidR="00FB134F" w:rsidRPr="00F34B40" w:rsidRDefault="00FB134F" w:rsidP="00FB134F">
      <w:pPr>
        <w:tabs>
          <w:tab w:val="left" w:pos="-142"/>
        </w:tabs>
        <w:ind w:firstLine="709"/>
        <w:jc w:val="both"/>
      </w:pPr>
      <w:r w:rsidRPr="00F34B40">
        <w:t>- красным линиям;</w:t>
      </w:r>
    </w:p>
    <w:p w:rsidR="00FB134F" w:rsidRPr="00F34B40" w:rsidRDefault="00FB134F" w:rsidP="00FB134F">
      <w:pPr>
        <w:tabs>
          <w:tab w:val="left" w:pos="-142"/>
        </w:tabs>
        <w:ind w:firstLine="709"/>
        <w:jc w:val="both"/>
      </w:pPr>
      <w:r w:rsidRPr="00F34B40">
        <w:t>- границам земельных участков;</w:t>
      </w:r>
    </w:p>
    <w:p w:rsidR="00FB134F" w:rsidRPr="00F34B40" w:rsidRDefault="00FB134F" w:rsidP="00FB134F">
      <w:pPr>
        <w:tabs>
          <w:tab w:val="left" w:pos="-142"/>
        </w:tabs>
        <w:ind w:firstLine="709"/>
        <w:jc w:val="both"/>
      </w:pPr>
      <w:r w:rsidRPr="00F34B40">
        <w:t xml:space="preserve">- границам населенных пунктов в пределах границ </w:t>
      </w:r>
      <w:r w:rsidR="00F34B40" w:rsidRPr="00F34B40">
        <w:t>Пречистенского</w:t>
      </w:r>
      <w:r w:rsidRPr="00F34B40">
        <w:t xml:space="preserve"> сельского поселения;</w:t>
      </w:r>
    </w:p>
    <w:p w:rsidR="00FB134F" w:rsidRPr="00F34B40" w:rsidRDefault="00FB134F" w:rsidP="00FB134F">
      <w:pPr>
        <w:tabs>
          <w:tab w:val="left" w:pos="-142"/>
        </w:tabs>
        <w:ind w:firstLine="709"/>
        <w:jc w:val="both"/>
      </w:pPr>
      <w:r w:rsidRPr="00F34B40">
        <w:t xml:space="preserve">- границам </w:t>
      </w:r>
      <w:r w:rsidR="00F34B40" w:rsidRPr="00F34B40">
        <w:t>Пречистенского</w:t>
      </w:r>
      <w:r w:rsidRPr="00F34B40">
        <w:t xml:space="preserve"> сельского поселения;</w:t>
      </w:r>
    </w:p>
    <w:p w:rsidR="00FB134F" w:rsidRPr="00F34B40" w:rsidRDefault="00FB134F" w:rsidP="00FB134F">
      <w:pPr>
        <w:tabs>
          <w:tab w:val="left" w:pos="-142"/>
        </w:tabs>
        <w:ind w:firstLine="709"/>
        <w:jc w:val="both"/>
      </w:pPr>
      <w:r w:rsidRPr="00F34B40">
        <w:t>- естественным границам природных объектов;</w:t>
      </w:r>
    </w:p>
    <w:p w:rsidR="00FB134F" w:rsidRPr="00F34B40" w:rsidRDefault="00FB134F" w:rsidP="00FB134F">
      <w:pPr>
        <w:tabs>
          <w:tab w:val="left" w:pos="-142"/>
        </w:tabs>
        <w:ind w:firstLine="709"/>
        <w:jc w:val="both"/>
      </w:pPr>
      <w:r w:rsidRPr="00F34B40">
        <w:t>- иным границам.</w:t>
      </w:r>
    </w:p>
    <w:p w:rsidR="00FB134F" w:rsidRPr="00F34B40" w:rsidRDefault="00FB134F" w:rsidP="00FB134F">
      <w:pPr>
        <w:tabs>
          <w:tab w:val="left" w:pos="-142"/>
        </w:tabs>
        <w:ind w:firstLine="709"/>
        <w:jc w:val="both"/>
      </w:pPr>
      <w:r w:rsidRPr="00F34B40">
        <w:t>1.3.4</w:t>
      </w:r>
      <w:proofErr w:type="gramStart"/>
      <w:r w:rsidRPr="00F34B40">
        <w:t xml:space="preserve"> В</w:t>
      </w:r>
      <w:proofErr w:type="gramEnd"/>
      <w:r w:rsidRPr="00F34B40">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B134F" w:rsidRPr="00F34B40" w:rsidRDefault="00FB134F" w:rsidP="00FB134F">
      <w:pPr>
        <w:tabs>
          <w:tab w:val="left" w:pos="-142"/>
        </w:tabs>
        <w:ind w:firstLine="709"/>
        <w:jc w:val="both"/>
      </w:pPr>
      <w:r w:rsidRPr="00F34B40">
        <w:t>1) виды разрешенного использования земельных участков и объектов капитального строительства;</w:t>
      </w:r>
    </w:p>
    <w:p w:rsidR="00FB134F" w:rsidRPr="00F34B40" w:rsidRDefault="00FB134F" w:rsidP="00FB134F">
      <w:pPr>
        <w:tabs>
          <w:tab w:val="left" w:pos="-142"/>
        </w:tabs>
        <w:ind w:firstLine="709"/>
        <w:jc w:val="both"/>
      </w:pPr>
      <w:r w:rsidRPr="00F34B4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134F" w:rsidRPr="00F34B40" w:rsidRDefault="00FB134F" w:rsidP="00FB134F">
      <w:pPr>
        <w:tabs>
          <w:tab w:val="left" w:pos="-142"/>
        </w:tabs>
        <w:ind w:firstLine="709"/>
        <w:jc w:val="both"/>
      </w:pPr>
      <w:r w:rsidRPr="00F34B40">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134F" w:rsidRPr="00F34B40" w:rsidRDefault="00FB134F" w:rsidP="00FB134F">
      <w:pPr>
        <w:pStyle w:val="ConsPlusNorma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20443A" w:rsidRPr="00F34B40" w:rsidRDefault="0020443A" w:rsidP="0020443A">
      <w:pPr>
        <w:tabs>
          <w:tab w:val="left" w:pos="-142"/>
        </w:tabs>
        <w:ind w:firstLine="425"/>
        <w:jc w:val="both"/>
        <w:rPr>
          <w:vertAlign w:val="superscript"/>
        </w:rPr>
      </w:pPr>
    </w:p>
    <w:p w:rsidR="0020443A" w:rsidRPr="00F34B40" w:rsidRDefault="0020443A" w:rsidP="0020443A">
      <w:pPr>
        <w:pStyle w:val="3"/>
        <w:tabs>
          <w:tab w:val="left" w:pos="-142"/>
        </w:tabs>
        <w:ind w:left="0" w:firstLine="425"/>
        <w:jc w:val="center"/>
      </w:pPr>
      <w:bookmarkStart w:id="38" w:name="_Toc330317408"/>
      <w:bookmarkStart w:id="39" w:name="_Toc359325471"/>
      <w:bookmarkStart w:id="40" w:name="_Toc432509233"/>
      <w:bookmarkStart w:id="41" w:name="_Toc442281539"/>
      <w:bookmarkStart w:id="42" w:name="_Toc486321748"/>
      <w:r w:rsidRPr="00F34B40">
        <w:t>Статья 1.4  Общие положения о градостроительном зонировании территории Пречистенского сельского поселения.</w:t>
      </w:r>
      <w:bookmarkEnd w:id="38"/>
      <w:bookmarkEnd w:id="39"/>
      <w:bookmarkEnd w:id="40"/>
      <w:bookmarkEnd w:id="41"/>
      <w:bookmarkEnd w:id="42"/>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1.4.2. Градостроительные регламенты установлены с учетом:</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w:t>
      </w:r>
      <w:proofErr w:type="gramStart"/>
      <w:r w:rsidRPr="00F34B40">
        <w:rPr>
          <w:rFonts w:ascii="Times New Roman" w:hAnsi="Times New Roman" w:cs="Times New Roman"/>
          <w:sz w:val="24"/>
          <w:szCs w:val="24"/>
        </w:rPr>
        <w:t>территориальной зоны</w:t>
      </w:r>
      <w:proofErr w:type="gramEnd"/>
      <w:r w:rsidRPr="00F34B40">
        <w:rPr>
          <w:rFonts w:ascii="Times New Roman" w:hAnsi="Times New Roman" w:cs="Times New Roman"/>
          <w:sz w:val="24"/>
          <w:szCs w:val="24"/>
        </w:rPr>
        <w:t>;</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возможности сочетания в пределах одной </w:t>
      </w:r>
      <w:proofErr w:type="gramStart"/>
      <w:r w:rsidRPr="00F34B40">
        <w:rPr>
          <w:rFonts w:ascii="Times New Roman" w:hAnsi="Times New Roman" w:cs="Times New Roman"/>
          <w:sz w:val="24"/>
          <w:szCs w:val="24"/>
        </w:rPr>
        <w:t>территориальной зоны</w:t>
      </w:r>
      <w:proofErr w:type="gramEnd"/>
      <w:r w:rsidRPr="00F34B40">
        <w:rPr>
          <w:rFonts w:ascii="Times New Roman" w:hAnsi="Times New Roman" w:cs="Times New Roman"/>
          <w:sz w:val="24"/>
          <w:szCs w:val="24"/>
        </w:rPr>
        <w:t xml:space="preserve"> различных видов существующего и планируемого использования земельных участков и объектов капитального строительства;</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w:t>
      </w:r>
      <w:proofErr w:type="gramStart"/>
      <w:r w:rsidRPr="00F34B40">
        <w:rPr>
          <w:rFonts w:ascii="Times New Roman" w:hAnsi="Times New Roman" w:cs="Times New Roman"/>
          <w:sz w:val="24"/>
          <w:szCs w:val="24"/>
        </w:rPr>
        <w:t>схемы территориального планирования Первомайского района Ярославской области зон планируемого размещения объектов регионального значения</w:t>
      </w:r>
      <w:proofErr w:type="gramEnd"/>
      <w:r w:rsidRPr="00F34B40">
        <w:rPr>
          <w:rFonts w:ascii="Times New Roman" w:hAnsi="Times New Roman" w:cs="Times New Roman"/>
          <w:sz w:val="24"/>
          <w:szCs w:val="24"/>
        </w:rPr>
        <w:t>;</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видов </w:t>
      </w:r>
      <w:proofErr w:type="gramStart"/>
      <w:r w:rsidRPr="00F34B40">
        <w:rPr>
          <w:rFonts w:ascii="Times New Roman" w:hAnsi="Times New Roman" w:cs="Times New Roman"/>
          <w:sz w:val="24"/>
          <w:szCs w:val="24"/>
        </w:rPr>
        <w:t>территориальных зон</w:t>
      </w:r>
      <w:proofErr w:type="gramEnd"/>
      <w:r w:rsidRPr="00F34B40">
        <w:rPr>
          <w:rFonts w:ascii="Times New Roman" w:hAnsi="Times New Roman" w:cs="Times New Roman"/>
          <w:sz w:val="24"/>
          <w:szCs w:val="24"/>
        </w:rPr>
        <w:t>;</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20443A" w:rsidRPr="00F34B40" w:rsidRDefault="0020443A" w:rsidP="0020443A">
      <w:pPr>
        <w:ind w:firstLine="425"/>
        <w:jc w:val="both"/>
      </w:pPr>
      <w:r w:rsidRPr="00F34B40">
        <w:lastRenderedPageBreak/>
        <w:t xml:space="preserve">1.4.3. </w:t>
      </w:r>
      <w:proofErr w:type="gramStart"/>
      <w:r w:rsidRPr="00F34B40">
        <w:t>Территориальные зоны</w:t>
      </w:r>
      <w:proofErr w:type="gramEnd"/>
      <w:r w:rsidRPr="00F34B40">
        <w:t xml:space="preserve">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w:t>
      </w:r>
      <w:proofErr w:type="gramStart"/>
      <w:r w:rsidRPr="00F34B40">
        <w:t>по</w:t>
      </w:r>
      <w:proofErr w:type="gramEnd"/>
      <w:r w:rsidRPr="00F34B40">
        <w:t xml:space="preserve">: </w:t>
      </w:r>
    </w:p>
    <w:p w:rsidR="0020443A" w:rsidRPr="00F34B40" w:rsidRDefault="0020443A" w:rsidP="0020443A">
      <w:pPr>
        <w:ind w:firstLine="425"/>
      </w:pPr>
      <w:r w:rsidRPr="00F34B40">
        <w:t xml:space="preserve">1) проездам; </w:t>
      </w:r>
    </w:p>
    <w:p w:rsidR="0020443A" w:rsidRPr="00F34B40" w:rsidRDefault="0020443A" w:rsidP="0020443A">
      <w:pPr>
        <w:ind w:firstLine="425"/>
      </w:pPr>
      <w:r w:rsidRPr="00F34B40">
        <w:t xml:space="preserve">2) красным линиям; </w:t>
      </w:r>
    </w:p>
    <w:p w:rsidR="0020443A" w:rsidRPr="00F34B40" w:rsidRDefault="0020443A" w:rsidP="0020443A">
      <w:pPr>
        <w:ind w:firstLine="425"/>
      </w:pPr>
      <w:r w:rsidRPr="00F34B40">
        <w:t xml:space="preserve">3) границам земельных участков; </w:t>
      </w:r>
    </w:p>
    <w:p w:rsidR="0020443A" w:rsidRPr="00F34B40" w:rsidRDefault="0020443A" w:rsidP="0020443A">
      <w:pPr>
        <w:ind w:firstLine="425"/>
      </w:pPr>
      <w:r w:rsidRPr="00F34B40">
        <w:t>4) границами или осями полос отвода для коммуникаций;</w:t>
      </w:r>
    </w:p>
    <w:p w:rsidR="0020443A" w:rsidRPr="00F34B40" w:rsidRDefault="0020443A" w:rsidP="0020443A">
      <w:pPr>
        <w:ind w:firstLine="425"/>
      </w:pPr>
      <w:r w:rsidRPr="00F34B40">
        <w:t xml:space="preserve">5) административным границам сельского поселения; </w:t>
      </w:r>
    </w:p>
    <w:p w:rsidR="0020443A" w:rsidRPr="00F34B40" w:rsidRDefault="0020443A" w:rsidP="0020443A">
      <w:pPr>
        <w:ind w:firstLine="425"/>
      </w:pPr>
      <w:r w:rsidRPr="00F34B40">
        <w:t xml:space="preserve">6) естественным границам природных объектов; </w:t>
      </w:r>
    </w:p>
    <w:p w:rsidR="0020443A" w:rsidRPr="00F34B40" w:rsidRDefault="0020443A" w:rsidP="0020443A">
      <w:pPr>
        <w:ind w:firstLine="425"/>
      </w:pPr>
      <w:r w:rsidRPr="00F34B40">
        <w:t xml:space="preserve">7) границам земельного участка, установленным по требованиям СНиП; </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8) границами населенных пунктов, входящих в состав поселения;</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9) иным границам, отраженным в составе базисного плана земельного кадастра.</w:t>
      </w:r>
    </w:p>
    <w:p w:rsidR="0020443A" w:rsidRPr="00F34B40" w:rsidRDefault="0020443A" w:rsidP="0020443A">
      <w:pPr>
        <w:ind w:firstLine="425"/>
        <w:jc w:val="both"/>
      </w:pPr>
      <w:r w:rsidRPr="00F34B40">
        <w:t xml:space="preserve">1.4.4. Границы </w:t>
      </w:r>
      <w:proofErr w:type="gramStart"/>
      <w:r w:rsidRPr="00F34B40">
        <w:t>территориальных зон</w:t>
      </w:r>
      <w:proofErr w:type="gramEnd"/>
      <w:r w:rsidRPr="00F34B40">
        <w:t xml:space="preserve">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proofErr w:type="gramStart"/>
      <w:r w:rsidRPr="00F34B40">
        <w:t>территориальных зонах</w:t>
      </w:r>
      <w:proofErr w:type="gramEnd"/>
      <w:r w:rsidRPr="00F34B40">
        <w:t xml:space="preserve">, не допускается. </w:t>
      </w:r>
    </w:p>
    <w:p w:rsidR="0020443A" w:rsidRPr="00F34B40" w:rsidRDefault="0020443A" w:rsidP="0020443A">
      <w:pPr>
        <w:ind w:firstLine="425"/>
        <w:jc w:val="both"/>
      </w:pPr>
      <w:r w:rsidRPr="00F34B40">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20443A" w:rsidRPr="00F34B40" w:rsidRDefault="0020443A" w:rsidP="0020443A">
      <w:pPr>
        <w:ind w:firstLine="425"/>
        <w:jc w:val="both"/>
      </w:pPr>
      <w:r w:rsidRPr="00F34B40">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20443A" w:rsidRPr="00F34B40" w:rsidRDefault="0020443A" w:rsidP="0020443A">
      <w:pPr>
        <w:ind w:firstLine="425"/>
        <w:jc w:val="both"/>
      </w:pPr>
      <w:r w:rsidRPr="00F34B40">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20443A" w:rsidRPr="00F34B40" w:rsidRDefault="0020443A" w:rsidP="0020443A">
      <w:pPr>
        <w:ind w:firstLine="425"/>
        <w:jc w:val="both"/>
      </w:pPr>
      <w:r w:rsidRPr="00F34B40">
        <w:t xml:space="preserve">3) требованиям </w:t>
      </w:r>
      <w:proofErr w:type="spellStart"/>
      <w:r w:rsidRPr="00F34B40">
        <w:t>СанПиН</w:t>
      </w:r>
      <w:proofErr w:type="spellEnd"/>
      <w:r w:rsidRPr="00F34B40">
        <w:t xml:space="preserve">, СНиП. </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proofErr w:type="gramStart"/>
      <w:r w:rsidRPr="00F34B40">
        <w:rPr>
          <w:rFonts w:ascii="Times New Roman" w:hAnsi="Times New Roman" w:cs="Times New Roman"/>
          <w:sz w:val="24"/>
          <w:szCs w:val="24"/>
        </w:rPr>
        <w:t>территориальной зоны</w:t>
      </w:r>
      <w:proofErr w:type="gramEnd"/>
      <w:r w:rsidRPr="00F34B40">
        <w:rPr>
          <w:rFonts w:ascii="Times New Roman" w:hAnsi="Times New Roman" w:cs="Times New Roman"/>
          <w:sz w:val="24"/>
          <w:szCs w:val="24"/>
        </w:rPr>
        <w:t>, обозначенной на карте градостроительного зонирования.</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20443A" w:rsidRPr="00F34B40" w:rsidRDefault="0020443A" w:rsidP="0020443A">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муниципального района или поселения, в соответствии с федеральными законами. </w:t>
      </w:r>
      <w:proofErr w:type="gramEnd"/>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Ярославской области.</w:t>
      </w:r>
      <w:proofErr w:type="gramEnd"/>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1.4.8. </w:t>
      </w:r>
      <w:proofErr w:type="gramStart"/>
      <w:r w:rsidRPr="00F34B40">
        <w:rPr>
          <w:rFonts w:ascii="Times New Roman" w:hAnsi="Times New Roman" w:cs="Times New Roman"/>
          <w:sz w:val="24"/>
          <w:szCs w:val="24"/>
        </w:rPr>
        <w:t xml:space="preserve">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roofErr w:type="gramEnd"/>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F34B40">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водные объекты и их водоохранные зоны и прибрежные защитные полосы;</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источники водоснабжения и зоны санитарной охраны;</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1.4.10. </w:t>
      </w:r>
      <w:proofErr w:type="gramStart"/>
      <w:r w:rsidRPr="00F34B40">
        <w:rPr>
          <w:rFonts w:ascii="Times New Roman" w:hAnsi="Times New Roman" w:cs="Times New Roman"/>
          <w:sz w:val="24"/>
          <w:szCs w:val="24"/>
        </w:rPr>
        <w:t>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w:t>
      </w:r>
      <w:proofErr w:type="gramEnd"/>
      <w:r w:rsidRPr="00F34B40">
        <w:rPr>
          <w:rFonts w:ascii="Times New Roman" w:hAnsi="Times New Roman" w:cs="Times New Roman"/>
          <w:sz w:val="24"/>
          <w:szCs w:val="24"/>
        </w:rPr>
        <w:t xml:space="preserve"> В настоящие Правила в таких случаях вносятся соответствующие изменения.</w:t>
      </w:r>
    </w:p>
    <w:p w:rsidR="0020443A" w:rsidRPr="00F34B40" w:rsidRDefault="0020443A" w:rsidP="0020443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1.4.11. </w:t>
      </w:r>
      <w:proofErr w:type="gramStart"/>
      <w:r w:rsidRPr="00F34B40">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roofErr w:type="gramEnd"/>
    </w:p>
    <w:p w:rsidR="0020443A" w:rsidRPr="00F34B40" w:rsidRDefault="0020443A" w:rsidP="0020443A">
      <w:pPr>
        <w:tabs>
          <w:tab w:val="left" w:pos="-142"/>
        </w:tabs>
        <w:ind w:firstLine="425"/>
        <w:jc w:val="both"/>
      </w:pPr>
      <w:r w:rsidRPr="00F34B40">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20443A" w:rsidRPr="00F34B40" w:rsidRDefault="0020443A" w:rsidP="0020443A">
      <w:pPr>
        <w:tabs>
          <w:tab w:val="left" w:pos="-142"/>
        </w:tabs>
        <w:ind w:firstLine="425"/>
        <w:jc w:val="both"/>
      </w:pPr>
    </w:p>
    <w:p w:rsidR="0020443A" w:rsidRPr="00F34B40" w:rsidRDefault="0020443A" w:rsidP="0020443A">
      <w:pPr>
        <w:pStyle w:val="3"/>
        <w:ind w:left="0" w:firstLine="425"/>
        <w:jc w:val="center"/>
      </w:pPr>
      <w:bookmarkStart w:id="43" w:name="_Toc330317409"/>
      <w:bookmarkStart w:id="44" w:name="_Toc359325472"/>
      <w:bookmarkStart w:id="45" w:name="_Toc432509234"/>
      <w:bookmarkStart w:id="46" w:name="_Toc442281540"/>
      <w:bookmarkStart w:id="47" w:name="_Toc486321749"/>
      <w:r w:rsidRPr="00F34B40">
        <w:t>Статья 1.5  Открытость и доступность информации о  землепользовании и застройке</w:t>
      </w:r>
      <w:bookmarkEnd w:id="43"/>
      <w:bookmarkEnd w:id="44"/>
      <w:bookmarkEnd w:id="45"/>
      <w:bookmarkEnd w:id="46"/>
      <w:bookmarkEnd w:id="47"/>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1.5.1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F34B40">
        <w:rPr>
          <w:rFonts w:ascii="Times New Roman" w:hAnsi="Times New Roman" w:cs="Times New Roman"/>
          <w:sz w:val="24"/>
          <w:szCs w:val="24"/>
        </w:rPr>
        <w:t>контроль за</w:t>
      </w:r>
      <w:proofErr w:type="gramEnd"/>
      <w:r w:rsidRPr="00F34B40">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Органы местного самоуправления района обеспечивают возможность ознакомления с Правилами путем:</w:t>
      </w:r>
    </w:p>
    <w:p w:rsidR="0020443A" w:rsidRPr="00F34B40" w:rsidRDefault="0020443A" w:rsidP="0020443A">
      <w:pPr>
        <w:pStyle w:val="ConsPlusNormal"/>
        <w:jc w:val="both"/>
        <w:rPr>
          <w:rFonts w:ascii="Times New Roman" w:hAnsi="Times New Roman" w:cs="Times New Roman"/>
          <w:sz w:val="24"/>
          <w:szCs w:val="24"/>
        </w:rPr>
      </w:pPr>
      <w:bookmarkStart w:id="48" w:name="_Toc383173605"/>
      <w:bookmarkStart w:id="49" w:name="_Toc383173710"/>
      <w:bookmarkStart w:id="50" w:name="_Toc383173899"/>
      <w:bookmarkStart w:id="51" w:name="_Toc387664116"/>
      <w:bookmarkStart w:id="52" w:name="_Toc387664234"/>
      <w:bookmarkStart w:id="53" w:name="_Toc387738444"/>
      <w:bookmarkStart w:id="54" w:name="_Toc389823175"/>
      <w:bookmarkStart w:id="55" w:name="_Toc390070071"/>
      <w:bookmarkStart w:id="56" w:name="_Toc432423926"/>
      <w:bookmarkStart w:id="57" w:name="_Toc432424641"/>
      <w:r w:rsidRPr="00F34B40">
        <w:rPr>
          <w:rFonts w:ascii="Times New Roman" w:hAnsi="Times New Roman" w:cs="Times New Roman"/>
          <w:sz w:val="24"/>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48"/>
      <w:bookmarkEnd w:id="49"/>
      <w:bookmarkEnd w:id="50"/>
      <w:bookmarkEnd w:id="51"/>
      <w:bookmarkEnd w:id="52"/>
      <w:bookmarkEnd w:id="53"/>
      <w:bookmarkEnd w:id="54"/>
      <w:bookmarkEnd w:id="55"/>
      <w:bookmarkEnd w:id="56"/>
      <w:bookmarkEnd w:id="57"/>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Первомайского района;</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1.5.2. </w:t>
      </w:r>
      <w:proofErr w:type="gramStart"/>
      <w:r w:rsidRPr="00F34B40">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w:t>
      </w:r>
      <w:r w:rsidRPr="00F34B40">
        <w:rPr>
          <w:rFonts w:ascii="Times New Roman" w:hAnsi="Times New Roman" w:cs="Times New Roman"/>
          <w:sz w:val="24"/>
          <w:szCs w:val="24"/>
        </w:rPr>
        <w:lastRenderedPageBreak/>
        <w:t>которой определяются в соответствии с действующим законодательством и осуществляются Администрацией муниципального района.</w:t>
      </w:r>
      <w:proofErr w:type="gramEnd"/>
    </w:p>
    <w:p w:rsidR="0020443A" w:rsidRPr="00F34B40" w:rsidRDefault="0020443A" w:rsidP="0020443A">
      <w:pPr>
        <w:tabs>
          <w:tab w:val="left" w:pos="-142"/>
        </w:tabs>
        <w:ind w:firstLine="425"/>
        <w:jc w:val="both"/>
      </w:pPr>
      <w:r w:rsidRPr="00F34B40">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разделом 5 настоящих Правил.</w:t>
      </w:r>
    </w:p>
    <w:p w:rsidR="0020443A" w:rsidRPr="00F34B40" w:rsidRDefault="0020443A" w:rsidP="0020443A">
      <w:pPr>
        <w:tabs>
          <w:tab w:val="left" w:pos="-142"/>
        </w:tabs>
        <w:ind w:firstLine="425"/>
        <w:jc w:val="both"/>
      </w:pPr>
    </w:p>
    <w:p w:rsidR="0020443A" w:rsidRPr="00F34B40" w:rsidRDefault="0020443A" w:rsidP="0020443A">
      <w:pPr>
        <w:pStyle w:val="3"/>
        <w:ind w:left="0" w:firstLine="425"/>
        <w:jc w:val="both"/>
      </w:pPr>
      <w:bookmarkStart w:id="58" w:name="_Toc432509235"/>
      <w:bookmarkStart w:id="59" w:name="_Toc442281541"/>
      <w:bookmarkStart w:id="60" w:name="_Toc486321750"/>
      <w:r w:rsidRPr="00F34B40">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bookmarkStart w:id="61" w:name="а6"/>
      <w:bookmarkEnd w:id="58"/>
      <w:bookmarkEnd w:id="59"/>
      <w:bookmarkEnd w:id="60"/>
      <w:bookmarkEnd w:id="61"/>
    </w:p>
    <w:p w:rsidR="0020443A" w:rsidRPr="00F34B40" w:rsidRDefault="0020443A" w:rsidP="0020443A">
      <w:pPr>
        <w:ind w:firstLine="425"/>
        <w:jc w:val="both"/>
      </w:pPr>
      <w:r w:rsidRPr="00F34B40">
        <w:t xml:space="preserve">1.6.1. </w:t>
      </w:r>
      <w:proofErr w:type="gramStart"/>
      <w:r w:rsidRPr="00F34B40">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поселения документацию по планировке территории, утверждение Главой района документации по планировке территории, а также утверждение и изменение иной документации по</w:t>
      </w:r>
      <w:proofErr w:type="gramEnd"/>
      <w:r w:rsidRPr="00F34B40">
        <w:t xml:space="preserve"> планировке территории не влечет автоматического изменения настоящих Правил.</w:t>
      </w:r>
    </w:p>
    <w:p w:rsidR="0020443A" w:rsidRPr="00F34B40" w:rsidRDefault="0020443A" w:rsidP="0020443A">
      <w:pPr>
        <w:ind w:firstLine="425"/>
        <w:jc w:val="both"/>
      </w:pPr>
      <w:r w:rsidRPr="00F34B40">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0443A" w:rsidRPr="00F34B40" w:rsidRDefault="0020443A" w:rsidP="0020443A">
      <w:pPr>
        <w:ind w:firstLine="425"/>
        <w:jc w:val="both"/>
      </w:pPr>
      <w:r w:rsidRPr="00F34B40">
        <w:t>1.6.2.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о подготовке предложений о подготовке, внесении изменений в генеральный план поселения с учетом настоящих Правил;</w:t>
      </w:r>
    </w:p>
    <w:p w:rsidR="0020443A" w:rsidRPr="00F34B40" w:rsidRDefault="0020443A" w:rsidP="0020443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0443A" w:rsidRPr="00F34B40" w:rsidRDefault="0020443A" w:rsidP="0020443A">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F34B40">
        <w:rPr>
          <w:rFonts w:ascii="Times New Roman" w:hAnsi="Times New Roman" w:cs="Times New Roman"/>
          <w:sz w:val="24"/>
          <w:szCs w:val="24"/>
        </w:rPr>
        <w:t xml:space="preserve"> зонам.</w:t>
      </w:r>
    </w:p>
    <w:p w:rsidR="0020443A" w:rsidRPr="00F34B40" w:rsidRDefault="0020443A" w:rsidP="0020443A">
      <w:pPr>
        <w:ind w:firstLine="539"/>
        <w:jc w:val="both"/>
      </w:pPr>
      <w:r w:rsidRPr="00F34B40">
        <w:t>1.6.3.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 а также в порядке, предусмотренном Постановлением администрации Первомайского муниципального района «О подготовке Генеральных планов и Правил землепользования и застройки сельских поселений» №299 от 14.05.2015 г</w:t>
      </w:r>
      <w:proofErr w:type="gramStart"/>
      <w:r w:rsidRPr="00F34B40">
        <w:t>..</w:t>
      </w:r>
      <w:proofErr w:type="gramEnd"/>
    </w:p>
    <w:p w:rsidR="0020443A" w:rsidRPr="00F34B40" w:rsidRDefault="0020443A" w:rsidP="0020443A">
      <w:pPr>
        <w:ind w:firstLine="539"/>
        <w:jc w:val="both"/>
      </w:pPr>
      <w:r w:rsidRPr="00F34B40">
        <w:tab/>
        <w:t>Публичные слушания по внесению изменений в настоящие Правила проводятся в соответствии с разделом 6 настоящих Правил.</w:t>
      </w:r>
    </w:p>
    <w:p w:rsidR="0020443A" w:rsidRPr="00F34B40" w:rsidRDefault="0020443A" w:rsidP="0020443A">
      <w:pPr>
        <w:autoSpaceDE w:val="0"/>
        <w:autoSpaceDN w:val="0"/>
        <w:adjustRightInd w:val="0"/>
        <w:ind w:firstLine="425"/>
        <w:jc w:val="both"/>
      </w:pPr>
      <w:r w:rsidRPr="00F34B40">
        <w:t xml:space="preserve">1.6.4. </w:t>
      </w:r>
      <w:proofErr w:type="gramStart"/>
      <w:r w:rsidRPr="00F34B40">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F34B40">
        <w:t>. Настоящее положение распространяется на все части Правил, включая входящие в их состав картографические и иные документы.</w:t>
      </w:r>
    </w:p>
    <w:p w:rsidR="0020443A" w:rsidRPr="00F34B40" w:rsidRDefault="0020443A" w:rsidP="0020443A">
      <w:pPr>
        <w:autoSpaceDE w:val="0"/>
        <w:autoSpaceDN w:val="0"/>
        <w:adjustRightInd w:val="0"/>
        <w:ind w:firstLine="425"/>
        <w:jc w:val="both"/>
      </w:pPr>
      <w:r w:rsidRPr="00F34B40">
        <w:lastRenderedPageBreak/>
        <w:tab/>
        <w:t>1.6.5. Настоящие Правила действуют в части, не противоречащей правовым актам, имеющим большую юридическую силу.</w:t>
      </w:r>
    </w:p>
    <w:p w:rsidR="00A74C0D" w:rsidRPr="00F34B40" w:rsidRDefault="00A74C0D" w:rsidP="00D81DFA">
      <w:pPr>
        <w:tabs>
          <w:tab w:val="left" w:pos="-142"/>
        </w:tabs>
        <w:ind w:firstLine="425"/>
        <w:jc w:val="both"/>
      </w:pPr>
    </w:p>
    <w:p w:rsidR="003F7FC3" w:rsidRPr="00F34B40" w:rsidRDefault="003F7FC3" w:rsidP="00D81DFA">
      <w:pPr>
        <w:tabs>
          <w:tab w:val="left" w:pos="-142"/>
        </w:tabs>
        <w:ind w:firstLine="425"/>
        <w:jc w:val="both"/>
      </w:pPr>
    </w:p>
    <w:p w:rsidR="003F7FC3" w:rsidRPr="00F34B40" w:rsidRDefault="003F7FC3" w:rsidP="00D81DFA">
      <w:pPr>
        <w:pStyle w:val="2"/>
        <w:tabs>
          <w:tab w:val="left" w:pos="-142"/>
        </w:tabs>
        <w:ind w:left="0" w:firstLine="425"/>
        <w:rPr>
          <w:szCs w:val="26"/>
        </w:rPr>
      </w:pPr>
    </w:p>
    <w:p w:rsidR="003F7FC3" w:rsidRPr="00F34B40" w:rsidRDefault="003F7FC3" w:rsidP="00D81DFA">
      <w:pPr>
        <w:pStyle w:val="2"/>
        <w:tabs>
          <w:tab w:val="left" w:pos="-142"/>
        </w:tabs>
        <w:ind w:left="0" w:firstLine="425"/>
        <w:rPr>
          <w:szCs w:val="26"/>
        </w:rPr>
        <w:sectPr w:rsidR="003F7FC3" w:rsidRPr="00F34B40" w:rsidSect="002A5EC2">
          <w:pgSz w:w="11906" w:h="16838" w:code="9"/>
          <w:pgMar w:top="851" w:right="680" w:bottom="1531" w:left="1247" w:header="284" w:footer="510" w:gutter="0"/>
          <w:cols w:space="708"/>
          <w:titlePg/>
          <w:docGrid w:linePitch="360"/>
        </w:sectPr>
      </w:pPr>
    </w:p>
    <w:p w:rsidR="00277573" w:rsidRPr="00F34B40" w:rsidRDefault="003C449B" w:rsidP="00D81DFA">
      <w:pPr>
        <w:pStyle w:val="2"/>
        <w:tabs>
          <w:tab w:val="left" w:pos="-142"/>
        </w:tabs>
        <w:ind w:left="0" w:firstLine="425"/>
        <w:rPr>
          <w:szCs w:val="26"/>
        </w:rPr>
      </w:pPr>
      <w:bookmarkStart w:id="62" w:name="_Toc486321751"/>
      <w:r w:rsidRPr="00F34B40">
        <w:rPr>
          <w:szCs w:val="26"/>
        </w:rPr>
        <w:lastRenderedPageBreak/>
        <w:t>РАЗДЕЛ 2</w:t>
      </w:r>
      <w:r w:rsidR="00277573" w:rsidRPr="00F34B40">
        <w:rPr>
          <w:szCs w:val="26"/>
        </w:rPr>
        <w:t xml:space="preserve">. ПОЛОЖЕНИЕ О РЕГУЛИРОВАНИИ ЗЕМЛЕПОЛЬЗОВАНИЯ И ЗАСТРОЙКИ ОРГАНАМИ МЕСТНОГО САМОУПРАВЛЕНИЯ </w:t>
      </w:r>
      <w:r w:rsidR="00EE0E10" w:rsidRPr="00F34B40">
        <w:rPr>
          <w:szCs w:val="26"/>
        </w:rPr>
        <w:t>ПРЕЧИСТЕНСКОГО</w:t>
      </w:r>
      <w:r w:rsidR="00277573" w:rsidRPr="00F34B40">
        <w:rPr>
          <w:szCs w:val="26"/>
        </w:rPr>
        <w:t xml:space="preserve"> СЕЛЬСКОГО ПОСЕЛЕНИЯ.</w:t>
      </w:r>
      <w:bookmarkEnd w:id="22"/>
      <w:bookmarkEnd w:id="23"/>
      <w:bookmarkEnd w:id="62"/>
    </w:p>
    <w:p w:rsidR="00277573" w:rsidRPr="00F34B40" w:rsidRDefault="00277573" w:rsidP="00D81DFA">
      <w:pPr>
        <w:pStyle w:val="3"/>
        <w:tabs>
          <w:tab w:val="left" w:pos="-142"/>
        </w:tabs>
        <w:ind w:left="0" w:firstLine="425"/>
      </w:pPr>
    </w:p>
    <w:p w:rsidR="00277573" w:rsidRPr="00F34B40" w:rsidRDefault="00277573" w:rsidP="00D81DFA">
      <w:pPr>
        <w:pStyle w:val="3"/>
        <w:tabs>
          <w:tab w:val="left" w:pos="-142"/>
        </w:tabs>
        <w:ind w:left="0" w:firstLine="425"/>
        <w:jc w:val="center"/>
      </w:pPr>
      <w:bookmarkStart w:id="63" w:name="_Toc330317410"/>
      <w:bookmarkStart w:id="64" w:name="_Toc359325473"/>
      <w:bookmarkStart w:id="65" w:name="_Toc268484948"/>
      <w:bookmarkStart w:id="66" w:name="_Toc268487888"/>
      <w:bookmarkStart w:id="67" w:name="_Toc301255850"/>
      <w:bookmarkStart w:id="68" w:name="_Toc486321752"/>
      <w:r w:rsidRPr="00F34B40">
        <w:t xml:space="preserve">Статья </w:t>
      </w:r>
      <w:r w:rsidR="003F7FC3" w:rsidRPr="00F34B40">
        <w:t xml:space="preserve">2.1 </w:t>
      </w:r>
      <w:r w:rsidRPr="00F34B40">
        <w:t xml:space="preserve">  Полномочия органов местного самоуправления в </w:t>
      </w:r>
      <w:r w:rsidR="003F7FC3" w:rsidRPr="00F34B40">
        <w:t>области</w:t>
      </w:r>
      <w:r w:rsidRPr="00F34B40">
        <w:t xml:space="preserve"> градостроительных отношений</w:t>
      </w:r>
      <w:bookmarkEnd w:id="63"/>
      <w:bookmarkEnd w:id="64"/>
      <w:r w:rsidR="006A637E" w:rsidRPr="00F34B40">
        <w:t>.</w:t>
      </w:r>
      <w:bookmarkEnd w:id="68"/>
    </w:p>
    <w:p w:rsidR="00277573" w:rsidRPr="00F34B40" w:rsidRDefault="003F7FC3" w:rsidP="00D81DFA">
      <w:pPr>
        <w:tabs>
          <w:tab w:val="left" w:pos="-142"/>
        </w:tabs>
        <w:ind w:firstLine="425"/>
        <w:jc w:val="both"/>
      </w:pPr>
      <w:r w:rsidRPr="00F34B40">
        <w:t>2.1</w:t>
      </w:r>
      <w:r w:rsidR="00277573" w:rsidRPr="00F34B40">
        <w:t xml:space="preserve">.1 Структуру органов местного самоуправления, согласно Уставу </w:t>
      </w:r>
      <w:r w:rsidR="00EE0E10" w:rsidRPr="00F34B40">
        <w:t>Пречистенского</w:t>
      </w:r>
      <w:r w:rsidR="00277573" w:rsidRPr="00F34B40">
        <w:t xml:space="preserve"> сельского поселения, составляют:</w:t>
      </w:r>
    </w:p>
    <w:p w:rsidR="00A74C0D" w:rsidRPr="00F34B40" w:rsidRDefault="00277573" w:rsidP="00D81DFA">
      <w:pPr>
        <w:tabs>
          <w:tab w:val="left" w:pos="720"/>
        </w:tabs>
        <w:ind w:firstLine="425"/>
        <w:jc w:val="both"/>
      </w:pPr>
      <w:r w:rsidRPr="00F34B40">
        <w:t xml:space="preserve">1) представительный орган муниципального образования – </w:t>
      </w:r>
      <w:r w:rsidR="00937800" w:rsidRPr="00F34B40">
        <w:rPr>
          <w:sz w:val="22"/>
          <w:szCs w:val="22"/>
        </w:rPr>
        <w:t>Муниципальный</w:t>
      </w:r>
      <w:r w:rsidR="00937800" w:rsidRPr="00F34B40">
        <w:t xml:space="preserve"> </w:t>
      </w:r>
      <w:r w:rsidRPr="00F34B40">
        <w:t xml:space="preserve">Совет </w:t>
      </w:r>
      <w:r w:rsidR="00EE0E10" w:rsidRPr="00F34B40">
        <w:t>Пречистенского</w:t>
      </w:r>
      <w:r w:rsidRPr="00F34B40">
        <w:t xml:space="preserve"> сельского поселения </w:t>
      </w:r>
      <w:r w:rsidR="00EE0E10" w:rsidRPr="00F34B40">
        <w:t>Ярославской</w:t>
      </w:r>
      <w:r w:rsidRPr="00F34B40">
        <w:t xml:space="preserve"> </w:t>
      </w:r>
      <w:r w:rsidR="00EE0E10" w:rsidRPr="00F34B40">
        <w:t>области</w:t>
      </w:r>
      <w:r w:rsidRPr="00F34B40">
        <w:t xml:space="preserve"> (далее - Совет</w:t>
      </w:r>
      <w:r w:rsidR="00A74C0D" w:rsidRPr="00F34B40">
        <w:t xml:space="preserve"> поселения</w:t>
      </w:r>
      <w:r w:rsidRPr="00F34B40">
        <w:t>)</w:t>
      </w:r>
      <w:r w:rsidR="00A74C0D" w:rsidRPr="00F34B40">
        <w:t>;</w:t>
      </w:r>
    </w:p>
    <w:p w:rsidR="00937800" w:rsidRPr="00F34B40" w:rsidRDefault="00277573" w:rsidP="00937800">
      <w:pPr>
        <w:tabs>
          <w:tab w:val="left" w:pos="720"/>
        </w:tabs>
        <w:ind w:firstLine="425"/>
        <w:jc w:val="both"/>
      </w:pPr>
      <w:r w:rsidRPr="00F34B40">
        <w:t xml:space="preserve">2) </w:t>
      </w:r>
      <w:r w:rsidR="00937800" w:rsidRPr="00F34B40">
        <w:t xml:space="preserve">высшее должностное лицо </w:t>
      </w:r>
      <w:r w:rsidR="00676C01" w:rsidRPr="00F34B40">
        <w:t>Пречистенского</w:t>
      </w:r>
      <w:r w:rsidR="00937800" w:rsidRPr="00F34B40">
        <w:t xml:space="preserve"> сельского поселения – Глава  </w:t>
      </w:r>
      <w:r w:rsidR="00676C01" w:rsidRPr="00F34B40">
        <w:t>Пречистенского</w:t>
      </w:r>
      <w:r w:rsidR="00937800" w:rsidRPr="00F34B40">
        <w:t xml:space="preserve"> сельского поселения (далее – Глава поселения);</w:t>
      </w:r>
    </w:p>
    <w:p w:rsidR="00676C01" w:rsidRPr="00F34B40" w:rsidRDefault="00277573" w:rsidP="00676C01">
      <w:pPr>
        <w:tabs>
          <w:tab w:val="left" w:pos="720"/>
        </w:tabs>
        <w:ind w:firstLine="425"/>
        <w:jc w:val="both"/>
      </w:pPr>
      <w:r w:rsidRPr="00F34B40">
        <w:t>3) исполнительно-распорядительный орган муниципального образования –</w:t>
      </w:r>
      <w:r w:rsidR="00EE0E10" w:rsidRPr="00F34B40">
        <w:t xml:space="preserve"> </w:t>
      </w:r>
      <w:r w:rsidR="00942471" w:rsidRPr="00F34B40">
        <w:t>администрация</w:t>
      </w:r>
      <w:r w:rsidRPr="00F34B40">
        <w:t xml:space="preserve"> </w:t>
      </w:r>
      <w:r w:rsidR="00EE0E10" w:rsidRPr="00F34B40">
        <w:t>Пречистенского</w:t>
      </w:r>
      <w:r w:rsidRPr="00F34B40">
        <w:t xml:space="preserve"> сельского поселения (далее - </w:t>
      </w:r>
      <w:r w:rsidR="00942471" w:rsidRPr="00F34B40">
        <w:t>администрация</w:t>
      </w:r>
      <w:r w:rsidR="00A74C0D" w:rsidRPr="00F34B40">
        <w:t xml:space="preserve"> поселения</w:t>
      </w:r>
      <w:r w:rsidRPr="00F34B40">
        <w:t xml:space="preserve">). </w:t>
      </w:r>
    </w:p>
    <w:p w:rsidR="00277573" w:rsidRPr="00F34B40" w:rsidRDefault="003F7FC3" w:rsidP="00D81DF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2.1.2</w:t>
      </w:r>
      <w:r w:rsidR="00277573" w:rsidRPr="00F34B40">
        <w:rPr>
          <w:rFonts w:ascii="Times New Roman" w:hAnsi="Times New Roman" w:cs="Times New Roman"/>
          <w:sz w:val="24"/>
          <w:szCs w:val="24"/>
        </w:rPr>
        <w:t xml:space="preserve">. К полномочиям </w:t>
      </w:r>
      <w:r w:rsidR="00EE0E10" w:rsidRPr="00F34B40">
        <w:rPr>
          <w:rFonts w:ascii="Times New Roman" w:hAnsi="Times New Roman" w:cs="Times New Roman"/>
          <w:sz w:val="24"/>
          <w:szCs w:val="24"/>
        </w:rPr>
        <w:t xml:space="preserve">Муниципального </w:t>
      </w:r>
      <w:r w:rsidRPr="00F34B40">
        <w:rPr>
          <w:rFonts w:ascii="Times New Roman" w:hAnsi="Times New Roman" w:cs="Times New Roman"/>
          <w:sz w:val="24"/>
          <w:szCs w:val="24"/>
        </w:rPr>
        <w:t>Совета</w:t>
      </w:r>
      <w:r w:rsidR="00277573" w:rsidRPr="00F34B40">
        <w:rPr>
          <w:rFonts w:ascii="Times New Roman" w:hAnsi="Times New Roman" w:cs="Times New Roman"/>
          <w:sz w:val="24"/>
          <w:szCs w:val="24"/>
        </w:rPr>
        <w:t xml:space="preserve"> поселения в </w:t>
      </w:r>
      <w:r w:rsidRPr="00F34B40">
        <w:rPr>
          <w:rFonts w:ascii="Times New Roman" w:hAnsi="Times New Roman" w:cs="Times New Roman"/>
          <w:sz w:val="24"/>
          <w:szCs w:val="24"/>
        </w:rPr>
        <w:t>области</w:t>
      </w:r>
      <w:r w:rsidR="00277573" w:rsidRPr="00F34B40">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Pr="00F34B40" w:rsidRDefault="00F01BBE" w:rsidP="00F01BBE">
      <w:pPr>
        <w:pStyle w:val="ConsCell"/>
        <w:numPr>
          <w:ilvl w:val="0"/>
          <w:numId w:val="62"/>
        </w:numPr>
        <w:jc w:val="both"/>
        <w:rPr>
          <w:rFonts w:ascii="Times New Roman" w:hAnsi="Times New Roman" w:cs="Times New Roman"/>
          <w:sz w:val="24"/>
          <w:szCs w:val="24"/>
        </w:rPr>
      </w:pPr>
      <w:r w:rsidRPr="00F34B40">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F01BBE" w:rsidRPr="00F34B40" w:rsidRDefault="00F01BBE" w:rsidP="00F01BBE">
      <w:pPr>
        <w:pStyle w:val="ac"/>
        <w:widowControl w:val="0"/>
        <w:numPr>
          <w:ilvl w:val="0"/>
          <w:numId w:val="62"/>
        </w:numPr>
        <w:jc w:val="both"/>
      </w:pPr>
      <w:r w:rsidRPr="00F34B40">
        <w:t>назначение местных референдумов по вопросам территориального развития сельского поселения;</w:t>
      </w:r>
    </w:p>
    <w:p w:rsidR="00F01BBE" w:rsidRPr="00F34B40" w:rsidRDefault="00F01BBE" w:rsidP="00F01BBE">
      <w:pPr>
        <w:pStyle w:val="ConsCell"/>
        <w:numPr>
          <w:ilvl w:val="0"/>
          <w:numId w:val="62"/>
        </w:numPr>
        <w:jc w:val="both"/>
        <w:rPr>
          <w:rFonts w:ascii="Times New Roman" w:hAnsi="Times New Roman" w:cs="Times New Roman"/>
          <w:sz w:val="24"/>
          <w:szCs w:val="24"/>
        </w:rPr>
      </w:pPr>
      <w:r w:rsidRPr="00F34B40">
        <w:rPr>
          <w:rFonts w:ascii="Times New Roman" w:hAnsi="Times New Roman" w:cs="Times New Roman"/>
          <w:sz w:val="24"/>
          <w:szCs w:val="24"/>
        </w:rPr>
        <w:t xml:space="preserve">установление земельного налога; </w:t>
      </w:r>
    </w:p>
    <w:p w:rsidR="00F01BBE" w:rsidRPr="00F34B40" w:rsidRDefault="00F01BBE" w:rsidP="00F01BBE">
      <w:pPr>
        <w:pStyle w:val="ConsCell"/>
        <w:numPr>
          <w:ilvl w:val="0"/>
          <w:numId w:val="62"/>
        </w:numPr>
        <w:jc w:val="both"/>
        <w:rPr>
          <w:rFonts w:ascii="Times New Roman" w:hAnsi="Times New Roman" w:cs="Times New Roman"/>
          <w:sz w:val="24"/>
          <w:szCs w:val="24"/>
        </w:rPr>
      </w:pPr>
      <w:r w:rsidRPr="00F34B40">
        <w:rPr>
          <w:rFonts w:ascii="Times New Roman" w:hAnsi="Times New Roman"/>
          <w:sz w:val="24"/>
          <w:szCs w:val="24"/>
        </w:rPr>
        <w:t>установление предельных (максимальных и минимальных) размеров земельных участков, предоставляемых гражданам и юридическим лицам;</w:t>
      </w:r>
    </w:p>
    <w:p w:rsidR="00F01BBE" w:rsidRPr="00F34B40" w:rsidRDefault="00F01BBE" w:rsidP="00F01BBE">
      <w:pPr>
        <w:pStyle w:val="ConsCell"/>
        <w:numPr>
          <w:ilvl w:val="0"/>
          <w:numId w:val="62"/>
        </w:numPr>
        <w:jc w:val="both"/>
        <w:rPr>
          <w:rFonts w:ascii="Times New Roman" w:hAnsi="Times New Roman" w:cs="Times New Roman"/>
          <w:sz w:val="24"/>
          <w:szCs w:val="24"/>
        </w:rPr>
      </w:pPr>
      <w:r w:rsidRPr="00F34B40">
        <w:rPr>
          <w:rFonts w:ascii="Times New Roman" w:hAnsi="Times New Roman" w:cs="Times New Roman"/>
          <w:sz w:val="24"/>
          <w:szCs w:val="24"/>
        </w:rPr>
        <w:t>определение в соответствии с требованиями законодательства порядка и условий приватизации муниципального имущества;</w:t>
      </w:r>
    </w:p>
    <w:p w:rsidR="00F01BBE" w:rsidRPr="00F34B40" w:rsidRDefault="00F01BBE" w:rsidP="00F01BBE">
      <w:pPr>
        <w:pStyle w:val="ac"/>
        <w:numPr>
          <w:ilvl w:val="0"/>
          <w:numId w:val="62"/>
        </w:numPr>
        <w:jc w:val="both"/>
      </w:pPr>
      <w:bookmarkStart w:id="69" w:name="sub_230209"/>
      <w:r w:rsidRPr="00F34B40">
        <w:t>назначение публичных слушаний, собраний граждан, определение порядка организации и проведения публичных слушаний;</w:t>
      </w:r>
      <w:bookmarkEnd w:id="69"/>
    </w:p>
    <w:p w:rsidR="00F01BBE" w:rsidRPr="00F34B40" w:rsidRDefault="00F01BBE" w:rsidP="00F01BBE">
      <w:pPr>
        <w:pStyle w:val="ac"/>
        <w:numPr>
          <w:ilvl w:val="0"/>
          <w:numId w:val="62"/>
        </w:numPr>
        <w:jc w:val="both"/>
      </w:pPr>
      <w:bookmarkStart w:id="70" w:name="sub_230217"/>
      <w:r w:rsidRPr="00F34B40">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70"/>
    </w:p>
    <w:p w:rsidR="00F01BBE" w:rsidRPr="00F34B40" w:rsidRDefault="00F01BBE" w:rsidP="00F01BBE">
      <w:pPr>
        <w:pStyle w:val="ac"/>
        <w:numPr>
          <w:ilvl w:val="0"/>
          <w:numId w:val="62"/>
        </w:numPr>
        <w:jc w:val="both"/>
      </w:pPr>
      <w:r w:rsidRPr="00F34B40">
        <w:t>регулирование земельных и градостроительных отношений в пределах полномочий, предоставленных законодательством Российской Федерации и Ярославской области;</w:t>
      </w:r>
    </w:p>
    <w:p w:rsidR="00F01BBE" w:rsidRPr="00F34B40" w:rsidRDefault="00F01BBE" w:rsidP="00F01BBE">
      <w:pPr>
        <w:pStyle w:val="ac"/>
        <w:numPr>
          <w:ilvl w:val="0"/>
          <w:numId w:val="62"/>
        </w:numPr>
        <w:jc w:val="both"/>
      </w:pPr>
      <w:r w:rsidRPr="00F34B40">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Ярославской области.</w:t>
      </w:r>
    </w:p>
    <w:p w:rsidR="00277573" w:rsidRPr="00F34B40" w:rsidRDefault="003F7FC3" w:rsidP="00D81DF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2.1.3</w:t>
      </w:r>
      <w:r w:rsidR="00277573" w:rsidRPr="00F34B40">
        <w:rPr>
          <w:rFonts w:ascii="Times New Roman" w:hAnsi="Times New Roman" w:cs="Times New Roman"/>
          <w:sz w:val="24"/>
          <w:szCs w:val="24"/>
        </w:rPr>
        <w:t xml:space="preserve">. К полномочиям </w:t>
      </w:r>
      <w:r w:rsidR="00942471" w:rsidRPr="00F34B40">
        <w:rPr>
          <w:rFonts w:ascii="Times New Roman" w:hAnsi="Times New Roman" w:cs="Times New Roman"/>
          <w:sz w:val="24"/>
          <w:szCs w:val="24"/>
        </w:rPr>
        <w:t>администрации</w:t>
      </w:r>
      <w:r w:rsidR="00277573" w:rsidRPr="00F34B40">
        <w:rPr>
          <w:rFonts w:ascii="Times New Roman" w:hAnsi="Times New Roman" w:cs="Times New Roman"/>
          <w:sz w:val="24"/>
          <w:szCs w:val="24"/>
        </w:rPr>
        <w:t xml:space="preserve"> поселения в </w:t>
      </w:r>
      <w:r w:rsidRPr="00F34B40">
        <w:rPr>
          <w:rFonts w:ascii="Times New Roman" w:hAnsi="Times New Roman" w:cs="Times New Roman"/>
          <w:sz w:val="24"/>
          <w:szCs w:val="24"/>
        </w:rPr>
        <w:t>области</w:t>
      </w:r>
      <w:r w:rsidR="00277573" w:rsidRPr="00F34B40">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Pr="00F34B40" w:rsidRDefault="00F01BBE" w:rsidP="00A20244">
      <w:pPr>
        <w:pStyle w:val="ac"/>
        <w:numPr>
          <w:ilvl w:val="0"/>
          <w:numId w:val="53"/>
        </w:numPr>
        <w:ind w:left="567" w:hanging="283"/>
        <w:jc w:val="both"/>
      </w:pPr>
      <w:proofErr w:type="gramStart"/>
      <w:r w:rsidRPr="00F34B40">
        <w:t>осуществляет правомочия собственника в отношении муниципального имущества в соответствии с требованиями действующего законодательства;</w:t>
      </w:r>
      <w:proofErr w:type="gramEnd"/>
    </w:p>
    <w:p w:rsidR="00F01BBE" w:rsidRPr="00F34B40" w:rsidRDefault="00F01BBE" w:rsidP="00A20244">
      <w:pPr>
        <w:pStyle w:val="ac"/>
        <w:numPr>
          <w:ilvl w:val="0"/>
          <w:numId w:val="64"/>
        </w:numPr>
        <w:ind w:left="0" w:firstLine="207"/>
        <w:jc w:val="both"/>
      </w:pPr>
      <w:r w:rsidRPr="00F34B40">
        <w:t>осуществление перевода земель и земельных участков в составе таких земель, находящихся в частной или муниципальной собственности, из одной категории в другую, в порядке, установленном законодательством Российской Федерации и Ярославской области;</w:t>
      </w:r>
    </w:p>
    <w:p w:rsidR="00F01BBE" w:rsidRPr="00F34B40" w:rsidRDefault="00F01BBE" w:rsidP="00A20244">
      <w:pPr>
        <w:pStyle w:val="ac"/>
        <w:numPr>
          <w:ilvl w:val="0"/>
          <w:numId w:val="53"/>
        </w:numPr>
        <w:ind w:left="567" w:hanging="283"/>
        <w:jc w:val="both"/>
      </w:pPr>
      <w:r w:rsidRPr="00F34B40">
        <w:t>осуществляет разработку и реализацию местных программ использования и охраны земель;</w:t>
      </w:r>
    </w:p>
    <w:p w:rsidR="00F01BBE" w:rsidRPr="00F34B40" w:rsidRDefault="00F01BBE" w:rsidP="00A20244">
      <w:pPr>
        <w:ind w:firstLine="284"/>
        <w:jc w:val="both"/>
      </w:pPr>
      <w:r w:rsidRPr="00F34B40">
        <w:t>- установление и прекращение публичных сервитутов в установленном законом порядке;</w:t>
      </w:r>
    </w:p>
    <w:p w:rsidR="00F01BBE" w:rsidRPr="00F34B40" w:rsidRDefault="00F01BBE" w:rsidP="00A20244">
      <w:pPr>
        <w:ind w:firstLine="284"/>
        <w:jc w:val="both"/>
      </w:pPr>
      <w:r w:rsidRPr="00F34B40">
        <w:t>- принятие решений о предоставлении земельных участков в  собственность  бесплатно,  постоянное (бессрочное) пользование;</w:t>
      </w:r>
    </w:p>
    <w:p w:rsidR="00F01BBE" w:rsidRPr="00F34B40" w:rsidRDefault="00F01BBE" w:rsidP="00A20244">
      <w:pPr>
        <w:ind w:firstLine="284"/>
        <w:jc w:val="both"/>
      </w:pPr>
      <w:r w:rsidRPr="00F34B40">
        <w:t>- заключение договоров купли-продажи, аренды, безвозмездного пользования на земельные участки;</w:t>
      </w:r>
    </w:p>
    <w:p w:rsidR="00F01BBE" w:rsidRPr="00F34B40" w:rsidRDefault="00F01BBE" w:rsidP="00A20244">
      <w:pPr>
        <w:ind w:firstLine="284"/>
        <w:jc w:val="both"/>
      </w:pPr>
      <w:r w:rsidRPr="00F34B40">
        <w:t>-  установление порядка принятия и рассмотрения заявлений граждан и юридических лиц о приобретении прав на земельные участки, в случаях, предусмотренных законодательством;</w:t>
      </w:r>
    </w:p>
    <w:p w:rsidR="00F01BBE" w:rsidRPr="00F34B40" w:rsidRDefault="00F01BBE" w:rsidP="00A20244">
      <w:pPr>
        <w:ind w:firstLine="284"/>
        <w:jc w:val="both"/>
      </w:pPr>
      <w:r w:rsidRPr="00F34B40">
        <w:t>- принятие решений о проведен</w:t>
      </w:r>
      <w:proofErr w:type="gramStart"/>
      <w:r w:rsidRPr="00F34B40">
        <w:t>ии ау</w:t>
      </w:r>
      <w:proofErr w:type="gramEnd"/>
      <w:r w:rsidRPr="00F34B40">
        <w:t>кционов по продаже земельных участков или права на заключение договоров аренды земельных участков;</w:t>
      </w:r>
    </w:p>
    <w:p w:rsidR="00F01BBE" w:rsidRPr="00F34B40" w:rsidRDefault="00F01BBE" w:rsidP="00A20244">
      <w:pPr>
        <w:ind w:firstLine="284"/>
        <w:jc w:val="both"/>
      </w:pPr>
      <w:r w:rsidRPr="00F34B40">
        <w:lastRenderedPageBreak/>
        <w:t>- разработка и принятие административных регламентов предоставления муниципальных услуг в области земельных отношений;</w:t>
      </w:r>
    </w:p>
    <w:p w:rsidR="00F01BBE" w:rsidRPr="00F34B40" w:rsidRDefault="00F01BBE" w:rsidP="00A20244">
      <w:pPr>
        <w:ind w:firstLine="284"/>
        <w:jc w:val="both"/>
      </w:pPr>
      <w:proofErr w:type="gramStart"/>
      <w:r w:rsidRPr="00F34B40">
        <w:t>-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w:t>
      </w:r>
      <w:proofErr w:type="gramEnd"/>
      <w:r w:rsidRPr="00F34B40">
        <w:t xml:space="preserve"> </w:t>
      </w:r>
      <w:proofErr w:type="gramStart"/>
      <w:r w:rsidRPr="00F34B40">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F01BBE" w:rsidRPr="00F34B40" w:rsidRDefault="00F01BBE" w:rsidP="00A20244">
      <w:pPr>
        <w:pStyle w:val="afff0"/>
        <w:numPr>
          <w:ilvl w:val="0"/>
          <w:numId w:val="53"/>
        </w:numPr>
        <w:tabs>
          <w:tab w:val="left" w:pos="0"/>
        </w:tabs>
        <w:ind w:left="284" w:firstLine="0"/>
        <w:jc w:val="both"/>
        <w:rPr>
          <w:rFonts w:ascii="Times New Roman" w:eastAsia="Times New Roman" w:hAnsi="Times New Roman"/>
          <w:color w:val="auto"/>
          <w:lang w:eastAsia="ru-RU"/>
        </w:rPr>
      </w:pPr>
      <w:r w:rsidRPr="00F34B40">
        <w:rPr>
          <w:rFonts w:ascii="Times New Roman" w:eastAsia="Times New Roman" w:hAnsi="Times New Roman"/>
          <w:color w:val="auto"/>
          <w:lang w:eastAsia="ru-RU"/>
        </w:rPr>
        <w:t xml:space="preserve">принимает в установленном порядке решения о переводе жилых помещений </w:t>
      </w:r>
      <w:proofErr w:type="gramStart"/>
      <w:r w:rsidRPr="00F34B40">
        <w:rPr>
          <w:rFonts w:ascii="Times New Roman" w:eastAsia="Times New Roman" w:hAnsi="Times New Roman"/>
          <w:color w:val="auto"/>
          <w:lang w:eastAsia="ru-RU"/>
        </w:rPr>
        <w:t>в</w:t>
      </w:r>
      <w:proofErr w:type="gramEnd"/>
      <w:r w:rsidRPr="00F34B40">
        <w:rPr>
          <w:rFonts w:ascii="Times New Roman" w:eastAsia="Times New Roman" w:hAnsi="Times New Roman"/>
          <w:color w:val="auto"/>
          <w:lang w:eastAsia="ru-RU"/>
        </w:rPr>
        <w:t xml:space="preserve"> нежилые  и нежилых помещений в жилые;</w:t>
      </w:r>
    </w:p>
    <w:p w:rsidR="00F01BBE" w:rsidRPr="00F34B40" w:rsidRDefault="00F01BBE" w:rsidP="00A20244">
      <w:pPr>
        <w:pStyle w:val="afff0"/>
        <w:numPr>
          <w:ilvl w:val="0"/>
          <w:numId w:val="53"/>
        </w:numPr>
        <w:tabs>
          <w:tab w:val="left" w:pos="0"/>
        </w:tabs>
        <w:ind w:left="284" w:firstLine="0"/>
        <w:jc w:val="both"/>
        <w:rPr>
          <w:rFonts w:ascii="Times New Roman" w:eastAsia="Times New Roman" w:hAnsi="Times New Roman"/>
          <w:color w:val="auto"/>
          <w:lang w:eastAsia="ru-RU"/>
        </w:rPr>
      </w:pPr>
      <w:r w:rsidRPr="00F34B40">
        <w:rPr>
          <w:rFonts w:ascii="Times New Roman" w:eastAsia="Times New Roman" w:hAnsi="Times New Roman"/>
          <w:color w:val="auto"/>
          <w:lang w:eastAsia="ru-RU"/>
        </w:rPr>
        <w:t>согласовывает переустройство и перепланировку жилых помещений;</w:t>
      </w:r>
    </w:p>
    <w:p w:rsidR="00F01BBE" w:rsidRPr="00F34B40" w:rsidRDefault="00F01BBE" w:rsidP="00A20244">
      <w:pPr>
        <w:pStyle w:val="ac"/>
        <w:numPr>
          <w:ilvl w:val="0"/>
          <w:numId w:val="53"/>
        </w:numPr>
        <w:ind w:left="284" w:firstLine="0"/>
        <w:jc w:val="both"/>
      </w:pPr>
      <w:r w:rsidRPr="00F34B40">
        <w:t xml:space="preserve">регулирование иных вопросов в области земельных отношений в соответствии с федеральным законодательством, законодательством Ярославской области и нормативно-правовыми актами </w:t>
      </w:r>
      <w:r w:rsidR="00CD6CFE" w:rsidRPr="00F34B40">
        <w:t>Пречистенского</w:t>
      </w:r>
      <w:r w:rsidRPr="00F34B40">
        <w:t xml:space="preserve"> сельского поселения.</w:t>
      </w:r>
    </w:p>
    <w:p w:rsidR="00860C97" w:rsidRPr="00F34B40" w:rsidRDefault="00860C97" w:rsidP="004F6E74">
      <w:pPr>
        <w:ind w:firstLine="540"/>
        <w:jc w:val="both"/>
      </w:pPr>
      <w:r w:rsidRPr="00F34B40">
        <w:t>2.1.4. К полномочиям Главы сельского поселения относятся:</w:t>
      </w:r>
      <w:bookmarkStart w:id="71" w:name="sub_270214"/>
    </w:p>
    <w:p w:rsidR="00F01BBE" w:rsidRPr="00F34B40" w:rsidRDefault="00F01BBE" w:rsidP="00F01BBE">
      <w:pPr>
        <w:ind w:firstLine="567"/>
        <w:jc w:val="both"/>
      </w:pPr>
      <w:bookmarkStart w:id="72" w:name="_Toc330317411"/>
      <w:bookmarkStart w:id="73" w:name="_Toc359325474"/>
      <w:bookmarkEnd w:id="71"/>
      <w:proofErr w:type="gramStart"/>
      <w:r w:rsidRPr="00F34B40">
        <w:t>- представление на рассмотрение Муниципального Совета  сельского поселения проектов нормативных правовых актов Муниципального Совета об установлении, изменении или отмене местных налогов и сборов, а также других правовых актов, предусматривающих расходы, покрываемые за счёт бюджета  сельского поселения, подписание заключения на проекты указанных нормативных правовых актов;</w:t>
      </w:r>
      <w:proofErr w:type="gramEnd"/>
    </w:p>
    <w:p w:rsidR="00F01BBE" w:rsidRPr="00F34B40" w:rsidRDefault="00F01BBE" w:rsidP="00F01BBE">
      <w:pPr>
        <w:pStyle w:val="ac"/>
        <w:numPr>
          <w:ilvl w:val="0"/>
          <w:numId w:val="63"/>
        </w:numPr>
        <w:jc w:val="both"/>
      </w:pPr>
      <w:bookmarkStart w:id="74" w:name="sub_270219"/>
      <w:bookmarkEnd w:id="74"/>
      <w:r w:rsidRPr="00F34B40">
        <w:t>предоставление на утверждение Муниципального Совета  сельского поселения планов и программ социально - экономического развития  сельского поселения, отчётов об их исполнении;</w:t>
      </w:r>
    </w:p>
    <w:p w:rsidR="00F01BBE" w:rsidRPr="00F34B40" w:rsidRDefault="00F01BBE" w:rsidP="00F01BBE">
      <w:pPr>
        <w:pStyle w:val="ac"/>
        <w:numPr>
          <w:ilvl w:val="0"/>
          <w:numId w:val="63"/>
        </w:numPr>
        <w:jc w:val="both"/>
      </w:pPr>
      <w:r w:rsidRPr="00F34B40">
        <w:t>организация выполнения планов и программ комплексного социально-экономического развития сельского поселения;</w:t>
      </w:r>
    </w:p>
    <w:p w:rsidR="00F01BBE" w:rsidRPr="00F34B40" w:rsidRDefault="00F01BBE" w:rsidP="00F01BBE">
      <w:pPr>
        <w:pStyle w:val="ac"/>
        <w:numPr>
          <w:ilvl w:val="0"/>
          <w:numId w:val="63"/>
        </w:numPr>
        <w:jc w:val="both"/>
      </w:pPr>
      <w:bookmarkStart w:id="75" w:name="sub_270221"/>
      <w:r w:rsidRPr="00F34B40">
        <w:t>иные полномочия в соответствии с действующим законодательством и Уставом поселения.</w:t>
      </w:r>
      <w:bookmarkEnd w:id="75"/>
    </w:p>
    <w:p w:rsidR="00F01BBE" w:rsidRPr="00F34B40" w:rsidRDefault="00F01BBE" w:rsidP="00F01BBE">
      <w:pPr>
        <w:pStyle w:val="ac"/>
        <w:tabs>
          <w:tab w:val="left" w:pos="-142"/>
        </w:tabs>
        <w:ind w:left="567"/>
        <w:jc w:val="both"/>
      </w:pPr>
      <w:r w:rsidRPr="00F34B40">
        <w:t>По указанным вопросам Глава поселения  принимает постановления.</w:t>
      </w:r>
    </w:p>
    <w:p w:rsidR="00676C01" w:rsidRPr="00F34B40" w:rsidRDefault="00676C01" w:rsidP="00D81DFA">
      <w:pPr>
        <w:pStyle w:val="3"/>
        <w:tabs>
          <w:tab w:val="left" w:pos="-142"/>
        </w:tabs>
        <w:ind w:left="0" w:firstLine="425"/>
        <w:jc w:val="center"/>
      </w:pPr>
    </w:p>
    <w:p w:rsidR="003F7FC3" w:rsidRPr="00F34B40" w:rsidRDefault="003F7FC3" w:rsidP="00D81DFA">
      <w:pPr>
        <w:pStyle w:val="3"/>
        <w:tabs>
          <w:tab w:val="left" w:pos="-142"/>
        </w:tabs>
        <w:ind w:left="0" w:firstLine="425"/>
        <w:jc w:val="center"/>
        <w:rPr>
          <w:szCs w:val="24"/>
        </w:rPr>
      </w:pPr>
      <w:bookmarkStart w:id="76" w:name="_Toc486321753"/>
      <w:r w:rsidRPr="00F34B40">
        <w:t xml:space="preserve">Статья 2.2  </w:t>
      </w:r>
      <w:r w:rsidRPr="00F34B40">
        <w:rPr>
          <w:szCs w:val="24"/>
        </w:rPr>
        <w:t>Органы, осуществляющие регулирование землепользования и застройки на территории поселения.</w:t>
      </w:r>
      <w:bookmarkEnd w:id="76"/>
    </w:p>
    <w:p w:rsidR="0020443A" w:rsidRPr="00F34B40" w:rsidRDefault="0020443A" w:rsidP="0020443A">
      <w:pPr>
        <w:tabs>
          <w:tab w:val="left" w:pos="-142"/>
        </w:tabs>
        <w:ind w:firstLine="425"/>
        <w:jc w:val="both"/>
      </w:pPr>
      <w:bookmarkStart w:id="77" w:name="_Toc268487891"/>
      <w:bookmarkEnd w:id="65"/>
      <w:bookmarkEnd w:id="66"/>
      <w:bookmarkEnd w:id="67"/>
      <w:bookmarkEnd w:id="72"/>
      <w:bookmarkEnd w:id="73"/>
      <w:r w:rsidRPr="00F34B40">
        <w:t>2.2.1</w:t>
      </w:r>
      <w:proofErr w:type="gramStart"/>
      <w:r w:rsidRPr="00F34B40">
        <w:t xml:space="preserve"> Р</w:t>
      </w:r>
      <w:proofErr w:type="gramEnd"/>
      <w:r w:rsidRPr="00F34B40">
        <w:t xml:space="preserve">егулировать и контролировать землепользование и застройку уполномочены: </w:t>
      </w:r>
    </w:p>
    <w:p w:rsidR="0020443A" w:rsidRPr="00F34B40" w:rsidRDefault="0020443A" w:rsidP="0020443A">
      <w:pPr>
        <w:numPr>
          <w:ilvl w:val="0"/>
          <w:numId w:val="30"/>
        </w:numPr>
        <w:tabs>
          <w:tab w:val="left" w:pos="-142"/>
        </w:tabs>
        <w:ind w:left="0" w:firstLine="425"/>
        <w:jc w:val="both"/>
      </w:pPr>
      <w:r w:rsidRPr="00F34B40">
        <w:t xml:space="preserve">Отдел имущественных и земельных отношений администрации Первомайского муниципального района; </w:t>
      </w:r>
    </w:p>
    <w:p w:rsidR="0020443A" w:rsidRPr="00F34B40" w:rsidRDefault="0020443A" w:rsidP="0020443A">
      <w:pPr>
        <w:numPr>
          <w:ilvl w:val="0"/>
          <w:numId w:val="30"/>
        </w:numPr>
        <w:tabs>
          <w:tab w:val="left" w:pos="-142"/>
        </w:tabs>
        <w:ind w:left="0" w:firstLine="425"/>
        <w:jc w:val="both"/>
      </w:pPr>
      <w:r w:rsidRPr="00F34B40">
        <w:t xml:space="preserve">Отдел строительства, архитектуры и развития инфраструктуры администрации Первомайского муниципального района; </w:t>
      </w:r>
    </w:p>
    <w:p w:rsidR="0020443A" w:rsidRPr="00F34B40" w:rsidRDefault="0020443A" w:rsidP="0020443A">
      <w:pPr>
        <w:numPr>
          <w:ilvl w:val="0"/>
          <w:numId w:val="30"/>
        </w:numPr>
        <w:tabs>
          <w:tab w:val="left" w:pos="-142"/>
        </w:tabs>
        <w:ind w:left="0" w:firstLine="425"/>
        <w:jc w:val="both"/>
      </w:pPr>
      <w:r w:rsidRPr="00F34B40">
        <w:rPr>
          <w:shd w:val="clear" w:color="auto" w:fill="FFFFFF"/>
        </w:rPr>
        <w:t>Управление Федеральной службы государственной регистрации, кадастра и картографии по Ярославской области</w:t>
      </w:r>
      <w:r w:rsidRPr="00F34B40">
        <w:t xml:space="preserve">; </w:t>
      </w:r>
    </w:p>
    <w:p w:rsidR="0020443A" w:rsidRPr="00F34B40" w:rsidRDefault="0020443A" w:rsidP="0020443A">
      <w:pPr>
        <w:numPr>
          <w:ilvl w:val="0"/>
          <w:numId w:val="30"/>
        </w:numPr>
        <w:tabs>
          <w:tab w:val="left" w:pos="-142"/>
        </w:tabs>
        <w:ind w:left="0" w:firstLine="425"/>
        <w:jc w:val="both"/>
      </w:pPr>
      <w:r w:rsidRPr="00F34B40">
        <w:rPr>
          <w:bCs/>
          <w:shd w:val="clear" w:color="auto" w:fill="FFFFFF"/>
        </w:rPr>
        <w:t>Филиал</w:t>
      </w:r>
      <w:r w:rsidRPr="00F34B40">
        <w:rPr>
          <w:rStyle w:val="apple-converted-space"/>
          <w:shd w:val="clear" w:color="auto" w:fill="FFFFFF"/>
        </w:rPr>
        <w:t> </w:t>
      </w:r>
      <w:proofErr w:type="spellStart"/>
      <w:r w:rsidRPr="00F34B40">
        <w:rPr>
          <w:shd w:val="clear" w:color="auto" w:fill="FFFFFF"/>
        </w:rPr>
        <w:t>ФГБУ</w:t>
      </w:r>
      <w:proofErr w:type="spellEnd"/>
      <w:r w:rsidRPr="00F34B40">
        <w:rPr>
          <w:shd w:val="clear" w:color="auto" w:fill="FFFFFF"/>
        </w:rPr>
        <w:t xml:space="preserve"> «</w:t>
      </w:r>
      <w:proofErr w:type="spellStart"/>
      <w:r w:rsidRPr="00F34B40">
        <w:rPr>
          <w:shd w:val="clear" w:color="auto" w:fill="FFFFFF"/>
        </w:rPr>
        <w:t>ФКП</w:t>
      </w:r>
      <w:proofErr w:type="spellEnd"/>
      <w:r w:rsidRPr="00F34B40">
        <w:rPr>
          <w:shd w:val="clear" w:color="auto" w:fill="FFFFFF"/>
        </w:rPr>
        <w:t xml:space="preserve"> </w:t>
      </w:r>
      <w:proofErr w:type="spellStart"/>
      <w:r w:rsidRPr="00F34B40">
        <w:rPr>
          <w:shd w:val="clear" w:color="auto" w:fill="FFFFFF"/>
        </w:rPr>
        <w:t>Росреестра</w:t>
      </w:r>
      <w:proofErr w:type="spellEnd"/>
      <w:r w:rsidRPr="00F34B40">
        <w:rPr>
          <w:shd w:val="clear" w:color="auto" w:fill="FFFFFF"/>
        </w:rPr>
        <w:t>» по</w:t>
      </w:r>
      <w:r w:rsidRPr="00F34B40">
        <w:rPr>
          <w:rStyle w:val="apple-converted-space"/>
          <w:shd w:val="clear" w:color="auto" w:fill="FFFFFF"/>
        </w:rPr>
        <w:t> </w:t>
      </w:r>
      <w:r w:rsidRPr="00F34B40">
        <w:rPr>
          <w:bCs/>
          <w:shd w:val="clear" w:color="auto" w:fill="FFFFFF"/>
        </w:rPr>
        <w:t>Ярославской</w:t>
      </w:r>
      <w:r w:rsidRPr="00F34B40">
        <w:rPr>
          <w:rStyle w:val="apple-converted-space"/>
          <w:shd w:val="clear" w:color="auto" w:fill="FFFFFF"/>
        </w:rPr>
        <w:t> </w:t>
      </w:r>
      <w:r w:rsidRPr="00F34B40">
        <w:rPr>
          <w:bCs/>
          <w:shd w:val="clear" w:color="auto" w:fill="FFFFFF"/>
        </w:rPr>
        <w:t>области</w:t>
      </w:r>
      <w:r w:rsidRPr="00F34B40">
        <w:t xml:space="preserve"> в Первомайском районе (кадастровый учет).</w:t>
      </w:r>
    </w:p>
    <w:p w:rsidR="0020443A" w:rsidRPr="00F34B40" w:rsidRDefault="0020443A" w:rsidP="0020443A">
      <w:pPr>
        <w:numPr>
          <w:ilvl w:val="0"/>
          <w:numId w:val="30"/>
        </w:numPr>
        <w:tabs>
          <w:tab w:val="left" w:pos="-142"/>
        </w:tabs>
        <w:ind w:left="0" w:firstLine="425"/>
        <w:jc w:val="both"/>
      </w:pPr>
      <w:r w:rsidRPr="00F34B40">
        <w:t>Администрация поселения, ее структурные подразделения, уполномоченные в сфере градостроительной деятельности и земельных отношений;</w:t>
      </w:r>
    </w:p>
    <w:p w:rsidR="0020443A" w:rsidRPr="00F34B40" w:rsidRDefault="0020443A" w:rsidP="0020443A">
      <w:pPr>
        <w:numPr>
          <w:ilvl w:val="0"/>
          <w:numId w:val="30"/>
        </w:numPr>
        <w:tabs>
          <w:tab w:val="left" w:pos="-142"/>
        </w:tabs>
        <w:ind w:left="0" w:firstLine="425"/>
        <w:jc w:val="both"/>
      </w:pPr>
      <w:r w:rsidRPr="00F34B40">
        <w:t xml:space="preserve">Комиссия по Правилам землепользования и застройки </w:t>
      </w:r>
      <w:r w:rsidR="00121E57" w:rsidRPr="00F34B40">
        <w:t>Пречистенского</w:t>
      </w:r>
      <w:r w:rsidRPr="00F34B40">
        <w:t xml:space="preserve"> сельского поселения.</w:t>
      </w:r>
    </w:p>
    <w:p w:rsidR="0020443A" w:rsidRPr="00F34B40" w:rsidRDefault="0020443A" w:rsidP="0020443A">
      <w:pPr>
        <w:pStyle w:val="ac"/>
        <w:tabs>
          <w:tab w:val="left" w:pos="1134"/>
        </w:tabs>
        <w:ind w:left="0" w:firstLine="425"/>
        <w:jc w:val="both"/>
      </w:pPr>
      <w:r w:rsidRPr="00F34B40">
        <w:t xml:space="preserve">2.2.2 Полномочия структурных подразделений администрации Первомайского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Первомайского муниципального района. </w:t>
      </w:r>
    </w:p>
    <w:p w:rsidR="0020443A" w:rsidRPr="00F34B40" w:rsidRDefault="0020443A" w:rsidP="0020443A">
      <w:pPr>
        <w:ind w:firstLine="425"/>
      </w:pPr>
    </w:p>
    <w:p w:rsidR="0020443A" w:rsidRPr="00F34B40" w:rsidRDefault="0020443A" w:rsidP="0020443A">
      <w:pPr>
        <w:pStyle w:val="3"/>
        <w:tabs>
          <w:tab w:val="left" w:pos="-142"/>
        </w:tabs>
        <w:ind w:left="0" w:firstLine="425"/>
        <w:jc w:val="center"/>
      </w:pPr>
      <w:bookmarkStart w:id="78" w:name="_Toc432509239"/>
      <w:bookmarkStart w:id="79" w:name="_Toc442281545"/>
      <w:bookmarkStart w:id="80" w:name="_Toc486321754"/>
      <w:r w:rsidRPr="00F34B40">
        <w:lastRenderedPageBreak/>
        <w:t>Статья 2.3  Комиссия по землепользованию и застройке.</w:t>
      </w:r>
      <w:bookmarkEnd w:id="78"/>
      <w:bookmarkEnd w:id="79"/>
      <w:bookmarkEnd w:id="80"/>
    </w:p>
    <w:p w:rsidR="0020443A" w:rsidRPr="00F34B40" w:rsidRDefault="0020443A" w:rsidP="0020443A">
      <w:pPr>
        <w:ind w:firstLine="425"/>
        <w:jc w:val="both"/>
      </w:pPr>
      <w:r w:rsidRPr="00F34B40">
        <w:t xml:space="preserve">2.3.1 Комиссия по Правилам землепользования и застройки </w:t>
      </w:r>
      <w:r w:rsidR="00121E57" w:rsidRPr="00F34B40">
        <w:t>Пречистенского</w:t>
      </w:r>
      <w:r w:rsidRPr="00F34B40">
        <w:t xml:space="preserve"> сельского поселения (далее - Комиссия) создается Постановлением администрации Первомайского района для создания, последовательного совершенствования и обеспечения эффективного </w:t>
      </w:r>
      <w:proofErr w:type="gramStart"/>
      <w:r w:rsidRPr="00F34B40">
        <w:t>функционирования системы регулирования землепользования</w:t>
      </w:r>
      <w:proofErr w:type="gramEnd"/>
      <w:r w:rsidRPr="00F34B40">
        <w:t xml:space="preserve"> и застройки </w:t>
      </w:r>
      <w:r w:rsidR="00121E57" w:rsidRPr="00F34B40">
        <w:t>Пречистенского</w:t>
      </w:r>
      <w:r w:rsidRPr="00F34B40">
        <w:t xml:space="preserve"> сельского поселения.</w:t>
      </w:r>
    </w:p>
    <w:p w:rsidR="0020443A" w:rsidRPr="00F34B40" w:rsidRDefault="0020443A" w:rsidP="0020443A">
      <w:pPr>
        <w:ind w:firstLine="425"/>
        <w:jc w:val="both"/>
      </w:pPr>
      <w:r w:rsidRPr="00F34B40">
        <w:t>2.3.2. К полномочиям Комиссии в области регулирования отношений по вопросам землепользования и застройки относятся:</w:t>
      </w:r>
    </w:p>
    <w:p w:rsidR="0020443A" w:rsidRPr="00F34B40" w:rsidRDefault="0020443A" w:rsidP="0020443A">
      <w:pPr>
        <w:ind w:firstLine="426"/>
        <w:jc w:val="both"/>
      </w:pPr>
      <w:r w:rsidRPr="00F34B40">
        <w:t xml:space="preserve">1) организация работ по подготовке проекта Генерального плана и Правил землепользования и застройки сельских поселений; </w:t>
      </w:r>
    </w:p>
    <w:p w:rsidR="0020443A" w:rsidRPr="00F34B40" w:rsidRDefault="0020443A" w:rsidP="0020443A">
      <w:pPr>
        <w:ind w:firstLine="426"/>
        <w:jc w:val="both"/>
      </w:pPr>
      <w:r w:rsidRPr="00F34B40">
        <w:t xml:space="preserve">2) организация публичных слушаний по проектам планировки и проектам межевания территории, документов территориального планирования; </w:t>
      </w:r>
    </w:p>
    <w:p w:rsidR="0020443A" w:rsidRPr="00F34B40" w:rsidRDefault="0020443A" w:rsidP="0020443A">
      <w:pPr>
        <w:ind w:firstLine="426"/>
        <w:jc w:val="both"/>
      </w:pPr>
      <w:r w:rsidRPr="00F34B40">
        <w:t xml:space="preserve">3) координация деятельности администрации района по вопросам землепользования и застройки сельских поселений; </w:t>
      </w:r>
    </w:p>
    <w:p w:rsidR="0020443A" w:rsidRPr="00F34B40" w:rsidRDefault="0020443A" w:rsidP="0020443A">
      <w:pPr>
        <w:ind w:firstLine="425"/>
        <w:jc w:val="both"/>
      </w:pPr>
      <w:r w:rsidRPr="00F34B40">
        <w:t>4) рассмотрение предложений граждан и юридических лиц в связи с разработкой проекта Генерального плана, Правил землепользования и застройки сельских поселений, поступивших во время публичных слушаний;</w:t>
      </w:r>
    </w:p>
    <w:p w:rsidR="0020443A" w:rsidRPr="00F34B40" w:rsidRDefault="0020443A" w:rsidP="0020443A">
      <w:pPr>
        <w:ind w:firstLine="425"/>
        <w:jc w:val="both"/>
      </w:pPr>
      <w:r w:rsidRPr="00F34B40">
        <w:t>5) подготовка заключений и рекомендаций Главе района по результатам публичных слушаний.</w:t>
      </w:r>
    </w:p>
    <w:p w:rsidR="0020443A" w:rsidRPr="00F34B40" w:rsidRDefault="0020443A" w:rsidP="0020443A">
      <w:pPr>
        <w:ind w:firstLine="425"/>
        <w:jc w:val="both"/>
      </w:pPr>
      <w:r w:rsidRPr="00F34B40">
        <w:t xml:space="preserve">2.3.3. </w:t>
      </w:r>
      <w:proofErr w:type="gramStart"/>
      <w:r w:rsidRPr="00F34B40">
        <w:t xml:space="preserve">Комиссия в своей деятельности руководствуется </w:t>
      </w:r>
      <w:hyperlink r:id="rId18" w:history="1">
        <w:r w:rsidRPr="00F34B40">
          <w:t>Конституцией</w:t>
        </w:r>
      </w:hyperlink>
      <w:r w:rsidRPr="00F34B40">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Первомайского района и Ярославской  области; </w:t>
      </w:r>
      <w:hyperlink r:id="rId19" w:history="1">
        <w:r w:rsidRPr="00F34B40">
          <w:t>Уставом</w:t>
        </w:r>
      </w:hyperlink>
      <w:r w:rsidRPr="00F34B40">
        <w:t xml:space="preserve"> и нормативными правовыми актами </w:t>
      </w:r>
      <w:r w:rsidR="00121E57" w:rsidRPr="00F34B40">
        <w:t>Пречистенского</w:t>
      </w:r>
      <w:r w:rsidRPr="00F34B40">
        <w:t xml:space="preserve"> сельского поселения, а также настоящим Положением.</w:t>
      </w:r>
      <w:proofErr w:type="gramEnd"/>
    </w:p>
    <w:p w:rsidR="0020443A" w:rsidRPr="00F34B40" w:rsidRDefault="0020443A" w:rsidP="0020443A">
      <w:pPr>
        <w:ind w:firstLine="425"/>
        <w:jc w:val="both"/>
      </w:pPr>
      <w:r w:rsidRPr="00F34B40">
        <w:t>2.3.4. Состав Комиссии и его численность определяются постановлением администрации Первомайского района.</w:t>
      </w:r>
      <w:bookmarkStart w:id="81" w:name="_Toc328118236"/>
      <w:bookmarkStart w:id="82" w:name="_Toc330317412"/>
      <w:bookmarkStart w:id="83" w:name="_Toc359325475"/>
    </w:p>
    <w:p w:rsidR="0020443A" w:rsidRPr="00F34B40" w:rsidRDefault="0020443A" w:rsidP="0020443A">
      <w:pPr>
        <w:ind w:firstLine="425"/>
        <w:jc w:val="both"/>
      </w:pPr>
    </w:p>
    <w:p w:rsidR="0020443A" w:rsidRPr="00F34B40" w:rsidRDefault="0020443A" w:rsidP="00FC643F">
      <w:pPr>
        <w:pStyle w:val="3"/>
      </w:pPr>
      <w:bookmarkStart w:id="84" w:name="_Toc432509240"/>
      <w:bookmarkStart w:id="85" w:name="_Toc442281546"/>
      <w:bookmarkStart w:id="86" w:name="_Toc486321755"/>
      <w:r w:rsidRPr="00F34B40">
        <w:t xml:space="preserve">Статья 2.4 </w:t>
      </w:r>
      <w:r w:rsidR="000D1E4E" w:rsidRPr="00F34B40">
        <w:t xml:space="preserve"> </w:t>
      </w:r>
      <w:r w:rsidRPr="00F34B40">
        <w:t>Порядок деятельности комиссии.</w:t>
      </w:r>
      <w:bookmarkEnd w:id="81"/>
      <w:bookmarkEnd w:id="82"/>
      <w:bookmarkEnd w:id="83"/>
      <w:bookmarkEnd w:id="84"/>
      <w:bookmarkEnd w:id="85"/>
      <w:bookmarkEnd w:id="86"/>
    </w:p>
    <w:p w:rsidR="0020443A" w:rsidRPr="00F34B40" w:rsidRDefault="0020443A" w:rsidP="0020443A">
      <w:pPr>
        <w:ind w:firstLine="426"/>
        <w:jc w:val="both"/>
      </w:pPr>
      <w:r w:rsidRPr="00F34B40">
        <w:t xml:space="preserve">2.4.1. Комиссия осуществляет свою деятельность в форме заседаний. Комиссия собирается по мере необходимости, но не реже одного раза в квартал. </w:t>
      </w:r>
    </w:p>
    <w:p w:rsidR="0020443A" w:rsidRPr="00F34B40" w:rsidRDefault="0020443A" w:rsidP="0020443A">
      <w:pPr>
        <w:ind w:firstLine="426"/>
        <w:jc w:val="both"/>
      </w:pPr>
      <w:r w:rsidRPr="00F34B40">
        <w:t xml:space="preserve">2.4.2. Техническое обеспечение деятельности возлагается на администрацию района. </w:t>
      </w:r>
    </w:p>
    <w:p w:rsidR="0020443A" w:rsidRPr="00F34B40" w:rsidRDefault="0020443A" w:rsidP="0020443A">
      <w:pPr>
        <w:ind w:firstLine="426"/>
        <w:jc w:val="both"/>
      </w:pPr>
      <w:r w:rsidRPr="00F34B40">
        <w:t xml:space="preserve">2.4.3. Предложения граждан и юридических лиц направляются в комиссию через приемную Главы района. </w:t>
      </w:r>
    </w:p>
    <w:p w:rsidR="0020443A" w:rsidRPr="00F34B40" w:rsidRDefault="0020443A" w:rsidP="0020443A">
      <w:pPr>
        <w:ind w:firstLine="426"/>
        <w:jc w:val="both"/>
      </w:pPr>
      <w:r w:rsidRPr="00F34B40">
        <w:t xml:space="preserve">2.4.4. Председатель комиссии обеспечивает рассмотрение предложений граждан или юридических лиц на заседание комиссии в течение двух недель. </w:t>
      </w:r>
    </w:p>
    <w:p w:rsidR="0020443A" w:rsidRPr="00F34B40" w:rsidRDefault="0020443A" w:rsidP="0020443A">
      <w:pPr>
        <w:ind w:firstLine="426"/>
        <w:jc w:val="both"/>
      </w:pPr>
      <w:r w:rsidRPr="00F34B40">
        <w:t xml:space="preserve">2.4.5. По результатам рассмотрения предложений граждан или юридических лиц принимается решение большинством голосов, которое оформляется протоколом. </w:t>
      </w:r>
    </w:p>
    <w:p w:rsidR="0020443A" w:rsidRPr="00F34B40" w:rsidRDefault="0020443A" w:rsidP="0020443A">
      <w:pPr>
        <w:ind w:firstLine="426"/>
        <w:jc w:val="both"/>
      </w:pPr>
      <w:r w:rsidRPr="00F34B40">
        <w:t>2.4.6. 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20443A" w:rsidRPr="00F34B40" w:rsidRDefault="0020443A" w:rsidP="0020443A">
      <w:pPr>
        <w:ind w:firstLine="425"/>
        <w:jc w:val="both"/>
      </w:pPr>
      <w:r w:rsidRPr="00F34B40">
        <w:t>2.4.7. Заседание Комиссии считается правомочным, если в нем принимают участие более половины ее членов.</w:t>
      </w:r>
    </w:p>
    <w:p w:rsidR="0020443A" w:rsidRPr="00F34B40" w:rsidRDefault="0020443A" w:rsidP="0020443A">
      <w:pPr>
        <w:ind w:firstLine="425"/>
        <w:jc w:val="both"/>
      </w:pPr>
      <w:r w:rsidRPr="00F34B40">
        <w:t>2.4.8.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20443A" w:rsidRPr="00F34B40" w:rsidRDefault="0020443A" w:rsidP="0020443A">
      <w:pPr>
        <w:ind w:firstLine="426"/>
        <w:jc w:val="both"/>
      </w:pPr>
      <w:r w:rsidRPr="00F34B40">
        <w:t xml:space="preserve">2.4.9.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0443A" w:rsidRPr="00F34B40" w:rsidRDefault="0020443A" w:rsidP="0020443A">
      <w:pPr>
        <w:ind w:firstLine="425"/>
        <w:jc w:val="both"/>
      </w:pPr>
      <w:r w:rsidRPr="00F34B40">
        <w:lastRenderedPageBreak/>
        <w:t>2.4.10. Член Комиссии, не согласившийся с принятым решением, имеет право в письменном виде изложить свое особое мнение.</w:t>
      </w:r>
    </w:p>
    <w:p w:rsidR="0020443A" w:rsidRPr="00F34B40" w:rsidRDefault="0020443A" w:rsidP="0020443A">
      <w:pPr>
        <w:ind w:firstLine="425"/>
        <w:jc w:val="both"/>
      </w:pPr>
    </w:p>
    <w:p w:rsidR="0020443A" w:rsidRPr="00F34B40" w:rsidRDefault="0020443A" w:rsidP="0020443A">
      <w:pPr>
        <w:pStyle w:val="3"/>
        <w:tabs>
          <w:tab w:val="left" w:pos="-142"/>
        </w:tabs>
        <w:ind w:left="0" w:firstLine="425"/>
        <w:jc w:val="center"/>
      </w:pPr>
      <w:bookmarkStart w:id="87" w:name="_Toc432509241"/>
      <w:bookmarkStart w:id="88" w:name="_Toc442281547"/>
      <w:bookmarkStart w:id="89" w:name="_Toc486321756"/>
      <w:r w:rsidRPr="00F34B40">
        <w:t>Статья 2.5  Действия правил в отношении ранее возникших прав.</w:t>
      </w:r>
      <w:bookmarkEnd w:id="87"/>
      <w:bookmarkEnd w:id="88"/>
      <w:bookmarkEnd w:id="89"/>
    </w:p>
    <w:p w:rsidR="0020443A" w:rsidRPr="00F34B40" w:rsidRDefault="0020443A" w:rsidP="0020443A">
      <w:pPr>
        <w:ind w:firstLine="425"/>
        <w:jc w:val="both"/>
      </w:pPr>
      <w:r w:rsidRPr="00F34B40">
        <w:t xml:space="preserve">2.5.1. Принятые до введения в действие настоящих </w:t>
      </w:r>
      <w:proofErr w:type="gramStart"/>
      <w:r w:rsidRPr="00F34B40">
        <w:t>Правил</w:t>
      </w:r>
      <w:proofErr w:type="gramEnd"/>
      <w:r w:rsidRPr="00F34B40">
        <w:t xml:space="preserve"> нормативные правовые акты органов местного самоуправления </w:t>
      </w:r>
      <w:r w:rsidR="00121E57" w:rsidRPr="00F34B40">
        <w:t>Пречистенского</w:t>
      </w:r>
      <w:r w:rsidRPr="00F34B40">
        <w:t xml:space="preserve"> сельского поселения по вопросам землепользования и застройки применяются в части, не противоречащей настоящим Правилам. </w:t>
      </w:r>
    </w:p>
    <w:p w:rsidR="0020443A" w:rsidRPr="00F34B40" w:rsidRDefault="0020443A" w:rsidP="0020443A">
      <w:pPr>
        <w:ind w:firstLine="425"/>
        <w:jc w:val="both"/>
      </w:pPr>
      <w:r w:rsidRPr="00F34B40">
        <w:t xml:space="preserve">2.5.2.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0443A" w:rsidRPr="00F34B40" w:rsidRDefault="0020443A" w:rsidP="0020443A">
      <w:pPr>
        <w:ind w:firstLine="425"/>
        <w:jc w:val="both"/>
      </w:pPr>
      <w:r w:rsidRPr="00F34B40">
        <w:t xml:space="preserve">2.5.3.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0443A" w:rsidRPr="00F34B40" w:rsidRDefault="0020443A" w:rsidP="0020443A">
      <w:pPr>
        <w:ind w:firstLine="425"/>
        <w:jc w:val="both"/>
      </w:pPr>
      <w:r w:rsidRPr="00F34B40">
        <w:t xml:space="preserve">1) имеют вид, виды использования, которые не поименованы как разрешенные для соответствующих </w:t>
      </w:r>
      <w:proofErr w:type="gramStart"/>
      <w:r w:rsidRPr="00F34B40">
        <w:t>территориальных зон</w:t>
      </w:r>
      <w:proofErr w:type="gramEnd"/>
      <w:r w:rsidRPr="00F34B40">
        <w:t xml:space="preserve"> (Часть </w:t>
      </w:r>
      <w:proofErr w:type="spellStart"/>
      <w:r w:rsidRPr="00F34B40">
        <w:t>III</w:t>
      </w:r>
      <w:proofErr w:type="spellEnd"/>
      <w:r w:rsidRPr="00F34B40">
        <w:t xml:space="preserve"> настоящих Правил); </w:t>
      </w:r>
    </w:p>
    <w:p w:rsidR="0020443A" w:rsidRPr="00F34B40" w:rsidRDefault="0020443A" w:rsidP="0020443A">
      <w:pPr>
        <w:ind w:firstLine="425"/>
        <w:jc w:val="both"/>
      </w:pPr>
      <w:r w:rsidRPr="00F34B40">
        <w:t xml:space="preserve">2) имеют вид, виды использования, которые поименованы как разрешенные для соответствующих </w:t>
      </w:r>
      <w:proofErr w:type="gramStart"/>
      <w:r w:rsidRPr="00F34B40">
        <w:t>территориальных зон</w:t>
      </w:r>
      <w:proofErr w:type="gramEnd"/>
      <w:r w:rsidRPr="00F34B40">
        <w:t xml:space="preserve"> (Часть </w:t>
      </w:r>
      <w:proofErr w:type="spellStart"/>
      <w:r w:rsidRPr="00F34B40">
        <w:t>III</w:t>
      </w:r>
      <w:proofErr w:type="spellEnd"/>
      <w:r w:rsidRPr="00F34B40">
        <w:t xml:space="preserve">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w:t>
      </w:r>
      <w:proofErr w:type="spellStart"/>
      <w:r w:rsidRPr="00F34B40">
        <w:t>III</w:t>
      </w:r>
      <w:proofErr w:type="spellEnd"/>
      <w:r w:rsidRPr="00F34B40">
        <w:t xml:space="preserve"> настоящих Правил; </w:t>
      </w:r>
    </w:p>
    <w:p w:rsidR="0020443A" w:rsidRPr="00F34B40" w:rsidRDefault="0020443A" w:rsidP="0020443A">
      <w:pPr>
        <w:ind w:firstLine="425"/>
        <w:jc w:val="both"/>
      </w:pPr>
      <w:proofErr w:type="gramStart"/>
      <w:r w:rsidRPr="00F34B40">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w:t>
      </w:r>
      <w:proofErr w:type="spellStart"/>
      <w:r w:rsidRPr="00F34B40">
        <w:t>III</w:t>
      </w:r>
      <w:proofErr w:type="spellEnd"/>
      <w:r w:rsidRPr="00F34B40">
        <w:t xml:space="preserve"> настоящих Правил применительно к соответствующим зонам.</w:t>
      </w:r>
      <w:proofErr w:type="gramEnd"/>
    </w:p>
    <w:p w:rsidR="0020443A" w:rsidRPr="00F34B40" w:rsidRDefault="0020443A" w:rsidP="0020443A">
      <w:pPr>
        <w:ind w:firstLine="425"/>
        <w:jc w:val="both"/>
      </w:pPr>
      <w:proofErr w:type="gramStart"/>
      <w:r w:rsidRPr="00F34B40">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roofErr w:type="gramEnd"/>
    </w:p>
    <w:p w:rsidR="0020443A" w:rsidRPr="00F34B40" w:rsidRDefault="0020443A" w:rsidP="0020443A">
      <w:pPr>
        <w:ind w:firstLine="425"/>
        <w:jc w:val="both"/>
      </w:pPr>
      <w:r w:rsidRPr="00F34B40">
        <w:t xml:space="preserve">2.5.4. </w:t>
      </w:r>
      <w:proofErr w:type="gramStart"/>
      <w:r w:rsidRPr="00F34B40">
        <w:t xml:space="preserve">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w:t>
      </w:r>
      <w:proofErr w:type="spellStart"/>
      <w:r w:rsidRPr="00F34B40">
        <w:t>II</w:t>
      </w:r>
      <w:proofErr w:type="spellEnd"/>
      <w:r w:rsidRPr="00F34B40">
        <w:t xml:space="preserve">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20443A" w:rsidRPr="00F34B40" w:rsidRDefault="0020443A" w:rsidP="0020443A">
      <w:pPr>
        <w:ind w:firstLine="425"/>
        <w:jc w:val="both"/>
      </w:pPr>
    </w:p>
    <w:p w:rsidR="0020443A" w:rsidRPr="00F34B40" w:rsidRDefault="0020443A" w:rsidP="0020443A">
      <w:pPr>
        <w:pStyle w:val="3"/>
        <w:ind w:left="0" w:firstLine="425"/>
        <w:jc w:val="center"/>
      </w:pPr>
      <w:bookmarkStart w:id="90" w:name="_Toc432509242"/>
      <w:bookmarkStart w:id="91" w:name="_Toc442281548"/>
      <w:bookmarkStart w:id="92" w:name="_Toc330317416"/>
      <w:bookmarkStart w:id="93" w:name="_Toc359325481"/>
      <w:bookmarkStart w:id="94" w:name="_Toc486321757"/>
      <w:r w:rsidRPr="00F34B40">
        <w:t>Статья 2.6 Права и обязанности собственников, землепользователей, землевладельцев и арендаторов земельных участков на их использование.</w:t>
      </w:r>
      <w:bookmarkEnd w:id="90"/>
      <w:bookmarkEnd w:id="91"/>
      <w:bookmarkEnd w:id="94"/>
    </w:p>
    <w:p w:rsidR="0020443A" w:rsidRPr="00F34B40" w:rsidRDefault="0020443A" w:rsidP="0020443A">
      <w:pPr>
        <w:ind w:firstLine="426"/>
        <w:jc w:val="both"/>
      </w:pPr>
      <w:r w:rsidRPr="00F34B40">
        <w:t>2.6.1. Собственник земельного участка имеет право:</w:t>
      </w:r>
    </w:p>
    <w:p w:rsidR="0020443A" w:rsidRPr="00F34B40" w:rsidRDefault="0020443A" w:rsidP="0020443A">
      <w:pPr>
        <w:ind w:firstLine="426"/>
        <w:jc w:val="both"/>
      </w:pPr>
      <w:r w:rsidRPr="00F34B40">
        <w:t xml:space="preserve">1) использовать в установленном порядке для собственных нужд имеющиеся на земельном участке </w:t>
      </w:r>
      <w:proofErr w:type="gramStart"/>
      <w:r w:rsidRPr="00F34B40">
        <w:t>общераспространенные полезные</w:t>
      </w:r>
      <w:proofErr w:type="gramEnd"/>
      <w:r w:rsidRPr="00F34B40">
        <w:t xml:space="preserve"> ископаемые, пресные подземные воды, а также пруды, обводненные карьеры в соответствии с законодательством Российской Федерации;</w:t>
      </w:r>
    </w:p>
    <w:p w:rsidR="0020443A" w:rsidRPr="00F34B40" w:rsidRDefault="0020443A" w:rsidP="0020443A">
      <w:pPr>
        <w:ind w:firstLine="426"/>
        <w:jc w:val="both"/>
      </w:pPr>
      <w:r w:rsidRPr="00F34B40">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0443A" w:rsidRPr="00F34B40" w:rsidRDefault="0020443A" w:rsidP="0020443A">
      <w:pPr>
        <w:ind w:firstLine="426"/>
        <w:jc w:val="both"/>
      </w:pPr>
      <w:proofErr w:type="gramStart"/>
      <w:r w:rsidRPr="00F34B40">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20443A" w:rsidRPr="00F34B40" w:rsidRDefault="0020443A" w:rsidP="0020443A">
      <w:pPr>
        <w:ind w:firstLine="426"/>
        <w:jc w:val="both"/>
      </w:pPr>
      <w:bookmarkStart w:id="95" w:name="sub_4014"/>
      <w:r w:rsidRPr="00F34B40">
        <w:t>4) осуществлять другие права на использование земельного участка, предусмотренные действующим законодательством.</w:t>
      </w:r>
    </w:p>
    <w:p w:rsidR="0020443A" w:rsidRPr="00F34B40" w:rsidRDefault="0020443A" w:rsidP="0020443A">
      <w:pPr>
        <w:ind w:firstLine="426"/>
        <w:jc w:val="both"/>
      </w:pPr>
      <w:bookmarkStart w:id="96" w:name="sub_4002"/>
      <w:bookmarkEnd w:id="95"/>
      <w:r w:rsidRPr="00F34B40">
        <w:t xml:space="preserve">2.6.2. Собственник земельного участка имеет право собственности на </w:t>
      </w:r>
      <w:bookmarkStart w:id="97" w:name="sub_4021"/>
      <w:bookmarkEnd w:id="96"/>
      <w:r w:rsidRPr="00F34B40">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w:t>
      </w:r>
      <w:r w:rsidRPr="00F34B40">
        <w:lastRenderedPageBreak/>
        <w:t xml:space="preserve">(бессрочное) пользование или пожизненное наследуемое владение, либо </w:t>
      </w:r>
      <w:proofErr w:type="gramStart"/>
      <w:r w:rsidRPr="00F34B40">
        <w:t>безвозмездное срочное</w:t>
      </w:r>
      <w:proofErr w:type="gramEnd"/>
      <w:r w:rsidRPr="00F34B40">
        <w:t xml:space="preserve"> пользование.</w:t>
      </w:r>
    </w:p>
    <w:p w:rsidR="0020443A" w:rsidRPr="00F34B40" w:rsidRDefault="0020443A" w:rsidP="0020443A">
      <w:pPr>
        <w:ind w:firstLine="426"/>
        <w:jc w:val="both"/>
      </w:pPr>
      <w:r w:rsidRPr="00F34B40">
        <w:t xml:space="preserve">2.6.3. </w:t>
      </w:r>
      <w:bookmarkStart w:id="98" w:name="sub_4101"/>
      <w:bookmarkEnd w:id="97"/>
      <w:r w:rsidRPr="00F34B40">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20443A" w:rsidRPr="00F34B40" w:rsidRDefault="0020443A" w:rsidP="0020443A">
      <w:pPr>
        <w:ind w:firstLine="426"/>
        <w:jc w:val="both"/>
      </w:pPr>
      <w:r w:rsidRPr="00F34B40">
        <w:t xml:space="preserve">2.6.4. </w:t>
      </w:r>
      <w:bookmarkStart w:id="99" w:name="sub_412"/>
      <w:bookmarkEnd w:id="98"/>
      <w:r w:rsidRPr="00F34B40">
        <w:t>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bookmarkEnd w:id="99"/>
    </w:p>
    <w:p w:rsidR="0020443A" w:rsidRPr="00F34B40" w:rsidRDefault="0020443A" w:rsidP="0020443A">
      <w:pPr>
        <w:widowControl w:val="0"/>
        <w:autoSpaceDE w:val="0"/>
        <w:autoSpaceDN w:val="0"/>
        <w:adjustRightInd w:val="0"/>
        <w:ind w:firstLine="540"/>
        <w:jc w:val="both"/>
      </w:pPr>
      <w:r w:rsidRPr="00F34B40">
        <w:t>2.6.5. Собственники земельных участков и лица, не являющиеся собственниками земельных участков, обязаны:</w:t>
      </w:r>
    </w:p>
    <w:p w:rsidR="0020443A" w:rsidRPr="00F34B40" w:rsidRDefault="0020443A" w:rsidP="0020443A">
      <w:pPr>
        <w:widowControl w:val="0"/>
        <w:autoSpaceDE w:val="0"/>
        <w:autoSpaceDN w:val="0"/>
        <w:adjustRightInd w:val="0"/>
        <w:ind w:firstLine="540"/>
        <w:jc w:val="both"/>
      </w:pPr>
      <w:proofErr w:type="gramStart"/>
      <w:r w:rsidRPr="00F34B40">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roofErr w:type="gramEnd"/>
    </w:p>
    <w:p w:rsidR="0020443A" w:rsidRPr="00F34B40" w:rsidRDefault="0020443A" w:rsidP="0020443A">
      <w:pPr>
        <w:widowControl w:val="0"/>
        <w:autoSpaceDE w:val="0"/>
        <w:autoSpaceDN w:val="0"/>
        <w:adjustRightInd w:val="0"/>
        <w:ind w:firstLine="540"/>
        <w:jc w:val="both"/>
      </w:pPr>
      <w:r w:rsidRPr="00F34B40">
        <w:t>- сохранять межевые, геодезические и другие специальные знаки, установленные на земельных участках в соответствии с законодательством;</w:t>
      </w:r>
    </w:p>
    <w:p w:rsidR="0020443A" w:rsidRPr="00F34B40" w:rsidRDefault="0020443A" w:rsidP="0020443A">
      <w:pPr>
        <w:widowControl w:val="0"/>
        <w:autoSpaceDE w:val="0"/>
        <w:autoSpaceDN w:val="0"/>
        <w:adjustRightInd w:val="0"/>
        <w:ind w:firstLine="540"/>
        <w:jc w:val="both"/>
      </w:pPr>
      <w:r w:rsidRPr="00F34B40">
        <w:t>- осуществлять мероприятия по охране земель, лесов, водных объектов и других природных ресурсов, в том числе меры пожарной безопасности;</w:t>
      </w:r>
    </w:p>
    <w:p w:rsidR="0020443A" w:rsidRPr="00F34B40" w:rsidRDefault="0020443A" w:rsidP="0020443A">
      <w:pPr>
        <w:widowControl w:val="0"/>
        <w:autoSpaceDE w:val="0"/>
        <w:autoSpaceDN w:val="0"/>
        <w:adjustRightInd w:val="0"/>
        <w:ind w:firstLine="540"/>
        <w:jc w:val="both"/>
      </w:pPr>
      <w:r w:rsidRPr="00F34B40">
        <w:t>- своевременно приступать к использованию земельных участков в случаях, если сроки освоения земельных участков предусмотрены договорами;</w:t>
      </w:r>
    </w:p>
    <w:p w:rsidR="0020443A" w:rsidRPr="00F34B40" w:rsidRDefault="0020443A" w:rsidP="0020443A">
      <w:pPr>
        <w:widowControl w:val="0"/>
        <w:autoSpaceDE w:val="0"/>
        <w:autoSpaceDN w:val="0"/>
        <w:adjustRightInd w:val="0"/>
        <w:ind w:firstLine="540"/>
        <w:jc w:val="both"/>
      </w:pPr>
      <w:r w:rsidRPr="00F34B40">
        <w:t>- своевременно производить платежи за землю;</w:t>
      </w:r>
    </w:p>
    <w:p w:rsidR="0020443A" w:rsidRPr="00F34B40" w:rsidRDefault="0020443A" w:rsidP="0020443A">
      <w:pPr>
        <w:widowControl w:val="0"/>
        <w:autoSpaceDE w:val="0"/>
        <w:autoSpaceDN w:val="0"/>
        <w:adjustRightInd w:val="0"/>
        <w:ind w:firstLine="540"/>
        <w:jc w:val="both"/>
      </w:pPr>
      <w:r w:rsidRPr="00F34B40">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0443A" w:rsidRPr="00F34B40" w:rsidRDefault="0020443A" w:rsidP="0020443A">
      <w:pPr>
        <w:widowControl w:val="0"/>
        <w:autoSpaceDE w:val="0"/>
        <w:autoSpaceDN w:val="0"/>
        <w:adjustRightInd w:val="0"/>
        <w:ind w:firstLine="540"/>
        <w:jc w:val="both"/>
      </w:pPr>
      <w:r w:rsidRPr="00F34B40">
        <w:t xml:space="preserve">- не допускать загрязнение, истощение, деградацию, порчу, уничтожение земель и почв и иное негативное воздействие на земли и почвы; </w:t>
      </w:r>
    </w:p>
    <w:p w:rsidR="0020443A" w:rsidRPr="00F34B40" w:rsidRDefault="0020443A" w:rsidP="0020443A">
      <w:pPr>
        <w:ind w:firstLine="539"/>
        <w:jc w:val="both"/>
      </w:pPr>
      <w:r w:rsidRPr="00F34B40">
        <w:t>- выполнять иные требования, предусмотренные Земельным Кодексом Российской Федерации, федеральными законами.</w:t>
      </w:r>
    </w:p>
    <w:p w:rsidR="0020443A" w:rsidRPr="00F34B40" w:rsidRDefault="0020443A" w:rsidP="0020443A"/>
    <w:p w:rsidR="0020443A" w:rsidRPr="00F34B40" w:rsidRDefault="0020443A" w:rsidP="0020443A">
      <w:pPr>
        <w:pStyle w:val="3"/>
        <w:ind w:left="0" w:firstLine="425"/>
        <w:jc w:val="center"/>
      </w:pPr>
      <w:bookmarkStart w:id="100" w:name="_Toc432509243"/>
      <w:bookmarkStart w:id="101" w:name="_Toc442281549"/>
      <w:bookmarkStart w:id="102" w:name="_Toc486321758"/>
      <w:r w:rsidRPr="00F34B40">
        <w:t>Статья 2.7 Использование и строительные изменения объектов недвижимости, не соответствующих Правилам</w:t>
      </w:r>
      <w:bookmarkEnd w:id="92"/>
      <w:bookmarkEnd w:id="93"/>
      <w:bookmarkEnd w:id="100"/>
      <w:bookmarkEnd w:id="101"/>
      <w:r w:rsidR="00F0704C" w:rsidRPr="00F34B40">
        <w:t>.</w:t>
      </w:r>
      <w:bookmarkEnd w:id="102"/>
    </w:p>
    <w:p w:rsidR="0020443A" w:rsidRPr="00F34B40" w:rsidRDefault="0020443A" w:rsidP="0020443A">
      <w:pPr>
        <w:ind w:firstLine="425"/>
        <w:jc w:val="both"/>
      </w:pPr>
      <w:r w:rsidRPr="00F34B40">
        <w:t xml:space="preserve">2.7.1. </w:t>
      </w:r>
      <w:proofErr w:type="gramStart"/>
      <w:r w:rsidRPr="00F34B4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F34B40">
        <w:t xml:space="preserve"> </w:t>
      </w:r>
      <w:proofErr w:type="gramStart"/>
      <w:r w:rsidRPr="00F34B40">
        <w:t xml:space="preserve">Для этих объектов Постановлением администрации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roofErr w:type="gramEnd"/>
    </w:p>
    <w:p w:rsidR="0020443A" w:rsidRPr="00F34B40" w:rsidRDefault="0020443A" w:rsidP="0020443A">
      <w:pPr>
        <w:ind w:firstLine="425"/>
        <w:jc w:val="both"/>
      </w:pPr>
      <w:r w:rsidRPr="00F34B40">
        <w:t xml:space="preserve">2.7.2.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20443A" w:rsidRPr="00F34B40" w:rsidRDefault="0020443A" w:rsidP="0020443A">
      <w:pPr>
        <w:ind w:firstLine="425"/>
        <w:jc w:val="both"/>
      </w:pPr>
      <w:r w:rsidRPr="00F34B40">
        <w:t xml:space="preserve">Площадь и строительный объем объектов недвижимости, </w:t>
      </w:r>
      <w:proofErr w:type="gramStart"/>
      <w:r w:rsidRPr="00F34B40">
        <w:t>виды</w:t>
      </w:r>
      <w:proofErr w:type="gramEnd"/>
      <w:r w:rsidRPr="00F34B40">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w:t>
      </w:r>
      <w:r w:rsidRPr="00F34B40">
        <w:lastRenderedPageBreak/>
        <w:t xml:space="preserve">санитарно-гигиеническими, противопожарными, иными нормативами и стандартами безопасности, охраны здоровья людей. </w:t>
      </w:r>
    </w:p>
    <w:p w:rsidR="0020443A" w:rsidRPr="00F34B40" w:rsidRDefault="0020443A" w:rsidP="0020443A">
      <w:pPr>
        <w:ind w:firstLine="425"/>
        <w:jc w:val="both"/>
      </w:pPr>
      <w:r w:rsidRPr="00F34B40">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20443A" w:rsidRPr="00F34B40" w:rsidRDefault="0020443A" w:rsidP="0020443A">
      <w:pPr>
        <w:ind w:firstLine="425"/>
        <w:jc w:val="both"/>
      </w:pPr>
      <w:r w:rsidRPr="00F34B40">
        <w:t xml:space="preserve">Несоответствующий вид использования недвижимости не может быть изменен на иной не соответствующий Правилам вид использования. </w:t>
      </w:r>
    </w:p>
    <w:p w:rsidR="00277573" w:rsidRPr="00F34B40" w:rsidRDefault="00277573" w:rsidP="00D81DFA">
      <w:pPr>
        <w:ind w:firstLine="425"/>
        <w:jc w:val="both"/>
      </w:pPr>
    </w:p>
    <w:bookmarkEnd w:id="77"/>
    <w:p w:rsidR="00277573" w:rsidRPr="00F34B40" w:rsidRDefault="00277573" w:rsidP="00D81DFA">
      <w:pPr>
        <w:ind w:firstLine="425"/>
        <w:sectPr w:rsidR="00277573" w:rsidRPr="00F34B40" w:rsidSect="002A5EC2">
          <w:pgSz w:w="11906" w:h="16838" w:code="9"/>
          <w:pgMar w:top="851" w:right="680" w:bottom="1531" w:left="1247" w:header="284" w:footer="510" w:gutter="0"/>
          <w:cols w:space="708"/>
          <w:titlePg/>
          <w:docGrid w:linePitch="360"/>
        </w:sectPr>
      </w:pPr>
    </w:p>
    <w:p w:rsidR="00277573" w:rsidRPr="00F34B40" w:rsidRDefault="00277573" w:rsidP="00D81DFA">
      <w:pPr>
        <w:ind w:firstLine="425"/>
      </w:pPr>
    </w:p>
    <w:p w:rsidR="00052E41" w:rsidRPr="00F34B40" w:rsidRDefault="00052E41" w:rsidP="00D81DFA">
      <w:pPr>
        <w:pStyle w:val="2"/>
        <w:tabs>
          <w:tab w:val="left" w:pos="-142"/>
        </w:tabs>
        <w:ind w:left="0" w:firstLine="425"/>
        <w:rPr>
          <w:szCs w:val="26"/>
        </w:rPr>
      </w:pPr>
      <w:bookmarkStart w:id="103" w:name="_Toc330317414"/>
      <w:bookmarkStart w:id="104" w:name="_Toc359325477"/>
      <w:bookmarkStart w:id="105" w:name="_Toc369859272"/>
      <w:bookmarkStart w:id="106" w:name="_Toc330317415"/>
      <w:bookmarkStart w:id="107" w:name="_Toc359325480"/>
      <w:bookmarkStart w:id="108" w:name="_Toc486321759"/>
      <w:r w:rsidRPr="00F34B40">
        <w:rPr>
          <w:szCs w:val="26"/>
        </w:rPr>
        <w:t xml:space="preserve">РАЗДЕЛ 3. ИЗМЕНЕНИЕ ВИДОВ РАЗРЕШЕННОГО ИСПОЛЬЗОВАНИЯ ЗЕМЕЛЬНЫХ УЧАСТКОВ И ОБЪЕКТОВ КАПИТАЛЬНОГО СТРОИТЕЛЬСТВА ФИЗИЧЕСКИМИ И ЮРИДИЧЕСКИМИ ЛИЦАМИ </w:t>
      </w:r>
      <w:bookmarkEnd w:id="103"/>
      <w:r w:rsidR="00EE0E10" w:rsidRPr="00F34B40">
        <w:rPr>
          <w:szCs w:val="26"/>
        </w:rPr>
        <w:t>ПРЕЧИСТЕНСКОГО</w:t>
      </w:r>
      <w:r w:rsidRPr="00F34B40">
        <w:rPr>
          <w:szCs w:val="26"/>
        </w:rPr>
        <w:t xml:space="preserve"> СЕЛЬСКОГО ПОСЕЛЕНИЯ.</w:t>
      </w:r>
      <w:bookmarkEnd w:id="104"/>
      <w:bookmarkEnd w:id="105"/>
      <w:bookmarkEnd w:id="108"/>
    </w:p>
    <w:p w:rsidR="00052E41" w:rsidRPr="00F34B40" w:rsidRDefault="00052E41" w:rsidP="00D81DFA">
      <w:pPr>
        <w:tabs>
          <w:tab w:val="left" w:pos="-142"/>
        </w:tabs>
        <w:ind w:firstLine="425"/>
      </w:pPr>
    </w:p>
    <w:p w:rsidR="00121E57" w:rsidRPr="00F34B40" w:rsidRDefault="00121E57" w:rsidP="00121E57">
      <w:pPr>
        <w:pStyle w:val="3"/>
        <w:tabs>
          <w:tab w:val="left" w:pos="-142"/>
        </w:tabs>
        <w:ind w:left="0" w:firstLine="425"/>
        <w:jc w:val="center"/>
      </w:pPr>
      <w:bookmarkStart w:id="109" w:name="_Toc330317417"/>
      <w:bookmarkStart w:id="110" w:name="_Toc359325478"/>
      <w:bookmarkStart w:id="111" w:name="_Toc369859273"/>
      <w:bookmarkStart w:id="112" w:name="_Toc432509245"/>
      <w:bookmarkStart w:id="113" w:name="_Toc442281551"/>
      <w:bookmarkStart w:id="114" w:name="_Toc486321760"/>
      <w:bookmarkEnd w:id="106"/>
      <w:bookmarkEnd w:id="107"/>
      <w:r w:rsidRPr="00F34B40">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09"/>
      <w:bookmarkEnd w:id="110"/>
      <w:bookmarkEnd w:id="111"/>
      <w:bookmarkEnd w:id="112"/>
      <w:bookmarkEnd w:id="113"/>
      <w:r w:rsidR="00F0704C" w:rsidRPr="00F34B40">
        <w:t>.</w:t>
      </w:r>
      <w:bookmarkEnd w:id="114"/>
    </w:p>
    <w:p w:rsidR="00121E57" w:rsidRPr="00F34B40" w:rsidRDefault="00121E57" w:rsidP="00121E57">
      <w:pPr>
        <w:pStyle w:val="ConsPlusNormal"/>
        <w:widowControl/>
        <w:ind w:firstLine="425"/>
        <w:jc w:val="both"/>
        <w:rPr>
          <w:rFonts w:ascii="Times New Roman" w:hAnsi="Times New Roman" w:cs="Times New Roman"/>
          <w:sz w:val="24"/>
          <w:szCs w:val="24"/>
        </w:rPr>
      </w:pPr>
      <w:bookmarkStart w:id="115" w:name="_Toc330317418"/>
      <w:bookmarkStart w:id="116" w:name="_Toc359325479"/>
      <w:bookmarkStart w:id="117" w:name="_Toc369859274"/>
      <w:r w:rsidRPr="00F34B40">
        <w:rPr>
          <w:rFonts w:ascii="Times New Roman" w:hAnsi="Times New Roman" w:cs="Times New Roman"/>
          <w:sz w:val="24"/>
          <w:szCs w:val="24"/>
        </w:rPr>
        <w:t xml:space="preserve">3.1.1. </w:t>
      </w:r>
      <w:proofErr w:type="gramStart"/>
      <w:r w:rsidRPr="00F34B40">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3.1.2. </w:t>
      </w:r>
      <w:proofErr w:type="gramStart"/>
      <w:r w:rsidRPr="00F34B40">
        <w:rPr>
          <w:rFonts w:ascii="Times New Roman" w:hAnsi="Times New Roman" w:cs="Times New Roman"/>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F34B40">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F34B40">
        <w:rPr>
          <w:rFonts w:ascii="Times New Roman" w:hAnsi="Times New Roman" w:cs="Times New Roman"/>
          <w:sz w:val="24"/>
          <w:szCs w:val="24"/>
        </w:rPr>
        <w:t xml:space="preserve"> проектирования и иных обязательных требований, установленных в соответствии с законодательством Российской Федерации.</w:t>
      </w:r>
    </w:p>
    <w:p w:rsidR="00121E57" w:rsidRPr="00F34B40" w:rsidRDefault="00121E57" w:rsidP="00121E57">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Первомайского района.</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Pr="00F34B40">
        <w:rPr>
          <w:rFonts w:ascii="Times New Roman" w:hAnsi="Times New Roman" w:cs="Times New Roman"/>
          <w:sz w:val="24"/>
          <w:szCs w:val="24"/>
        </w:rPr>
        <w:br/>
      </w:r>
      <w:r w:rsidRPr="00F34B40">
        <w:rPr>
          <w:rFonts w:ascii="Times New Roman" w:hAnsi="Times New Roman" w:cs="Times New Roman"/>
          <w:sz w:val="24"/>
          <w:szCs w:val="24"/>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F34B40" w:rsidRDefault="00121E57" w:rsidP="00121E57">
      <w:pPr>
        <w:pStyle w:val="ConsPlusNormal"/>
        <w:widowControl/>
        <w:ind w:firstLine="425"/>
        <w:jc w:val="both"/>
        <w:rPr>
          <w:rFonts w:ascii="Times New Roman" w:hAnsi="Times New Roman" w:cs="Times New Roman"/>
          <w:sz w:val="24"/>
          <w:szCs w:val="24"/>
          <w:shd w:val="clear" w:color="auto" w:fill="FFFFFF"/>
        </w:rPr>
      </w:pPr>
      <w:r w:rsidRPr="00F34B40">
        <w:rPr>
          <w:rFonts w:ascii="Times New Roman" w:hAnsi="Times New Roman" w:cs="Times New Roman"/>
          <w:sz w:val="24"/>
          <w:szCs w:val="24"/>
          <w:shd w:val="clear" w:color="auto" w:fill="FFFFFF"/>
        </w:rPr>
        <w:t>5) капитального ремонта объектов капитального строительства;</w:t>
      </w:r>
    </w:p>
    <w:p w:rsidR="00FB134F" w:rsidRPr="00F34B40" w:rsidRDefault="00FB134F" w:rsidP="00121E57">
      <w:pPr>
        <w:pStyle w:val="ConsPlusNormal"/>
        <w:widowControl/>
        <w:ind w:firstLine="425"/>
        <w:jc w:val="both"/>
        <w:rPr>
          <w:rFonts w:ascii="Times New Roman" w:hAnsi="Times New Roman" w:cs="Times New Roman"/>
          <w:sz w:val="24"/>
          <w:szCs w:val="24"/>
          <w:shd w:val="clear" w:color="auto" w:fill="FFFFFF"/>
        </w:rPr>
      </w:pPr>
    </w:p>
    <w:p w:rsidR="00FB134F" w:rsidRPr="00F34B40" w:rsidRDefault="00FB134F" w:rsidP="00121E57">
      <w:pPr>
        <w:pStyle w:val="ConsPlusNormal"/>
        <w:widowControl/>
        <w:ind w:firstLine="425"/>
        <w:jc w:val="both"/>
        <w:rPr>
          <w:rFonts w:ascii="Times New Roman" w:hAnsi="Times New Roman" w:cs="Times New Roman"/>
          <w:sz w:val="24"/>
          <w:szCs w:val="24"/>
          <w:shd w:val="clear" w:color="auto" w:fill="FFFFFF"/>
        </w:rPr>
      </w:pP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shd w:val="clear" w:color="auto" w:fill="FFFFFF"/>
        </w:rPr>
        <w:lastRenderedPageBreak/>
        <w:t xml:space="preserve">6)  </w:t>
      </w:r>
      <w:r w:rsidRPr="00F34B40">
        <w:rPr>
          <w:rFonts w:ascii="Times New Roman" w:hAnsi="Times New Roman" w:cs="Times New Roman"/>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21E57" w:rsidRPr="00F34B40" w:rsidRDefault="00FB134F"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shd w:val="clear" w:color="auto" w:fill="FFFFFF"/>
        </w:rPr>
        <w:t>7</w:t>
      </w:r>
      <w:r w:rsidR="00121E57" w:rsidRPr="00F34B40">
        <w:rPr>
          <w:rFonts w:ascii="Times New Roman" w:hAnsi="Times New Roman" w:cs="Times New Roman"/>
          <w:sz w:val="24"/>
          <w:szCs w:val="24"/>
          <w:shd w:val="clear" w:color="auto" w:fill="FFFFFF"/>
        </w:rPr>
        <w:t>) иных случаях, если в соответствии с Градостроительным кодексом РФ или законодательством Ярославской области о градостроительной деятельности получение разрешения на строительство не требуется.</w:t>
      </w:r>
      <w:r w:rsidR="00121E57" w:rsidRPr="00F34B40">
        <w:rPr>
          <w:rFonts w:ascii="Times New Roman" w:hAnsi="Times New Roman" w:cs="Times New Roman"/>
          <w:sz w:val="24"/>
          <w:szCs w:val="24"/>
        </w:rPr>
        <w:t xml:space="preserve"> </w:t>
      </w:r>
    </w:p>
    <w:p w:rsidR="00121E57" w:rsidRPr="00F34B40" w:rsidRDefault="00121E57" w:rsidP="00121E57">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Комиссия, в порядке, установленном правовым актом Администрации Первомайского района, осуществляет подготовку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3.1.3.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3.2).</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3.1.4.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3.1.5. </w:t>
      </w:r>
      <w:proofErr w:type="gramStart"/>
      <w:r w:rsidRPr="00F34B40">
        <w:rPr>
          <w:rFonts w:ascii="Times New Roman" w:hAnsi="Times New Roman" w:cs="Times New Roman"/>
          <w:sz w:val="24"/>
          <w:szCs w:val="24"/>
        </w:rPr>
        <w:t xml:space="preserve">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roofErr w:type="gramEnd"/>
    </w:p>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3.3  настоящих Правил.</w:t>
      </w:r>
    </w:p>
    <w:p w:rsidR="00121E57" w:rsidRPr="00F34B40" w:rsidRDefault="00121E57" w:rsidP="00121E57">
      <w:pPr>
        <w:pStyle w:val="ConsPlusNormal"/>
        <w:widowControl/>
        <w:ind w:firstLine="425"/>
        <w:jc w:val="both"/>
        <w:rPr>
          <w:rFonts w:ascii="Times New Roman" w:hAnsi="Times New Roman" w:cs="Times New Roman"/>
          <w:sz w:val="24"/>
          <w:szCs w:val="24"/>
        </w:rPr>
      </w:pPr>
    </w:p>
    <w:p w:rsidR="00121E57" w:rsidRPr="00F34B40" w:rsidRDefault="00121E57" w:rsidP="00121E57">
      <w:pPr>
        <w:pStyle w:val="3"/>
        <w:tabs>
          <w:tab w:val="left" w:pos="-142"/>
        </w:tabs>
        <w:ind w:left="0" w:firstLine="425"/>
        <w:jc w:val="center"/>
      </w:pPr>
      <w:bookmarkStart w:id="118" w:name="_Toc432509246"/>
      <w:bookmarkStart w:id="119" w:name="_Toc442281552"/>
      <w:bookmarkStart w:id="120" w:name="_Toc486321761"/>
      <w:r w:rsidRPr="00F34B40">
        <w:t>Статья 3.2  Порядок предоставления разрешения на условно разрешенный вид использования земельного участка или объекта капитального строительства</w:t>
      </w:r>
      <w:bookmarkEnd w:id="115"/>
      <w:bookmarkEnd w:id="116"/>
      <w:bookmarkEnd w:id="117"/>
      <w:bookmarkEnd w:id="118"/>
      <w:bookmarkEnd w:id="119"/>
      <w:r w:rsidR="00F0704C" w:rsidRPr="00F34B40">
        <w:t>.</w:t>
      </w:r>
      <w:bookmarkEnd w:id="120"/>
    </w:p>
    <w:p w:rsidR="00121E57" w:rsidRPr="00F34B40" w:rsidRDefault="00121E57" w:rsidP="00121E57">
      <w:pPr>
        <w:tabs>
          <w:tab w:val="left" w:pos="-142"/>
        </w:tabs>
        <w:ind w:firstLine="425"/>
        <w:jc w:val="both"/>
      </w:pPr>
      <w:r w:rsidRPr="00F34B40">
        <w:rPr>
          <w:shd w:val="clear" w:color="auto" w:fill="FFFFFF"/>
        </w:rPr>
        <w:t xml:space="preserve">3.2.1. </w:t>
      </w:r>
      <w:proofErr w:type="gramStart"/>
      <w:r w:rsidRPr="00F34B40">
        <w:rPr>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121E57" w:rsidRPr="00F34B40" w:rsidRDefault="00121E57" w:rsidP="00121E57">
      <w:pPr>
        <w:tabs>
          <w:tab w:val="left" w:pos="-142"/>
        </w:tabs>
        <w:ind w:firstLine="425"/>
        <w:jc w:val="both"/>
      </w:pPr>
      <w:r w:rsidRPr="00F34B40">
        <w:rPr>
          <w:shd w:val="clear" w:color="auto" w:fill="FFFFFF"/>
        </w:rPr>
        <w:t>3.2.2. Разрешение на условно разрешенный вид использования может предоставляться:</w:t>
      </w:r>
      <w:r w:rsidRPr="00F34B40">
        <w:br/>
      </w:r>
      <w:r w:rsidRPr="00F34B40">
        <w:rPr>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21E57" w:rsidRPr="00F34B40" w:rsidRDefault="00121E57" w:rsidP="00121E57">
      <w:pPr>
        <w:tabs>
          <w:tab w:val="left" w:pos="-142"/>
        </w:tabs>
        <w:ind w:firstLine="425"/>
        <w:jc w:val="both"/>
        <w:rPr>
          <w:shd w:val="clear" w:color="auto" w:fill="FFFFFF"/>
        </w:rPr>
      </w:pPr>
      <w:r w:rsidRPr="00F34B40">
        <w:rPr>
          <w:shd w:val="clear" w:color="auto" w:fill="FFFFFF"/>
        </w:rPr>
        <w:lastRenderedPageBreak/>
        <w:t>2) на стадии подготовки проектной документации, до получения разрешения на строительство;</w:t>
      </w:r>
    </w:p>
    <w:p w:rsidR="00121E57" w:rsidRPr="00F34B40" w:rsidRDefault="00121E57" w:rsidP="00121E57">
      <w:pPr>
        <w:tabs>
          <w:tab w:val="left" w:pos="-142"/>
        </w:tabs>
        <w:ind w:firstLine="425"/>
        <w:jc w:val="both"/>
      </w:pPr>
      <w:r w:rsidRPr="00F34B40">
        <w:rPr>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121E57" w:rsidRPr="00F34B40" w:rsidRDefault="00121E57" w:rsidP="00121E57">
      <w:pPr>
        <w:tabs>
          <w:tab w:val="left" w:pos="-142"/>
        </w:tabs>
        <w:ind w:firstLine="425"/>
        <w:jc w:val="both"/>
      </w:pPr>
      <w:r w:rsidRPr="00F34B40">
        <w:rPr>
          <w:shd w:val="clear" w:color="auto" w:fill="FFFFFF"/>
        </w:rPr>
        <w:t>3.2.3.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121E57" w:rsidRPr="00F34B40" w:rsidRDefault="00121E57" w:rsidP="00121E57">
      <w:pPr>
        <w:tabs>
          <w:tab w:val="left" w:pos="-142"/>
        </w:tabs>
        <w:ind w:firstLine="425"/>
        <w:jc w:val="both"/>
      </w:pPr>
      <w:r w:rsidRPr="00F34B40">
        <w:rPr>
          <w:shd w:val="clear" w:color="auto" w:fill="FFFFFF"/>
        </w:rPr>
        <w:t>3.2.4. В заявлении указывается:</w:t>
      </w:r>
      <w:r w:rsidRPr="00F34B40">
        <w:rPr>
          <w:rStyle w:val="apple-converted-space"/>
          <w:shd w:val="clear" w:color="auto" w:fill="FFFFFF"/>
        </w:rPr>
        <w:t> </w:t>
      </w:r>
      <w:r w:rsidRPr="00F34B40">
        <w:t xml:space="preserve"> </w:t>
      </w:r>
    </w:p>
    <w:p w:rsidR="00121E57" w:rsidRPr="00F34B40" w:rsidRDefault="00121E57" w:rsidP="00121E57">
      <w:pPr>
        <w:tabs>
          <w:tab w:val="left" w:pos="-142"/>
        </w:tabs>
        <w:ind w:firstLine="425"/>
        <w:jc w:val="both"/>
        <w:rPr>
          <w:shd w:val="clear" w:color="auto" w:fill="FFFFFF"/>
        </w:rPr>
      </w:pPr>
      <w:r w:rsidRPr="00F34B40">
        <w:rPr>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121E57" w:rsidRPr="00F34B40" w:rsidRDefault="00121E57" w:rsidP="00121E57">
      <w:pPr>
        <w:tabs>
          <w:tab w:val="left" w:pos="-142"/>
        </w:tabs>
        <w:ind w:firstLine="425"/>
        <w:jc w:val="both"/>
      </w:pPr>
      <w:r w:rsidRPr="00F34B40">
        <w:rPr>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F34B40">
        <w:t xml:space="preserve"> </w:t>
      </w:r>
    </w:p>
    <w:p w:rsidR="00121E57" w:rsidRPr="00F34B40" w:rsidRDefault="00121E57" w:rsidP="00121E57">
      <w:pPr>
        <w:tabs>
          <w:tab w:val="left" w:pos="-142"/>
        </w:tabs>
        <w:ind w:firstLine="425"/>
        <w:jc w:val="both"/>
      </w:pPr>
      <w:r w:rsidRPr="00F34B40">
        <w:rPr>
          <w:shd w:val="clear" w:color="auto" w:fill="FFFFFF"/>
        </w:rPr>
        <w:t>3.2.5. При получении заявления комиссия по землепользованию и застройке:</w:t>
      </w:r>
      <w:r w:rsidRPr="00F34B40">
        <w:t xml:space="preserve"> </w:t>
      </w:r>
    </w:p>
    <w:p w:rsidR="00121E57" w:rsidRPr="00F34B40" w:rsidRDefault="00121E57" w:rsidP="00121E57">
      <w:pPr>
        <w:tabs>
          <w:tab w:val="left" w:pos="-142"/>
        </w:tabs>
        <w:ind w:firstLine="425"/>
        <w:jc w:val="both"/>
      </w:pPr>
      <w:r w:rsidRPr="00F34B40">
        <w:rPr>
          <w:shd w:val="clear" w:color="auto" w:fill="FFFFFF"/>
        </w:rPr>
        <w:t>1) при соответствии документов перечню, предусмотренному пунктом 4 настоящей статьи, регистрирует заявление;</w:t>
      </w:r>
      <w:r w:rsidRPr="00F34B40">
        <w:t xml:space="preserve"> </w:t>
      </w:r>
    </w:p>
    <w:p w:rsidR="00121E57" w:rsidRPr="00F34B40" w:rsidRDefault="00121E57" w:rsidP="00121E57">
      <w:pPr>
        <w:tabs>
          <w:tab w:val="left" w:pos="-142"/>
        </w:tabs>
        <w:ind w:firstLine="425"/>
        <w:jc w:val="both"/>
      </w:pPr>
      <w:proofErr w:type="gramStart"/>
      <w:r w:rsidRPr="00F34B40">
        <w:rPr>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F34B40">
        <w:rPr>
          <w:shd w:val="clear" w:color="auto" w:fill="FFFFFF"/>
        </w:rPr>
        <w:t xml:space="preserve"> земельных </w:t>
      </w:r>
      <w:proofErr w:type="gramStart"/>
      <w:r w:rsidRPr="00F34B40">
        <w:rPr>
          <w:shd w:val="clear" w:color="auto" w:fill="FFFFFF"/>
        </w:rPr>
        <w:t>участках</w:t>
      </w:r>
      <w:proofErr w:type="gramEnd"/>
      <w:r w:rsidRPr="00F34B40">
        <w:rPr>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21E57" w:rsidRPr="00F34B40" w:rsidRDefault="00121E57" w:rsidP="00121E57">
      <w:pPr>
        <w:tabs>
          <w:tab w:val="left" w:pos="-142"/>
        </w:tabs>
        <w:ind w:firstLine="425"/>
        <w:jc w:val="both"/>
      </w:pPr>
      <w:r w:rsidRPr="00F34B40">
        <w:rPr>
          <w:shd w:val="clear" w:color="auto" w:fill="FFFFFF"/>
        </w:rPr>
        <w:t>3) организует проведение публичных слушаний в порядке, установленном в статье</w:t>
      </w:r>
      <w:r w:rsidRPr="00F34B40">
        <w:rPr>
          <w:rStyle w:val="apple-converted-space"/>
          <w:shd w:val="clear" w:color="auto" w:fill="FFFFFF"/>
        </w:rPr>
        <w:t> </w:t>
      </w:r>
      <w:r w:rsidRPr="00F34B40">
        <w:rPr>
          <w:shd w:val="clear" w:color="auto" w:fill="FFFFFF"/>
        </w:rPr>
        <w:t>5.1 настоящих Правил и Градостроительным кодексом РФ. Срок проведения публичных слушаний не должен превышать одного месяца с момента оповещения жителей Первомайского района о месте и времени их проведения;</w:t>
      </w:r>
    </w:p>
    <w:p w:rsidR="00121E57" w:rsidRPr="00F34B40" w:rsidRDefault="00121E57" w:rsidP="00121E57">
      <w:pPr>
        <w:tabs>
          <w:tab w:val="left" w:pos="-142"/>
        </w:tabs>
        <w:ind w:firstLine="425"/>
        <w:jc w:val="both"/>
      </w:pPr>
      <w:r w:rsidRPr="00F34B40">
        <w:rPr>
          <w:shd w:val="clear" w:color="auto" w:fill="FFFFFF"/>
        </w:rPr>
        <w:t xml:space="preserve">3.2.6.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proofErr w:type="gramStart"/>
      <w:r w:rsidRPr="00F34B40">
        <w:rPr>
          <w:shd w:val="clear" w:color="auto" w:fill="FFFFFF"/>
        </w:rPr>
        <w:t>территориальной зоны</w:t>
      </w:r>
      <w:proofErr w:type="gramEnd"/>
      <w:r w:rsidRPr="00F34B40">
        <w:rPr>
          <w:shd w:val="clear" w:color="auto" w:fill="FFFFFF"/>
        </w:rPr>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34B40">
        <w:rPr>
          <w:shd w:val="clear" w:color="auto" w:fill="FFFFFF"/>
        </w:rPr>
        <w:t>,</w:t>
      </w:r>
      <w:proofErr w:type="gramEnd"/>
      <w:r w:rsidRPr="00F34B40">
        <w:rPr>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34B40">
        <w:t xml:space="preserve"> </w:t>
      </w:r>
    </w:p>
    <w:p w:rsidR="00121E57" w:rsidRPr="00F34B40" w:rsidRDefault="00121E57" w:rsidP="00121E57">
      <w:pPr>
        <w:tabs>
          <w:tab w:val="left" w:pos="-142"/>
        </w:tabs>
        <w:ind w:firstLine="425"/>
        <w:jc w:val="both"/>
      </w:pPr>
      <w:r w:rsidRPr="00F34B40">
        <w:rPr>
          <w:shd w:val="clear" w:color="auto" w:fill="FFFFFF"/>
        </w:rPr>
        <w:t>3.2.7.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F34B40">
        <w:t xml:space="preserve"> </w:t>
      </w:r>
    </w:p>
    <w:p w:rsidR="00121E57" w:rsidRPr="00F34B40" w:rsidRDefault="00121E57" w:rsidP="00121E57">
      <w:pPr>
        <w:tabs>
          <w:tab w:val="left" w:pos="-142"/>
        </w:tabs>
        <w:ind w:firstLine="425"/>
        <w:jc w:val="both"/>
      </w:pPr>
      <w:r w:rsidRPr="00F34B40">
        <w:rPr>
          <w:shd w:val="clear" w:color="auto" w:fill="FFFFFF"/>
        </w:rPr>
        <w:t>3.2.8.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F34B40">
        <w:t xml:space="preserve"> </w:t>
      </w:r>
    </w:p>
    <w:p w:rsidR="00121E57" w:rsidRPr="00F34B40" w:rsidRDefault="00121E57" w:rsidP="00121E57">
      <w:pPr>
        <w:tabs>
          <w:tab w:val="left" w:pos="-142"/>
        </w:tabs>
        <w:ind w:firstLine="425"/>
        <w:jc w:val="both"/>
      </w:pPr>
      <w:r w:rsidRPr="00F34B40">
        <w:rPr>
          <w:shd w:val="clear" w:color="auto" w:fill="FFFFFF"/>
        </w:rPr>
        <w:t>3.2.9. По окончании публичных слушаний Комиссия составляет заключение, в котором должны быть отображены следующие положения:</w:t>
      </w:r>
      <w:r w:rsidRPr="00F34B40">
        <w:t xml:space="preserve"> </w:t>
      </w:r>
    </w:p>
    <w:p w:rsidR="00121E57" w:rsidRPr="00F34B40" w:rsidRDefault="00121E57" w:rsidP="00121E57">
      <w:pPr>
        <w:tabs>
          <w:tab w:val="left" w:pos="-142"/>
        </w:tabs>
        <w:ind w:firstLine="425"/>
        <w:jc w:val="both"/>
      </w:pPr>
      <w:r w:rsidRPr="00F34B40">
        <w:rPr>
          <w:shd w:val="clear" w:color="auto" w:fill="FFFFFF"/>
        </w:rPr>
        <w:t>1) соответствие намерений заявителя настоящим Правилам;</w:t>
      </w:r>
      <w:r w:rsidRPr="00F34B40">
        <w:t xml:space="preserve"> </w:t>
      </w:r>
    </w:p>
    <w:p w:rsidR="00121E57" w:rsidRPr="00F34B40" w:rsidRDefault="00121E57" w:rsidP="00121E57">
      <w:pPr>
        <w:tabs>
          <w:tab w:val="left" w:pos="-142"/>
        </w:tabs>
        <w:ind w:firstLine="425"/>
        <w:jc w:val="both"/>
      </w:pPr>
      <w:r w:rsidRPr="00F34B40">
        <w:rPr>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F34B40">
        <w:t xml:space="preserve"> </w:t>
      </w:r>
    </w:p>
    <w:p w:rsidR="00121E57" w:rsidRPr="00F34B40" w:rsidRDefault="00121E57" w:rsidP="00121E57">
      <w:pPr>
        <w:tabs>
          <w:tab w:val="left" w:pos="-142"/>
        </w:tabs>
        <w:ind w:firstLine="425"/>
        <w:jc w:val="both"/>
      </w:pPr>
      <w:r w:rsidRPr="00F34B40">
        <w:rPr>
          <w:shd w:val="clear" w:color="auto" w:fill="FFFFFF"/>
        </w:rPr>
        <w:lastRenderedPageBreak/>
        <w:t>3) соблюдение прав владельцев смежно-расположенных объектов недвижимости, иных физических и юридических лиц;</w:t>
      </w:r>
      <w:r w:rsidRPr="00F34B40">
        <w:t xml:space="preserve"> </w:t>
      </w:r>
    </w:p>
    <w:p w:rsidR="00121E57" w:rsidRPr="00F34B40" w:rsidRDefault="00121E57" w:rsidP="00121E57">
      <w:pPr>
        <w:tabs>
          <w:tab w:val="left" w:pos="-142"/>
        </w:tabs>
        <w:ind w:firstLine="425"/>
        <w:jc w:val="both"/>
      </w:pPr>
      <w:r w:rsidRPr="00F34B40">
        <w:rPr>
          <w:shd w:val="clear" w:color="auto" w:fill="FFFFFF"/>
        </w:rPr>
        <w:t>4) позиция участников публичных слушаний.</w:t>
      </w:r>
      <w:r w:rsidRPr="00F34B40">
        <w:t xml:space="preserve"> </w:t>
      </w:r>
    </w:p>
    <w:p w:rsidR="00121E57" w:rsidRPr="00F34B40" w:rsidRDefault="00121E57" w:rsidP="00121E57">
      <w:pPr>
        <w:tabs>
          <w:tab w:val="left" w:pos="-142"/>
        </w:tabs>
        <w:ind w:firstLine="425"/>
        <w:jc w:val="both"/>
      </w:pPr>
      <w:r w:rsidRPr="00F34B40">
        <w:rPr>
          <w:shd w:val="clear" w:color="auto" w:fill="FFFFFF"/>
        </w:rPr>
        <w:t xml:space="preserve">3.2.10. </w:t>
      </w:r>
      <w:proofErr w:type="gramStart"/>
      <w:r w:rsidRPr="00F34B40">
        <w:rPr>
          <w:shd w:val="clear" w:color="auto" w:fill="FFFFFF"/>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размещению на официальном сайте Первомайского района в сети Интернет.</w:t>
      </w:r>
      <w:proofErr w:type="gramEnd"/>
    </w:p>
    <w:p w:rsidR="00121E57" w:rsidRPr="00F34B40" w:rsidRDefault="00121E57" w:rsidP="00121E57">
      <w:pPr>
        <w:tabs>
          <w:tab w:val="left" w:pos="-142"/>
        </w:tabs>
        <w:ind w:firstLine="425"/>
        <w:jc w:val="both"/>
      </w:pPr>
      <w:r w:rsidRPr="00F34B40">
        <w:rPr>
          <w:shd w:val="clear" w:color="auto" w:fill="FFFFFF"/>
        </w:rPr>
        <w:t xml:space="preserve">3.2.11. </w:t>
      </w:r>
      <w:proofErr w:type="gramStart"/>
      <w:r w:rsidRPr="00F34B40">
        <w:rPr>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Первомайского района.</w:t>
      </w:r>
      <w:r w:rsidRPr="00F34B40">
        <w:t xml:space="preserve"> </w:t>
      </w:r>
      <w:proofErr w:type="gramEnd"/>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3.2.12. </w:t>
      </w:r>
      <w:proofErr w:type="gramStart"/>
      <w:r w:rsidRPr="00F34B40">
        <w:rPr>
          <w:shd w:val="clear" w:color="auto" w:fill="FFFFFF"/>
        </w:rPr>
        <w:t>На основании указанных в части 11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r w:rsidRPr="00F34B40">
        <w:rPr>
          <w:shd w:val="clear" w:color="auto" w:fill="FFFFFF"/>
        </w:rPr>
        <w:t xml:space="preserve"> Указанное решение подлежит опубликованию в средствах массовой информации и размещению на официальном сайте Первомайского района в сети Интернет.</w:t>
      </w:r>
    </w:p>
    <w:p w:rsidR="00121E57" w:rsidRPr="00F34B40" w:rsidRDefault="00121E57" w:rsidP="00121E57">
      <w:pPr>
        <w:tabs>
          <w:tab w:val="left" w:pos="-142"/>
        </w:tabs>
        <w:ind w:firstLine="425"/>
        <w:jc w:val="both"/>
      </w:pPr>
      <w:r w:rsidRPr="00F34B40">
        <w:rPr>
          <w:shd w:val="clear" w:color="auto" w:fill="FFFFFF"/>
        </w:rPr>
        <w:t>3.2.13. В случае</w:t>
      </w:r>
      <w:proofErr w:type="gramStart"/>
      <w:r w:rsidRPr="00F34B40">
        <w:rPr>
          <w:shd w:val="clear" w:color="auto" w:fill="FFFFFF"/>
        </w:rPr>
        <w:t>,</w:t>
      </w:r>
      <w:proofErr w:type="gramEnd"/>
      <w:r w:rsidRPr="00F34B40">
        <w:rPr>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F34B40">
        <w:t xml:space="preserve"> </w:t>
      </w:r>
    </w:p>
    <w:p w:rsidR="00121E57" w:rsidRPr="00F34B40" w:rsidRDefault="00121E57" w:rsidP="00121E57">
      <w:pPr>
        <w:tabs>
          <w:tab w:val="left" w:pos="-142"/>
        </w:tabs>
        <w:ind w:firstLine="425"/>
        <w:jc w:val="both"/>
      </w:pPr>
      <w:r w:rsidRPr="00F34B40">
        <w:rPr>
          <w:shd w:val="clear" w:color="auto" w:fill="FFFFFF"/>
        </w:rPr>
        <w:t>3.2.14.</w:t>
      </w:r>
      <w:r w:rsidRPr="00F34B40">
        <w:rPr>
          <w:b/>
          <w:shd w:val="clear" w:color="auto" w:fill="FFFFFF"/>
        </w:rPr>
        <w:t xml:space="preserve"> </w:t>
      </w:r>
      <w:r w:rsidRPr="00F34B40">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1E57" w:rsidRPr="00F34B40" w:rsidRDefault="00121E57" w:rsidP="00121E57">
      <w:pPr>
        <w:tabs>
          <w:tab w:val="left" w:pos="-142"/>
        </w:tabs>
        <w:ind w:firstLine="425"/>
        <w:jc w:val="both"/>
      </w:pPr>
    </w:p>
    <w:p w:rsidR="00121E57" w:rsidRPr="00F34B40" w:rsidRDefault="00121E57" w:rsidP="00121E57">
      <w:pPr>
        <w:pStyle w:val="3"/>
        <w:tabs>
          <w:tab w:val="left" w:pos="-142"/>
        </w:tabs>
        <w:ind w:left="0" w:firstLine="425"/>
        <w:jc w:val="center"/>
      </w:pPr>
      <w:bookmarkStart w:id="121" w:name="_Toc330317419"/>
      <w:bookmarkStart w:id="122" w:name="_Toc359325482"/>
      <w:bookmarkStart w:id="123" w:name="_Toc369859275"/>
      <w:bookmarkStart w:id="124" w:name="_Toc432509247"/>
      <w:bookmarkStart w:id="125" w:name="_Toc442281553"/>
      <w:bookmarkStart w:id="126" w:name="_Toc486321762"/>
      <w:r w:rsidRPr="00F34B40">
        <w:t>Статья 3.3  Отклонение от предельных параметров разрешенного строительства, реконструкции объектов капитального строительства</w:t>
      </w:r>
      <w:bookmarkEnd w:id="121"/>
      <w:bookmarkEnd w:id="122"/>
      <w:bookmarkEnd w:id="123"/>
      <w:bookmarkEnd w:id="124"/>
      <w:bookmarkEnd w:id="125"/>
      <w:r w:rsidR="00F0704C" w:rsidRPr="00F34B40">
        <w:t>.</w:t>
      </w:r>
      <w:bookmarkEnd w:id="126"/>
    </w:p>
    <w:p w:rsidR="00121E57" w:rsidRPr="00F34B40" w:rsidRDefault="00121E57" w:rsidP="00121E57">
      <w:pPr>
        <w:tabs>
          <w:tab w:val="left" w:pos="-142"/>
        </w:tabs>
        <w:ind w:firstLine="425"/>
        <w:jc w:val="both"/>
      </w:pPr>
      <w:r w:rsidRPr="00F34B40">
        <w:tab/>
        <w:t>3.3.</w:t>
      </w:r>
      <w:r w:rsidRPr="00F34B40">
        <w:rPr>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F34B40">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1E57" w:rsidRPr="00F34B40" w:rsidRDefault="00121E57" w:rsidP="00121E57">
      <w:pPr>
        <w:tabs>
          <w:tab w:val="left" w:pos="-142"/>
        </w:tabs>
        <w:ind w:firstLine="425"/>
        <w:jc w:val="both"/>
      </w:pPr>
      <w:r w:rsidRPr="00F34B40">
        <w:rPr>
          <w:shd w:val="clear" w:color="auto" w:fill="FFFFFF"/>
        </w:rPr>
        <w:t xml:space="preserve">    3.3.2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121E57" w:rsidRPr="00F34B40" w:rsidRDefault="00121E57" w:rsidP="00121E57">
      <w:pPr>
        <w:tabs>
          <w:tab w:val="left" w:pos="-142"/>
        </w:tabs>
        <w:ind w:firstLine="425"/>
        <w:jc w:val="both"/>
      </w:pPr>
      <w:r w:rsidRPr="00F34B40">
        <w:rPr>
          <w:shd w:val="clear" w:color="auto" w:fill="FFFFFF"/>
        </w:rPr>
        <w:t xml:space="preserve">   3.3.3 Заявление о предоставлении разрешения на отклонение от предельных параметров разрешенного строительства, реконструкции должно содержать:</w:t>
      </w:r>
    </w:p>
    <w:p w:rsidR="00121E57" w:rsidRPr="00F34B40" w:rsidRDefault="00121E57" w:rsidP="00121E57">
      <w:pPr>
        <w:tabs>
          <w:tab w:val="left" w:pos="-142"/>
        </w:tabs>
        <w:ind w:firstLine="425"/>
        <w:jc w:val="both"/>
      </w:pPr>
      <w:r w:rsidRPr="00F34B40">
        <w:rPr>
          <w:shd w:val="clear" w:color="auto" w:fill="FFFFFF"/>
        </w:rPr>
        <w:t>- обоснование необходимости отклонения от предельных параметров;</w:t>
      </w:r>
    </w:p>
    <w:p w:rsidR="00121E57" w:rsidRPr="00F34B40" w:rsidRDefault="00121E57" w:rsidP="00121E57">
      <w:pPr>
        <w:tabs>
          <w:tab w:val="left" w:pos="-142"/>
        </w:tabs>
        <w:ind w:firstLine="425"/>
        <w:jc w:val="both"/>
      </w:pPr>
      <w:r w:rsidRPr="00F34B40">
        <w:rPr>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13</w:t>
      </w:r>
      <w:r w:rsidRPr="00F34B40">
        <w:rPr>
          <w:rStyle w:val="apple-converted-space"/>
          <w:shd w:val="clear" w:color="auto" w:fill="FFFFFF"/>
        </w:rPr>
        <w:t> </w:t>
      </w:r>
      <w:r w:rsidRPr="00F34B40">
        <w:rPr>
          <w:shd w:val="clear" w:color="auto" w:fill="FFFFFF"/>
        </w:rPr>
        <w:t>настоящих Правил).</w:t>
      </w:r>
    </w:p>
    <w:p w:rsidR="00121E57" w:rsidRPr="00F34B40" w:rsidRDefault="00121E57" w:rsidP="00121E57">
      <w:pPr>
        <w:tabs>
          <w:tab w:val="left" w:pos="-142"/>
        </w:tabs>
        <w:ind w:firstLine="425"/>
        <w:jc w:val="both"/>
      </w:pPr>
      <w:r w:rsidRPr="00F34B40">
        <w:rPr>
          <w:shd w:val="clear" w:color="auto" w:fill="FFFFFF"/>
        </w:rPr>
        <w:t xml:space="preserve">  3.3.4</w:t>
      </w:r>
      <w:proofErr w:type="gramStart"/>
      <w:r w:rsidRPr="00F34B40">
        <w:rPr>
          <w:shd w:val="clear" w:color="auto" w:fill="FFFFFF"/>
        </w:rPr>
        <w:t xml:space="preserve"> П</w:t>
      </w:r>
      <w:proofErr w:type="gramEnd"/>
      <w:r w:rsidRPr="00F34B40">
        <w:rPr>
          <w:shd w:val="clear" w:color="auto" w:fill="FFFFFF"/>
        </w:rPr>
        <w:t>ри получении заявления комиссия по землепользованию и застройке:</w:t>
      </w:r>
    </w:p>
    <w:p w:rsidR="00121E57" w:rsidRPr="00F34B40" w:rsidRDefault="00121E57" w:rsidP="00121E57">
      <w:pPr>
        <w:tabs>
          <w:tab w:val="left" w:pos="-142"/>
        </w:tabs>
        <w:ind w:firstLine="425"/>
        <w:jc w:val="both"/>
      </w:pPr>
      <w:r w:rsidRPr="00F34B40">
        <w:rPr>
          <w:shd w:val="clear" w:color="auto" w:fill="FFFFFF"/>
        </w:rPr>
        <w:lastRenderedPageBreak/>
        <w:t>1) при соответствии документов требованиям, предусмотренным пунктом 3 настоящей статьи, регистрирует заявление;</w:t>
      </w:r>
    </w:p>
    <w:p w:rsidR="00121E57" w:rsidRPr="00F34B40" w:rsidRDefault="00121E57" w:rsidP="00121E57">
      <w:pPr>
        <w:tabs>
          <w:tab w:val="left" w:pos="-142"/>
        </w:tabs>
        <w:ind w:firstLine="425"/>
        <w:jc w:val="both"/>
      </w:pPr>
      <w:proofErr w:type="gramStart"/>
      <w:r w:rsidRPr="00F34B40">
        <w:rPr>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F34B40">
        <w:rPr>
          <w:shd w:val="clear" w:color="auto" w:fill="FFFFFF"/>
        </w:rPr>
        <w:t xml:space="preserve">, </w:t>
      </w:r>
      <w:proofErr w:type="gramStart"/>
      <w:r w:rsidRPr="00F34B40">
        <w:rPr>
          <w:shd w:val="clear" w:color="auto" w:fill="FFFFFF"/>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F34B40">
        <w:br/>
      </w:r>
      <w:r w:rsidRPr="00F34B40">
        <w:rPr>
          <w:shd w:val="clear" w:color="auto" w:fill="FFFFFF"/>
        </w:rPr>
        <w:t xml:space="preserve">     3) организует проведение публичных слушаний в порядке, установленном статьей</w:t>
      </w:r>
      <w:r w:rsidRPr="00F34B40">
        <w:rPr>
          <w:rStyle w:val="apple-converted-space"/>
          <w:shd w:val="clear" w:color="auto" w:fill="FFFFFF"/>
        </w:rPr>
        <w:t> </w:t>
      </w:r>
      <w:r w:rsidRPr="00F34B40">
        <w:rPr>
          <w:shd w:val="clear" w:color="auto" w:fill="FFFFFF"/>
        </w:rPr>
        <w:t>5.1  настоящих Правил и Градостроительным кодексом РФ.</w:t>
      </w:r>
      <w:proofErr w:type="gramEnd"/>
      <w:r w:rsidRPr="00F34B40">
        <w:rPr>
          <w:shd w:val="clear" w:color="auto" w:fill="FFFFFF"/>
        </w:rPr>
        <w:t xml:space="preserve"> Срок проведения публичных слушаний не должен превышать одного месяца с момента оповещения жителей Пречистенского сельского поселения о месте и времени их проведения</w:t>
      </w:r>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3.3.5.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w:t>
      </w:r>
      <w:proofErr w:type="gramStart"/>
      <w:r w:rsidRPr="00F34B40">
        <w:rPr>
          <w:shd w:val="clear" w:color="auto" w:fill="FFFFFF"/>
        </w:rPr>
        <w:t>территориальной зоны</w:t>
      </w:r>
      <w:proofErr w:type="gramEnd"/>
      <w:r w:rsidRPr="00F34B40">
        <w:rPr>
          <w:shd w:val="clear" w:color="auto" w:fill="FFFFFF"/>
        </w:rPr>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34B40">
        <w:rPr>
          <w:shd w:val="clear" w:color="auto" w:fill="FFFFFF"/>
        </w:rPr>
        <w:t>,</w:t>
      </w:r>
      <w:proofErr w:type="gramEnd"/>
      <w:r w:rsidRPr="00F34B40">
        <w:rPr>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1E57" w:rsidRPr="00F34B40" w:rsidRDefault="00121E57" w:rsidP="00121E57">
      <w:pPr>
        <w:tabs>
          <w:tab w:val="left" w:pos="-142"/>
        </w:tabs>
        <w:ind w:firstLine="425"/>
        <w:jc w:val="both"/>
        <w:rPr>
          <w:shd w:val="clear" w:color="auto" w:fill="FFFFFF"/>
        </w:rPr>
      </w:pPr>
      <w:r w:rsidRPr="00F34B40">
        <w:rPr>
          <w:shd w:val="clear" w:color="auto" w:fill="FFFFFF"/>
        </w:rPr>
        <w:t>3.3.6.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 3.3.7. Участники публичных слушаний </w:t>
      </w:r>
      <w:proofErr w:type="gramStart"/>
      <w:r w:rsidRPr="00F34B40">
        <w:rPr>
          <w:shd w:val="clear" w:color="auto" w:fill="FFFFFF"/>
        </w:rPr>
        <w:t>по вопросу о предоставлении разрешения на отклонение от предельных параметров</w:t>
      </w:r>
      <w:proofErr w:type="gramEnd"/>
      <w:r w:rsidRPr="00F34B40">
        <w:rPr>
          <w:shd w:val="clear" w:color="auto" w:fill="FFFFFF"/>
        </w:rPr>
        <w:t xml:space="preserve">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 3.3.8. По окончании публичных слушаний Комиссия составляет заключение, в котором должны быть отображены следующие положения:</w:t>
      </w:r>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 1) соответствие намерений заявителя настоящим Правилам;</w:t>
      </w:r>
    </w:p>
    <w:p w:rsidR="00121E57" w:rsidRPr="00F34B40" w:rsidRDefault="00121E57" w:rsidP="00121E57">
      <w:pPr>
        <w:tabs>
          <w:tab w:val="left" w:pos="-142"/>
        </w:tabs>
        <w:ind w:firstLine="425"/>
        <w:jc w:val="both"/>
        <w:rPr>
          <w:shd w:val="clear" w:color="auto" w:fill="FFFFFF"/>
        </w:rPr>
      </w:pPr>
      <w:r w:rsidRPr="00F34B40">
        <w:rPr>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21E57" w:rsidRPr="00F34B40" w:rsidRDefault="00121E57" w:rsidP="00121E57">
      <w:pPr>
        <w:tabs>
          <w:tab w:val="left" w:pos="-142"/>
        </w:tabs>
        <w:ind w:firstLine="425"/>
        <w:jc w:val="both"/>
      </w:pPr>
      <w:r w:rsidRPr="00F34B40">
        <w:rPr>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121E57" w:rsidRPr="00F34B40" w:rsidRDefault="00121E57" w:rsidP="00121E57">
      <w:pPr>
        <w:tabs>
          <w:tab w:val="left" w:pos="-142"/>
        </w:tabs>
        <w:ind w:firstLine="425"/>
        <w:jc w:val="both"/>
      </w:pPr>
      <w:r w:rsidRPr="00F34B40">
        <w:rPr>
          <w:shd w:val="clear" w:color="auto" w:fill="FFFFFF"/>
        </w:rPr>
        <w:t>4) позиция участников публичных слушаний.</w:t>
      </w:r>
    </w:p>
    <w:p w:rsidR="00121E57" w:rsidRPr="00F34B40" w:rsidRDefault="00121E57" w:rsidP="00121E57">
      <w:pPr>
        <w:tabs>
          <w:tab w:val="left" w:pos="-142"/>
        </w:tabs>
        <w:ind w:firstLine="425"/>
        <w:jc w:val="both"/>
      </w:pPr>
      <w:r w:rsidRPr="00F34B40">
        <w:rPr>
          <w:shd w:val="clear" w:color="auto" w:fill="FFFFFF"/>
        </w:rPr>
        <w:t xml:space="preserve">3.3.9. </w:t>
      </w:r>
      <w:proofErr w:type="gramStart"/>
      <w:r w:rsidRPr="00F34B40">
        <w:rPr>
          <w:shd w:val="clear" w:color="auto" w:fill="FFFFFF"/>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размещению на официальном сайте Первомайского района в сети Интернет.</w:t>
      </w:r>
      <w:proofErr w:type="gramEnd"/>
    </w:p>
    <w:p w:rsidR="00121E57" w:rsidRPr="00F34B40" w:rsidRDefault="00121E57" w:rsidP="00121E57">
      <w:pPr>
        <w:tabs>
          <w:tab w:val="left" w:pos="-142"/>
        </w:tabs>
        <w:ind w:firstLine="425"/>
        <w:jc w:val="both"/>
      </w:pPr>
      <w:r w:rsidRPr="00F34B40">
        <w:rPr>
          <w:shd w:val="clear" w:color="auto" w:fill="FFFFFF"/>
        </w:rPr>
        <w:t xml:space="preserve">3.3.10. </w:t>
      </w:r>
      <w:proofErr w:type="gramStart"/>
      <w:r w:rsidRPr="00F34B40">
        <w:rPr>
          <w:shd w:val="clear" w:color="auto" w:fill="FFFFFF"/>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Первомайского района.</w:t>
      </w:r>
      <w:proofErr w:type="gramEnd"/>
    </w:p>
    <w:p w:rsidR="00121E57" w:rsidRPr="00F34B40" w:rsidRDefault="00121E57" w:rsidP="00121E57">
      <w:pPr>
        <w:tabs>
          <w:tab w:val="left" w:pos="-142"/>
        </w:tabs>
        <w:ind w:firstLine="425"/>
        <w:jc w:val="both"/>
      </w:pPr>
      <w:r w:rsidRPr="00F34B40">
        <w:rPr>
          <w:shd w:val="clear" w:color="auto" w:fill="FFFFFF"/>
        </w:rPr>
        <w:lastRenderedPageBreak/>
        <w:t xml:space="preserve">3.3.11. </w:t>
      </w:r>
      <w:proofErr w:type="gramStart"/>
      <w:r w:rsidRPr="00F34B40">
        <w:rPr>
          <w:shd w:val="clear" w:color="auto" w:fill="FFFFFF"/>
        </w:rPr>
        <w:t>Глава района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121E57" w:rsidRPr="00F34B40" w:rsidRDefault="00121E57" w:rsidP="00121E57">
      <w:pPr>
        <w:ind w:firstLine="539"/>
        <w:jc w:val="both"/>
      </w:pPr>
      <w:bookmarkStart w:id="127" w:name="_Toc370126212"/>
      <w:bookmarkStart w:id="128" w:name="_Toc370993849"/>
      <w:bookmarkStart w:id="129" w:name="_Toc372706004"/>
      <w:bookmarkStart w:id="130" w:name="_Toc374023875"/>
      <w:bookmarkStart w:id="131" w:name="_Toc374966468"/>
      <w:bookmarkStart w:id="132" w:name="_Toc383173723"/>
      <w:bookmarkStart w:id="133" w:name="_Toc383173912"/>
      <w:bookmarkStart w:id="134" w:name="_Toc387664129"/>
      <w:bookmarkStart w:id="135" w:name="_Toc387664247"/>
      <w:bookmarkStart w:id="136" w:name="_Toc387738457"/>
      <w:bookmarkStart w:id="137" w:name="_Toc389823188"/>
      <w:bookmarkStart w:id="138" w:name="_Toc390070084"/>
      <w:bookmarkStart w:id="139" w:name="_Toc432423940"/>
      <w:bookmarkStart w:id="140" w:name="_Toc432424655"/>
      <w:r w:rsidRPr="00F34B40">
        <w:rPr>
          <w:shd w:val="clear" w:color="auto" w:fill="FFFFFF"/>
        </w:rPr>
        <w:t>3.3.12.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34B40">
        <w:tab/>
      </w:r>
    </w:p>
    <w:p w:rsidR="000E5C13" w:rsidRPr="00F34B40" w:rsidRDefault="000E5C13" w:rsidP="000E5C13">
      <w:pPr>
        <w:ind w:firstLine="539"/>
        <w:jc w:val="both"/>
      </w:pPr>
      <w:r w:rsidRPr="00F34B40">
        <w:tab/>
      </w:r>
    </w:p>
    <w:p w:rsidR="00277573" w:rsidRPr="00F34B40" w:rsidRDefault="00277573" w:rsidP="000E5C13">
      <w:pPr>
        <w:tabs>
          <w:tab w:val="left" w:pos="-142"/>
        </w:tabs>
        <w:ind w:firstLine="425"/>
        <w:jc w:val="both"/>
      </w:pPr>
    </w:p>
    <w:p w:rsidR="00277573" w:rsidRPr="00F34B40" w:rsidRDefault="00277573" w:rsidP="00D81DFA">
      <w:pPr>
        <w:tabs>
          <w:tab w:val="left" w:pos="-142"/>
        </w:tabs>
        <w:ind w:firstLine="425"/>
        <w:jc w:val="both"/>
        <w:rPr>
          <w:b/>
        </w:rPr>
      </w:pPr>
    </w:p>
    <w:p w:rsidR="00277573" w:rsidRPr="00F34B40" w:rsidRDefault="00277573" w:rsidP="00D81DFA">
      <w:pPr>
        <w:tabs>
          <w:tab w:val="left" w:pos="-142"/>
        </w:tabs>
        <w:ind w:firstLine="425"/>
        <w:jc w:val="both"/>
        <w:rPr>
          <w:b/>
        </w:rPr>
        <w:sectPr w:rsidR="00277573" w:rsidRPr="00F34B40" w:rsidSect="002A5EC2">
          <w:pgSz w:w="11906" w:h="16838" w:code="9"/>
          <w:pgMar w:top="851" w:right="680" w:bottom="1531" w:left="1247" w:header="284" w:footer="510" w:gutter="0"/>
          <w:cols w:space="708"/>
          <w:titlePg/>
          <w:docGrid w:linePitch="360"/>
        </w:sectPr>
      </w:pPr>
    </w:p>
    <w:p w:rsidR="00277573" w:rsidRPr="00F34B40" w:rsidRDefault="007A7A49" w:rsidP="00D81DFA">
      <w:pPr>
        <w:pStyle w:val="2"/>
        <w:tabs>
          <w:tab w:val="left" w:pos="-142"/>
        </w:tabs>
        <w:ind w:left="0" w:firstLine="425"/>
      </w:pPr>
      <w:bookmarkStart w:id="141" w:name="_Toc330317421"/>
      <w:bookmarkStart w:id="142" w:name="_Toc359325484"/>
      <w:bookmarkStart w:id="143" w:name="_Toc486321763"/>
      <w:r w:rsidRPr="00F34B40">
        <w:lastRenderedPageBreak/>
        <w:t>РАЗДЕЛ 4</w:t>
      </w:r>
      <w:r w:rsidR="00277573" w:rsidRPr="00F34B40">
        <w:t xml:space="preserve">. ПОЛОЖЕНИЕ О ПОДГОТОВКЕ ДОКУМЕНТАЦИИ ПО ПЛАНИРОВКЕ ТЕРРИТОРИИ ОРГАНАМИ МЕСТНОГО </w:t>
      </w:r>
      <w:proofErr w:type="spellStart"/>
      <w:r w:rsidR="00277573" w:rsidRPr="00F34B40">
        <w:t>САМОУАПРАВЛЕНИЯ</w:t>
      </w:r>
      <w:bookmarkEnd w:id="141"/>
      <w:bookmarkEnd w:id="142"/>
      <w:bookmarkEnd w:id="143"/>
      <w:proofErr w:type="spellEnd"/>
      <w:r w:rsidR="00277573" w:rsidRPr="00F34B40">
        <w:t xml:space="preserve"> </w:t>
      </w:r>
    </w:p>
    <w:p w:rsidR="00F0704C" w:rsidRPr="00F34B40" w:rsidRDefault="00F0704C" w:rsidP="00F0704C"/>
    <w:p w:rsidR="00FB134F" w:rsidRPr="00F34B40" w:rsidRDefault="00FB134F" w:rsidP="00FB134F">
      <w:pPr>
        <w:pStyle w:val="3"/>
        <w:tabs>
          <w:tab w:val="left" w:pos="-142"/>
        </w:tabs>
        <w:ind w:left="0" w:firstLine="0"/>
        <w:jc w:val="center"/>
      </w:pPr>
      <w:bookmarkStart w:id="144" w:name="_Toc330317422"/>
      <w:bookmarkStart w:id="145" w:name="_Toc359325485"/>
      <w:bookmarkStart w:id="146" w:name="_Toc432509249"/>
      <w:bookmarkStart w:id="147" w:name="_Toc442799558"/>
      <w:bookmarkStart w:id="148" w:name="_Toc486321764"/>
      <w:r w:rsidRPr="00F34B40">
        <w:t xml:space="preserve">Статья 4.1  </w:t>
      </w:r>
      <w:bookmarkEnd w:id="144"/>
      <w:bookmarkEnd w:id="145"/>
      <w:r w:rsidRPr="00F34B40">
        <w:rPr>
          <w:szCs w:val="24"/>
        </w:rPr>
        <w:t>Назначение, виды и состав документации по планировке территории</w:t>
      </w:r>
      <w:bookmarkEnd w:id="146"/>
      <w:bookmarkEnd w:id="147"/>
      <w:r w:rsidRPr="00F34B40">
        <w:rPr>
          <w:szCs w:val="24"/>
        </w:rPr>
        <w:t>. Общие требования к документации по планировке территории</w:t>
      </w:r>
      <w:bookmarkEnd w:id="148"/>
    </w:p>
    <w:p w:rsidR="00FB134F" w:rsidRPr="00F34B40" w:rsidRDefault="00FB134F" w:rsidP="00FB134F">
      <w:pPr>
        <w:autoSpaceDE w:val="0"/>
        <w:autoSpaceDN w:val="0"/>
        <w:adjustRightInd w:val="0"/>
        <w:ind w:firstLine="540"/>
        <w:jc w:val="both"/>
      </w:pPr>
      <w:r w:rsidRPr="00F34B40">
        <w:t xml:space="preserve">4.1.1. </w:t>
      </w:r>
      <w:proofErr w:type="gramStart"/>
      <w:r w:rsidRPr="00F34B40">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roofErr w:type="gramEnd"/>
    </w:p>
    <w:p w:rsidR="00FB134F" w:rsidRPr="00F34B40" w:rsidRDefault="00FB134F" w:rsidP="00FB134F">
      <w:pPr>
        <w:autoSpaceDE w:val="0"/>
        <w:autoSpaceDN w:val="0"/>
        <w:adjustRightInd w:val="0"/>
        <w:ind w:firstLine="540"/>
        <w:jc w:val="both"/>
      </w:pPr>
      <w:r w:rsidRPr="00F34B40">
        <w:t xml:space="preserve">4.1.2. </w:t>
      </w:r>
      <w:proofErr w:type="gramStart"/>
      <w:r w:rsidRPr="00F34B40">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F34B40">
          <w:t>части 3</w:t>
        </w:r>
      </w:hyperlink>
      <w:r w:rsidRPr="00F34B40">
        <w:t xml:space="preserve"> настоящей статьи.</w:t>
      </w:r>
      <w:proofErr w:type="gramEnd"/>
    </w:p>
    <w:p w:rsidR="00FB134F" w:rsidRPr="00F34B40" w:rsidRDefault="00FB134F" w:rsidP="00FB134F">
      <w:pPr>
        <w:autoSpaceDE w:val="0"/>
        <w:autoSpaceDN w:val="0"/>
        <w:adjustRightInd w:val="0"/>
        <w:ind w:firstLine="540"/>
        <w:jc w:val="both"/>
      </w:pPr>
      <w:bookmarkStart w:id="149" w:name="Par2"/>
      <w:bookmarkEnd w:id="149"/>
      <w:r w:rsidRPr="00F34B40">
        <w:t>4.1.3.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B134F" w:rsidRPr="00F34B40" w:rsidRDefault="00FB134F" w:rsidP="00FB134F">
      <w:pPr>
        <w:autoSpaceDE w:val="0"/>
        <w:autoSpaceDN w:val="0"/>
        <w:adjustRightInd w:val="0"/>
        <w:ind w:firstLine="540"/>
        <w:jc w:val="both"/>
      </w:pPr>
      <w:r w:rsidRPr="00F34B40">
        <w:t>1) необходимо изъятие земельных участков для государственных или муниципальных ну</w:t>
      </w:r>
      <w:proofErr w:type="gramStart"/>
      <w:r w:rsidRPr="00F34B40">
        <w:t>жд в св</w:t>
      </w:r>
      <w:proofErr w:type="gramEnd"/>
      <w:r w:rsidRPr="00F34B40">
        <w:t>язи с размещением объекта капитального строительства федерального, регионального или местного значения;</w:t>
      </w:r>
    </w:p>
    <w:p w:rsidR="00FB134F" w:rsidRPr="00F34B40" w:rsidRDefault="00FB134F" w:rsidP="00FB134F">
      <w:pPr>
        <w:autoSpaceDE w:val="0"/>
        <w:autoSpaceDN w:val="0"/>
        <w:adjustRightInd w:val="0"/>
        <w:ind w:firstLine="540"/>
        <w:jc w:val="both"/>
      </w:pPr>
      <w:r w:rsidRPr="00F34B40">
        <w:t xml:space="preserve">2) </w:t>
      </w:r>
      <w:proofErr w:type="gramStart"/>
      <w:r w:rsidRPr="00F34B40">
        <w:t>необходимы</w:t>
      </w:r>
      <w:proofErr w:type="gramEnd"/>
      <w:r w:rsidRPr="00F34B40">
        <w:t xml:space="preserve"> установление, изменение или отмена красных линий;</w:t>
      </w:r>
    </w:p>
    <w:p w:rsidR="00FB134F" w:rsidRPr="00F34B40" w:rsidRDefault="00FB134F" w:rsidP="00FB134F">
      <w:pPr>
        <w:autoSpaceDE w:val="0"/>
        <w:autoSpaceDN w:val="0"/>
        <w:adjustRightInd w:val="0"/>
        <w:ind w:firstLine="540"/>
        <w:jc w:val="both"/>
      </w:pPr>
      <w:r w:rsidRPr="00F34B40">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B134F" w:rsidRPr="00F34B40" w:rsidRDefault="00FB134F" w:rsidP="00FB134F">
      <w:pPr>
        <w:autoSpaceDE w:val="0"/>
        <w:autoSpaceDN w:val="0"/>
        <w:adjustRightInd w:val="0"/>
        <w:ind w:firstLine="540"/>
        <w:jc w:val="both"/>
      </w:pPr>
      <w:proofErr w:type="gramStart"/>
      <w:r w:rsidRPr="00F34B40">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B134F" w:rsidRPr="00F34B40" w:rsidRDefault="00FB134F" w:rsidP="00FB134F">
      <w:pPr>
        <w:autoSpaceDE w:val="0"/>
        <w:autoSpaceDN w:val="0"/>
        <w:adjustRightInd w:val="0"/>
        <w:ind w:firstLine="540"/>
        <w:jc w:val="both"/>
      </w:pPr>
      <w:proofErr w:type="gramStart"/>
      <w:r w:rsidRPr="00F34B40">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r w:rsidRPr="00F34B40">
        <w:t xml:space="preserve"> Правительством Российской Федерации могут быть установлены иные </w:t>
      </w:r>
      <w:hyperlink r:id="rId20" w:history="1">
        <w:r w:rsidRPr="00F34B40">
          <w:t>случаи</w:t>
        </w:r>
      </w:hyperlink>
      <w:r w:rsidRPr="00F34B40">
        <w:t>, при которых для строительства, реконструкции линейного объекта не требуется подготовка документации по планировке территории.</w:t>
      </w:r>
    </w:p>
    <w:p w:rsidR="00FB134F" w:rsidRPr="00F34B40" w:rsidRDefault="00FB134F" w:rsidP="00FB134F">
      <w:pPr>
        <w:autoSpaceDE w:val="0"/>
        <w:autoSpaceDN w:val="0"/>
        <w:adjustRightInd w:val="0"/>
        <w:ind w:firstLine="540"/>
        <w:jc w:val="both"/>
      </w:pPr>
      <w:r w:rsidRPr="00F34B40">
        <w:t>4.1.4. Видами документации по планировке территории являются:</w:t>
      </w:r>
    </w:p>
    <w:p w:rsidR="00FB134F" w:rsidRPr="00F34B40" w:rsidRDefault="00FB134F" w:rsidP="00FB134F">
      <w:pPr>
        <w:autoSpaceDE w:val="0"/>
        <w:autoSpaceDN w:val="0"/>
        <w:adjustRightInd w:val="0"/>
        <w:ind w:firstLine="540"/>
        <w:jc w:val="both"/>
      </w:pPr>
      <w:r w:rsidRPr="00F34B40">
        <w:t>1) проект планировки территории;</w:t>
      </w:r>
    </w:p>
    <w:p w:rsidR="00FB134F" w:rsidRPr="00F34B40" w:rsidRDefault="00FB134F" w:rsidP="00FB134F">
      <w:pPr>
        <w:autoSpaceDE w:val="0"/>
        <w:autoSpaceDN w:val="0"/>
        <w:adjustRightInd w:val="0"/>
        <w:ind w:firstLine="540"/>
        <w:jc w:val="both"/>
      </w:pPr>
      <w:r w:rsidRPr="00F34B40">
        <w:t>2) проект межевания территории.</w:t>
      </w:r>
    </w:p>
    <w:p w:rsidR="00FB134F" w:rsidRPr="00F34B40" w:rsidRDefault="00FB134F" w:rsidP="00FB134F">
      <w:pPr>
        <w:autoSpaceDE w:val="0"/>
        <w:autoSpaceDN w:val="0"/>
        <w:adjustRightInd w:val="0"/>
        <w:ind w:firstLine="540"/>
        <w:jc w:val="both"/>
      </w:pPr>
      <w:bookmarkStart w:id="150" w:name="Par11"/>
      <w:bookmarkEnd w:id="150"/>
      <w:r w:rsidRPr="00F34B40">
        <w:t xml:space="preserve">4.1.5. </w:t>
      </w:r>
      <w:proofErr w:type="gramStart"/>
      <w:r w:rsidRPr="00F34B40">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1" w:history="1">
        <w:r w:rsidRPr="00F34B40">
          <w:t>частью 2 статьи 43</w:t>
        </w:r>
      </w:hyperlink>
      <w:r w:rsidRPr="00F34B40">
        <w:t xml:space="preserve"> Градостроительного кодекса.</w:t>
      </w:r>
      <w:proofErr w:type="gramEnd"/>
    </w:p>
    <w:p w:rsidR="00FB134F" w:rsidRPr="00F34B40" w:rsidRDefault="00FB134F" w:rsidP="00FB134F">
      <w:pPr>
        <w:autoSpaceDE w:val="0"/>
        <w:autoSpaceDN w:val="0"/>
        <w:adjustRightInd w:val="0"/>
        <w:ind w:firstLine="540"/>
        <w:jc w:val="both"/>
      </w:pPr>
      <w:r w:rsidRPr="00F34B40">
        <w:t xml:space="preserve">4.1.6.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F34B40">
          <w:t>частью 5</w:t>
        </w:r>
      </w:hyperlink>
      <w:r w:rsidRPr="00F34B40">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B134F" w:rsidRPr="00F34B40" w:rsidRDefault="00FB134F" w:rsidP="00FB134F">
      <w:pPr>
        <w:autoSpaceDE w:val="0"/>
        <w:autoSpaceDN w:val="0"/>
        <w:adjustRightInd w:val="0"/>
        <w:ind w:firstLine="540"/>
        <w:jc w:val="both"/>
      </w:pPr>
      <w:r w:rsidRPr="00F34B40">
        <w:t xml:space="preserve">4.1.7.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proofErr w:type="gramStart"/>
      <w:r w:rsidRPr="00F34B40">
        <w:lastRenderedPageBreak/>
        <w:t>территориальных зон</w:t>
      </w:r>
      <w:proofErr w:type="gramEnd"/>
      <w:r w:rsidRPr="00F34B40">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B134F" w:rsidRPr="00F34B40" w:rsidRDefault="00FB134F" w:rsidP="00FB134F">
      <w:pPr>
        <w:autoSpaceDE w:val="0"/>
        <w:autoSpaceDN w:val="0"/>
        <w:adjustRightInd w:val="0"/>
        <w:ind w:firstLine="540"/>
        <w:jc w:val="both"/>
      </w:pPr>
      <w:r w:rsidRPr="00F34B40">
        <w:t xml:space="preserve">4.1.8. </w:t>
      </w:r>
      <w:proofErr w:type="gramStart"/>
      <w:r w:rsidRPr="00F34B40">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roofErr w:type="gramEnd"/>
    </w:p>
    <w:p w:rsidR="00FB134F" w:rsidRPr="00F34B40" w:rsidRDefault="00FB134F" w:rsidP="00FB134F">
      <w:pPr>
        <w:autoSpaceDE w:val="0"/>
        <w:autoSpaceDN w:val="0"/>
        <w:adjustRightInd w:val="0"/>
        <w:ind w:firstLine="540"/>
        <w:jc w:val="both"/>
      </w:pPr>
      <w:r w:rsidRPr="00F34B40">
        <w:t>4.1.9. Подготовка графической части документации по планировке территории осуществляется:</w:t>
      </w:r>
    </w:p>
    <w:p w:rsidR="00FB134F" w:rsidRPr="00F34B40" w:rsidRDefault="00FB134F" w:rsidP="00FB134F">
      <w:pPr>
        <w:autoSpaceDE w:val="0"/>
        <w:autoSpaceDN w:val="0"/>
        <w:adjustRightInd w:val="0"/>
        <w:ind w:firstLine="540"/>
        <w:jc w:val="both"/>
      </w:pPr>
      <w:r w:rsidRPr="00F34B40">
        <w:t>1) в соответствии с системой координат, используемой для ведения Единого государственного реестра недвижимости;</w:t>
      </w:r>
    </w:p>
    <w:p w:rsidR="00FB134F" w:rsidRPr="00F34B40" w:rsidRDefault="00FB134F" w:rsidP="00FB134F">
      <w:pPr>
        <w:autoSpaceDE w:val="0"/>
        <w:autoSpaceDN w:val="0"/>
        <w:adjustRightInd w:val="0"/>
        <w:ind w:firstLine="540"/>
        <w:jc w:val="both"/>
      </w:pPr>
      <w:r w:rsidRPr="00F34B40">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B134F" w:rsidRPr="00F34B40" w:rsidRDefault="00FB134F" w:rsidP="00FB134F">
      <w:pPr>
        <w:autoSpaceDE w:val="0"/>
        <w:autoSpaceDN w:val="0"/>
        <w:adjustRightInd w:val="0"/>
        <w:ind w:firstLine="540"/>
        <w:jc w:val="both"/>
      </w:pPr>
    </w:p>
    <w:p w:rsidR="00FB134F" w:rsidRPr="00F34B40" w:rsidRDefault="00FB134F" w:rsidP="00FB134F">
      <w:pPr>
        <w:ind w:firstLine="709"/>
        <w:jc w:val="both"/>
      </w:pPr>
    </w:p>
    <w:p w:rsidR="00FB134F" w:rsidRPr="00F34B40" w:rsidRDefault="00FB134F" w:rsidP="00FB134F">
      <w:pPr>
        <w:pStyle w:val="3"/>
        <w:tabs>
          <w:tab w:val="left" w:pos="-142"/>
        </w:tabs>
        <w:ind w:left="0" w:firstLine="0"/>
        <w:jc w:val="center"/>
      </w:pPr>
      <w:bookmarkStart w:id="151" w:name="_Toc432509250"/>
      <w:bookmarkStart w:id="152" w:name="_Toc442799559"/>
      <w:bookmarkStart w:id="153" w:name="_Toc486321765"/>
      <w:r w:rsidRPr="00F34B40">
        <w:t>Статья 4.2  Содержание проектов планировки территории</w:t>
      </w:r>
      <w:bookmarkEnd w:id="151"/>
      <w:bookmarkEnd w:id="152"/>
      <w:bookmarkEnd w:id="153"/>
    </w:p>
    <w:p w:rsidR="00FB134F" w:rsidRPr="00F34B40" w:rsidRDefault="00FB134F" w:rsidP="00FB134F">
      <w:pPr>
        <w:ind w:firstLine="709"/>
        <w:jc w:val="both"/>
      </w:pPr>
      <w:r w:rsidRPr="00F34B40">
        <w:t>4.2.1. Проект планировки территории состоит из основной части, которая подлежит утверждению, и материалов по ее обоснованию.</w:t>
      </w:r>
    </w:p>
    <w:p w:rsidR="00FB134F" w:rsidRPr="00F34B40" w:rsidRDefault="00FB134F" w:rsidP="00FB134F">
      <w:pPr>
        <w:ind w:firstLine="709"/>
        <w:jc w:val="both"/>
      </w:pPr>
      <w:r w:rsidRPr="00F34B40">
        <w:t>4.2.2. Основная часть проекта планировки территории включает в себя:</w:t>
      </w:r>
    </w:p>
    <w:p w:rsidR="00FB134F" w:rsidRPr="00F34B40" w:rsidRDefault="00FB134F" w:rsidP="00FB134F">
      <w:pPr>
        <w:ind w:firstLine="709"/>
        <w:jc w:val="both"/>
      </w:pPr>
      <w:r w:rsidRPr="00F34B40">
        <w:t>1) чертеж или чертежи планировки территории, на которых отображаются:</w:t>
      </w:r>
    </w:p>
    <w:p w:rsidR="00FB134F" w:rsidRPr="00F34B40" w:rsidRDefault="00FB134F" w:rsidP="00FB134F">
      <w:pPr>
        <w:ind w:firstLine="709"/>
        <w:jc w:val="both"/>
      </w:pPr>
      <w:r w:rsidRPr="00F34B40">
        <w:t>а) красные линии;</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б) границы существующих и планируемых элементов планировочной структуры;</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в) границы </w:t>
      </w:r>
      <w:proofErr w:type="gramStart"/>
      <w:r w:rsidRPr="00F34B40">
        <w:rPr>
          <w:rFonts w:ascii="Times New Roman" w:hAnsi="Times New Roman" w:cs="Times New Roman"/>
          <w:sz w:val="24"/>
          <w:szCs w:val="24"/>
        </w:rPr>
        <w:t>зон планируемого размещения объектов капитального строительства</w:t>
      </w:r>
      <w:proofErr w:type="gramEnd"/>
      <w:r w:rsidRPr="00F34B40">
        <w:t>;</w:t>
      </w:r>
    </w:p>
    <w:p w:rsidR="00FB134F" w:rsidRPr="00F34B40" w:rsidRDefault="00FB134F" w:rsidP="00FB134F">
      <w:pPr>
        <w:autoSpaceDE w:val="0"/>
        <w:autoSpaceDN w:val="0"/>
        <w:adjustRightInd w:val="0"/>
        <w:ind w:firstLine="709"/>
        <w:jc w:val="both"/>
      </w:pPr>
      <w:proofErr w:type="gramStart"/>
      <w:r w:rsidRPr="00F34B40">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34B40">
        <w:t xml:space="preserve"> </w:t>
      </w:r>
      <w:proofErr w:type="gramStart"/>
      <w:r w:rsidRPr="00F34B40">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F34B40">
        <w:t xml:space="preserve"> </w:t>
      </w:r>
      <w:proofErr w:type="gramStart"/>
      <w:r w:rsidRPr="00F34B40">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history="1">
        <w:r w:rsidRPr="00F34B40">
          <w:t>частью 12.7 статьи 45</w:t>
        </w:r>
      </w:hyperlink>
      <w:r w:rsidRPr="00F34B40">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F34B40">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B134F" w:rsidRPr="00F34B40" w:rsidRDefault="00FB134F" w:rsidP="00FB134F">
      <w:pPr>
        <w:autoSpaceDE w:val="0"/>
        <w:autoSpaceDN w:val="0"/>
        <w:adjustRightInd w:val="0"/>
        <w:ind w:firstLine="709"/>
        <w:jc w:val="both"/>
      </w:pPr>
      <w:proofErr w:type="gramStart"/>
      <w:r w:rsidRPr="00F34B40">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F34B40">
        <w:t xml:space="preserve"> инфраструктуры.</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4.2.3. Материалы по обоснованию проекта планировки территории содержат:</w:t>
      </w:r>
    </w:p>
    <w:p w:rsidR="00FB134F" w:rsidRPr="00F34B40" w:rsidRDefault="00FB134F" w:rsidP="00FB134F">
      <w:pPr>
        <w:autoSpaceDE w:val="0"/>
        <w:autoSpaceDN w:val="0"/>
        <w:adjustRightInd w:val="0"/>
        <w:ind w:firstLine="540"/>
        <w:jc w:val="both"/>
      </w:pPr>
      <w:proofErr w:type="gramStart"/>
      <w:r w:rsidRPr="00F34B40">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FB134F" w:rsidRPr="00F34B40" w:rsidRDefault="00FB134F" w:rsidP="00FB134F">
      <w:pPr>
        <w:autoSpaceDE w:val="0"/>
        <w:autoSpaceDN w:val="0"/>
        <w:adjustRightInd w:val="0"/>
        <w:ind w:firstLine="540"/>
        <w:jc w:val="both"/>
      </w:pPr>
      <w:proofErr w:type="gramStart"/>
      <w:r w:rsidRPr="00F34B40">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roofErr w:type="gramEnd"/>
    </w:p>
    <w:p w:rsidR="00FB134F" w:rsidRPr="00F34B40" w:rsidRDefault="00FB134F" w:rsidP="00FB134F">
      <w:pPr>
        <w:autoSpaceDE w:val="0"/>
        <w:autoSpaceDN w:val="0"/>
        <w:adjustRightInd w:val="0"/>
        <w:ind w:firstLine="540"/>
        <w:jc w:val="both"/>
      </w:pPr>
      <w:r w:rsidRPr="00F34B40">
        <w:t xml:space="preserve">3) обоснование </w:t>
      </w:r>
      <w:proofErr w:type="gramStart"/>
      <w:r w:rsidRPr="00F34B40">
        <w:t>определения границ зон планируемого размещения объектов капитального строительства</w:t>
      </w:r>
      <w:proofErr w:type="gramEnd"/>
      <w:r w:rsidRPr="00F34B40">
        <w:t>;</w:t>
      </w:r>
    </w:p>
    <w:p w:rsidR="00FB134F" w:rsidRPr="00F34B40" w:rsidRDefault="00FB134F" w:rsidP="00FB134F">
      <w:pPr>
        <w:autoSpaceDE w:val="0"/>
        <w:autoSpaceDN w:val="0"/>
        <w:adjustRightInd w:val="0"/>
        <w:ind w:firstLine="540"/>
        <w:jc w:val="both"/>
      </w:pPr>
      <w:proofErr w:type="gramStart"/>
      <w:r w:rsidRPr="00F34B40">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roofErr w:type="gramEnd"/>
    </w:p>
    <w:p w:rsidR="00FB134F" w:rsidRPr="00F34B40" w:rsidRDefault="00FB134F" w:rsidP="00FB134F">
      <w:pPr>
        <w:autoSpaceDE w:val="0"/>
        <w:autoSpaceDN w:val="0"/>
        <w:adjustRightInd w:val="0"/>
        <w:ind w:firstLine="540"/>
        <w:jc w:val="both"/>
      </w:pPr>
      <w:r w:rsidRPr="00F34B40">
        <w:t xml:space="preserve">5) схему </w:t>
      </w:r>
      <w:proofErr w:type="gramStart"/>
      <w:r w:rsidRPr="00F34B40">
        <w:t>границ территорий объектов культурного наследия</w:t>
      </w:r>
      <w:proofErr w:type="gramEnd"/>
      <w:r w:rsidRPr="00F34B40">
        <w:t>;</w:t>
      </w:r>
    </w:p>
    <w:p w:rsidR="00FB134F" w:rsidRPr="00F34B40" w:rsidRDefault="00FB134F" w:rsidP="00FB134F">
      <w:pPr>
        <w:autoSpaceDE w:val="0"/>
        <w:autoSpaceDN w:val="0"/>
        <w:adjustRightInd w:val="0"/>
        <w:ind w:firstLine="540"/>
        <w:jc w:val="both"/>
      </w:pPr>
      <w:r w:rsidRPr="00F34B40">
        <w:t>6) схему границ зон с особыми условиями использования территории;</w:t>
      </w:r>
    </w:p>
    <w:p w:rsidR="00FB134F" w:rsidRPr="00F34B40" w:rsidRDefault="00FB134F" w:rsidP="00FB134F">
      <w:pPr>
        <w:autoSpaceDE w:val="0"/>
        <w:autoSpaceDN w:val="0"/>
        <w:adjustRightInd w:val="0"/>
        <w:ind w:firstLine="540"/>
        <w:jc w:val="both"/>
      </w:pPr>
      <w:proofErr w:type="gramStart"/>
      <w:r w:rsidRPr="00F34B40">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F34B40">
        <w:t xml:space="preserve"> уровня территориальной доступности таких объектов для населения;</w:t>
      </w:r>
    </w:p>
    <w:p w:rsidR="00FB134F" w:rsidRPr="00F34B40" w:rsidRDefault="00FB134F" w:rsidP="00FB134F">
      <w:pPr>
        <w:autoSpaceDE w:val="0"/>
        <w:autoSpaceDN w:val="0"/>
        <w:adjustRightInd w:val="0"/>
        <w:ind w:firstLine="540"/>
        <w:jc w:val="both"/>
      </w:pPr>
      <w:r w:rsidRPr="00F34B40">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B134F" w:rsidRPr="00F34B40" w:rsidRDefault="00FB134F" w:rsidP="00FB134F">
      <w:pPr>
        <w:autoSpaceDE w:val="0"/>
        <w:autoSpaceDN w:val="0"/>
        <w:adjustRightInd w:val="0"/>
        <w:ind w:firstLine="540"/>
        <w:jc w:val="both"/>
      </w:pPr>
      <w:r w:rsidRPr="00F34B40">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B134F" w:rsidRPr="00F34B40" w:rsidRDefault="00FB134F" w:rsidP="00FB134F">
      <w:pPr>
        <w:autoSpaceDE w:val="0"/>
        <w:autoSpaceDN w:val="0"/>
        <w:adjustRightInd w:val="0"/>
        <w:ind w:firstLine="540"/>
        <w:jc w:val="both"/>
      </w:pPr>
      <w:r w:rsidRPr="00F34B40">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B134F" w:rsidRPr="00F34B40" w:rsidRDefault="00FB134F" w:rsidP="00FB134F">
      <w:pPr>
        <w:autoSpaceDE w:val="0"/>
        <w:autoSpaceDN w:val="0"/>
        <w:adjustRightInd w:val="0"/>
        <w:ind w:firstLine="540"/>
        <w:jc w:val="both"/>
      </w:pPr>
      <w:r w:rsidRPr="00F34B40">
        <w:t>11) перечень мероприятий по охране окружающей среды;</w:t>
      </w:r>
    </w:p>
    <w:p w:rsidR="00FB134F" w:rsidRPr="00F34B40" w:rsidRDefault="00FB134F" w:rsidP="00FB134F">
      <w:pPr>
        <w:autoSpaceDE w:val="0"/>
        <w:autoSpaceDN w:val="0"/>
        <w:adjustRightInd w:val="0"/>
        <w:ind w:firstLine="540"/>
        <w:jc w:val="both"/>
      </w:pPr>
      <w:r w:rsidRPr="00F34B40">
        <w:t>12) обоснование очередности планируемого развития территории;</w:t>
      </w:r>
    </w:p>
    <w:p w:rsidR="00FB134F" w:rsidRPr="00F34B40" w:rsidRDefault="00FB134F" w:rsidP="00FB134F">
      <w:pPr>
        <w:autoSpaceDE w:val="0"/>
        <w:autoSpaceDN w:val="0"/>
        <w:adjustRightInd w:val="0"/>
        <w:ind w:firstLine="540"/>
        <w:jc w:val="both"/>
      </w:pPr>
      <w:proofErr w:type="gramStart"/>
      <w:r w:rsidRPr="00F34B40">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roofErr w:type="gramEnd"/>
    </w:p>
    <w:p w:rsidR="00FB134F" w:rsidRPr="00F34B40" w:rsidRDefault="00FB134F" w:rsidP="00FB134F">
      <w:pPr>
        <w:autoSpaceDE w:val="0"/>
        <w:autoSpaceDN w:val="0"/>
        <w:adjustRightInd w:val="0"/>
        <w:ind w:firstLine="540"/>
        <w:jc w:val="both"/>
      </w:pPr>
      <w:r w:rsidRPr="00F34B40">
        <w:t>14) иные материалы для обоснования положений по планировке территории.</w:t>
      </w:r>
    </w:p>
    <w:p w:rsidR="00FB134F" w:rsidRPr="00F34B40" w:rsidRDefault="00FB134F" w:rsidP="00FB134F">
      <w:pPr>
        <w:ind w:firstLine="709"/>
        <w:jc w:val="both"/>
      </w:pPr>
      <w:r w:rsidRPr="00F34B40">
        <w:t>4.2.4. Проект планировки территории является основой для разработки проектов межевания территории.</w:t>
      </w:r>
    </w:p>
    <w:p w:rsidR="00FB134F" w:rsidRPr="00F34B40" w:rsidRDefault="00FB134F" w:rsidP="00FB134F"/>
    <w:p w:rsidR="00FB134F" w:rsidRPr="00F34B40" w:rsidRDefault="00FB134F" w:rsidP="00FB134F">
      <w:pPr>
        <w:pStyle w:val="3"/>
        <w:tabs>
          <w:tab w:val="left" w:pos="-142"/>
        </w:tabs>
        <w:ind w:left="0" w:firstLine="0"/>
        <w:jc w:val="center"/>
      </w:pPr>
      <w:bookmarkStart w:id="154" w:name="_Toc432509251"/>
      <w:bookmarkStart w:id="155" w:name="_Toc442799560"/>
      <w:bookmarkStart w:id="156" w:name="_Toc486321766"/>
      <w:r w:rsidRPr="00F34B40">
        <w:t>Статья 4.3  Содержание проектов межевания территории</w:t>
      </w:r>
      <w:bookmarkEnd w:id="154"/>
      <w:bookmarkEnd w:id="155"/>
      <w:bookmarkEnd w:id="156"/>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4.3.1. </w:t>
      </w:r>
      <w:hyperlink r:id="rId23" w:history="1">
        <w:proofErr w:type="gramStart"/>
        <w:r w:rsidRPr="00F34B40">
          <w:rPr>
            <w:rFonts w:ascii="Times New Roman" w:hAnsi="Times New Roman" w:cs="Times New Roman"/>
            <w:sz w:val="24"/>
            <w:szCs w:val="24"/>
          </w:rPr>
          <w:t>Подготовка</w:t>
        </w:r>
      </w:hyperlink>
      <w:r w:rsidRPr="00F34B40">
        <w:rPr>
          <w:rFonts w:ascii="Times New Roman" w:hAnsi="Times New Roman" w:cs="Times New Roman"/>
          <w:sz w:val="24"/>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 xml:space="preserve">4.3.2. Подготовка проекта межевания территории осуществляется </w:t>
      </w:r>
      <w:proofErr w:type="gramStart"/>
      <w:r w:rsidRPr="00F34B40">
        <w:rPr>
          <w:rFonts w:ascii="Times New Roman" w:hAnsi="Times New Roman" w:cs="Times New Roman"/>
          <w:sz w:val="24"/>
          <w:szCs w:val="24"/>
        </w:rPr>
        <w:t>для</w:t>
      </w:r>
      <w:proofErr w:type="gramEnd"/>
      <w:r w:rsidRPr="00F34B40">
        <w:rPr>
          <w:rFonts w:ascii="Times New Roman" w:hAnsi="Times New Roman" w:cs="Times New Roman"/>
          <w:sz w:val="24"/>
          <w:szCs w:val="24"/>
        </w:rPr>
        <w:t>:</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1) определения местоположения границ образуемых и изменяемых земельных участков;</w:t>
      </w:r>
    </w:p>
    <w:p w:rsidR="00FB134F" w:rsidRPr="00F34B40" w:rsidRDefault="00FB134F" w:rsidP="00FB134F">
      <w:pPr>
        <w:pStyle w:val="ConsPlusNorma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F34B40">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 4.3.3. Проект межевания территории состоит из основной части, которая подлежит утверждению, и материалов по обоснованию этого проекта.</w:t>
      </w:r>
    </w:p>
    <w:p w:rsidR="00FB134F" w:rsidRPr="00F34B40" w:rsidRDefault="00FB134F" w:rsidP="00FB134F">
      <w:pPr>
        <w:autoSpaceDE w:val="0"/>
        <w:autoSpaceDN w:val="0"/>
        <w:adjustRightInd w:val="0"/>
        <w:ind w:firstLine="709"/>
        <w:jc w:val="both"/>
      </w:pPr>
      <w:r w:rsidRPr="00F34B40">
        <w:t>4.3.4. Основная часть проекта межевания территории включает в себя текстовую часть и чертежи межевания территории.</w:t>
      </w:r>
    </w:p>
    <w:p w:rsidR="00FB134F" w:rsidRPr="00F34B40" w:rsidRDefault="00FB134F" w:rsidP="00FB134F">
      <w:pPr>
        <w:autoSpaceDE w:val="0"/>
        <w:autoSpaceDN w:val="0"/>
        <w:adjustRightInd w:val="0"/>
        <w:ind w:firstLine="709"/>
        <w:jc w:val="both"/>
      </w:pPr>
      <w:r w:rsidRPr="00F34B40">
        <w:t>4.3.5. Текстовая часть проекта межевания территории включает в себя:</w:t>
      </w:r>
    </w:p>
    <w:p w:rsidR="00FB134F" w:rsidRPr="00F34B40" w:rsidRDefault="00FB134F" w:rsidP="00FB134F">
      <w:pPr>
        <w:autoSpaceDE w:val="0"/>
        <w:autoSpaceDN w:val="0"/>
        <w:adjustRightInd w:val="0"/>
        <w:ind w:firstLine="709"/>
        <w:jc w:val="both"/>
      </w:pPr>
      <w:proofErr w:type="gramStart"/>
      <w:r w:rsidRPr="00F34B40">
        <w:t>1) перечень и сведения о площади образуемых земельных участков, в том числе возможные способы их образования;</w:t>
      </w:r>
      <w:proofErr w:type="gramEnd"/>
    </w:p>
    <w:p w:rsidR="00FB134F" w:rsidRPr="00F34B40" w:rsidRDefault="00FB134F" w:rsidP="00FB134F">
      <w:pPr>
        <w:autoSpaceDE w:val="0"/>
        <w:autoSpaceDN w:val="0"/>
        <w:adjustRightInd w:val="0"/>
        <w:ind w:firstLine="709"/>
        <w:jc w:val="both"/>
      </w:pPr>
      <w:r w:rsidRPr="00F34B40">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B134F" w:rsidRPr="00F34B40" w:rsidRDefault="00FB134F" w:rsidP="00FB134F">
      <w:pPr>
        <w:autoSpaceDE w:val="0"/>
        <w:autoSpaceDN w:val="0"/>
        <w:adjustRightInd w:val="0"/>
        <w:ind w:firstLine="709"/>
        <w:jc w:val="both"/>
      </w:pPr>
      <w:r w:rsidRPr="00F34B40">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FB134F" w:rsidRPr="00F34B40" w:rsidRDefault="00FB134F" w:rsidP="00FB134F">
      <w:pPr>
        <w:autoSpaceDE w:val="0"/>
        <w:autoSpaceDN w:val="0"/>
        <w:adjustRightInd w:val="0"/>
        <w:ind w:firstLine="709"/>
        <w:jc w:val="both"/>
      </w:pPr>
      <w:r w:rsidRPr="00F34B40">
        <w:t>4.3.6. На чертежах межевания территории отображаются:</w:t>
      </w:r>
    </w:p>
    <w:p w:rsidR="00FB134F" w:rsidRPr="00F34B40" w:rsidRDefault="00FB134F" w:rsidP="00FB134F">
      <w:pPr>
        <w:autoSpaceDE w:val="0"/>
        <w:autoSpaceDN w:val="0"/>
        <w:adjustRightInd w:val="0"/>
        <w:ind w:firstLine="709"/>
        <w:jc w:val="both"/>
      </w:pPr>
      <w:r w:rsidRPr="00F34B40">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B134F" w:rsidRPr="00F34B40" w:rsidRDefault="00FB134F" w:rsidP="00FB134F">
      <w:pPr>
        <w:autoSpaceDE w:val="0"/>
        <w:autoSpaceDN w:val="0"/>
        <w:adjustRightInd w:val="0"/>
        <w:ind w:firstLine="709"/>
        <w:jc w:val="both"/>
      </w:pPr>
      <w:r w:rsidRPr="00F34B40">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F34B40">
          <w:t>пунктом 2 части 2</w:t>
        </w:r>
      </w:hyperlink>
      <w:r w:rsidRPr="00F34B40">
        <w:t xml:space="preserve"> настоящей статьи;</w:t>
      </w:r>
    </w:p>
    <w:p w:rsidR="00FB134F" w:rsidRPr="00F34B40" w:rsidRDefault="00FB134F" w:rsidP="00FB134F">
      <w:pPr>
        <w:autoSpaceDE w:val="0"/>
        <w:autoSpaceDN w:val="0"/>
        <w:adjustRightInd w:val="0"/>
        <w:ind w:firstLine="709"/>
        <w:jc w:val="both"/>
      </w:pPr>
      <w:r w:rsidRPr="00F34B40">
        <w:t>3) линии отступа от красных линий в целях определения мест допустимого размещения зданий, строений, сооружений;</w:t>
      </w:r>
    </w:p>
    <w:p w:rsidR="00FB134F" w:rsidRPr="00F34B40" w:rsidRDefault="00FB134F" w:rsidP="00FB134F">
      <w:pPr>
        <w:autoSpaceDE w:val="0"/>
        <w:autoSpaceDN w:val="0"/>
        <w:adjustRightInd w:val="0"/>
        <w:ind w:firstLine="709"/>
        <w:jc w:val="both"/>
      </w:pPr>
      <w:r w:rsidRPr="00F34B40">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B134F" w:rsidRPr="00F34B40" w:rsidRDefault="00FB134F" w:rsidP="00FB134F">
      <w:pPr>
        <w:autoSpaceDE w:val="0"/>
        <w:autoSpaceDN w:val="0"/>
        <w:adjustRightInd w:val="0"/>
        <w:ind w:firstLine="709"/>
        <w:jc w:val="both"/>
      </w:pPr>
      <w:r w:rsidRPr="00F34B40">
        <w:t>5) границы зон действия публичных сервитутов.</w:t>
      </w:r>
    </w:p>
    <w:p w:rsidR="00FB134F" w:rsidRPr="00F34B40" w:rsidRDefault="00FB134F" w:rsidP="00FB134F">
      <w:pPr>
        <w:autoSpaceDE w:val="0"/>
        <w:autoSpaceDN w:val="0"/>
        <w:adjustRightInd w:val="0"/>
        <w:ind w:firstLine="709"/>
        <w:jc w:val="both"/>
      </w:pPr>
      <w:r w:rsidRPr="00F34B40">
        <w:t>4.3.7. Материалы по обоснованию проекта межевания территории включают в себя чертежи, на которых отображаются:</w:t>
      </w:r>
    </w:p>
    <w:p w:rsidR="00FB134F" w:rsidRPr="00F34B40" w:rsidRDefault="00FB134F" w:rsidP="00FB134F">
      <w:pPr>
        <w:autoSpaceDE w:val="0"/>
        <w:autoSpaceDN w:val="0"/>
        <w:adjustRightInd w:val="0"/>
        <w:ind w:firstLine="709"/>
        <w:jc w:val="both"/>
      </w:pPr>
      <w:r w:rsidRPr="00F34B40">
        <w:t>1) границы существующих земельных участков;</w:t>
      </w:r>
    </w:p>
    <w:p w:rsidR="00FB134F" w:rsidRPr="00F34B40" w:rsidRDefault="00FB134F" w:rsidP="00FB134F">
      <w:pPr>
        <w:autoSpaceDE w:val="0"/>
        <w:autoSpaceDN w:val="0"/>
        <w:adjustRightInd w:val="0"/>
        <w:ind w:firstLine="709"/>
        <w:jc w:val="both"/>
      </w:pPr>
      <w:r w:rsidRPr="00F34B40">
        <w:t>2) границы зон с особыми условиями использования территорий;</w:t>
      </w:r>
    </w:p>
    <w:p w:rsidR="00FB134F" w:rsidRPr="00F34B40" w:rsidRDefault="00FB134F" w:rsidP="00FB134F">
      <w:pPr>
        <w:autoSpaceDE w:val="0"/>
        <w:autoSpaceDN w:val="0"/>
        <w:adjustRightInd w:val="0"/>
        <w:ind w:firstLine="709"/>
        <w:jc w:val="both"/>
      </w:pPr>
      <w:r w:rsidRPr="00F34B40">
        <w:t>3) местоположение существующих объектов капитального строительства;</w:t>
      </w:r>
    </w:p>
    <w:p w:rsidR="00FB134F" w:rsidRPr="00F34B40" w:rsidRDefault="00FB134F" w:rsidP="00FB134F">
      <w:pPr>
        <w:autoSpaceDE w:val="0"/>
        <w:autoSpaceDN w:val="0"/>
        <w:adjustRightInd w:val="0"/>
        <w:ind w:firstLine="709"/>
        <w:jc w:val="both"/>
      </w:pPr>
      <w:r w:rsidRPr="00F34B40">
        <w:t>4) границы особо охраняемых природных территорий;</w:t>
      </w:r>
    </w:p>
    <w:p w:rsidR="00FB134F" w:rsidRPr="00F34B40" w:rsidRDefault="00FB134F" w:rsidP="00FB134F">
      <w:pPr>
        <w:autoSpaceDE w:val="0"/>
        <w:autoSpaceDN w:val="0"/>
        <w:adjustRightInd w:val="0"/>
        <w:ind w:firstLine="709"/>
        <w:jc w:val="both"/>
      </w:pPr>
      <w:r w:rsidRPr="00F34B40">
        <w:t>5) границы территорий объектов культурного наследия.</w:t>
      </w:r>
    </w:p>
    <w:p w:rsidR="00FB134F" w:rsidRPr="00F34B40" w:rsidRDefault="00FB134F" w:rsidP="00FB134F">
      <w:pPr>
        <w:autoSpaceDE w:val="0"/>
        <w:autoSpaceDN w:val="0"/>
        <w:adjustRightInd w:val="0"/>
        <w:ind w:firstLine="709"/>
        <w:jc w:val="both"/>
      </w:pPr>
      <w:r w:rsidRPr="00F34B40">
        <w:t xml:space="preserve">4.3.8. </w:t>
      </w:r>
      <w:proofErr w:type="gramStart"/>
      <w:r w:rsidRPr="00F34B40">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roofErr w:type="gramEnd"/>
      <w:r w:rsidRPr="00F34B40">
        <w:t xml:space="preserve"> </w:t>
      </w:r>
      <w:proofErr w:type="gramStart"/>
      <w:r w:rsidRPr="00F34B40">
        <w:t>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roofErr w:type="gramEnd"/>
    </w:p>
    <w:p w:rsidR="00FB134F" w:rsidRPr="00F34B40" w:rsidRDefault="00FB134F" w:rsidP="00FB134F">
      <w:pPr>
        <w:autoSpaceDE w:val="0"/>
        <w:autoSpaceDN w:val="0"/>
        <w:adjustRightInd w:val="0"/>
        <w:ind w:firstLine="709"/>
        <w:jc w:val="both"/>
      </w:pPr>
      <w:r w:rsidRPr="00F34B40">
        <w:t xml:space="preserve">4.3.9. </w:t>
      </w:r>
      <w:proofErr w:type="gramStart"/>
      <w:r w:rsidRPr="00F34B40">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F34B40">
        <w:lastRenderedPageBreak/>
        <w:t>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FB134F" w:rsidRPr="00F34B40" w:rsidRDefault="00FB134F" w:rsidP="00FB134F">
      <w:pPr>
        <w:autoSpaceDE w:val="0"/>
        <w:autoSpaceDN w:val="0"/>
        <w:adjustRightInd w:val="0"/>
        <w:ind w:firstLine="709"/>
        <w:jc w:val="both"/>
      </w:pPr>
      <w:r w:rsidRPr="00F34B40">
        <w:t>4.3.10. В случае</w:t>
      </w:r>
      <w:proofErr w:type="gramStart"/>
      <w:r w:rsidRPr="00F34B40">
        <w:t>,</w:t>
      </w:r>
      <w:proofErr w:type="gramEnd"/>
      <w:r w:rsidRPr="00F34B40">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B134F" w:rsidRPr="00F34B40" w:rsidRDefault="00FB134F" w:rsidP="00FB134F">
      <w:pPr>
        <w:autoSpaceDE w:val="0"/>
        <w:autoSpaceDN w:val="0"/>
        <w:adjustRightInd w:val="0"/>
        <w:ind w:firstLine="709"/>
        <w:jc w:val="both"/>
      </w:pPr>
      <w:r w:rsidRPr="00F34B40">
        <w:t xml:space="preserve">4.3.11. </w:t>
      </w:r>
      <w:proofErr w:type="gramStart"/>
      <w:r w:rsidRPr="00F34B40">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F34B40">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B134F" w:rsidRPr="00F34B40" w:rsidRDefault="00FB134F" w:rsidP="00FB134F">
      <w:pPr>
        <w:ind w:firstLine="709"/>
        <w:jc w:val="both"/>
      </w:pPr>
    </w:p>
    <w:p w:rsidR="00FB134F" w:rsidRPr="00F34B40" w:rsidRDefault="00FB134F" w:rsidP="00FB134F">
      <w:pPr>
        <w:ind w:firstLine="425"/>
      </w:pPr>
    </w:p>
    <w:p w:rsidR="00FB134F" w:rsidRPr="00F34B40" w:rsidRDefault="00FB134F" w:rsidP="00FB134F">
      <w:pPr>
        <w:pStyle w:val="3"/>
        <w:tabs>
          <w:tab w:val="left" w:pos="-142"/>
        </w:tabs>
        <w:ind w:left="0" w:firstLine="0"/>
        <w:jc w:val="center"/>
      </w:pPr>
      <w:bookmarkStart w:id="157" w:name="_Toc432509253"/>
      <w:bookmarkStart w:id="158" w:name="_Toc442799562"/>
      <w:bookmarkStart w:id="159" w:name="_Toc486321767"/>
      <w:r w:rsidRPr="00F34B40">
        <w:t xml:space="preserve">Статья 4.4  Подготовка и утверждение документации по планировке территории </w:t>
      </w:r>
      <w:bookmarkEnd w:id="157"/>
      <w:bookmarkEnd w:id="158"/>
      <w:r w:rsidRPr="00F34B40">
        <w:t>применительно к территории поселения</w:t>
      </w:r>
      <w:bookmarkEnd w:id="159"/>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4.4.1. </w:t>
      </w:r>
      <w:proofErr w:type="gramStart"/>
      <w:r w:rsidRPr="00F34B40">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25" w:history="1">
        <w:r w:rsidRPr="00F34B40">
          <w:rPr>
            <w:rFonts w:ascii="Times New Roman" w:hAnsi="Times New Roman" w:cs="Times New Roman"/>
            <w:sz w:val="24"/>
            <w:szCs w:val="24"/>
          </w:rPr>
          <w:t>частях 2</w:t>
        </w:r>
      </w:hyperlink>
      <w:r w:rsidRPr="00F34B40">
        <w:rPr>
          <w:rFonts w:ascii="Times New Roman" w:hAnsi="Times New Roman" w:cs="Times New Roman"/>
          <w:sz w:val="24"/>
          <w:szCs w:val="24"/>
        </w:rPr>
        <w:t xml:space="preserve"> - </w:t>
      </w:r>
      <w:hyperlink r:id="rId26" w:history="1">
        <w:r w:rsidRPr="00F34B40">
          <w:rPr>
            <w:rFonts w:ascii="Times New Roman" w:hAnsi="Times New Roman" w:cs="Times New Roman"/>
            <w:sz w:val="24"/>
            <w:szCs w:val="24"/>
          </w:rPr>
          <w:t>3.2</w:t>
        </w:r>
      </w:hyperlink>
      <w:r w:rsidRPr="00F34B40">
        <w:rPr>
          <w:rFonts w:ascii="Times New Roman" w:hAnsi="Times New Roman" w:cs="Times New Roman"/>
          <w:sz w:val="24"/>
          <w:szCs w:val="24"/>
        </w:rPr>
        <w:t xml:space="preserve"> </w:t>
      </w:r>
      <w:hyperlink r:id="rId27" w:history="1">
        <w:r w:rsidRPr="00F34B40">
          <w:rPr>
            <w:rFonts w:ascii="Times New Roman" w:hAnsi="Times New Roman" w:cs="Times New Roman"/>
            <w:sz w:val="24"/>
            <w:szCs w:val="24"/>
          </w:rPr>
          <w:t>статьи 45</w:t>
        </w:r>
      </w:hyperlink>
      <w:r w:rsidRPr="00F34B40">
        <w:rPr>
          <w:rFonts w:ascii="Times New Roman" w:hAnsi="Times New Roman" w:cs="Times New Roman"/>
          <w:sz w:val="24"/>
          <w:szCs w:val="24"/>
        </w:rPr>
        <w:t xml:space="preserve"> Градостроительного кодекса принимается Главой Первомайского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p>
    <w:p w:rsidR="00FB134F" w:rsidRPr="00F34B40" w:rsidRDefault="00FB134F" w:rsidP="00FB134F">
      <w:pPr>
        <w:autoSpaceDE w:val="0"/>
        <w:autoSpaceDN w:val="0"/>
        <w:adjustRightInd w:val="0"/>
        <w:ind w:firstLine="540"/>
        <w:jc w:val="both"/>
      </w:pPr>
      <w:r w:rsidRPr="00F34B40">
        <w:t>Решения о подготовке документации по планировке территории принимаются самостоятельно:</w:t>
      </w:r>
    </w:p>
    <w:p w:rsidR="00FB134F" w:rsidRPr="00F34B40" w:rsidRDefault="00FB134F" w:rsidP="00FB134F">
      <w:pPr>
        <w:autoSpaceDE w:val="0"/>
        <w:autoSpaceDN w:val="0"/>
        <w:adjustRightInd w:val="0"/>
        <w:ind w:firstLine="540"/>
        <w:jc w:val="both"/>
      </w:pPr>
      <w:r w:rsidRPr="00F34B40">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B134F" w:rsidRPr="00F34B40" w:rsidRDefault="00FB134F" w:rsidP="00FB134F">
      <w:pPr>
        <w:autoSpaceDE w:val="0"/>
        <w:autoSpaceDN w:val="0"/>
        <w:adjustRightInd w:val="0"/>
        <w:ind w:firstLine="540"/>
        <w:jc w:val="both"/>
      </w:pPr>
      <w:r w:rsidRPr="00F34B40">
        <w:t xml:space="preserve">2) лицами, указанными в </w:t>
      </w:r>
      <w:hyperlink r:id="rId28" w:history="1">
        <w:r w:rsidRPr="00F34B40">
          <w:t>части 3 статьи 46.9</w:t>
        </w:r>
      </w:hyperlink>
      <w:r w:rsidRPr="00F34B40">
        <w:t xml:space="preserve"> Градостроительного кодекса;</w:t>
      </w:r>
    </w:p>
    <w:p w:rsidR="00FB134F" w:rsidRPr="00F34B40" w:rsidRDefault="00FB134F" w:rsidP="00FB134F">
      <w:pPr>
        <w:autoSpaceDE w:val="0"/>
        <w:autoSpaceDN w:val="0"/>
        <w:adjustRightInd w:val="0"/>
        <w:ind w:firstLine="540"/>
        <w:jc w:val="both"/>
      </w:pPr>
      <w:r w:rsidRPr="00F34B40">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B134F" w:rsidRPr="00F34B40" w:rsidRDefault="00FB134F" w:rsidP="00FB134F">
      <w:pPr>
        <w:autoSpaceDE w:val="0"/>
        <w:autoSpaceDN w:val="0"/>
        <w:adjustRightInd w:val="0"/>
        <w:ind w:firstLine="540"/>
        <w:jc w:val="both"/>
      </w:pPr>
      <w:proofErr w:type="gramStart"/>
      <w:r w:rsidRPr="00F34B40">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4.4.2. </w:t>
      </w:r>
      <w:proofErr w:type="gramStart"/>
      <w:r w:rsidRPr="00F34B4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FB134F" w:rsidRPr="00F34B40" w:rsidRDefault="00FB134F" w:rsidP="00FB134F">
      <w:pPr>
        <w:ind w:firstLine="709"/>
        <w:jc w:val="both"/>
      </w:pPr>
      <w:r w:rsidRPr="00F34B40">
        <w:lastRenderedPageBreak/>
        <w:t xml:space="preserve">4.4.3. </w:t>
      </w:r>
      <w:proofErr w:type="gramStart"/>
      <w:r w:rsidRPr="00F34B40">
        <w:t>Принятое Главой района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Первомайского района.</w:t>
      </w:r>
      <w:proofErr w:type="gramEnd"/>
    </w:p>
    <w:p w:rsidR="00FB134F" w:rsidRPr="00F34B40" w:rsidRDefault="00FB134F" w:rsidP="00FB134F">
      <w:pPr>
        <w:ind w:firstLine="709"/>
        <w:jc w:val="both"/>
      </w:pPr>
      <w:r w:rsidRPr="00F34B40">
        <w:t xml:space="preserve">4.4.4. </w:t>
      </w:r>
      <w:proofErr w:type="gramStart"/>
      <w:r w:rsidRPr="00F34B40">
        <w:t xml:space="preserve">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r w:rsidR="00F34B40" w:rsidRPr="00F34B40">
        <w:t>Пречистенского</w:t>
      </w:r>
      <w:r w:rsidRPr="00F34B40">
        <w:t xml:space="preserve"> сельского поселения свои предложения о порядке, сроках подготовки и содержании документации по планировке территории.</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4.4.5. Заинтересованные лица, указанные в части 1 настоящей статьи, осуществляют подготовку документации по планировке территории в соответствии с требованиями, указанными в </w:t>
      </w:r>
      <w:hyperlink r:id="rId29" w:history="1">
        <w:r w:rsidRPr="00F34B40">
          <w:rPr>
            <w:rFonts w:ascii="Times New Roman" w:hAnsi="Times New Roman" w:cs="Times New Roman"/>
            <w:sz w:val="24"/>
            <w:szCs w:val="24"/>
          </w:rPr>
          <w:t>части 10 статьи 45</w:t>
        </w:r>
      </w:hyperlink>
      <w:r w:rsidRPr="00F34B40">
        <w:rPr>
          <w:rFonts w:ascii="Times New Roman" w:hAnsi="Times New Roman" w:cs="Times New Roman"/>
          <w:sz w:val="24"/>
          <w:szCs w:val="24"/>
        </w:rPr>
        <w:t xml:space="preserve"> Градостроительного кодекса, и направляют ее для утверждения в орган местного самоуправления Первомайского района.</w:t>
      </w:r>
    </w:p>
    <w:p w:rsidR="00FB134F" w:rsidRPr="00F34B40" w:rsidRDefault="00FB134F" w:rsidP="00FB134F">
      <w:pPr>
        <w:ind w:firstLine="709"/>
        <w:jc w:val="both"/>
      </w:pPr>
      <w:r w:rsidRPr="00F34B40">
        <w:t xml:space="preserve">4.4.6. </w:t>
      </w:r>
      <w:proofErr w:type="gramStart"/>
      <w:r w:rsidRPr="00F34B40">
        <w:t>Глава района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roofErr w:type="gramEnd"/>
    </w:p>
    <w:p w:rsidR="00FB134F" w:rsidRPr="00F34B40" w:rsidRDefault="00FB134F" w:rsidP="00FB134F">
      <w:pPr>
        <w:ind w:firstLine="709"/>
        <w:jc w:val="both"/>
      </w:pPr>
      <w:r w:rsidRPr="00F34B40">
        <w:t>4.4.7. Проекты планировки территории и проекты межевания территории, решение об утверждении которых принимается Главой Первомайского района, до их утверждения подлежат обязательному рассмотрению на публичных слушаниях.</w:t>
      </w:r>
    </w:p>
    <w:p w:rsidR="00FB134F" w:rsidRPr="00F34B40" w:rsidRDefault="00FB134F" w:rsidP="00FB134F">
      <w:pPr>
        <w:autoSpaceDE w:val="0"/>
        <w:autoSpaceDN w:val="0"/>
        <w:adjustRightInd w:val="0"/>
        <w:ind w:firstLine="540"/>
        <w:jc w:val="both"/>
      </w:pPr>
      <w:r w:rsidRPr="00F34B40">
        <w:t>4.4.8. Публичные слушания по проекту планировки территории и проекту межевания территории не проводятся, если они подготовлены в отношении:</w:t>
      </w:r>
    </w:p>
    <w:p w:rsidR="00FB134F" w:rsidRPr="00F34B40" w:rsidRDefault="00FB134F" w:rsidP="00FB134F">
      <w:pPr>
        <w:autoSpaceDE w:val="0"/>
        <w:autoSpaceDN w:val="0"/>
        <w:adjustRightInd w:val="0"/>
        <w:ind w:firstLine="540"/>
        <w:jc w:val="both"/>
      </w:pPr>
      <w:r w:rsidRPr="00F34B40">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B134F" w:rsidRPr="00F34B40" w:rsidRDefault="00FB134F" w:rsidP="00FB134F">
      <w:pPr>
        <w:autoSpaceDE w:val="0"/>
        <w:autoSpaceDN w:val="0"/>
        <w:adjustRightInd w:val="0"/>
        <w:ind w:firstLine="540"/>
        <w:jc w:val="both"/>
      </w:pPr>
      <w:r w:rsidRPr="00F34B40">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34F" w:rsidRPr="00F34B40" w:rsidRDefault="00FB134F" w:rsidP="00FB134F">
      <w:pPr>
        <w:autoSpaceDE w:val="0"/>
        <w:autoSpaceDN w:val="0"/>
        <w:adjustRightInd w:val="0"/>
        <w:ind w:firstLine="540"/>
        <w:jc w:val="both"/>
      </w:pPr>
      <w:r w:rsidRPr="00F34B40">
        <w:t>3) территории для размещения линейных объектов в границах земель лесного фонда.</w:t>
      </w:r>
    </w:p>
    <w:p w:rsidR="00FB134F" w:rsidRPr="00F34B40" w:rsidRDefault="00FB134F" w:rsidP="00FB134F">
      <w:pPr>
        <w:ind w:firstLine="709"/>
        <w:jc w:val="both"/>
      </w:pPr>
      <w:r w:rsidRPr="00F34B40">
        <w:t xml:space="preserve">4.4.9. </w:t>
      </w:r>
      <w:proofErr w:type="gramStart"/>
      <w:r w:rsidRPr="00F34B40">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Первомайский район и нормативными правовыми актами представительного органа Первомайского района с учетом положений настоящей статьи.</w:t>
      </w:r>
      <w:proofErr w:type="gramEnd"/>
    </w:p>
    <w:p w:rsidR="00FB134F" w:rsidRPr="00F34B40" w:rsidRDefault="00FB134F" w:rsidP="00FB134F">
      <w:pPr>
        <w:ind w:firstLine="709"/>
        <w:jc w:val="both"/>
      </w:pPr>
      <w:r w:rsidRPr="00F34B40">
        <w:t xml:space="preserve">4.4.10. </w:t>
      </w:r>
      <w:proofErr w:type="gramStart"/>
      <w:r w:rsidRPr="00F34B40">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F34B40">
        <w:t>, лиц, законные интересы которых могут быть нарушены в связи с реализацией таких проектов.</w:t>
      </w:r>
    </w:p>
    <w:p w:rsidR="00FB134F" w:rsidRPr="00F34B40" w:rsidRDefault="00FB134F" w:rsidP="00FB134F">
      <w:pPr>
        <w:ind w:firstLine="709"/>
        <w:jc w:val="both"/>
      </w:pPr>
      <w:r w:rsidRPr="00F34B40">
        <w:t>4.4.11.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B134F" w:rsidRPr="00F34B40" w:rsidRDefault="00FB134F" w:rsidP="00FB134F">
      <w:pPr>
        <w:ind w:firstLine="709"/>
        <w:jc w:val="both"/>
      </w:pPr>
      <w:r w:rsidRPr="00F34B40">
        <w:t xml:space="preserve">4.4.12. </w:t>
      </w:r>
      <w:proofErr w:type="gramStart"/>
      <w:r w:rsidRPr="00F34B40">
        <w:t>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Первомайского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roofErr w:type="gramEnd"/>
    </w:p>
    <w:p w:rsidR="00FB134F" w:rsidRPr="00F34B40" w:rsidRDefault="00FB134F" w:rsidP="00FB134F">
      <w:pPr>
        <w:ind w:firstLine="709"/>
        <w:jc w:val="both"/>
      </w:pPr>
      <w:r w:rsidRPr="00F34B40">
        <w:t xml:space="preserve">4.4.13. 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F34B40">
        <w:lastRenderedPageBreak/>
        <w:t xml:space="preserve">установленном для официального опубликования муниципальных правовых актов,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FB134F" w:rsidRPr="00F34B40" w:rsidRDefault="00FB134F" w:rsidP="00FB134F">
      <w:pPr>
        <w:ind w:firstLine="709"/>
        <w:jc w:val="both"/>
      </w:pPr>
      <w:r w:rsidRPr="00F34B40">
        <w:t xml:space="preserve">4.4.14. </w:t>
      </w:r>
      <w:proofErr w:type="gramStart"/>
      <w:r w:rsidRPr="00F34B40">
        <w:t>Срок проведения публичных слушаний со дня оповещения жителей Первомайского района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Первомайского района и не может быть менее одного месяца и более трех месяцев.</w:t>
      </w:r>
      <w:proofErr w:type="gramEnd"/>
    </w:p>
    <w:p w:rsidR="00FB134F" w:rsidRPr="00F34B40" w:rsidRDefault="00FB134F" w:rsidP="00FB134F">
      <w:pPr>
        <w:ind w:firstLine="709"/>
        <w:jc w:val="both"/>
      </w:pPr>
      <w:r w:rsidRPr="00F34B40">
        <w:t xml:space="preserve">4.4.15. </w:t>
      </w:r>
      <w:proofErr w:type="gramStart"/>
      <w:r w:rsidRPr="00F34B40">
        <w:t>После проведения публичных слушаний комиссия направляет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roofErr w:type="gramEnd"/>
    </w:p>
    <w:p w:rsidR="00FB134F" w:rsidRPr="00F34B40" w:rsidRDefault="00FB134F" w:rsidP="00FB134F">
      <w:pPr>
        <w:ind w:firstLine="709"/>
        <w:jc w:val="both"/>
      </w:pPr>
      <w:r w:rsidRPr="00F34B40">
        <w:t xml:space="preserve">4.4.16. </w:t>
      </w:r>
      <w:proofErr w:type="gramStart"/>
      <w:r w:rsidRPr="00F34B40">
        <w:t>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Первомайского района на доработку с учетом указанных протокола и заключения.</w:t>
      </w:r>
      <w:proofErr w:type="gramEnd"/>
    </w:p>
    <w:p w:rsidR="00FB134F" w:rsidRPr="00F34B40" w:rsidRDefault="00FB134F" w:rsidP="00FB134F">
      <w:pPr>
        <w:autoSpaceDE w:val="0"/>
        <w:autoSpaceDN w:val="0"/>
        <w:adjustRightInd w:val="0"/>
        <w:ind w:firstLine="540"/>
        <w:jc w:val="both"/>
      </w:pPr>
      <w:r w:rsidRPr="00F34B40">
        <w:t xml:space="preserve">4.4.17. </w:t>
      </w:r>
      <w:proofErr w:type="gramStart"/>
      <w:r w:rsidRPr="00F34B40">
        <w:t>Основанием для отклонения документации по планировке территории, подготовленной лицами, указанными в части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w:t>
      </w:r>
      <w:proofErr w:type="gramEnd"/>
      <w:r w:rsidRPr="00F34B40">
        <w:t xml:space="preserve"> В иных случаях отклонение представленной такими лицами документации по планировке территории не допускается.</w:t>
      </w:r>
    </w:p>
    <w:p w:rsidR="00FB134F" w:rsidRPr="00F34B40" w:rsidRDefault="00FB134F" w:rsidP="00FB134F">
      <w:pPr>
        <w:ind w:firstLine="709"/>
        <w:jc w:val="both"/>
      </w:pPr>
      <w:r w:rsidRPr="00F34B40">
        <w:t xml:space="preserve">4.4.18. </w:t>
      </w:r>
      <w:proofErr w:type="gramStart"/>
      <w:r w:rsidRPr="00F34B40">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публикуется в местных средствах массовой информации поселения и сети «Интернет», издания их специальным тиражом и открытой продажи всем заинтересованным лицам. </w:t>
      </w:r>
      <w:proofErr w:type="gramEnd"/>
    </w:p>
    <w:p w:rsidR="00A60955" w:rsidRPr="00F34B40" w:rsidRDefault="00A60955" w:rsidP="00942471"/>
    <w:p w:rsidR="00277573" w:rsidRPr="00F34B40" w:rsidRDefault="00277573" w:rsidP="00A60955">
      <w:pPr>
        <w:tabs>
          <w:tab w:val="left" w:pos="-142"/>
        </w:tabs>
        <w:jc w:val="center"/>
        <w:sectPr w:rsidR="00277573" w:rsidRPr="00F34B40" w:rsidSect="002A5EC2">
          <w:pgSz w:w="11906" w:h="16838" w:code="9"/>
          <w:pgMar w:top="851" w:right="680" w:bottom="1531" w:left="1247" w:header="284" w:footer="510" w:gutter="0"/>
          <w:cols w:space="708"/>
          <w:titlePg/>
          <w:docGrid w:linePitch="360"/>
        </w:sectPr>
      </w:pPr>
    </w:p>
    <w:p w:rsidR="00EA0C58" w:rsidRPr="00F34B40" w:rsidRDefault="006E41EB" w:rsidP="00D81DFA">
      <w:pPr>
        <w:pStyle w:val="2"/>
        <w:tabs>
          <w:tab w:val="left" w:pos="-142"/>
        </w:tabs>
        <w:ind w:left="0" w:firstLine="425"/>
      </w:pPr>
      <w:bookmarkStart w:id="160" w:name="_Toc330317425"/>
      <w:bookmarkStart w:id="161" w:name="_Toc359325488"/>
      <w:bookmarkStart w:id="162" w:name="_Toc486321768"/>
      <w:r w:rsidRPr="00F34B40">
        <w:lastRenderedPageBreak/>
        <w:t>РАЗДЕЛ 5</w:t>
      </w:r>
      <w:r w:rsidR="00277573" w:rsidRPr="00F34B40">
        <w:t>. ПОЛОЖЕНИЕ О ПРОВЕДЕНИИ ПУБЛИЧНЫХ СЛУШАНИЙ ПО ВОПРОСАМ ЗЕМЛЕПОЛЬЗОВАНИЯ И ЗАСТРОЙКИ</w:t>
      </w:r>
      <w:bookmarkEnd w:id="160"/>
      <w:bookmarkEnd w:id="161"/>
      <w:r w:rsidR="00EA0C58" w:rsidRPr="00F34B40">
        <w:t>.</w:t>
      </w:r>
      <w:bookmarkEnd w:id="162"/>
    </w:p>
    <w:p w:rsidR="00277573" w:rsidRPr="00F34B40" w:rsidRDefault="00EA0C58" w:rsidP="00D81DFA">
      <w:pPr>
        <w:pStyle w:val="2"/>
        <w:tabs>
          <w:tab w:val="left" w:pos="-142"/>
        </w:tabs>
        <w:ind w:left="0" w:firstLine="425"/>
      </w:pPr>
      <w:bookmarkStart w:id="163" w:name="_Toc486321769"/>
      <w:r w:rsidRPr="00F34B40">
        <w:t>ПУБЛИЧНЫЕ СЕРВИТУТЫ.</w:t>
      </w:r>
      <w:bookmarkEnd w:id="163"/>
    </w:p>
    <w:p w:rsidR="00277573" w:rsidRPr="00F34B40" w:rsidRDefault="00277573" w:rsidP="00D81DFA">
      <w:pPr>
        <w:tabs>
          <w:tab w:val="left" w:pos="-142"/>
        </w:tabs>
        <w:ind w:firstLine="425"/>
      </w:pPr>
    </w:p>
    <w:p w:rsidR="00336446" w:rsidRPr="00F34B40" w:rsidRDefault="00336446" w:rsidP="00D81DFA">
      <w:pPr>
        <w:pStyle w:val="3"/>
        <w:ind w:left="0"/>
        <w:jc w:val="center"/>
      </w:pPr>
      <w:bookmarkStart w:id="164" w:name="_Toc486321770"/>
      <w:r w:rsidRPr="00F34B40">
        <w:t>Статья 5.1. Общие положения о публичных слушаниях по вопросам градостроительной деятельности</w:t>
      </w:r>
      <w:r w:rsidR="00F0704C" w:rsidRPr="00F34B40">
        <w:t>.</w:t>
      </w:r>
      <w:bookmarkEnd w:id="164"/>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по проектам генеральных планов, в том числе по внесению в них изменений;</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2) по проектам правил землепользования и застройки, в том числе по внесению изменений в настоящие Правила (в </w:t>
      </w:r>
      <w:proofErr w:type="gramStart"/>
      <w:r w:rsidRPr="00F34B40">
        <w:rPr>
          <w:rFonts w:ascii="Times New Roman" w:hAnsi="Times New Roman" w:cs="Times New Roman"/>
          <w:sz w:val="24"/>
          <w:szCs w:val="24"/>
        </w:rPr>
        <w:t>случае, предусмотренном частью 3.1 статьи 33 Градостроительного кодекса проведение публичных слушаний не требуется</w:t>
      </w:r>
      <w:proofErr w:type="gramEnd"/>
      <w:r w:rsidRPr="00F34B40">
        <w:rPr>
          <w:rFonts w:ascii="Times New Roman" w:hAnsi="Times New Roman" w:cs="Times New Roman"/>
          <w:sz w:val="24"/>
          <w:szCs w:val="24"/>
        </w:rPr>
        <w:t>);</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района, настоящими Правилами.</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Первомайского района.</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5.1.5. Предметом публичных слушаний являются:</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документы, подлежащие утверждению в соответствии с полномочиями органов местного самоуправления поселения в области градостроительной деятельности.</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Иные вопросы не подлежат обсуждению на публичных слушаниях.</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5.1.6. </w:t>
      </w:r>
      <w:proofErr w:type="gramStart"/>
      <w:r w:rsidRPr="00F34B40">
        <w:rPr>
          <w:rFonts w:ascii="Times New Roman" w:hAnsi="Times New Roman" w:cs="Times New Roman"/>
          <w:sz w:val="24"/>
          <w:szCs w:val="24"/>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roofErr w:type="gramEnd"/>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5.1.7.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5.1.8. </w:t>
      </w:r>
      <w:proofErr w:type="gramStart"/>
      <w:r w:rsidRPr="00F34B40">
        <w:rPr>
          <w:rFonts w:ascii="Times New Roman" w:hAnsi="Times New Roman" w:cs="Times New Roman"/>
          <w:sz w:val="24"/>
          <w:szCs w:val="24"/>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roofErr w:type="gramEnd"/>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5.1.10. Продолжительность проведения публичных слушаний устанавливается в решении о назначении публичных слушаний и должна составлять:</w:t>
      </w:r>
    </w:p>
    <w:p w:rsidR="00FB134F" w:rsidRPr="00F34B40" w:rsidRDefault="00FB134F" w:rsidP="00FB134F">
      <w:pPr>
        <w:pStyle w:val="ConsPlusNorma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 </w:t>
      </w:r>
      <w:proofErr w:type="gramEnd"/>
    </w:p>
    <w:p w:rsidR="00FB134F" w:rsidRPr="00F34B40" w:rsidRDefault="00FB134F" w:rsidP="00FB134F">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roofErr w:type="gramEnd"/>
    </w:p>
    <w:p w:rsidR="00FB134F" w:rsidRPr="00F34B40" w:rsidRDefault="00FB134F" w:rsidP="00FB134F">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w:t>
      </w:r>
      <w:proofErr w:type="gramEnd"/>
      <w:r w:rsidRPr="00F34B40">
        <w:rPr>
          <w:rFonts w:ascii="Times New Roman" w:hAnsi="Times New Roman" w:cs="Times New Roman"/>
          <w:sz w:val="24"/>
          <w:szCs w:val="24"/>
        </w:rPr>
        <w:t xml:space="preserve"> разрешенного строительства);</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4) не более одного месяца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proofErr w:type="gramStart"/>
      <w:r w:rsidRPr="00F34B40">
        <w:rPr>
          <w:rFonts w:ascii="Times New Roman" w:hAnsi="Times New Roman" w:cs="Times New Roman"/>
          <w:sz w:val="24"/>
          <w:szCs w:val="24"/>
        </w:rPr>
        <w:t>территориальной зоны</w:t>
      </w:r>
      <w:proofErr w:type="gramEnd"/>
      <w:r w:rsidRPr="00F34B40">
        <w:rPr>
          <w:rFonts w:ascii="Times New Roman" w:hAnsi="Times New Roman" w:cs="Times New Roman"/>
          <w:sz w:val="24"/>
          <w:szCs w:val="24"/>
        </w:rPr>
        <w:t xml:space="preserve">. Публичные слушания по внесению изменений в правила землепользования и застройки проводятся в границах </w:t>
      </w:r>
      <w:proofErr w:type="gramStart"/>
      <w:r w:rsidRPr="00F34B40">
        <w:rPr>
          <w:rFonts w:ascii="Times New Roman" w:hAnsi="Times New Roman" w:cs="Times New Roman"/>
          <w:sz w:val="24"/>
          <w:szCs w:val="24"/>
        </w:rPr>
        <w:t>территориальной зоны</w:t>
      </w:r>
      <w:proofErr w:type="gramEnd"/>
      <w:r w:rsidRPr="00F34B40">
        <w:rPr>
          <w:rFonts w:ascii="Times New Roman" w:hAnsi="Times New Roman" w:cs="Times New Roman"/>
          <w:sz w:val="24"/>
          <w:szCs w:val="24"/>
        </w:rPr>
        <w:t xml:space="preserve">, для которой установлен такой градостроительный регламент. </w:t>
      </w:r>
    </w:p>
    <w:p w:rsidR="00FB134F" w:rsidRPr="00F34B40" w:rsidRDefault="00FB134F" w:rsidP="00FB134F">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5.1.11.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p>
    <w:p w:rsidR="00121E57" w:rsidRPr="00F34B40" w:rsidRDefault="00121E57" w:rsidP="00121E57">
      <w:pPr>
        <w:pStyle w:val="3"/>
        <w:ind w:left="0" w:firstLine="567"/>
        <w:jc w:val="center"/>
      </w:pPr>
      <w:bookmarkStart w:id="165" w:name="_Toc432509256"/>
      <w:bookmarkStart w:id="166" w:name="_Toc442281562"/>
      <w:bookmarkStart w:id="167" w:name="_Toc486321771"/>
      <w:r w:rsidRPr="00F34B40">
        <w:t>Статья 5.2. Порядок проведения публичных слушаний по вопросам градостроительной деятельности.</w:t>
      </w:r>
      <w:bookmarkEnd w:id="165"/>
      <w:bookmarkEnd w:id="166"/>
      <w:bookmarkEnd w:id="167"/>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5.2.1. Решение о назначении публичных слушаний принимает представительный орган района или Глава района.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5.2.2. Решение о назначении публичных слушаний должно содержать:</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а) тему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б) срок проведения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в) дату (даты), время и место (места) проведения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г) место размещения документов, материалов, подлежащих рассмотрению на публичных слушаниях;</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spellStart"/>
      <w:r w:rsidRPr="00F34B40">
        <w:rPr>
          <w:rFonts w:ascii="Times New Roman" w:hAnsi="Times New Roman" w:cs="Times New Roman"/>
          <w:sz w:val="24"/>
          <w:szCs w:val="24"/>
        </w:rPr>
        <w:t>д</w:t>
      </w:r>
      <w:proofErr w:type="spellEnd"/>
      <w:r w:rsidRPr="00F34B40">
        <w:rPr>
          <w:rFonts w:ascii="Times New Roman" w:hAnsi="Times New Roman" w:cs="Times New Roman"/>
          <w:sz w:val="24"/>
          <w:szCs w:val="24"/>
        </w:rPr>
        <w:t>) наименование органа, уполномоченного в соответствии с настоящими Правилами на проведение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5.2.5. Перед началом обсуждений участники публичных слушаний должны быть проинформированы:</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о продолжительности обсуждения, которое не может превышать три часа в день;</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2) о регламенте проведения публичных слушаний (включая вопросы предельной </w:t>
      </w:r>
      <w:proofErr w:type="gramStart"/>
      <w:r w:rsidRPr="00F34B40">
        <w:rPr>
          <w:rFonts w:ascii="Times New Roman" w:hAnsi="Times New Roman" w:cs="Times New Roman"/>
          <w:sz w:val="24"/>
          <w:szCs w:val="24"/>
        </w:rPr>
        <w:t>продолжительности выступления участников публичных слушаний</w:t>
      </w:r>
      <w:proofErr w:type="gramEnd"/>
      <w:r w:rsidRPr="00F34B40">
        <w:rPr>
          <w:rFonts w:ascii="Times New Roman" w:hAnsi="Times New Roman" w:cs="Times New Roman"/>
          <w:sz w:val="24"/>
          <w:szCs w:val="24"/>
        </w:rPr>
        <w:t>);</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о предмете публичных слушаний - вопросы, определенные частью 5 статьи 5.1 Правил.</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5.2.7. С учетом положений протокола комиссия подготавливает заключение о результатах публичных слушаний.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5.2.8.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района.</w:t>
      </w:r>
      <w:proofErr w:type="gramEnd"/>
    </w:p>
    <w:p w:rsidR="00121E57" w:rsidRPr="00F34B40" w:rsidRDefault="00121E57" w:rsidP="00121E57">
      <w:pPr>
        <w:pStyle w:val="ConsPlusNormal"/>
        <w:widowControl/>
        <w:ind w:firstLine="0"/>
        <w:jc w:val="both"/>
        <w:rPr>
          <w:rFonts w:ascii="Times New Roman" w:hAnsi="Times New Roman" w:cs="Times New Roman"/>
          <w:sz w:val="24"/>
          <w:szCs w:val="24"/>
        </w:rPr>
      </w:pPr>
    </w:p>
    <w:p w:rsidR="00121E57" w:rsidRPr="00F34B40" w:rsidRDefault="00121E57" w:rsidP="00121E57">
      <w:pPr>
        <w:pStyle w:val="3"/>
        <w:ind w:left="0"/>
        <w:jc w:val="center"/>
      </w:pPr>
      <w:bookmarkStart w:id="168" w:name="_Toc432509257"/>
      <w:bookmarkStart w:id="169" w:name="_Toc442281563"/>
      <w:bookmarkStart w:id="170" w:name="_Toc486321772"/>
      <w:r w:rsidRPr="00F34B40">
        <w:t>Статья 5.3. Проведение публичных слушаний по проекту документации по планировке территории</w:t>
      </w:r>
      <w:bookmarkEnd w:id="168"/>
      <w:bookmarkEnd w:id="169"/>
      <w:r w:rsidR="00F0704C" w:rsidRPr="00F34B40">
        <w:t>.</w:t>
      </w:r>
      <w:bookmarkEnd w:id="170"/>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5.3.1. </w:t>
      </w:r>
      <w:proofErr w:type="gramStart"/>
      <w:r w:rsidRPr="00F34B40">
        <w:rPr>
          <w:rFonts w:ascii="Times New Roman" w:hAnsi="Times New Roman" w:cs="Times New Roman"/>
          <w:sz w:val="24"/>
          <w:szCs w:val="24"/>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5.3.2. Особенности взаимодействия в процессе проведения публичных слушаний Администрации района, Комиссии, Главы района и представительного органа поселения устанавливаются статьями 45, 46 Градостроительного кодекса Российской Федерации, Уставом района, положением о Комиссии.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5.3.3. Участниками публичных слушаний по проекту документации по планировке территории являются: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лица, законные интересы которых могут быть нарушены в связи с реализацией документации по планировке территории.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5.3.4.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1) подтверждение </w:t>
      </w:r>
      <w:proofErr w:type="gramStart"/>
      <w:r w:rsidRPr="00F34B40">
        <w:rPr>
          <w:rFonts w:ascii="Times New Roman" w:hAnsi="Times New Roman" w:cs="Times New Roman"/>
          <w:sz w:val="24"/>
          <w:szCs w:val="24"/>
        </w:rPr>
        <w:t>соответствия проекта планировки территории</w:t>
      </w:r>
      <w:proofErr w:type="gramEnd"/>
      <w:r w:rsidRPr="00F34B40">
        <w:rPr>
          <w:rFonts w:ascii="Times New Roman" w:hAnsi="Times New Roman" w:cs="Times New Roman"/>
          <w:sz w:val="24"/>
          <w:szCs w:val="24"/>
        </w:rPr>
        <w:t xml:space="preserve"> генеральному плану поселения;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2) подтверждение </w:t>
      </w:r>
      <w:proofErr w:type="gramStart"/>
      <w:r w:rsidRPr="00F34B40">
        <w:rPr>
          <w:rFonts w:ascii="Times New Roman" w:hAnsi="Times New Roman" w:cs="Times New Roman"/>
          <w:sz w:val="24"/>
          <w:szCs w:val="24"/>
        </w:rPr>
        <w:t>соответствия проекта планировки территории</w:t>
      </w:r>
      <w:proofErr w:type="gramEnd"/>
      <w:r w:rsidRPr="00F34B40">
        <w:rPr>
          <w:rFonts w:ascii="Times New Roman" w:hAnsi="Times New Roman" w:cs="Times New Roman"/>
          <w:sz w:val="24"/>
          <w:szCs w:val="24"/>
        </w:rPr>
        <w:t xml:space="preserve">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подтверждение учета в проекте планировки существующих правовых фактов;</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w:t>
      </w:r>
      <w:r w:rsidR="00C81970" w:rsidRPr="00F34B40">
        <w:rPr>
          <w:rFonts w:ascii="Times New Roman" w:hAnsi="Times New Roman" w:cs="Times New Roman"/>
          <w:sz w:val="24"/>
          <w:szCs w:val="24"/>
        </w:rPr>
        <w:t>,8</w:t>
      </w:r>
      <w:r w:rsidRPr="00F34B40">
        <w:rPr>
          <w:rFonts w:ascii="Times New Roman" w:hAnsi="Times New Roman" w:cs="Times New Roman"/>
          <w:sz w:val="24"/>
          <w:szCs w:val="24"/>
        </w:rPr>
        <w:t>, установленные настоящей частью.</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5.3.5. Место проведения публичных слушаний указывается в сообщении о назначении публичных слушаний. </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5.3.6.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района может предложить указанным лицам внести соответствующие изменения. </w:t>
      </w:r>
    </w:p>
    <w:p w:rsidR="00121E57" w:rsidRPr="00F34B40" w:rsidRDefault="00121E57" w:rsidP="00121E57">
      <w:pPr>
        <w:pStyle w:val="ConsPlusNormal"/>
        <w:widowControl/>
        <w:ind w:firstLine="709"/>
        <w:jc w:val="both"/>
        <w:rPr>
          <w:rFonts w:ascii="Times New Roman" w:hAnsi="Times New Roman" w:cs="Times New Roman"/>
          <w:sz w:val="24"/>
          <w:szCs w:val="24"/>
        </w:rPr>
      </w:pPr>
    </w:p>
    <w:p w:rsidR="00121E57" w:rsidRPr="00F34B40" w:rsidRDefault="00121E57" w:rsidP="00121E57">
      <w:pPr>
        <w:pStyle w:val="3"/>
        <w:ind w:left="0" w:firstLine="567"/>
        <w:jc w:val="center"/>
      </w:pPr>
      <w:bookmarkStart w:id="171" w:name="_Toc432509258"/>
      <w:bookmarkStart w:id="172" w:name="_Toc442281564"/>
      <w:bookmarkStart w:id="173" w:name="_Toc486321773"/>
      <w:r w:rsidRPr="00F34B40">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71"/>
      <w:bookmarkEnd w:id="172"/>
      <w:r w:rsidR="00F0704C" w:rsidRPr="00F34B40">
        <w:t>.</w:t>
      </w:r>
      <w:bookmarkEnd w:id="173"/>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5.4.1. </w:t>
      </w:r>
      <w:proofErr w:type="gramStart"/>
      <w:r w:rsidRPr="00F34B40">
        <w:rPr>
          <w:rFonts w:ascii="Times New Roman" w:hAnsi="Times New Roman" w:cs="Times New Roman"/>
          <w:sz w:val="24"/>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5.4.2. Особенности взаимодействия в процессе проведения публичных слушаний Администрации района, Комиссии, Главы района и представительного органа поселения устанавливаются статьей 39 Градостроительного кодекса Российской Федерации, Уставом района, положением о Комиссии.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5.4.3. Право, определенное частью 1 настоящей статьи, может быть реализовано только в случаях, когда выполняются следующие условия: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1) на соответствующую территорию распространяются настоящие Правила;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2) применительно к соответствующей </w:t>
      </w:r>
      <w:proofErr w:type="gramStart"/>
      <w:r w:rsidRPr="00F34B40">
        <w:rPr>
          <w:rFonts w:ascii="Times New Roman" w:hAnsi="Times New Roman" w:cs="Times New Roman"/>
          <w:sz w:val="24"/>
          <w:szCs w:val="24"/>
        </w:rPr>
        <w:t>территориальной зоне</w:t>
      </w:r>
      <w:proofErr w:type="gramEnd"/>
      <w:r w:rsidRPr="00F34B40">
        <w:rPr>
          <w:rFonts w:ascii="Times New Roman" w:hAnsi="Times New Roman" w:cs="Times New Roman"/>
          <w:sz w:val="24"/>
          <w:szCs w:val="24"/>
        </w:rPr>
        <w:t xml:space="preserve">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5.4.5. </w:t>
      </w:r>
      <w:proofErr w:type="gramStart"/>
      <w:r w:rsidRPr="00F34B40">
        <w:rPr>
          <w:rFonts w:ascii="Times New Roman" w:hAnsi="Times New Roman" w:cs="Times New Roman"/>
          <w:sz w:val="24"/>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5.4.6. В заявлении отражается содержание </w:t>
      </w:r>
      <w:proofErr w:type="gramStart"/>
      <w:r w:rsidRPr="00F34B40">
        <w:rPr>
          <w:rFonts w:ascii="Times New Roman" w:hAnsi="Times New Roman" w:cs="Times New Roman"/>
          <w:sz w:val="24"/>
          <w:szCs w:val="24"/>
        </w:rPr>
        <w:t>запроса</w:t>
      </w:r>
      <w:proofErr w:type="gramEnd"/>
      <w:r w:rsidRPr="00F34B40">
        <w:rPr>
          <w:rFonts w:ascii="Times New Roman" w:hAnsi="Times New Roman" w:cs="Times New Roman"/>
          <w:sz w:val="24"/>
          <w:szCs w:val="24"/>
        </w:rPr>
        <w:t xml:space="preserve"> и даются идентификационные сведения о заявителе.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5.4.7. Приложения к заявлению должны содержать идентификационные сведения о земельном участке и обосновывающие материалы.</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5.4.8. Идентификационные сведения о земельном участке, в отношении которого подается заявление, включают:</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адрес расположения земельного участка, объекта капитального строительства;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кадастровый номер земельного участка и его кадастровый план;</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Обосновывающие материалы включают:</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F34B40">
        <w:rPr>
          <w:rFonts w:ascii="Times New Roman" w:hAnsi="Times New Roman" w:cs="Times New Roman"/>
          <w:sz w:val="24"/>
          <w:szCs w:val="24"/>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Могут представляться и иные материалы, обосновывающие целесообразность, возможность и допустимость реализации предложений.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5.4.10.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5.4.11. Место проведения публичных слушаний указывается в сообщении о назначении публичных слушаний. </w:t>
      </w:r>
    </w:p>
    <w:p w:rsidR="00121E57" w:rsidRPr="00F34B40" w:rsidRDefault="00121E57" w:rsidP="00121E57">
      <w:pPr>
        <w:pStyle w:val="ConsPlusNormal"/>
        <w:widowControl/>
        <w:ind w:firstLine="709"/>
        <w:jc w:val="both"/>
        <w:rPr>
          <w:rFonts w:ascii="Times New Roman" w:hAnsi="Times New Roman" w:cs="Times New Roman"/>
          <w:sz w:val="24"/>
          <w:szCs w:val="24"/>
        </w:rPr>
      </w:pPr>
    </w:p>
    <w:p w:rsidR="00121E57" w:rsidRPr="00F34B40" w:rsidRDefault="00121E57" w:rsidP="00121E57">
      <w:pPr>
        <w:pStyle w:val="3"/>
        <w:ind w:left="0"/>
        <w:jc w:val="center"/>
      </w:pPr>
      <w:bookmarkStart w:id="174" w:name="_Toc432509259"/>
      <w:bookmarkStart w:id="175" w:name="_Toc442281565"/>
      <w:bookmarkStart w:id="176" w:name="_Toc486321774"/>
      <w:r w:rsidRPr="00F34B40">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74"/>
      <w:bookmarkEnd w:id="175"/>
      <w:r w:rsidR="00F0704C" w:rsidRPr="00F34B40">
        <w:t>.</w:t>
      </w:r>
      <w:bookmarkEnd w:id="176"/>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5.5.2. Особенности взаимодействия в процессе проведения публичных слушаний Администрации района, Комиссии, Главы района и представительного органа поселения устанавливаются статьей 40 Градостроительного кодекса Российской Федерации, Уставом района, положением о Комиссии.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5.5.3. Право, определенное частью 1 настоящей статьи, может быть реализовано только в случаях, когда: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применительно к соответствующей территории действуют настоящие Правила;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2) размеры земельных участков меньше установленных регламентом </w:t>
      </w:r>
      <w:proofErr w:type="gramStart"/>
      <w:r w:rsidRPr="00F34B40">
        <w:rPr>
          <w:rFonts w:ascii="Times New Roman" w:hAnsi="Times New Roman" w:cs="Times New Roman"/>
          <w:sz w:val="24"/>
          <w:szCs w:val="24"/>
        </w:rPr>
        <w:t>использования территорий минимальных размеров земельных участков</w:t>
      </w:r>
      <w:proofErr w:type="gramEnd"/>
      <w:r w:rsidRPr="00F34B40">
        <w:rPr>
          <w:rFonts w:ascii="Times New Roman" w:hAnsi="Times New Roman" w:cs="Times New Roman"/>
          <w:sz w:val="24"/>
          <w:szCs w:val="24"/>
        </w:rPr>
        <w:t xml:space="preserve"> либо конфигурация, инженерно-геологические или иные характеристики земельных участков неблагоприятны для застройки.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5.5.4. Участниками публичных слушаний по предоставлению разрешений на отклонения от предельных параметров разрешенного строительства являются: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5.5.5. В заявлении и прилагаемых к нему материалах должна быть обоснована правомерность намерений и доказано, что:</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21E57" w:rsidRPr="00F34B40" w:rsidRDefault="00121E57" w:rsidP="00121E57">
      <w:pPr>
        <w:pStyle w:val="ConsPlusNormal"/>
        <w:widowControl/>
        <w:ind w:firstLine="709"/>
        <w:jc w:val="both"/>
        <w:rPr>
          <w:rFonts w:ascii="Times New Roman" w:hAnsi="Times New Roman" w:cs="Times New Roman"/>
          <w:sz w:val="24"/>
          <w:szCs w:val="24"/>
        </w:rPr>
      </w:pPr>
      <w:proofErr w:type="gramStart"/>
      <w:r w:rsidRPr="00F34B40">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roofErr w:type="gramEnd"/>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5.5.6. В заявлении отражается содержание </w:t>
      </w:r>
      <w:proofErr w:type="gramStart"/>
      <w:r w:rsidRPr="00F34B40">
        <w:rPr>
          <w:rFonts w:ascii="Times New Roman" w:hAnsi="Times New Roman" w:cs="Times New Roman"/>
          <w:sz w:val="24"/>
          <w:szCs w:val="24"/>
        </w:rPr>
        <w:t>запроса</w:t>
      </w:r>
      <w:proofErr w:type="gramEnd"/>
      <w:r w:rsidRPr="00F34B40">
        <w:rPr>
          <w:rFonts w:ascii="Times New Roman" w:hAnsi="Times New Roman" w:cs="Times New Roman"/>
          <w:sz w:val="24"/>
          <w:szCs w:val="24"/>
        </w:rPr>
        <w:t xml:space="preserve"> и даются идентификационные сведения о заявителе - правообладателе земельного участка.</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5.5.7. Приложения к заявлению должны содержать идентификационные сведения о земельном участке и обосновывающие материалы.</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5.5.8.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21E57" w:rsidRPr="00F34B40" w:rsidRDefault="00121E57" w:rsidP="00121E57">
      <w:pPr>
        <w:pStyle w:val="ConsPlusNormal"/>
        <w:widowControl/>
        <w:ind w:firstLine="709"/>
        <w:jc w:val="both"/>
        <w:rPr>
          <w:rFonts w:ascii="Times New Roman" w:hAnsi="Times New Roman" w:cs="Times New Roman"/>
          <w:sz w:val="24"/>
          <w:szCs w:val="24"/>
        </w:rPr>
      </w:pPr>
      <w:r w:rsidRPr="00F34B40">
        <w:rPr>
          <w:rFonts w:ascii="Times New Roman" w:hAnsi="Times New Roman" w:cs="Times New Roman"/>
          <w:sz w:val="24"/>
          <w:szCs w:val="24"/>
        </w:rPr>
        <w:t>5.5.9.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21E57" w:rsidRPr="00F34B40" w:rsidRDefault="00121E57" w:rsidP="00121E57">
      <w:pPr>
        <w:tabs>
          <w:tab w:val="left" w:pos="-142"/>
        </w:tabs>
        <w:ind w:firstLine="425"/>
        <w:jc w:val="both"/>
      </w:pPr>
      <w:r w:rsidRPr="00F34B40">
        <w:t>5.5.10. Место проведения публичных слушаний указывается в сообщении о назначении  публичных слушаний.</w:t>
      </w:r>
    </w:p>
    <w:p w:rsidR="00BD666C" w:rsidRPr="00F34B40" w:rsidRDefault="00BD666C" w:rsidP="00D81DFA">
      <w:pPr>
        <w:tabs>
          <w:tab w:val="left" w:pos="-142"/>
        </w:tabs>
        <w:ind w:firstLine="425"/>
        <w:jc w:val="both"/>
      </w:pPr>
    </w:p>
    <w:p w:rsidR="00277573" w:rsidRPr="00F34B40" w:rsidRDefault="00277573" w:rsidP="00D81DFA">
      <w:pPr>
        <w:tabs>
          <w:tab w:val="left" w:pos="-142"/>
        </w:tabs>
        <w:ind w:firstLine="425"/>
        <w:jc w:val="both"/>
        <w:rPr>
          <w:vertAlign w:val="subscript"/>
        </w:rPr>
        <w:sectPr w:rsidR="00277573" w:rsidRPr="00F34B40" w:rsidSect="002A5EC2">
          <w:pgSz w:w="11906" w:h="16838" w:code="9"/>
          <w:pgMar w:top="851" w:right="680" w:bottom="1531" w:left="1247" w:header="284" w:footer="510" w:gutter="0"/>
          <w:cols w:space="708"/>
          <w:titlePg/>
          <w:docGrid w:linePitch="360"/>
        </w:sectPr>
      </w:pPr>
    </w:p>
    <w:p w:rsidR="00277573" w:rsidRPr="00F34B40" w:rsidRDefault="00277573" w:rsidP="00D81DFA">
      <w:pPr>
        <w:pStyle w:val="2"/>
        <w:tabs>
          <w:tab w:val="left" w:pos="-142"/>
        </w:tabs>
        <w:ind w:left="0" w:firstLine="425"/>
      </w:pPr>
    </w:p>
    <w:p w:rsidR="00277573" w:rsidRPr="00F34B40" w:rsidRDefault="00277573" w:rsidP="00D81DFA">
      <w:pPr>
        <w:pStyle w:val="2"/>
        <w:tabs>
          <w:tab w:val="left" w:pos="-142"/>
        </w:tabs>
        <w:ind w:left="0" w:firstLine="425"/>
      </w:pPr>
      <w:bookmarkStart w:id="177" w:name="_Toc330317429"/>
      <w:bookmarkStart w:id="178" w:name="_Toc359325492"/>
      <w:bookmarkStart w:id="179" w:name="_Toc486321775"/>
      <w:r w:rsidRPr="00F34B40">
        <w:t xml:space="preserve">РАЗДЕЛ </w:t>
      </w:r>
      <w:r w:rsidR="006E41EB" w:rsidRPr="00F34B40">
        <w:t>6</w:t>
      </w:r>
      <w:r w:rsidRPr="00F34B40">
        <w:t xml:space="preserve">. ПОРЯДОК ВНЕСЕНИЯ ДОПОЛНЕНИЙ И ИЗМЕНЕНИЙ В ПРАВИЛА </w:t>
      </w:r>
      <w:r w:rsidR="00F56874" w:rsidRPr="00F34B40">
        <w:t xml:space="preserve">ЗЕМЛЕПОЛЬЗОВАНИЯ И </w:t>
      </w:r>
      <w:r w:rsidRPr="00F34B40">
        <w:t>ЗАСТРОЙКИ</w:t>
      </w:r>
      <w:bookmarkEnd w:id="177"/>
      <w:bookmarkEnd w:id="178"/>
      <w:bookmarkEnd w:id="179"/>
    </w:p>
    <w:p w:rsidR="00277573" w:rsidRPr="00F34B40" w:rsidRDefault="00277573" w:rsidP="00F0704C">
      <w:pPr>
        <w:pStyle w:val="3"/>
        <w:tabs>
          <w:tab w:val="left" w:pos="-142"/>
        </w:tabs>
        <w:ind w:left="0" w:firstLine="0"/>
      </w:pPr>
      <w:bookmarkStart w:id="180" w:name="_Toc330317430"/>
      <w:bookmarkStart w:id="181" w:name="_Toc359325493"/>
      <w:bookmarkStart w:id="182" w:name="_Toc486321776"/>
      <w:r w:rsidRPr="00F34B40">
        <w:t xml:space="preserve">Статья </w:t>
      </w:r>
      <w:r w:rsidR="006E41EB" w:rsidRPr="00F34B40">
        <w:t>6</w:t>
      </w:r>
      <w:r w:rsidRPr="00F34B40">
        <w:t>.1 Основания для внесения изменений в Правила землепользования и застройки</w:t>
      </w:r>
      <w:bookmarkEnd w:id="180"/>
      <w:bookmarkEnd w:id="181"/>
      <w:r w:rsidR="00F0704C" w:rsidRPr="00F34B40">
        <w:t>.</w:t>
      </w:r>
      <w:bookmarkEnd w:id="182"/>
    </w:p>
    <w:p w:rsidR="00762A10" w:rsidRPr="00F34B40" w:rsidRDefault="00762A10" w:rsidP="00762A10">
      <w:pPr>
        <w:tabs>
          <w:tab w:val="left" w:pos="-142"/>
        </w:tabs>
        <w:ind w:firstLine="425"/>
        <w:jc w:val="both"/>
      </w:pPr>
      <w:bookmarkStart w:id="183" w:name="_Toc330317431"/>
      <w:bookmarkStart w:id="184" w:name="_Toc359325494"/>
      <w:r w:rsidRPr="00F34B40">
        <w:t>Основаниями для рассмотрения вопроса о внесении изменений в Правила землепользования и застройки (далее –</w:t>
      </w:r>
      <w:r w:rsidR="00C276FD" w:rsidRPr="00F34B40">
        <w:t xml:space="preserve"> </w:t>
      </w:r>
      <w:r w:rsidRPr="00F34B40">
        <w:t>Правила) сельского поселения являются:</w:t>
      </w:r>
    </w:p>
    <w:p w:rsidR="00762A10" w:rsidRPr="00F34B40" w:rsidRDefault="00762A10" w:rsidP="00762A10">
      <w:pPr>
        <w:numPr>
          <w:ilvl w:val="0"/>
          <w:numId w:val="1"/>
        </w:numPr>
        <w:tabs>
          <w:tab w:val="left" w:pos="-142"/>
        </w:tabs>
        <w:ind w:left="0" w:firstLine="425"/>
        <w:jc w:val="both"/>
      </w:pPr>
      <w:proofErr w:type="gramStart"/>
      <w:r w:rsidRPr="00F34B40">
        <w:t>несоответствие правил генеральному плану сельского поселения, схемам территориального планирования МО Первомайский район, Ярославской области, Российской Федерации в результате внесения в такие генеральные планы или схемы территориального планирования изменений;</w:t>
      </w:r>
      <w:proofErr w:type="gramEnd"/>
    </w:p>
    <w:p w:rsidR="00762A10" w:rsidRPr="00F34B40" w:rsidRDefault="00762A10" w:rsidP="00762A10">
      <w:pPr>
        <w:numPr>
          <w:ilvl w:val="0"/>
          <w:numId w:val="1"/>
        </w:numPr>
        <w:tabs>
          <w:tab w:val="left" w:pos="-142"/>
        </w:tabs>
        <w:ind w:left="0" w:firstLine="425"/>
        <w:jc w:val="both"/>
      </w:pPr>
      <w:r w:rsidRPr="00F34B40">
        <w:t xml:space="preserve">поступления предложения об изменении границ </w:t>
      </w:r>
      <w:proofErr w:type="gramStart"/>
      <w:r w:rsidRPr="00F34B40">
        <w:t>территориальных зон</w:t>
      </w:r>
      <w:proofErr w:type="gramEnd"/>
      <w:r w:rsidRPr="00F34B40">
        <w:t>, изменений градостроительных регламентов.</w:t>
      </w:r>
    </w:p>
    <w:p w:rsidR="00281CDB" w:rsidRPr="00F34B40" w:rsidRDefault="00281CDB" w:rsidP="00D81DFA">
      <w:pPr>
        <w:pStyle w:val="3"/>
        <w:tabs>
          <w:tab w:val="left" w:pos="-142"/>
        </w:tabs>
        <w:ind w:left="0" w:firstLine="425"/>
        <w:jc w:val="center"/>
      </w:pPr>
    </w:p>
    <w:p w:rsidR="00277573" w:rsidRPr="00F34B40" w:rsidRDefault="00277573" w:rsidP="00D81DFA">
      <w:pPr>
        <w:pStyle w:val="3"/>
        <w:tabs>
          <w:tab w:val="left" w:pos="-142"/>
        </w:tabs>
        <w:ind w:left="0" w:firstLine="425"/>
        <w:jc w:val="center"/>
      </w:pPr>
      <w:bookmarkStart w:id="185" w:name="_Toc486321777"/>
      <w:r w:rsidRPr="00F34B40">
        <w:t xml:space="preserve">Статья </w:t>
      </w:r>
      <w:r w:rsidR="006E41EB" w:rsidRPr="00F34B40">
        <w:t>6</w:t>
      </w:r>
      <w:r w:rsidRPr="00F34B40">
        <w:t>.2  Порядок</w:t>
      </w:r>
      <w:r w:rsidR="00F56874" w:rsidRPr="00F34B40">
        <w:t xml:space="preserve"> внесения изменений в П</w:t>
      </w:r>
      <w:r w:rsidRPr="00F34B40">
        <w:t>равила</w:t>
      </w:r>
      <w:bookmarkEnd w:id="183"/>
      <w:bookmarkEnd w:id="184"/>
      <w:r w:rsidR="00F56874" w:rsidRPr="00F34B40">
        <w:t>.</w:t>
      </w:r>
      <w:bookmarkEnd w:id="185"/>
    </w:p>
    <w:p w:rsidR="00FB134F" w:rsidRPr="00F34B40" w:rsidRDefault="00277573" w:rsidP="00FB134F">
      <w:pPr>
        <w:tabs>
          <w:tab w:val="left" w:pos="-142"/>
        </w:tabs>
        <w:ind w:firstLine="709"/>
        <w:jc w:val="both"/>
      </w:pPr>
      <w:r w:rsidRPr="00F34B40">
        <w:tab/>
      </w:r>
      <w:r w:rsidR="00FB134F" w:rsidRPr="00F34B40">
        <w:t>6.2.1 Предложения о внесении изменений в Правила в комиссию направляются:</w:t>
      </w:r>
    </w:p>
    <w:p w:rsidR="00FB134F" w:rsidRPr="00F34B40" w:rsidRDefault="00FB134F" w:rsidP="00FB134F">
      <w:pPr>
        <w:autoSpaceDE w:val="0"/>
        <w:autoSpaceDN w:val="0"/>
        <w:adjustRightInd w:val="0"/>
        <w:ind w:firstLine="709"/>
        <w:jc w:val="both"/>
      </w:pPr>
      <w:r w:rsidRPr="00F34B40">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B134F" w:rsidRPr="00F34B40" w:rsidRDefault="00FB134F" w:rsidP="00FB134F">
      <w:pPr>
        <w:autoSpaceDE w:val="0"/>
        <w:autoSpaceDN w:val="0"/>
        <w:adjustRightInd w:val="0"/>
        <w:ind w:firstLine="709"/>
        <w:jc w:val="both"/>
      </w:pPr>
      <w:r w:rsidRPr="00F34B40">
        <w:t xml:space="preserve"> -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B134F" w:rsidRPr="00F34B40" w:rsidRDefault="00FB134F" w:rsidP="00FB134F">
      <w:pPr>
        <w:autoSpaceDE w:val="0"/>
        <w:autoSpaceDN w:val="0"/>
        <w:adjustRightInd w:val="0"/>
        <w:ind w:firstLine="709"/>
        <w:jc w:val="both"/>
      </w:pPr>
      <w:r w:rsidRPr="00F34B40">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B134F" w:rsidRPr="00F34B40" w:rsidRDefault="00FB134F" w:rsidP="00FB134F">
      <w:pPr>
        <w:tabs>
          <w:tab w:val="left" w:pos="-142"/>
        </w:tabs>
        <w:ind w:firstLine="709"/>
        <w:jc w:val="both"/>
      </w:pPr>
      <w:r w:rsidRPr="00F34B40">
        <w:t>- 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FB134F" w:rsidRPr="00F34B40" w:rsidRDefault="00FB134F" w:rsidP="00FB134F">
      <w:pPr>
        <w:tabs>
          <w:tab w:val="left" w:pos="-142"/>
        </w:tabs>
        <w:ind w:firstLine="709"/>
        <w:jc w:val="both"/>
      </w:pPr>
      <w:r w:rsidRPr="00F34B40">
        <w:t xml:space="preserve">- физическими и юридическими лицами в инициативном порядке либо в случаях, если в результате применения </w:t>
      </w:r>
      <w:proofErr w:type="gramStart"/>
      <w:r w:rsidRPr="00F34B40">
        <w:t>Правил</w:t>
      </w:r>
      <w:proofErr w:type="gramEnd"/>
      <w:r w:rsidRPr="00F34B40">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134F" w:rsidRPr="00F34B40" w:rsidRDefault="00FB134F" w:rsidP="00FB134F">
      <w:pPr>
        <w:autoSpaceDE w:val="0"/>
        <w:autoSpaceDN w:val="0"/>
        <w:adjustRightInd w:val="0"/>
        <w:ind w:firstLine="540"/>
        <w:jc w:val="both"/>
      </w:pPr>
      <w:bookmarkStart w:id="186" w:name="Par0"/>
      <w:bookmarkEnd w:id="186"/>
      <w:r w:rsidRPr="00F34B40">
        <w:t>6.2.2. В случае</w:t>
      </w:r>
      <w:proofErr w:type="gramStart"/>
      <w:r w:rsidRPr="00F34B40">
        <w:t>,</w:t>
      </w:r>
      <w:proofErr w:type="gramEnd"/>
      <w:r w:rsidRPr="00F34B40">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rsidR="00FB134F" w:rsidRPr="00F34B40" w:rsidRDefault="00FB134F" w:rsidP="00FB134F">
      <w:pPr>
        <w:autoSpaceDE w:val="0"/>
        <w:autoSpaceDN w:val="0"/>
        <w:adjustRightInd w:val="0"/>
        <w:ind w:firstLine="540"/>
        <w:jc w:val="both"/>
      </w:pPr>
      <w:r w:rsidRPr="00F34B40">
        <w:t xml:space="preserve">6.2.3. </w:t>
      </w:r>
      <w:proofErr w:type="gramStart"/>
      <w:r w:rsidRPr="00F34B40">
        <w:t>В случае, предусмотренном частью 2 настоящей статьи, глава района обеспечивает внесение изменений в правила землепользования и застройки в течение тридцати дней со дня получения указанного в части 2 настоящей статьи требования.</w:t>
      </w:r>
      <w:proofErr w:type="gramEnd"/>
    </w:p>
    <w:p w:rsidR="00FB134F" w:rsidRPr="00F34B40" w:rsidRDefault="00FB134F" w:rsidP="00FB134F">
      <w:pPr>
        <w:autoSpaceDE w:val="0"/>
        <w:autoSpaceDN w:val="0"/>
        <w:adjustRightInd w:val="0"/>
        <w:ind w:firstLine="540"/>
        <w:jc w:val="both"/>
      </w:pPr>
      <w:r w:rsidRPr="00F34B40">
        <w:t>6.2.4. В целях внесения изменений в правила землепользования и застройки в случае, предусмотренном частью 2 настоящей статьи, проведение публичных слушаний не требуется.</w:t>
      </w:r>
    </w:p>
    <w:p w:rsidR="00FB134F" w:rsidRPr="00F34B40" w:rsidRDefault="00FB134F" w:rsidP="00FB134F">
      <w:pPr>
        <w:tabs>
          <w:tab w:val="left" w:pos="-142"/>
        </w:tabs>
        <w:ind w:firstLine="709"/>
        <w:jc w:val="both"/>
      </w:pPr>
      <w:proofErr w:type="gramStart"/>
      <w:r w:rsidRPr="00F34B40">
        <w:t>6.2.5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или об его отклонении  с указанием причин отклонения, и направляет это заключение Главе Первомайского района.</w:t>
      </w:r>
      <w:proofErr w:type="gramEnd"/>
    </w:p>
    <w:p w:rsidR="00FB134F" w:rsidRPr="00F34B40" w:rsidRDefault="00FB134F" w:rsidP="00FB134F">
      <w:pPr>
        <w:tabs>
          <w:tab w:val="left" w:pos="-142"/>
        </w:tabs>
        <w:ind w:firstLine="709"/>
        <w:jc w:val="both"/>
      </w:pPr>
      <w:r w:rsidRPr="00F34B40">
        <w:t>6.2.6 Глава района с учетом рекомендаций, содержащихся в заключени</w:t>
      </w:r>
      <w:proofErr w:type="gramStart"/>
      <w:r w:rsidRPr="00F34B40">
        <w:t>и</w:t>
      </w:r>
      <w:proofErr w:type="gramEnd"/>
      <w:r w:rsidRPr="00F34B40">
        <w:t xml:space="preserve"> комиссии, в течение тридцати дней принимает решение о подготовке проекта о внесении изменения в </w:t>
      </w:r>
      <w:r w:rsidRPr="00F34B40">
        <w:lastRenderedPageBreak/>
        <w:t>Правила или об его отклонении с указанием причин отклонения и направляет копию такого решения заявителю.</w:t>
      </w:r>
    </w:p>
    <w:p w:rsidR="00FB134F" w:rsidRPr="00F34B40" w:rsidRDefault="00FB134F" w:rsidP="00FB134F">
      <w:pPr>
        <w:ind w:firstLine="709"/>
        <w:jc w:val="both"/>
      </w:pPr>
      <w:r w:rsidRPr="00F34B40">
        <w:t xml:space="preserve">6.2.7. По поручению Главы района комиссия не </w:t>
      </w:r>
      <w:proofErr w:type="gramStart"/>
      <w:r w:rsidRPr="00F34B40">
        <w:t>позднее</w:t>
      </w:r>
      <w:proofErr w:type="gramEnd"/>
      <w:r w:rsidRPr="00F34B40">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FB134F" w:rsidRPr="00F34B40" w:rsidRDefault="00FB134F" w:rsidP="00FB134F">
      <w:pPr>
        <w:ind w:firstLine="709"/>
        <w:jc w:val="both"/>
      </w:pPr>
      <w:proofErr w:type="gramStart"/>
      <w:r w:rsidRPr="00F34B40">
        <w:t xml:space="preserve">Проект решения о внесении изменения в настоящие Правила рассматривается на публичных слушаниях, проводимых в порядке, определяемом уставом Первомайского района, утвержденным решением Собрания представителей Первомайского муниципального района Положения о порядке организации и проведения публичных слушаний в Первомайском районе, в соответствии со статьей </w:t>
      </w:r>
      <w:proofErr w:type="spellStart"/>
      <w:r w:rsidRPr="00F34B40">
        <w:t>31и</w:t>
      </w:r>
      <w:proofErr w:type="spellEnd"/>
      <w:r w:rsidRPr="00F34B40">
        <w:t xml:space="preserve"> 32 Градостроительного кодекса Российской Федерации и разделом 6 настоящих правил. </w:t>
      </w:r>
      <w:proofErr w:type="gramEnd"/>
    </w:p>
    <w:p w:rsidR="00FB134F" w:rsidRPr="00F34B40" w:rsidRDefault="00FB134F" w:rsidP="00FB134F">
      <w:pPr>
        <w:autoSpaceDE w:val="0"/>
        <w:autoSpaceDN w:val="0"/>
        <w:adjustRightInd w:val="0"/>
        <w:ind w:firstLine="709"/>
        <w:jc w:val="both"/>
      </w:pPr>
      <w:r w:rsidRPr="00F34B40">
        <w:t xml:space="preserve">6.2.8. Публичные слушания по проекту изменений и дополнений в Правила проводятся комиссией. Продолжительность публичных слушаний составляет не менее двух, но не более четырех месяцев.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proofErr w:type="gramStart"/>
      <w:r w:rsidRPr="00F34B40">
        <w:t>территориальной зоны</w:t>
      </w:r>
      <w:proofErr w:type="gramEnd"/>
      <w:r w:rsidRPr="00F34B40">
        <w:t>,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B134F" w:rsidRPr="00F34B40" w:rsidRDefault="00FB134F" w:rsidP="00FB134F">
      <w:pPr>
        <w:autoSpaceDE w:val="0"/>
        <w:autoSpaceDN w:val="0"/>
        <w:adjustRightInd w:val="0"/>
        <w:ind w:firstLine="709"/>
        <w:jc w:val="both"/>
      </w:pPr>
      <w:r w:rsidRPr="00F34B40">
        <w:t xml:space="preserve">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FB134F" w:rsidRPr="00F34B40" w:rsidRDefault="00FB134F" w:rsidP="00FB134F">
      <w:pPr>
        <w:ind w:firstLine="709"/>
        <w:jc w:val="both"/>
      </w:pPr>
      <w:r w:rsidRPr="00F34B40">
        <w:t xml:space="preserve">6.2.9. </w:t>
      </w:r>
      <w:proofErr w:type="gramStart"/>
      <w:r w:rsidRPr="00F34B40">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F34B40">
        <w:t xml:space="preserve"> </w:t>
      </w:r>
      <w:proofErr w:type="gramStart"/>
      <w:r w:rsidRPr="00F34B40">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F34B40">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w:t>
      </w:r>
      <w:proofErr w:type="gramStart"/>
      <w:r w:rsidRPr="00F34B40">
        <w:t>через пятнадцать дней со дня принятия Главой Первомайского района решения о проведении публичных слушаний по проекту</w:t>
      </w:r>
      <w:proofErr w:type="gramEnd"/>
      <w:r w:rsidRPr="00F34B40">
        <w:t xml:space="preserve"> изменений и дополнений в Правила. </w:t>
      </w:r>
    </w:p>
    <w:p w:rsidR="00FB134F" w:rsidRPr="00F34B40" w:rsidRDefault="00FB134F" w:rsidP="00FB134F">
      <w:pPr>
        <w:ind w:firstLine="709"/>
        <w:jc w:val="both"/>
      </w:pPr>
      <w:r w:rsidRPr="00F34B40">
        <w:t xml:space="preserve">6.2.10. </w:t>
      </w:r>
      <w:proofErr w:type="gramStart"/>
      <w:r w:rsidRPr="00F34B40">
        <w:t>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района.</w:t>
      </w:r>
      <w:proofErr w:type="gramEnd"/>
      <w:r w:rsidRPr="00F34B40">
        <w:t xml:space="preserve">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B134F" w:rsidRPr="00F34B40" w:rsidRDefault="00FB134F" w:rsidP="00FB134F">
      <w:pPr>
        <w:ind w:firstLine="709"/>
        <w:jc w:val="both"/>
      </w:pPr>
      <w:r w:rsidRPr="00F34B40">
        <w:t xml:space="preserve">6.2.11. </w:t>
      </w:r>
      <w:proofErr w:type="gramStart"/>
      <w:r w:rsidRPr="00F34B40">
        <w:t xml:space="preserve">Глава Первомайского района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для утверждения, или об </w:t>
      </w:r>
      <w:r w:rsidRPr="00F34B40">
        <w:lastRenderedPageBreak/>
        <w:t xml:space="preserve">отклонении проекта внесения изменения в Правила и о направлении его на доработку с указанием даты его повторного представления. </w:t>
      </w:r>
      <w:proofErr w:type="gramEnd"/>
    </w:p>
    <w:p w:rsidR="00FB134F" w:rsidRPr="00F34B40" w:rsidRDefault="00FB134F" w:rsidP="00FB134F">
      <w:pPr>
        <w:ind w:firstLine="709"/>
        <w:jc w:val="both"/>
      </w:pPr>
      <w:r w:rsidRPr="00F34B40">
        <w:t>6.2.12. Измененные Правила утверждаются представительным органом местного самоуправления. При внесении изменений в настоящие Правила на рассмотрение Собрания представителей Первомайского муниципального района представляются:</w:t>
      </w:r>
    </w:p>
    <w:p w:rsidR="00FB134F" w:rsidRPr="00F34B40" w:rsidRDefault="00FB134F" w:rsidP="00FB134F">
      <w:pPr>
        <w:ind w:firstLine="709"/>
        <w:jc w:val="both"/>
      </w:pPr>
      <w:r w:rsidRPr="00F34B40">
        <w:t>1) проект решения Главы района о внесении изменений с обосновывающими материалами;</w:t>
      </w:r>
    </w:p>
    <w:p w:rsidR="00FB134F" w:rsidRPr="00F34B40" w:rsidRDefault="00FB134F" w:rsidP="00FB134F">
      <w:pPr>
        <w:ind w:firstLine="709"/>
        <w:jc w:val="both"/>
      </w:pPr>
      <w:r w:rsidRPr="00F34B40">
        <w:t>2) заключение комиссии;</w:t>
      </w:r>
    </w:p>
    <w:p w:rsidR="00FB134F" w:rsidRPr="00F34B40" w:rsidRDefault="00FB134F" w:rsidP="00FB134F">
      <w:pPr>
        <w:ind w:firstLine="709"/>
        <w:jc w:val="both"/>
      </w:pPr>
      <w:r w:rsidRPr="00F34B40">
        <w:t>3) протоколы публичных слушаний и заключение о результатах публичных слушаний</w:t>
      </w:r>
    </w:p>
    <w:p w:rsidR="00FB134F" w:rsidRPr="00F34B40" w:rsidRDefault="00FB134F" w:rsidP="00FB134F">
      <w:pPr>
        <w:ind w:firstLine="709"/>
        <w:jc w:val="both"/>
      </w:pPr>
      <w:r w:rsidRPr="00F34B40">
        <w:t xml:space="preserve">6.2.13. Изменения в Правила после утверждения подлежат опубликованию и размещению на официальном сайте Первомайского муниципального района в сети Интернет. </w:t>
      </w:r>
    </w:p>
    <w:p w:rsidR="00FB134F" w:rsidRPr="00F34B40" w:rsidRDefault="00FB134F" w:rsidP="00FB134F">
      <w:pPr>
        <w:ind w:firstLine="709"/>
        <w:jc w:val="both"/>
      </w:pPr>
      <w:r w:rsidRPr="00F34B40">
        <w:t>6.2.14. Органы государственной власти, физические и юридические лица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схеме территориального планирования МО Первомайский район утвержденным до внесения изменений в настоящие Правила.</w:t>
      </w:r>
    </w:p>
    <w:p w:rsidR="00277573" w:rsidRPr="00F34B40" w:rsidRDefault="00277573" w:rsidP="00FB134F">
      <w:pPr>
        <w:tabs>
          <w:tab w:val="left" w:pos="-142"/>
        </w:tabs>
        <w:ind w:firstLine="425"/>
        <w:jc w:val="both"/>
        <w:sectPr w:rsidR="00277573" w:rsidRPr="00F34B40" w:rsidSect="002A5EC2">
          <w:pgSz w:w="11906" w:h="16838" w:code="9"/>
          <w:pgMar w:top="851" w:right="680" w:bottom="1531" w:left="1247" w:header="284" w:footer="510" w:gutter="0"/>
          <w:cols w:space="708"/>
          <w:titlePg/>
          <w:docGrid w:linePitch="360"/>
        </w:sectPr>
      </w:pPr>
    </w:p>
    <w:p w:rsidR="00277573" w:rsidRPr="00F34B40" w:rsidRDefault="00277573" w:rsidP="00D81DFA">
      <w:pPr>
        <w:pStyle w:val="2"/>
        <w:tabs>
          <w:tab w:val="left" w:pos="-142"/>
        </w:tabs>
        <w:ind w:left="0" w:firstLine="425"/>
      </w:pPr>
      <w:bookmarkStart w:id="187" w:name="_Toc330317432"/>
      <w:bookmarkStart w:id="188" w:name="_Toc359325495"/>
      <w:bookmarkStart w:id="189" w:name="_Toc486321778"/>
      <w:r w:rsidRPr="00F34B40">
        <w:lastRenderedPageBreak/>
        <w:t xml:space="preserve">РАЗДЕЛ </w:t>
      </w:r>
      <w:r w:rsidR="006E41EB" w:rsidRPr="00F34B40">
        <w:t>7</w:t>
      </w:r>
      <w:r w:rsidRPr="00F34B40">
        <w:t>. ПОЛОЖЕНИЕ О РЕГУЛИРОВАНИИ ИНЫХ ВОПРОСОВ ЗЕМЛЕПОЛЬЗОВАНИЯ И ЗАСТРОЙКИ</w:t>
      </w:r>
      <w:bookmarkEnd w:id="187"/>
      <w:bookmarkEnd w:id="188"/>
      <w:bookmarkEnd w:id="189"/>
    </w:p>
    <w:p w:rsidR="00277573" w:rsidRPr="00F34B40" w:rsidRDefault="00277573" w:rsidP="00D81DFA">
      <w:pPr>
        <w:tabs>
          <w:tab w:val="left" w:pos="-142"/>
        </w:tabs>
        <w:ind w:firstLine="425"/>
        <w:jc w:val="both"/>
      </w:pPr>
    </w:p>
    <w:p w:rsidR="006E41EB" w:rsidRPr="00F34B40" w:rsidRDefault="006E41EB" w:rsidP="00D81DFA">
      <w:pPr>
        <w:pStyle w:val="3"/>
        <w:tabs>
          <w:tab w:val="left" w:pos="-142"/>
        </w:tabs>
        <w:ind w:left="0" w:firstLine="425"/>
        <w:jc w:val="center"/>
      </w:pPr>
      <w:bookmarkStart w:id="190" w:name="_Toc330317420"/>
      <w:bookmarkStart w:id="191" w:name="_Toc359325483"/>
      <w:bookmarkStart w:id="192" w:name="_Toc330317433"/>
      <w:bookmarkStart w:id="193" w:name="_Toc359325496"/>
      <w:bookmarkStart w:id="194" w:name="_Toc486321779"/>
      <w:r w:rsidRPr="00F34B40">
        <w:t xml:space="preserve">Статья 7.1  </w:t>
      </w:r>
      <w:r w:rsidR="00C44214" w:rsidRPr="00F34B40">
        <w:t>Общие положения</w:t>
      </w:r>
      <w:r w:rsidR="00F0704C" w:rsidRPr="00F34B40">
        <w:t>.</w:t>
      </w:r>
      <w:bookmarkEnd w:id="194"/>
    </w:p>
    <w:p w:rsidR="00FB134F" w:rsidRPr="00F34B40" w:rsidRDefault="00FB134F" w:rsidP="00FB134F">
      <w:pPr>
        <w:ind w:firstLine="709"/>
        <w:jc w:val="both"/>
      </w:pPr>
      <w:bookmarkStart w:id="195" w:name="_Toc277336785"/>
      <w:bookmarkStart w:id="196" w:name="_Toc277337118"/>
      <w:bookmarkStart w:id="197" w:name="_Toc344077805"/>
      <w:bookmarkEnd w:id="190"/>
      <w:bookmarkEnd w:id="191"/>
      <w:bookmarkEnd w:id="192"/>
      <w:bookmarkEnd w:id="193"/>
      <w:r w:rsidRPr="00F34B40">
        <w:t xml:space="preserve">7.1.1. </w:t>
      </w:r>
      <w:proofErr w:type="gramStart"/>
      <w:r w:rsidRPr="00F34B40">
        <w:t xml:space="preserve">До разграничения государственной собственности на землю предоставление земельных участков на территории </w:t>
      </w:r>
      <w:r w:rsidR="00F34B40" w:rsidRPr="00F34B40">
        <w:t>Пречистенского</w:t>
      </w:r>
      <w:r w:rsidRPr="00F34B40">
        <w:t xml:space="preserve"> сельского поселения осуществляется Администрацией муниципального образования Первомайский район в соответствии с нормативными правовыми актами Российской Федерации, Ярославской области, Уставом и нормативными правовыми актами муниципального образования Первомайский район.</w:t>
      </w:r>
      <w:proofErr w:type="gramEnd"/>
    </w:p>
    <w:p w:rsidR="00FB134F" w:rsidRPr="00F34B40" w:rsidRDefault="00FB134F" w:rsidP="00FB134F">
      <w:pPr>
        <w:ind w:firstLine="709"/>
        <w:jc w:val="both"/>
      </w:pPr>
      <w:r w:rsidRPr="00F34B40">
        <w:t xml:space="preserve">7.1.2. После разграничения государственной собственности на землю органы местного самоуправления </w:t>
      </w:r>
      <w:r w:rsidR="00F34B40" w:rsidRPr="00F34B40">
        <w:t>Пречистенского</w:t>
      </w:r>
      <w:r w:rsidRPr="00F34B40">
        <w:t xml:space="preserve"> сельского поселения распоряжаются исключительно земельными участками, находящимися в муниципальной собственности поселения. </w:t>
      </w:r>
    </w:p>
    <w:p w:rsidR="00FB134F" w:rsidRPr="00F34B40" w:rsidRDefault="00FB134F" w:rsidP="00FB134F">
      <w:pPr>
        <w:ind w:firstLine="709"/>
        <w:jc w:val="both"/>
      </w:pPr>
      <w:r w:rsidRPr="00F34B40">
        <w:t xml:space="preserve">7.1.3. </w:t>
      </w:r>
      <w:proofErr w:type="gramStart"/>
      <w:r w:rsidRPr="00F34B40">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FB134F" w:rsidRPr="00F34B40" w:rsidRDefault="00FB134F" w:rsidP="00FB134F">
      <w:pPr>
        <w:ind w:firstLine="709"/>
        <w:jc w:val="both"/>
      </w:pPr>
      <w:r w:rsidRPr="00F34B40">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FB134F" w:rsidRPr="00F34B40" w:rsidRDefault="00FB134F" w:rsidP="00FB134F">
      <w:pPr>
        <w:ind w:firstLine="709"/>
        <w:jc w:val="both"/>
      </w:pPr>
      <w:r w:rsidRPr="00F34B40">
        <w:t>7.1.4. В соответствии со статьей 3.3 ФЗ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FB134F" w:rsidRPr="00F34B40" w:rsidRDefault="00FB134F" w:rsidP="00FB134F">
      <w:pPr>
        <w:ind w:firstLine="709"/>
        <w:jc w:val="both"/>
      </w:pPr>
      <w:r w:rsidRPr="00F34B40">
        <w:t>Предоставление земельных участков, государственная собственность на которые не разграничена, осуществляется:</w:t>
      </w:r>
    </w:p>
    <w:p w:rsidR="00FB134F" w:rsidRPr="00F34B40" w:rsidRDefault="00FB134F" w:rsidP="00FB134F">
      <w:pPr>
        <w:pStyle w:val="ConsPlusNormal"/>
        <w:ind w:firstLine="540"/>
        <w:jc w:val="both"/>
        <w:rPr>
          <w:rFonts w:ascii="Times New Roman" w:hAnsi="Times New Roman" w:cs="Times New Roman"/>
          <w:sz w:val="24"/>
          <w:szCs w:val="24"/>
        </w:rPr>
      </w:pPr>
      <w:r w:rsidRPr="00F34B40">
        <w:t xml:space="preserve">- </w:t>
      </w:r>
      <w:r w:rsidRPr="00F34B40">
        <w:rPr>
          <w:rFonts w:ascii="Times New Roman" w:hAnsi="Times New Roman" w:cs="Times New Roman"/>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B134F" w:rsidRPr="00F34B40" w:rsidRDefault="00FB134F" w:rsidP="00FB134F">
      <w:pPr>
        <w:autoSpaceDE w:val="0"/>
        <w:autoSpaceDN w:val="0"/>
        <w:adjustRightInd w:val="0"/>
        <w:ind w:firstLine="540"/>
        <w:jc w:val="both"/>
      </w:pPr>
      <w:r w:rsidRPr="00F34B40">
        <w:t>- 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FB134F" w:rsidRPr="00F34B40" w:rsidRDefault="00FB134F" w:rsidP="00FB134F">
      <w:pPr>
        <w:autoSpaceDE w:val="0"/>
        <w:autoSpaceDN w:val="0"/>
        <w:adjustRightInd w:val="0"/>
        <w:ind w:firstLine="540"/>
        <w:jc w:val="both"/>
      </w:pPr>
      <w:proofErr w:type="gramStart"/>
      <w:r w:rsidRPr="00F34B40">
        <w:t>-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roofErr w:type="gramEnd"/>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 -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B134F" w:rsidRPr="00F34B40" w:rsidRDefault="00FB134F" w:rsidP="00FB134F">
      <w:pPr>
        <w:autoSpaceDE w:val="0"/>
        <w:autoSpaceDN w:val="0"/>
        <w:adjustRightInd w:val="0"/>
        <w:ind w:firstLine="709"/>
        <w:jc w:val="both"/>
      </w:pPr>
      <w:proofErr w:type="gramStart"/>
      <w:r w:rsidRPr="00F34B40">
        <w:t>-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roofErr w:type="gramEnd"/>
    </w:p>
    <w:p w:rsidR="00FB134F" w:rsidRPr="00F34B40" w:rsidRDefault="00FB134F" w:rsidP="00FB134F">
      <w:pPr>
        <w:autoSpaceDE w:val="0"/>
        <w:autoSpaceDN w:val="0"/>
        <w:adjustRightInd w:val="0"/>
        <w:ind w:firstLine="709"/>
        <w:jc w:val="both"/>
      </w:pPr>
      <w:r w:rsidRPr="00F34B40">
        <w:t xml:space="preserve">- федеральным органом исполнительной власти, осуществляющим функции по управлению федеральным имуществом, в случае, предусмотренном </w:t>
      </w:r>
      <w:hyperlink r:id="rId30" w:history="1">
        <w:r w:rsidRPr="00F34B40">
          <w:t>пунктом 12 статьи 3.4</w:t>
        </w:r>
      </w:hyperlink>
      <w:r w:rsidRPr="00F34B40">
        <w:t xml:space="preserve">  ФЗ №137 от </w:t>
      </w:r>
      <w:smartTag w:uri="urn:schemas-microsoft-com:office:smarttags" w:element="date">
        <w:smartTagPr>
          <w:attr w:name="ls" w:val="trans"/>
          <w:attr w:name="Month" w:val="10"/>
          <w:attr w:name="Day" w:val="25"/>
          <w:attr w:name="Year" w:val="2001"/>
        </w:smartTagPr>
        <w:r w:rsidRPr="00F34B40">
          <w:t>25.10.2001</w:t>
        </w:r>
      </w:smartTag>
      <w:r w:rsidRPr="00F34B40">
        <w:t xml:space="preserve"> г;</w:t>
      </w:r>
    </w:p>
    <w:p w:rsidR="00FB134F" w:rsidRPr="00F34B40" w:rsidRDefault="00FB134F" w:rsidP="00FB134F">
      <w:pPr>
        <w:autoSpaceDE w:val="0"/>
        <w:autoSpaceDN w:val="0"/>
        <w:adjustRightInd w:val="0"/>
        <w:ind w:firstLine="540"/>
        <w:jc w:val="both"/>
      </w:pPr>
      <w:r w:rsidRPr="00F34B40">
        <w:t>-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B134F" w:rsidRPr="00F34B40" w:rsidRDefault="00FB134F" w:rsidP="00FB134F">
      <w:pPr>
        <w:autoSpaceDE w:val="0"/>
        <w:autoSpaceDN w:val="0"/>
        <w:adjustRightInd w:val="0"/>
        <w:ind w:firstLine="540"/>
        <w:jc w:val="both"/>
      </w:pPr>
      <w:r w:rsidRPr="00F34B40">
        <w:lastRenderedPageBreak/>
        <w:t>7.1.5.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B134F" w:rsidRPr="00F34B40" w:rsidRDefault="00FB134F" w:rsidP="00FB134F">
      <w:pPr>
        <w:autoSpaceDE w:val="0"/>
        <w:autoSpaceDN w:val="0"/>
        <w:adjustRightInd w:val="0"/>
        <w:ind w:firstLine="540"/>
        <w:jc w:val="both"/>
      </w:pPr>
      <w:r w:rsidRPr="00F34B40">
        <w:t xml:space="preserve">1) проект межевания территории, утвержденный в соответствии с Градостроительным </w:t>
      </w:r>
      <w:hyperlink r:id="rId31" w:history="1">
        <w:r w:rsidRPr="00F34B40">
          <w:t>кодексом</w:t>
        </w:r>
      </w:hyperlink>
      <w:r w:rsidRPr="00F34B40">
        <w:t xml:space="preserve"> Российской Федерации;</w:t>
      </w:r>
    </w:p>
    <w:p w:rsidR="00FB134F" w:rsidRPr="00F34B40" w:rsidRDefault="00FB134F" w:rsidP="00FB134F">
      <w:pPr>
        <w:autoSpaceDE w:val="0"/>
        <w:autoSpaceDN w:val="0"/>
        <w:adjustRightInd w:val="0"/>
        <w:ind w:firstLine="540"/>
        <w:jc w:val="both"/>
      </w:pPr>
      <w:r w:rsidRPr="00F34B40">
        <w:t>2) проектная документация лесных участков;</w:t>
      </w:r>
    </w:p>
    <w:p w:rsidR="00FB134F" w:rsidRPr="00F34B40" w:rsidRDefault="00FB134F" w:rsidP="00FB134F">
      <w:pPr>
        <w:autoSpaceDE w:val="0"/>
        <w:autoSpaceDN w:val="0"/>
        <w:adjustRightInd w:val="0"/>
        <w:ind w:firstLine="540"/>
        <w:jc w:val="both"/>
      </w:pPr>
      <w:r w:rsidRPr="00F34B40">
        <w:t xml:space="preserve">3) утвержденная схема расположения земельного участка или земельных участков на кадастровом плане территории, которая предусмотрена статьей </w:t>
      </w:r>
      <w:smartTag w:uri="urn:schemas-microsoft-com:office:smarttags" w:element="time">
        <w:smartTagPr>
          <w:attr w:name="Hour" w:val="11"/>
          <w:attr w:name="Minute" w:val="10"/>
        </w:smartTagPr>
        <w:r w:rsidRPr="00F34B40">
          <w:t>11.10</w:t>
        </w:r>
      </w:smartTag>
      <w:r w:rsidRPr="00F34B40">
        <w:t xml:space="preserve"> Земельного кодекса </w:t>
      </w:r>
    </w:p>
    <w:p w:rsidR="00FB134F" w:rsidRPr="00F34B40" w:rsidRDefault="00FB134F" w:rsidP="00FB134F">
      <w:pPr>
        <w:autoSpaceDE w:val="0"/>
        <w:autoSpaceDN w:val="0"/>
        <w:adjustRightInd w:val="0"/>
        <w:ind w:firstLine="540"/>
        <w:jc w:val="both"/>
      </w:pPr>
      <w:r w:rsidRPr="00F34B40">
        <w:t xml:space="preserve">7.1.6. </w:t>
      </w:r>
      <w:proofErr w:type="gramStart"/>
      <w:r w:rsidRPr="00F34B40">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7.1.7. настоящей статьи.</w:t>
      </w:r>
      <w:proofErr w:type="gramEnd"/>
    </w:p>
    <w:p w:rsidR="00FB134F" w:rsidRPr="00F34B40" w:rsidRDefault="00FB134F" w:rsidP="00FB134F">
      <w:pPr>
        <w:autoSpaceDE w:val="0"/>
        <w:autoSpaceDN w:val="0"/>
        <w:adjustRightInd w:val="0"/>
        <w:ind w:firstLine="540"/>
        <w:jc w:val="both"/>
      </w:pPr>
      <w:bookmarkStart w:id="198" w:name="Par6"/>
      <w:bookmarkEnd w:id="198"/>
      <w:r w:rsidRPr="00F34B40">
        <w:t>7.1.7. Исключительно в соответствии с утвержденным проектом межевания территории осуществляется образование земельных участков:</w:t>
      </w:r>
    </w:p>
    <w:p w:rsidR="00FB134F" w:rsidRPr="00F34B40" w:rsidRDefault="00FB134F" w:rsidP="00FB134F">
      <w:pPr>
        <w:autoSpaceDE w:val="0"/>
        <w:autoSpaceDN w:val="0"/>
        <w:adjustRightInd w:val="0"/>
        <w:ind w:firstLine="540"/>
        <w:jc w:val="both"/>
      </w:pPr>
      <w:r w:rsidRPr="00F34B40">
        <w:t>1) из земельного участка, предоставленного для комплексного освоения территории;</w:t>
      </w:r>
    </w:p>
    <w:p w:rsidR="00FB134F" w:rsidRPr="00F34B40" w:rsidRDefault="00FB134F" w:rsidP="00FB134F">
      <w:pPr>
        <w:autoSpaceDE w:val="0"/>
        <w:autoSpaceDN w:val="0"/>
        <w:adjustRightInd w:val="0"/>
        <w:ind w:firstLine="540"/>
        <w:jc w:val="both"/>
      </w:pPr>
      <w:proofErr w:type="gramStart"/>
      <w:r w:rsidRPr="00F34B40">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roofErr w:type="gramEnd"/>
    </w:p>
    <w:p w:rsidR="00FB134F" w:rsidRPr="00F34B40" w:rsidRDefault="00FB134F" w:rsidP="00FB134F">
      <w:pPr>
        <w:autoSpaceDE w:val="0"/>
        <w:autoSpaceDN w:val="0"/>
        <w:adjustRightInd w:val="0"/>
        <w:ind w:firstLine="540"/>
        <w:jc w:val="both"/>
      </w:pPr>
      <w:r w:rsidRPr="00F34B40">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B134F" w:rsidRPr="00F34B40" w:rsidRDefault="00FB134F" w:rsidP="00FB134F">
      <w:pPr>
        <w:autoSpaceDE w:val="0"/>
        <w:autoSpaceDN w:val="0"/>
        <w:adjustRightInd w:val="0"/>
        <w:ind w:firstLine="540"/>
        <w:jc w:val="both"/>
      </w:pPr>
      <w:r w:rsidRPr="00F34B40">
        <w:t>4) в границах элемента планировочной структуры, застроенного многоквартирными домами;</w:t>
      </w:r>
    </w:p>
    <w:p w:rsidR="00FB134F" w:rsidRPr="00F34B40" w:rsidRDefault="00FB134F" w:rsidP="00FB134F">
      <w:pPr>
        <w:autoSpaceDE w:val="0"/>
        <w:autoSpaceDN w:val="0"/>
        <w:adjustRightInd w:val="0"/>
        <w:ind w:firstLine="540"/>
        <w:jc w:val="both"/>
      </w:pPr>
      <w:r w:rsidRPr="00F34B40">
        <w:t>5) для строительства, реконструкции линейных объектов федерального, регионального или местного значения.</w:t>
      </w:r>
    </w:p>
    <w:p w:rsidR="00FB134F" w:rsidRPr="00F34B40" w:rsidRDefault="00FB134F" w:rsidP="00FB134F">
      <w:pPr>
        <w:autoSpaceDE w:val="0"/>
        <w:autoSpaceDN w:val="0"/>
        <w:adjustRightInd w:val="0"/>
        <w:ind w:firstLine="540"/>
        <w:jc w:val="both"/>
      </w:pPr>
      <w:r w:rsidRPr="00F34B40">
        <w:t xml:space="preserve"> </w:t>
      </w:r>
      <w:smartTag w:uri="urn:schemas-microsoft-com:office:smarttags" w:element="date">
        <w:smartTagPr>
          <w:attr w:name="ls" w:val="trans"/>
          <w:attr w:name="Month" w:val="1"/>
          <w:attr w:name="Day" w:val="7"/>
          <w:attr w:name="Year" w:val="11"/>
        </w:smartTagPr>
        <w:r w:rsidRPr="00F34B40">
          <w:t>7.1.11.</w:t>
        </w:r>
      </w:smartTag>
      <w:r w:rsidRPr="00F34B40">
        <w:t xml:space="preserve"> </w:t>
      </w:r>
      <w:bookmarkEnd w:id="195"/>
      <w:bookmarkEnd w:id="196"/>
      <w:bookmarkEnd w:id="197"/>
      <w:r w:rsidRPr="00F34B40">
        <w:t>Земельные участки, находящиеся в государственной или муниципальной собственности, предоставляются на основании:</w:t>
      </w:r>
    </w:p>
    <w:p w:rsidR="00FB134F" w:rsidRPr="00F34B40" w:rsidRDefault="00FB134F" w:rsidP="00FB134F">
      <w:pPr>
        <w:autoSpaceDE w:val="0"/>
        <w:autoSpaceDN w:val="0"/>
        <w:adjustRightInd w:val="0"/>
        <w:ind w:firstLine="540"/>
        <w:jc w:val="both"/>
      </w:pPr>
      <w:r w:rsidRPr="00F34B40">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B134F" w:rsidRPr="00F34B40" w:rsidRDefault="00FB134F" w:rsidP="00FB134F">
      <w:pPr>
        <w:autoSpaceDE w:val="0"/>
        <w:autoSpaceDN w:val="0"/>
        <w:adjustRightInd w:val="0"/>
        <w:ind w:firstLine="540"/>
        <w:jc w:val="both"/>
      </w:pPr>
      <w:r w:rsidRPr="00F34B40">
        <w:t>2) договора купли-продажи в случае предоставления земельного участка в собственность за плату;</w:t>
      </w:r>
    </w:p>
    <w:p w:rsidR="00FB134F" w:rsidRPr="00F34B40" w:rsidRDefault="00FB134F" w:rsidP="00FB134F">
      <w:pPr>
        <w:autoSpaceDE w:val="0"/>
        <w:autoSpaceDN w:val="0"/>
        <w:adjustRightInd w:val="0"/>
        <w:ind w:firstLine="540"/>
        <w:jc w:val="both"/>
      </w:pPr>
      <w:r w:rsidRPr="00F34B40">
        <w:t>3) договора аренды в случае предоставления земельного участка в аренду;</w:t>
      </w:r>
    </w:p>
    <w:p w:rsidR="00FB134F" w:rsidRPr="00F34B40" w:rsidRDefault="00FB134F" w:rsidP="00FB134F">
      <w:pPr>
        <w:autoSpaceDE w:val="0"/>
        <w:autoSpaceDN w:val="0"/>
        <w:adjustRightInd w:val="0"/>
        <w:ind w:firstLine="540"/>
        <w:jc w:val="both"/>
      </w:pPr>
      <w:r w:rsidRPr="00F34B40">
        <w:t>4) договора безвозмездного пользования в случае предоставления земельного участка в безвозмездное пользование.</w:t>
      </w:r>
    </w:p>
    <w:p w:rsidR="00FB134F" w:rsidRPr="00F34B40" w:rsidRDefault="00FB134F" w:rsidP="00FB134F">
      <w:pPr>
        <w:autoSpaceDE w:val="0"/>
        <w:autoSpaceDN w:val="0"/>
        <w:adjustRightInd w:val="0"/>
        <w:ind w:firstLine="540"/>
        <w:jc w:val="both"/>
      </w:pPr>
      <w:smartTag w:uri="urn:schemas-microsoft-com:office:smarttags" w:element="date">
        <w:smartTagPr>
          <w:attr w:name="ls" w:val="trans"/>
          <w:attr w:name="Month" w:val="1"/>
          <w:attr w:name="Day" w:val="7"/>
          <w:attr w:name="Year" w:val="12"/>
        </w:smartTagPr>
        <w:r w:rsidRPr="00F34B40">
          <w:t>7.1.12.</w:t>
        </w:r>
      </w:smartTag>
      <w:r w:rsidRPr="00F34B40">
        <w:t xml:space="preserve"> </w:t>
      </w:r>
      <w:proofErr w:type="gramStart"/>
      <w:r w:rsidRPr="00F34B40">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32" w:history="1">
        <w:r w:rsidRPr="00F34B40">
          <w:t>пункте 2 статьи 39.3</w:t>
        </w:r>
      </w:hyperlink>
      <w:r w:rsidRPr="00F34B40">
        <w:t xml:space="preserve"> Земельного кодекса, а также случаев проведения аукционов по продаже таких земельных участков в соответствии со </w:t>
      </w:r>
      <w:hyperlink r:id="rId33" w:history="1">
        <w:r w:rsidRPr="00F34B40">
          <w:t>статьей 39.18</w:t>
        </w:r>
      </w:hyperlink>
      <w:r w:rsidRPr="00F34B40">
        <w:t xml:space="preserve"> Земельного кодекса.</w:t>
      </w:r>
      <w:proofErr w:type="gramEnd"/>
    </w:p>
    <w:p w:rsidR="00121E57" w:rsidRPr="00F34B40" w:rsidRDefault="00121E57" w:rsidP="00121E57">
      <w:pPr>
        <w:ind w:firstLine="709"/>
        <w:jc w:val="both"/>
      </w:pPr>
    </w:p>
    <w:p w:rsidR="00121E57" w:rsidRPr="00F34B40" w:rsidRDefault="00121E57" w:rsidP="00121E57">
      <w:pPr>
        <w:pStyle w:val="3"/>
        <w:ind w:left="0"/>
        <w:rPr>
          <w:szCs w:val="24"/>
        </w:rPr>
      </w:pPr>
      <w:bookmarkStart w:id="199" w:name="_Toc432509265"/>
      <w:bookmarkStart w:id="200" w:name="_Toc442281571"/>
      <w:bookmarkStart w:id="201" w:name="_Toc486321780"/>
      <w:r w:rsidRPr="00F34B40">
        <w:rPr>
          <w:szCs w:val="24"/>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Пречистенского сельского поселения.</w:t>
      </w:r>
      <w:bookmarkEnd w:id="199"/>
      <w:bookmarkEnd w:id="200"/>
      <w:bookmarkEnd w:id="201"/>
    </w:p>
    <w:p w:rsidR="00FB134F" w:rsidRPr="00F34B40" w:rsidRDefault="00FB134F" w:rsidP="00FB134F">
      <w:pPr>
        <w:autoSpaceDE w:val="0"/>
        <w:autoSpaceDN w:val="0"/>
        <w:adjustRightInd w:val="0"/>
        <w:ind w:firstLine="709"/>
        <w:jc w:val="both"/>
      </w:pPr>
      <w:bookmarkStart w:id="202" w:name="_Toc277336786"/>
      <w:bookmarkStart w:id="203" w:name="_Toc277337119"/>
      <w:bookmarkStart w:id="204" w:name="_Toc344077806"/>
      <w:proofErr w:type="spellStart"/>
      <w:r w:rsidRPr="00F34B40">
        <w:t>7.2.1.Продажа</w:t>
      </w:r>
      <w:proofErr w:type="spellEnd"/>
      <w:r w:rsidRPr="00F34B40">
        <w:t xml:space="preserve">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F34B40">
          <w:t>пунктом 2</w:t>
        </w:r>
      </w:hyperlink>
      <w:r w:rsidRPr="00F34B40">
        <w:t xml:space="preserve"> настоящей статьи.</w:t>
      </w:r>
    </w:p>
    <w:p w:rsidR="00FB134F" w:rsidRPr="00F34B40" w:rsidRDefault="00FB134F" w:rsidP="00FB134F">
      <w:pPr>
        <w:autoSpaceDE w:val="0"/>
        <w:autoSpaceDN w:val="0"/>
        <w:adjustRightInd w:val="0"/>
        <w:ind w:firstLine="709"/>
        <w:jc w:val="both"/>
      </w:pPr>
      <w:bookmarkStart w:id="205" w:name="Par1"/>
      <w:bookmarkEnd w:id="205"/>
      <w:r w:rsidRPr="00F34B40">
        <w:t>7.2.2. Без проведения торгов осуществляется продажа:</w:t>
      </w:r>
    </w:p>
    <w:p w:rsidR="00FB134F" w:rsidRPr="00F34B40" w:rsidRDefault="00FB134F" w:rsidP="00FB134F">
      <w:pPr>
        <w:autoSpaceDE w:val="0"/>
        <w:autoSpaceDN w:val="0"/>
        <w:adjustRightInd w:val="0"/>
        <w:ind w:firstLine="709"/>
        <w:jc w:val="both"/>
      </w:pPr>
      <w:r w:rsidRPr="00F34B40">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F34B40">
          <w:t>подпунктами 2</w:t>
        </w:r>
      </w:hyperlink>
      <w:r w:rsidRPr="00F34B40">
        <w:t xml:space="preserve"> и </w:t>
      </w:r>
      <w:hyperlink w:anchor="Par3" w:history="1">
        <w:r w:rsidRPr="00F34B40">
          <w:t>4</w:t>
        </w:r>
      </w:hyperlink>
      <w:r w:rsidRPr="00F34B40">
        <w:t xml:space="preserve"> настоящего пункта;</w:t>
      </w:r>
    </w:p>
    <w:p w:rsidR="00FB134F" w:rsidRPr="00F34B40" w:rsidRDefault="00FB134F" w:rsidP="00FB134F">
      <w:pPr>
        <w:autoSpaceDE w:val="0"/>
        <w:autoSpaceDN w:val="0"/>
        <w:adjustRightInd w:val="0"/>
        <w:ind w:firstLine="709"/>
        <w:jc w:val="both"/>
      </w:pPr>
      <w:r w:rsidRPr="00F34B40">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 w:history="1">
        <w:r w:rsidRPr="00F34B40">
          <w:t>законом</w:t>
        </w:r>
      </w:hyperlink>
      <w:r w:rsidRPr="00F34B40">
        <w:t xml:space="preserve"> от 24 июля 2008 года № 161-ФЗ "О содействии развитию жилищного строительства";</w:t>
      </w:r>
    </w:p>
    <w:p w:rsidR="00FB134F" w:rsidRPr="00F34B40" w:rsidRDefault="00FB134F" w:rsidP="00FB134F">
      <w:pPr>
        <w:autoSpaceDE w:val="0"/>
        <w:autoSpaceDN w:val="0"/>
        <w:adjustRightInd w:val="0"/>
        <w:ind w:firstLine="709"/>
        <w:jc w:val="both"/>
      </w:pPr>
      <w:proofErr w:type="gramStart"/>
      <w:r w:rsidRPr="00F34B40">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FB134F" w:rsidRPr="00F34B40" w:rsidRDefault="00FB134F" w:rsidP="00FB134F">
      <w:pPr>
        <w:autoSpaceDE w:val="0"/>
        <w:autoSpaceDN w:val="0"/>
        <w:adjustRightInd w:val="0"/>
        <w:ind w:firstLine="709"/>
        <w:jc w:val="both"/>
      </w:pPr>
      <w:r w:rsidRPr="00F34B40">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B134F" w:rsidRPr="00F34B40" w:rsidRDefault="00FB134F" w:rsidP="00FB134F">
      <w:pPr>
        <w:autoSpaceDE w:val="0"/>
        <w:autoSpaceDN w:val="0"/>
        <w:adjustRightInd w:val="0"/>
        <w:ind w:firstLine="709"/>
        <w:jc w:val="both"/>
      </w:pPr>
      <w:bookmarkStart w:id="206" w:name="Par3"/>
      <w:bookmarkEnd w:id="206"/>
      <w:proofErr w:type="gramStart"/>
      <w:r w:rsidRPr="00F34B40">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B134F" w:rsidRPr="00F34B40" w:rsidRDefault="00FB134F" w:rsidP="00FB134F">
      <w:pPr>
        <w:autoSpaceDE w:val="0"/>
        <w:autoSpaceDN w:val="0"/>
        <w:adjustRightInd w:val="0"/>
        <w:ind w:firstLine="709"/>
        <w:jc w:val="both"/>
      </w:pPr>
      <w:proofErr w:type="gramStart"/>
      <w:r w:rsidRPr="00F34B40">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FB134F" w:rsidRPr="00F34B40" w:rsidRDefault="00FB134F" w:rsidP="00FB134F">
      <w:pPr>
        <w:autoSpaceDE w:val="0"/>
        <w:autoSpaceDN w:val="0"/>
        <w:adjustRightInd w:val="0"/>
        <w:ind w:firstLine="709"/>
        <w:jc w:val="both"/>
      </w:pPr>
      <w:r w:rsidRPr="00F34B40">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5" w:history="1">
        <w:r w:rsidRPr="00F34B40">
          <w:t>статьей 39.20</w:t>
        </w:r>
      </w:hyperlink>
      <w:r w:rsidRPr="00F34B40">
        <w:t xml:space="preserve"> Земельного кодекса;</w:t>
      </w:r>
    </w:p>
    <w:p w:rsidR="00FB134F" w:rsidRPr="00F34B40" w:rsidRDefault="00FB134F" w:rsidP="00FB134F">
      <w:pPr>
        <w:autoSpaceDE w:val="0"/>
        <w:autoSpaceDN w:val="0"/>
        <w:adjustRightInd w:val="0"/>
        <w:ind w:firstLine="709"/>
        <w:jc w:val="both"/>
      </w:pPr>
      <w:r w:rsidRPr="00F34B40">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6" w:history="1">
        <w:r w:rsidRPr="00F34B40">
          <w:t>пункте 2 статьи 39.9</w:t>
        </w:r>
      </w:hyperlink>
      <w:r w:rsidRPr="00F34B40">
        <w:t xml:space="preserve"> Земельного кодекса;</w:t>
      </w:r>
    </w:p>
    <w:p w:rsidR="00FB134F" w:rsidRPr="00F34B40" w:rsidRDefault="00FB134F" w:rsidP="00FB134F">
      <w:pPr>
        <w:autoSpaceDE w:val="0"/>
        <w:autoSpaceDN w:val="0"/>
        <w:adjustRightInd w:val="0"/>
        <w:ind w:firstLine="709"/>
        <w:jc w:val="both"/>
      </w:pPr>
      <w:r w:rsidRPr="00F34B40">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 w:history="1">
        <w:r w:rsidRPr="00F34B40">
          <w:t>законом</w:t>
        </w:r>
      </w:hyperlink>
      <w:r w:rsidRPr="00F34B40">
        <w:t xml:space="preserve"> "Об обороте земель сельскохозяйственного назначения";</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 xml:space="preserve">информации о выявленных в рамках государственного земельного надзора и </w:t>
      </w:r>
      <w:proofErr w:type="spellStart"/>
      <w:r w:rsidRPr="00F34B40">
        <w:rPr>
          <w:rFonts w:ascii="Times New Roman" w:hAnsi="Times New Roman" w:cs="Times New Roman"/>
          <w:sz w:val="24"/>
          <w:szCs w:val="24"/>
        </w:rPr>
        <w:t>неустраненных</w:t>
      </w:r>
      <w:proofErr w:type="spellEnd"/>
      <w:r w:rsidRPr="00F34B40">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FB134F" w:rsidRPr="00F34B40" w:rsidRDefault="00FB134F" w:rsidP="00FB134F">
      <w:pPr>
        <w:autoSpaceDE w:val="0"/>
        <w:autoSpaceDN w:val="0"/>
        <w:adjustRightInd w:val="0"/>
        <w:ind w:firstLine="709"/>
        <w:jc w:val="both"/>
      </w:pPr>
      <w:r w:rsidRPr="00F34B40">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8" w:history="1">
        <w:r w:rsidRPr="00F34B40">
          <w:t>статьей 39.18</w:t>
        </w:r>
      </w:hyperlink>
      <w:r w:rsidRPr="00F34B40">
        <w:t xml:space="preserve"> Земельного кодекса;</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lastRenderedPageBreak/>
        <w:t>7.2.3.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B134F" w:rsidRPr="00F34B40" w:rsidRDefault="00FB134F" w:rsidP="00FB134F">
      <w:pPr>
        <w:pStyle w:val="3"/>
        <w:ind w:left="0" w:firstLine="0"/>
        <w:jc w:val="center"/>
        <w:rPr>
          <w:szCs w:val="24"/>
        </w:rPr>
      </w:pPr>
      <w:bookmarkStart w:id="207" w:name="_Toc432509266"/>
      <w:bookmarkStart w:id="208" w:name="_Toc442799575"/>
      <w:bookmarkStart w:id="209" w:name="_Toc486321781"/>
      <w:bookmarkEnd w:id="202"/>
      <w:bookmarkEnd w:id="203"/>
      <w:bookmarkEnd w:id="204"/>
      <w:r w:rsidRPr="00F34B40">
        <w:rPr>
          <w:szCs w:val="24"/>
        </w:rPr>
        <w:t>Статья 7.3. Приобретение прав на земельные участки, на которых расположены объекты недвижимости</w:t>
      </w:r>
      <w:bookmarkEnd w:id="207"/>
      <w:bookmarkEnd w:id="208"/>
      <w:bookmarkEnd w:id="209"/>
    </w:p>
    <w:p w:rsidR="00FB134F" w:rsidRPr="00F34B40" w:rsidRDefault="00FB134F" w:rsidP="00FB134F">
      <w:pPr>
        <w:autoSpaceDE w:val="0"/>
        <w:autoSpaceDN w:val="0"/>
        <w:adjustRightInd w:val="0"/>
        <w:ind w:firstLine="709"/>
        <w:jc w:val="both"/>
      </w:pPr>
      <w:r w:rsidRPr="00F34B40">
        <w:t>7.3.1.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134F" w:rsidRPr="00F34B40" w:rsidRDefault="00FB134F" w:rsidP="00FB134F">
      <w:pPr>
        <w:autoSpaceDE w:val="0"/>
        <w:autoSpaceDN w:val="0"/>
        <w:adjustRightInd w:val="0"/>
        <w:ind w:firstLine="709"/>
        <w:jc w:val="both"/>
      </w:pPr>
      <w:r w:rsidRPr="00F34B40">
        <w:t>7.3.2. В случае</w:t>
      </w:r>
      <w:proofErr w:type="gramStart"/>
      <w:r w:rsidRPr="00F34B40">
        <w:t>,</w:t>
      </w:r>
      <w:proofErr w:type="gramEnd"/>
      <w:r w:rsidRPr="00F34B40">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B134F" w:rsidRPr="00F34B40" w:rsidRDefault="00FB134F" w:rsidP="00FB134F">
      <w:pPr>
        <w:autoSpaceDE w:val="0"/>
        <w:autoSpaceDN w:val="0"/>
        <w:adjustRightInd w:val="0"/>
        <w:ind w:firstLine="709"/>
        <w:jc w:val="both"/>
      </w:pPr>
      <w:r w:rsidRPr="00F34B40">
        <w:t xml:space="preserve">7.3.3.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F34B40">
        <w:t>управления</w:t>
      </w:r>
      <w:proofErr w:type="gramEnd"/>
      <w:r w:rsidRPr="00F34B40">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B134F" w:rsidRPr="00F34B40" w:rsidRDefault="00FB134F" w:rsidP="00FB134F">
      <w:pPr>
        <w:autoSpaceDE w:val="0"/>
        <w:autoSpaceDN w:val="0"/>
        <w:adjustRightInd w:val="0"/>
        <w:ind w:firstLine="709"/>
        <w:jc w:val="both"/>
      </w:pPr>
      <w:r w:rsidRPr="00F34B40">
        <w:t>7.3.4. В случае</w:t>
      </w:r>
      <w:proofErr w:type="gramStart"/>
      <w:r w:rsidRPr="00F34B40">
        <w:t>,</w:t>
      </w:r>
      <w:proofErr w:type="gramEnd"/>
      <w:r w:rsidRPr="00F34B40">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B134F" w:rsidRPr="00F34B40" w:rsidRDefault="00FB134F" w:rsidP="00FB134F">
      <w:pPr>
        <w:autoSpaceDE w:val="0"/>
        <w:autoSpaceDN w:val="0"/>
        <w:adjustRightInd w:val="0"/>
        <w:ind w:firstLine="709"/>
        <w:jc w:val="both"/>
      </w:pPr>
      <w:r w:rsidRPr="00F34B40">
        <w:t xml:space="preserve">7.3.5. </w:t>
      </w:r>
      <w:proofErr w:type="gramStart"/>
      <w:r w:rsidRPr="00F34B40">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FB134F" w:rsidRPr="00F34B40" w:rsidRDefault="00FB134F" w:rsidP="00FB134F">
      <w:pPr>
        <w:autoSpaceDE w:val="0"/>
        <w:autoSpaceDN w:val="0"/>
        <w:adjustRightInd w:val="0"/>
        <w:ind w:firstLine="709"/>
        <w:jc w:val="both"/>
      </w:pPr>
      <w:bookmarkStart w:id="210" w:name="Par5"/>
      <w:bookmarkEnd w:id="210"/>
      <w:r w:rsidRPr="00F34B40">
        <w:t>7.3.6.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B134F" w:rsidRPr="00F34B40" w:rsidRDefault="00FB134F" w:rsidP="00FB134F">
      <w:pPr>
        <w:autoSpaceDE w:val="0"/>
        <w:autoSpaceDN w:val="0"/>
        <w:adjustRightInd w:val="0"/>
        <w:ind w:firstLine="709"/>
        <w:jc w:val="both"/>
      </w:pPr>
      <w:proofErr w:type="gramStart"/>
      <w:r w:rsidRPr="00F34B40">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FB134F" w:rsidRPr="00F34B40" w:rsidRDefault="00FB134F" w:rsidP="00FB134F">
      <w:pPr>
        <w:autoSpaceDE w:val="0"/>
        <w:autoSpaceDN w:val="0"/>
        <w:adjustRightInd w:val="0"/>
        <w:ind w:firstLine="709"/>
        <w:jc w:val="both"/>
      </w:pPr>
      <w:r w:rsidRPr="00F34B40">
        <w:t xml:space="preserve">В течение тридцати дней со дня </w:t>
      </w:r>
      <w:proofErr w:type="gramStart"/>
      <w:r w:rsidRPr="00F34B40">
        <w:t>направления проекта договора аренды земельного участка</w:t>
      </w:r>
      <w:proofErr w:type="gramEnd"/>
      <w:r w:rsidRPr="00F34B40">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w:t>
      </w:r>
      <w:r w:rsidRPr="00F34B40">
        <w:lastRenderedPageBreak/>
        <w:t>участка заключается с лицами, которые подписали этот договор аренды и представили его в уполномоченный орган в указанный срок.</w:t>
      </w:r>
    </w:p>
    <w:p w:rsidR="00FB134F" w:rsidRPr="00F34B40" w:rsidRDefault="00FB134F" w:rsidP="00FB134F">
      <w:pPr>
        <w:autoSpaceDE w:val="0"/>
        <w:autoSpaceDN w:val="0"/>
        <w:adjustRightInd w:val="0"/>
        <w:ind w:firstLine="709"/>
        <w:jc w:val="both"/>
      </w:pPr>
      <w:r w:rsidRPr="00F34B40">
        <w:t xml:space="preserve">7.3.7. </w:t>
      </w:r>
      <w:proofErr w:type="gramStart"/>
      <w:r w:rsidRPr="00F34B40">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F34B40">
          <w:t>пунктом 6</w:t>
        </w:r>
      </w:hyperlink>
      <w:r w:rsidRPr="00F34B40">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FB134F" w:rsidRPr="00F34B40" w:rsidRDefault="00FB134F" w:rsidP="00FB134F">
      <w:pPr>
        <w:autoSpaceDE w:val="0"/>
        <w:autoSpaceDN w:val="0"/>
        <w:adjustRightInd w:val="0"/>
        <w:ind w:firstLine="709"/>
        <w:jc w:val="both"/>
      </w:pPr>
      <w:r w:rsidRPr="00F34B40">
        <w:t xml:space="preserve">7.3.8. </w:t>
      </w:r>
      <w:proofErr w:type="gramStart"/>
      <w:r w:rsidRPr="00F34B40">
        <w:t xml:space="preserve">Уполномоченный орган вправе обратиться в суд с иском о понуждении указанных в </w:t>
      </w:r>
      <w:hyperlink w:anchor="Par1" w:history="1">
        <w:r w:rsidRPr="00F34B40">
          <w:t>пунктах 2</w:t>
        </w:r>
      </w:hyperlink>
      <w:r w:rsidRPr="00F34B40">
        <w:t xml:space="preserve"> - </w:t>
      </w:r>
      <w:hyperlink w:anchor="Par3" w:history="1">
        <w:r w:rsidRPr="00F34B40">
          <w:t>4</w:t>
        </w:r>
      </w:hyperlink>
      <w:r w:rsidRPr="00F34B40">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FB134F" w:rsidRPr="00F34B40" w:rsidRDefault="00FB134F" w:rsidP="00FB134F">
      <w:pPr>
        <w:autoSpaceDE w:val="0"/>
        <w:autoSpaceDN w:val="0"/>
        <w:adjustRightInd w:val="0"/>
        <w:ind w:firstLine="709"/>
        <w:jc w:val="both"/>
      </w:pPr>
      <w:r w:rsidRPr="00F34B40">
        <w:t xml:space="preserve">7.3.9. </w:t>
      </w:r>
      <w:proofErr w:type="gramStart"/>
      <w:r w:rsidRPr="00F34B40">
        <w:t xml:space="preserve">Договор аренды земельного участка в случаях, предусмотренных </w:t>
      </w:r>
      <w:hyperlink w:anchor="Par1" w:history="1">
        <w:r w:rsidRPr="00F34B40">
          <w:t>пунктами 2</w:t>
        </w:r>
      </w:hyperlink>
      <w:r w:rsidRPr="00F34B40">
        <w:t xml:space="preserve"> - </w:t>
      </w:r>
      <w:hyperlink w:anchor="Par3" w:history="1">
        <w:r w:rsidRPr="00F34B40">
          <w:t>4</w:t>
        </w:r>
      </w:hyperlink>
      <w:r w:rsidRPr="00F34B40">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roofErr w:type="gramEnd"/>
    </w:p>
    <w:p w:rsidR="00FB134F" w:rsidRPr="00F34B40" w:rsidRDefault="00FB134F" w:rsidP="00FB134F">
      <w:pPr>
        <w:autoSpaceDE w:val="0"/>
        <w:autoSpaceDN w:val="0"/>
        <w:adjustRightInd w:val="0"/>
        <w:ind w:firstLine="709"/>
        <w:jc w:val="both"/>
      </w:pPr>
      <w:r w:rsidRPr="00F34B40">
        <w:t xml:space="preserve">7.3.10. </w:t>
      </w:r>
      <w:proofErr w:type="gramStart"/>
      <w:r w:rsidRPr="00F34B40">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F34B40">
          <w:t>пунктами 2</w:t>
        </w:r>
      </w:hyperlink>
      <w:r w:rsidRPr="00F34B40">
        <w:t xml:space="preserve"> - </w:t>
      </w:r>
      <w:hyperlink w:anchor="Par3" w:history="1">
        <w:r w:rsidRPr="00F34B40">
          <w:t>4</w:t>
        </w:r>
      </w:hyperlink>
      <w:r w:rsidRPr="00F34B40">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F34B40">
        <w:t xml:space="preserve"> Отступление от этого </w:t>
      </w:r>
      <w:proofErr w:type="gramStart"/>
      <w:r w:rsidRPr="00F34B40">
        <w:t>правила</w:t>
      </w:r>
      <w:proofErr w:type="gramEnd"/>
      <w:r w:rsidRPr="00F34B40">
        <w:t xml:space="preserve"> возможно с согласия всех правообладателей здания, сооружения или помещений в них либо по решению суда.</w:t>
      </w:r>
    </w:p>
    <w:p w:rsidR="00FB134F" w:rsidRPr="00F34B40" w:rsidRDefault="00FB134F" w:rsidP="00FB134F">
      <w:pPr>
        <w:autoSpaceDE w:val="0"/>
        <w:autoSpaceDN w:val="0"/>
        <w:adjustRightInd w:val="0"/>
        <w:ind w:firstLine="709"/>
        <w:jc w:val="both"/>
      </w:pPr>
      <w:bookmarkStart w:id="211" w:name="Par12"/>
      <w:bookmarkEnd w:id="211"/>
      <w:r w:rsidRPr="00F34B40">
        <w:t>7.3.11. В случае</w:t>
      </w:r>
      <w:proofErr w:type="gramStart"/>
      <w:r w:rsidRPr="00F34B40">
        <w:t>,</w:t>
      </w:r>
      <w:proofErr w:type="gramEnd"/>
      <w:r w:rsidRPr="00F34B40">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F34B40">
        <w:t>управлении</w:t>
      </w:r>
      <w:proofErr w:type="gramEnd"/>
      <w:r w:rsidRPr="00F34B40">
        <w:t xml:space="preserve"> которого превышает площадь зданий, сооружений, находящихся в оперативном управлении остальных лиц.</w:t>
      </w:r>
    </w:p>
    <w:p w:rsidR="00FB134F" w:rsidRPr="00F34B40" w:rsidRDefault="00FB134F" w:rsidP="00FB134F">
      <w:pPr>
        <w:autoSpaceDE w:val="0"/>
        <w:autoSpaceDN w:val="0"/>
        <w:adjustRightInd w:val="0"/>
        <w:ind w:firstLine="709"/>
        <w:jc w:val="both"/>
      </w:pPr>
      <w:r w:rsidRPr="00F34B40">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B134F" w:rsidRPr="00F34B40" w:rsidRDefault="00FB134F" w:rsidP="00FB134F">
      <w:pPr>
        <w:autoSpaceDE w:val="0"/>
        <w:autoSpaceDN w:val="0"/>
        <w:adjustRightInd w:val="0"/>
        <w:ind w:firstLine="709"/>
        <w:jc w:val="both"/>
      </w:pPr>
      <w:r w:rsidRPr="00F34B40">
        <w:t xml:space="preserve">7.3.12. До установления сервитута, указанного в </w:t>
      </w:r>
      <w:hyperlink w:anchor="Par12" w:history="1">
        <w:r w:rsidRPr="00F34B40">
          <w:t>пункте 11</w:t>
        </w:r>
      </w:hyperlink>
      <w:r w:rsidRPr="00F34B40">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B134F" w:rsidRPr="00F34B40" w:rsidRDefault="00FB134F" w:rsidP="00FB134F">
      <w:pPr>
        <w:autoSpaceDE w:val="0"/>
        <w:autoSpaceDN w:val="0"/>
        <w:adjustRightInd w:val="0"/>
        <w:ind w:firstLine="709"/>
        <w:jc w:val="both"/>
      </w:pPr>
      <w:r w:rsidRPr="00F34B40">
        <w:t>7.3.13.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1E57" w:rsidRPr="00F34B40" w:rsidRDefault="00121E57" w:rsidP="00121E57">
      <w:pPr>
        <w:pStyle w:val="ConsPlusNormal"/>
        <w:widowControl/>
        <w:ind w:firstLine="709"/>
        <w:jc w:val="both"/>
        <w:rPr>
          <w:rFonts w:ascii="Times New Roman" w:hAnsi="Times New Roman" w:cs="Times New Roman"/>
          <w:sz w:val="24"/>
          <w:szCs w:val="24"/>
        </w:rPr>
      </w:pPr>
    </w:p>
    <w:p w:rsidR="00FB134F" w:rsidRPr="00F34B40" w:rsidRDefault="00FB134F" w:rsidP="00F34B40">
      <w:pPr>
        <w:pStyle w:val="3"/>
        <w:jc w:val="center"/>
      </w:pPr>
      <w:bookmarkStart w:id="212" w:name="_Toc432509267"/>
      <w:bookmarkStart w:id="213" w:name="_Toc442799576"/>
      <w:bookmarkStart w:id="214" w:name="_Toc486321782"/>
      <w:r w:rsidRPr="00F34B40">
        <w:t xml:space="preserve">Статья 7.4. </w:t>
      </w:r>
      <w:bookmarkEnd w:id="212"/>
      <w:bookmarkEnd w:id="213"/>
      <w:r w:rsidRPr="00F34B40">
        <w:t>Градостроительный план земельного участка</w:t>
      </w:r>
      <w:bookmarkEnd w:id="214"/>
    </w:p>
    <w:p w:rsidR="00FB134F" w:rsidRPr="00F34B40" w:rsidRDefault="00FB134F" w:rsidP="00FB134F">
      <w:pPr>
        <w:autoSpaceDE w:val="0"/>
        <w:autoSpaceDN w:val="0"/>
        <w:adjustRightInd w:val="0"/>
        <w:ind w:firstLine="540"/>
        <w:jc w:val="both"/>
        <w:rPr>
          <w:bCs/>
        </w:rPr>
      </w:pPr>
      <w:r w:rsidRPr="00F34B40">
        <w:rPr>
          <w:bC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B134F" w:rsidRPr="00F34B40" w:rsidRDefault="00FB134F" w:rsidP="00FB134F">
      <w:pPr>
        <w:autoSpaceDE w:val="0"/>
        <w:autoSpaceDN w:val="0"/>
        <w:adjustRightInd w:val="0"/>
        <w:ind w:firstLine="540"/>
        <w:jc w:val="both"/>
        <w:rPr>
          <w:bCs/>
        </w:rPr>
      </w:pPr>
      <w:r w:rsidRPr="00F34B40">
        <w:rPr>
          <w:bCs/>
        </w:rPr>
        <w:t xml:space="preserve">2. </w:t>
      </w:r>
      <w:proofErr w:type="gramStart"/>
      <w:r w:rsidRPr="00F34B40">
        <w:rPr>
          <w:bC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w:t>
      </w:r>
      <w:r w:rsidRPr="00F34B40">
        <w:rPr>
          <w:bCs/>
        </w:rPr>
        <w:lastRenderedPageBreak/>
        <w:t>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B134F" w:rsidRPr="00F34B40" w:rsidRDefault="00FB134F" w:rsidP="00FB134F">
      <w:pPr>
        <w:autoSpaceDE w:val="0"/>
        <w:autoSpaceDN w:val="0"/>
        <w:adjustRightInd w:val="0"/>
        <w:ind w:firstLine="540"/>
        <w:jc w:val="both"/>
        <w:rPr>
          <w:bCs/>
        </w:rPr>
      </w:pPr>
      <w:r w:rsidRPr="00F34B40">
        <w:rPr>
          <w:bCs/>
        </w:rPr>
        <w:t>3. В градостроительном плане земельного участка содержится информация:</w:t>
      </w:r>
    </w:p>
    <w:p w:rsidR="00FB134F" w:rsidRPr="00F34B40" w:rsidRDefault="00FB134F" w:rsidP="00FB134F">
      <w:pPr>
        <w:autoSpaceDE w:val="0"/>
        <w:autoSpaceDN w:val="0"/>
        <w:adjustRightInd w:val="0"/>
        <w:ind w:firstLine="540"/>
        <w:jc w:val="both"/>
        <w:rPr>
          <w:bCs/>
        </w:rPr>
      </w:pPr>
      <w:proofErr w:type="gramStart"/>
      <w:r w:rsidRPr="00F34B40">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roofErr w:type="gramEnd"/>
    </w:p>
    <w:p w:rsidR="00FB134F" w:rsidRPr="00F34B40" w:rsidRDefault="00FB134F" w:rsidP="00FB134F">
      <w:pPr>
        <w:autoSpaceDE w:val="0"/>
        <w:autoSpaceDN w:val="0"/>
        <w:adjustRightInd w:val="0"/>
        <w:ind w:firstLine="540"/>
        <w:jc w:val="both"/>
        <w:rPr>
          <w:bCs/>
        </w:rPr>
      </w:pPr>
      <w:r w:rsidRPr="00F34B40">
        <w:rPr>
          <w:bCs/>
        </w:rPr>
        <w:t>2) о границах земельного участка и о кадастровом номере земельного участка (при его наличии);</w:t>
      </w:r>
    </w:p>
    <w:p w:rsidR="00FB134F" w:rsidRPr="00F34B40" w:rsidRDefault="00FB134F" w:rsidP="00FB134F">
      <w:pPr>
        <w:autoSpaceDE w:val="0"/>
        <w:autoSpaceDN w:val="0"/>
        <w:adjustRightInd w:val="0"/>
        <w:ind w:firstLine="540"/>
        <w:jc w:val="both"/>
        <w:rPr>
          <w:bCs/>
        </w:rPr>
      </w:pPr>
      <w:r w:rsidRPr="00F34B40">
        <w:rPr>
          <w:bCs/>
        </w:rPr>
        <w:t xml:space="preserve">3) о границах </w:t>
      </w:r>
      <w:proofErr w:type="gramStart"/>
      <w:r w:rsidRPr="00F34B40">
        <w:rPr>
          <w:bCs/>
        </w:rPr>
        <w:t>зоны планируемого размещения объекта капитального строительства</w:t>
      </w:r>
      <w:proofErr w:type="gramEnd"/>
      <w:r w:rsidRPr="00F34B40">
        <w:rPr>
          <w:bCs/>
        </w:rPr>
        <w:t xml:space="preserve"> в соответствии с утвержденным проектом планировки территории (при его наличии);</w:t>
      </w:r>
    </w:p>
    <w:p w:rsidR="00FB134F" w:rsidRPr="00F34B40" w:rsidRDefault="00FB134F" w:rsidP="00FB134F">
      <w:pPr>
        <w:autoSpaceDE w:val="0"/>
        <w:autoSpaceDN w:val="0"/>
        <w:adjustRightInd w:val="0"/>
        <w:ind w:firstLine="540"/>
        <w:jc w:val="both"/>
        <w:rPr>
          <w:bCs/>
        </w:rPr>
      </w:pPr>
      <w:r w:rsidRPr="00F34B40">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B134F" w:rsidRPr="00F34B40" w:rsidRDefault="00FB134F" w:rsidP="00FB134F">
      <w:pPr>
        <w:autoSpaceDE w:val="0"/>
        <w:autoSpaceDN w:val="0"/>
        <w:adjustRightInd w:val="0"/>
        <w:ind w:firstLine="540"/>
        <w:jc w:val="both"/>
        <w:rPr>
          <w:bCs/>
        </w:rPr>
      </w:pPr>
      <w:r w:rsidRPr="00F34B40">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B134F" w:rsidRPr="00F34B40" w:rsidRDefault="00FB134F" w:rsidP="00FB134F">
      <w:pPr>
        <w:autoSpaceDE w:val="0"/>
        <w:autoSpaceDN w:val="0"/>
        <w:adjustRightInd w:val="0"/>
        <w:ind w:firstLine="540"/>
        <w:jc w:val="both"/>
        <w:rPr>
          <w:bCs/>
        </w:rPr>
      </w:pPr>
      <w:proofErr w:type="gramStart"/>
      <w:r w:rsidRPr="00F34B40">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B134F" w:rsidRPr="00F34B40" w:rsidRDefault="00FB134F" w:rsidP="00FB134F">
      <w:pPr>
        <w:autoSpaceDE w:val="0"/>
        <w:autoSpaceDN w:val="0"/>
        <w:adjustRightInd w:val="0"/>
        <w:ind w:firstLine="540"/>
        <w:jc w:val="both"/>
        <w:rPr>
          <w:bCs/>
        </w:rPr>
      </w:pPr>
      <w:proofErr w:type="gramStart"/>
      <w:r w:rsidRPr="00F34B40">
        <w:rPr>
          <w:bC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B134F" w:rsidRPr="00F34B40" w:rsidRDefault="00FB134F" w:rsidP="00FB134F">
      <w:pPr>
        <w:autoSpaceDE w:val="0"/>
        <w:autoSpaceDN w:val="0"/>
        <w:adjustRightInd w:val="0"/>
        <w:ind w:firstLine="540"/>
        <w:jc w:val="both"/>
        <w:rPr>
          <w:bCs/>
        </w:rPr>
      </w:pPr>
      <w:proofErr w:type="gramStart"/>
      <w:r w:rsidRPr="00F34B40">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roofErr w:type="gramEnd"/>
    </w:p>
    <w:p w:rsidR="00FB134F" w:rsidRPr="00F34B40" w:rsidRDefault="00FB134F" w:rsidP="00FB134F">
      <w:pPr>
        <w:autoSpaceDE w:val="0"/>
        <w:autoSpaceDN w:val="0"/>
        <w:adjustRightInd w:val="0"/>
        <w:ind w:firstLine="540"/>
        <w:jc w:val="both"/>
        <w:rPr>
          <w:bCs/>
        </w:rPr>
      </w:pPr>
      <w:r w:rsidRPr="00F34B40">
        <w:rPr>
          <w:bCs/>
        </w:rPr>
        <w:t xml:space="preserve">9) об ограничениях использования земельного участка, в том </w:t>
      </w:r>
      <w:proofErr w:type="gramStart"/>
      <w:r w:rsidRPr="00F34B40">
        <w:rPr>
          <w:bCs/>
        </w:rPr>
        <w:t>числе</w:t>
      </w:r>
      <w:proofErr w:type="gramEnd"/>
      <w:r w:rsidRPr="00F34B40">
        <w:rPr>
          <w:bCs/>
        </w:rPr>
        <w:t xml:space="preserve"> если земельный участок полностью или частично расположен в границах зон с особыми условиями использования территорий;</w:t>
      </w:r>
    </w:p>
    <w:p w:rsidR="00FB134F" w:rsidRPr="00F34B40" w:rsidRDefault="00FB134F" w:rsidP="00FB134F">
      <w:pPr>
        <w:autoSpaceDE w:val="0"/>
        <w:autoSpaceDN w:val="0"/>
        <w:adjustRightInd w:val="0"/>
        <w:ind w:firstLine="540"/>
        <w:jc w:val="both"/>
        <w:rPr>
          <w:bCs/>
        </w:rPr>
      </w:pPr>
      <w:r w:rsidRPr="00F34B40">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B134F" w:rsidRPr="00F34B40" w:rsidRDefault="00FB134F" w:rsidP="00FB134F">
      <w:pPr>
        <w:autoSpaceDE w:val="0"/>
        <w:autoSpaceDN w:val="0"/>
        <w:adjustRightInd w:val="0"/>
        <w:ind w:firstLine="540"/>
        <w:jc w:val="both"/>
        <w:rPr>
          <w:bCs/>
        </w:rPr>
      </w:pPr>
      <w:r w:rsidRPr="00F34B40">
        <w:rPr>
          <w:bCs/>
        </w:rPr>
        <w:t>11) о границах зон действия публичных сервитутов;</w:t>
      </w:r>
    </w:p>
    <w:p w:rsidR="00FB134F" w:rsidRPr="00F34B40" w:rsidRDefault="00FB134F" w:rsidP="00FB134F">
      <w:pPr>
        <w:autoSpaceDE w:val="0"/>
        <w:autoSpaceDN w:val="0"/>
        <w:adjustRightInd w:val="0"/>
        <w:ind w:firstLine="540"/>
        <w:jc w:val="both"/>
        <w:rPr>
          <w:bCs/>
        </w:rPr>
      </w:pPr>
      <w:r w:rsidRPr="00F34B40">
        <w:rPr>
          <w:bCs/>
        </w:rPr>
        <w:t>12) о номере и (или) наименовании элемента планировочной структуры, в границах которого расположен земельный участок;</w:t>
      </w:r>
    </w:p>
    <w:p w:rsidR="00FB134F" w:rsidRPr="00F34B40" w:rsidRDefault="00FB134F" w:rsidP="00FB134F">
      <w:pPr>
        <w:autoSpaceDE w:val="0"/>
        <w:autoSpaceDN w:val="0"/>
        <w:adjustRightInd w:val="0"/>
        <w:ind w:firstLine="540"/>
        <w:jc w:val="both"/>
        <w:rPr>
          <w:bCs/>
        </w:rPr>
      </w:pPr>
      <w:r w:rsidRPr="00F34B40">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B134F" w:rsidRPr="00F34B40" w:rsidRDefault="00FB134F" w:rsidP="00FB134F">
      <w:pPr>
        <w:autoSpaceDE w:val="0"/>
        <w:autoSpaceDN w:val="0"/>
        <w:adjustRightInd w:val="0"/>
        <w:ind w:firstLine="540"/>
        <w:jc w:val="both"/>
        <w:rPr>
          <w:bCs/>
        </w:rPr>
      </w:pPr>
      <w:r w:rsidRPr="00F34B40">
        <w:rPr>
          <w:bCs/>
        </w:rPr>
        <w:t>14) о наличии или отсутствии в границах земельного участка объектов культурного наследия, о границах территорий таких объектов;</w:t>
      </w:r>
    </w:p>
    <w:p w:rsidR="00FB134F" w:rsidRPr="00F34B40" w:rsidRDefault="00FB134F" w:rsidP="00FB134F">
      <w:pPr>
        <w:autoSpaceDE w:val="0"/>
        <w:autoSpaceDN w:val="0"/>
        <w:adjustRightInd w:val="0"/>
        <w:ind w:firstLine="540"/>
        <w:jc w:val="both"/>
        <w:rPr>
          <w:bCs/>
        </w:rPr>
      </w:pPr>
      <w:proofErr w:type="gramStart"/>
      <w:r w:rsidRPr="00F34B40">
        <w:rPr>
          <w:b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roofErr w:type="gramEnd"/>
    </w:p>
    <w:p w:rsidR="00FB134F" w:rsidRPr="00F34B40" w:rsidRDefault="00FB134F" w:rsidP="00FB134F">
      <w:pPr>
        <w:autoSpaceDE w:val="0"/>
        <w:autoSpaceDN w:val="0"/>
        <w:adjustRightInd w:val="0"/>
        <w:ind w:firstLine="540"/>
        <w:jc w:val="both"/>
        <w:rPr>
          <w:bCs/>
        </w:rPr>
      </w:pPr>
      <w:r w:rsidRPr="00F34B40">
        <w:rPr>
          <w:bCs/>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B134F" w:rsidRPr="00F34B40" w:rsidRDefault="00FB134F" w:rsidP="00FB134F">
      <w:pPr>
        <w:autoSpaceDE w:val="0"/>
        <w:autoSpaceDN w:val="0"/>
        <w:adjustRightInd w:val="0"/>
        <w:ind w:firstLine="540"/>
        <w:jc w:val="both"/>
        <w:rPr>
          <w:bCs/>
        </w:rPr>
      </w:pPr>
      <w:r w:rsidRPr="00F34B40">
        <w:rPr>
          <w:bCs/>
        </w:rPr>
        <w:t>17) о красных линиях.</w:t>
      </w:r>
    </w:p>
    <w:p w:rsidR="00FB134F" w:rsidRPr="00F34B40" w:rsidRDefault="00FB134F" w:rsidP="00FB134F">
      <w:pPr>
        <w:autoSpaceDE w:val="0"/>
        <w:autoSpaceDN w:val="0"/>
        <w:adjustRightInd w:val="0"/>
        <w:ind w:firstLine="540"/>
        <w:jc w:val="both"/>
        <w:rPr>
          <w:bCs/>
        </w:rPr>
      </w:pPr>
      <w:r w:rsidRPr="00F34B40">
        <w:rPr>
          <w:bCs/>
        </w:rPr>
        <w:t>4. В случае</w:t>
      </w:r>
      <w:proofErr w:type="gramStart"/>
      <w:r w:rsidRPr="00F34B40">
        <w:rPr>
          <w:bCs/>
        </w:rPr>
        <w:t>,</w:t>
      </w:r>
      <w:proofErr w:type="gramEnd"/>
      <w:r w:rsidRPr="00F34B40">
        <w:rPr>
          <w:bCs/>
        </w:rPr>
        <w:t xml:space="preserve">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B134F" w:rsidRPr="00F34B40" w:rsidRDefault="00FB134F" w:rsidP="00FB134F">
      <w:pPr>
        <w:autoSpaceDE w:val="0"/>
        <w:autoSpaceDN w:val="0"/>
        <w:adjustRightInd w:val="0"/>
        <w:ind w:firstLine="540"/>
        <w:jc w:val="both"/>
        <w:rPr>
          <w:bCs/>
        </w:rPr>
      </w:pPr>
      <w:bookmarkStart w:id="215" w:name="Par21"/>
      <w:bookmarkEnd w:id="215"/>
      <w:r w:rsidRPr="00F34B40">
        <w:rPr>
          <w:b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B134F" w:rsidRPr="00F34B40" w:rsidRDefault="00FB134F" w:rsidP="00FB134F">
      <w:pPr>
        <w:autoSpaceDE w:val="0"/>
        <w:autoSpaceDN w:val="0"/>
        <w:adjustRightInd w:val="0"/>
        <w:ind w:firstLine="540"/>
        <w:jc w:val="both"/>
        <w:rPr>
          <w:bCs/>
        </w:rPr>
      </w:pPr>
      <w:r w:rsidRPr="00F34B40">
        <w:rPr>
          <w:bCs/>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B134F" w:rsidRPr="00F34B40" w:rsidRDefault="00FB134F" w:rsidP="00FB134F">
      <w:pPr>
        <w:autoSpaceDE w:val="0"/>
        <w:autoSpaceDN w:val="0"/>
        <w:adjustRightInd w:val="0"/>
        <w:ind w:firstLine="540"/>
        <w:jc w:val="both"/>
        <w:rPr>
          <w:bCs/>
        </w:rPr>
      </w:pPr>
      <w:r w:rsidRPr="00F34B40">
        <w:rPr>
          <w:bCs/>
        </w:rPr>
        <w:t xml:space="preserve">7. </w:t>
      </w:r>
      <w:proofErr w:type="gramStart"/>
      <w:r w:rsidRPr="00F34B40">
        <w:rPr>
          <w:bCs/>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F34B40">
        <w:rPr>
          <w:bCs/>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FB134F" w:rsidRPr="00F34B40" w:rsidRDefault="00FB134F" w:rsidP="00FB134F">
      <w:pPr>
        <w:autoSpaceDE w:val="0"/>
        <w:autoSpaceDN w:val="0"/>
        <w:adjustRightInd w:val="0"/>
        <w:ind w:firstLine="540"/>
        <w:jc w:val="both"/>
        <w:rPr>
          <w:bCs/>
        </w:rPr>
      </w:pPr>
      <w:r w:rsidRPr="00F34B40">
        <w:rPr>
          <w:bCs/>
        </w:rPr>
        <w:t xml:space="preserve">8. </w:t>
      </w:r>
      <w:proofErr w:type="gramStart"/>
      <w:r w:rsidRPr="00F34B40">
        <w:rPr>
          <w:bC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roofErr w:type="gramEnd"/>
    </w:p>
    <w:p w:rsidR="00FB134F" w:rsidRPr="00F34B40" w:rsidRDefault="00FB134F" w:rsidP="00FB134F">
      <w:pPr>
        <w:autoSpaceDE w:val="0"/>
        <w:autoSpaceDN w:val="0"/>
        <w:adjustRightInd w:val="0"/>
        <w:ind w:firstLine="540"/>
        <w:jc w:val="both"/>
        <w:rPr>
          <w:bCs/>
        </w:rPr>
      </w:pPr>
      <w:r w:rsidRPr="00F34B40">
        <w:rPr>
          <w:b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B134F" w:rsidRPr="00F34B40" w:rsidRDefault="00FB134F" w:rsidP="00FB134F">
      <w:pPr>
        <w:autoSpaceDE w:val="0"/>
        <w:autoSpaceDN w:val="0"/>
        <w:adjustRightInd w:val="0"/>
        <w:ind w:firstLine="540"/>
        <w:jc w:val="both"/>
        <w:rPr>
          <w:bCs/>
        </w:rPr>
      </w:pPr>
      <w:r w:rsidRPr="00F34B40">
        <w:rPr>
          <w:b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B134F" w:rsidRPr="00F34B40" w:rsidRDefault="00FB134F" w:rsidP="00FB134F">
      <w:pPr>
        <w:pStyle w:val="12"/>
        <w:rPr>
          <w:rFonts w:ascii="Times New Roman" w:hAnsi="Times New Roman"/>
          <w:sz w:val="24"/>
          <w:szCs w:val="24"/>
        </w:rPr>
      </w:pPr>
    </w:p>
    <w:p w:rsidR="00FB134F" w:rsidRPr="00F34B40" w:rsidRDefault="00FB134F" w:rsidP="00FB134F">
      <w:pPr>
        <w:pStyle w:val="ConsPlusNormal"/>
        <w:widowControl/>
        <w:ind w:firstLine="709"/>
        <w:jc w:val="both"/>
        <w:rPr>
          <w:rFonts w:ascii="Times New Roman" w:hAnsi="Times New Roman" w:cs="Times New Roman"/>
          <w:sz w:val="24"/>
          <w:szCs w:val="24"/>
        </w:rPr>
      </w:pPr>
    </w:p>
    <w:p w:rsidR="00FB134F" w:rsidRPr="00F34B40" w:rsidRDefault="00FB134F" w:rsidP="00FB134F">
      <w:pPr>
        <w:pStyle w:val="3"/>
        <w:ind w:left="0" w:firstLine="0"/>
        <w:jc w:val="center"/>
        <w:rPr>
          <w:szCs w:val="24"/>
        </w:rPr>
      </w:pPr>
      <w:bookmarkStart w:id="216" w:name="_Toc432509268"/>
      <w:bookmarkStart w:id="217" w:name="_Toc442799577"/>
      <w:bookmarkStart w:id="218" w:name="_Toc486321783"/>
      <w:r w:rsidRPr="00F34B40">
        <w:rPr>
          <w:szCs w:val="24"/>
        </w:rPr>
        <w:t>Статья 7.5. Сервитуты</w:t>
      </w:r>
      <w:bookmarkEnd w:id="216"/>
      <w:bookmarkEnd w:id="217"/>
      <w:bookmarkEnd w:id="218"/>
    </w:p>
    <w:p w:rsidR="00FB134F" w:rsidRPr="00F34B40" w:rsidRDefault="00FB134F" w:rsidP="00FB134F">
      <w:pPr>
        <w:autoSpaceDE w:val="0"/>
        <w:autoSpaceDN w:val="0"/>
        <w:adjustRightInd w:val="0"/>
        <w:ind w:firstLine="709"/>
        <w:jc w:val="both"/>
      </w:pPr>
      <w:r w:rsidRPr="00F34B40">
        <w:t xml:space="preserve">7.5.1. Сервитут устанавливается в соответствии с гражданским </w:t>
      </w:r>
      <w:hyperlink r:id="rId39" w:history="1">
        <w:r w:rsidRPr="00F34B40">
          <w:t>законодательством</w:t>
        </w:r>
      </w:hyperlink>
      <w:r w:rsidRPr="00F34B40">
        <w:t>.</w:t>
      </w:r>
    </w:p>
    <w:p w:rsidR="00FB134F" w:rsidRPr="00F34B40" w:rsidRDefault="00FB134F" w:rsidP="00FB134F">
      <w:pPr>
        <w:autoSpaceDE w:val="0"/>
        <w:autoSpaceDN w:val="0"/>
        <w:adjustRightInd w:val="0"/>
        <w:ind w:firstLine="709"/>
        <w:jc w:val="both"/>
      </w:pPr>
      <w:r w:rsidRPr="00F34B40">
        <w:t>7.5.2.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B134F" w:rsidRPr="00F34B40" w:rsidRDefault="00FB134F" w:rsidP="00FB134F">
      <w:pPr>
        <w:autoSpaceDE w:val="0"/>
        <w:autoSpaceDN w:val="0"/>
        <w:adjustRightInd w:val="0"/>
        <w:ind w:firstLine="709"/>
        <w:jc w:val="both"/>
      </w:pPr>
      <w:r w:rsidRPr="00F34B40">
        <w:t xml:space="preserve">7.5.3. Могут устанавливаться публичные сервитуты </w:t>
      </w:r>
      <w:proofErr w:type="gramStart"/>
      <w:r w:rsidRPr="00F34B40">
        <w:t>для</w:t>
      </w:r>
      <w:proofErr w:type="gramEnd"/>
      <w:r w:rsidRPr="00F34B40">
        <w:t>:</w:t>
      </w:r>
    </w:p>
    <w:p w:rsidR="00FB134F" w:rsidRPr="00F34B40" w:rsidRDefault="00FB134F" w:rsidP="00FB134F">
      <w:pPr>
        <w:autoSpaceDE w:val="0"/>
        <w:autoSpaceDN w:val="0"/>
        <w:adjustRightInd w:val="0"/>
        <w:ind w:firstLine="709"/>
        <w:jc w:val="both"/>
      </w:pPr>
      <w:r w:rsidRPr="00F34B40">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B134F" w:rsidRPr="00F34B40" w:rsidRDefault="00FB134F" w:rsidP="00FB134F">
      <w:pPr>
        <w:autoSpaceDE w:val="0"/>
        <w:autoSpaceDN w:val="0"/>
        <w:adjustRightInd w:val="0"/>
        <w:ind w:firstLine="709"/>
        <w:jc w:val="both"/>
      </w:pPr>
      <w:r w:rsidRPr="00F34B40">
        <w:lastRenderedPageBreak/>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FB134F" w:rsidRPr="00F34B40" w:rsidRDefault="00FB134F" w:rsidP="00FB134F">
      <w:pPr>
        <w:autoSpaceDE w:val="0"/>
        <w:autoSpaceDN w:val="0"/>
        <w:adjustRightInd w:val="0"/>
        <w:ind w:firstLine="709"/>
        <w:jc w:val="both"/>
      </w:pPr>
      <w:r w:rsidRPr="00F34B40">
        <w:t>3) размещения на земельном участке межевых и геодезических знаков и подъездов к ним;</w:t>
      </w:r>
    </w:p>
    <w:p w:rsidR="00FB134F" w:rsidRPr="00F34B40" w:rsidRDefault="00FB134F" w:rsidP="00FB134F">
      <w:pPr>
        <w:autoSpaceDE w:val="0"/>
        <w:autoSpaceDN w:val="0"/>
        <w:adjustRightInd w:val="0"/>
        <w:ind w:firstLine="709"/>
        <w:jc w:val="both"/>
      </w:pPr>
      <w:r w:rsidRPr="00F34B40">
        <w:t>4) проведения дренажных работ на земельном участке;</w:t>
      </w:r>
    </w:p>
    <w:p w:rsidR="00FB134F" w:rsidRPr="00F34B40" w:rsidRDefault="00FB134F" w:rsidP="00FB134F">
      <w:pPr>
        <w:autoSpaceDE w:val="0"/>
        <w:autoSpaceDN w:val="0"/>
        <w:adjustRightInd w:val="0"/>
        <w:ind w:firstLine="709"/>
        <w:jc w:val="both"/>
      </w:pPr>
      <w:r w:rsidRPr="00F34B40">
        <w:t>5) забора (изъятия) водных ресурсов из водных объектов и водопоя;</w:t>
      </w:r>
    </w:p>
    <w:p w:rsidR="00FB134F" w:rsidRPr="00F34B40" w:rsidRDefault="00FB134F" w:rsidP="00FB134F">
      <w:pPr>
        <w:autoSpaceDE w:val="0"/>
        <w:autoSpaceDN w:val="0"/>
        <w:adjustRightInd w:val="0"/>
        <w:ind w:firstLine="709"/>
        <w:jc w:val="both"/>
      </w:pPr>
      <w:r w:rsidRPr="00F34B40">
        <w:t>6) прогона сельскохозяйственных животных через земельный участок;</w:t>
      </w:r>
    </w:p>
    <w:p w:rsidR="00FB134F" w:rsidRPr="00F34B40" w:rsidRDefault="00FB134F" w:rsidP="00FB134F">
      <w:pPr>
        <w:autoSpaceDE w:val="0"/>
        <w:autoSpaceDN w:val="0"/>
        <w:adjustRightInd w:val="0"/>
        <w:ind w:firstLine="709"/>
        <w:jc w:val="both"/>
      </w:pPr>
      <w:r w:rsidRPr="00F34B40">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B134F" w:rsidRPr="00F34B40" w:rsidRDefault="00FB134F" w:rsidP="00FB134F">
      <w:pPr>
        <w:autoSpaceDE w:val="0"/>
        <w:autoSpaceDN w:val="0"/>
        <w:adjustRightInd w:val="0"/>
        <w:ind w:firstLine="709"/>
        <w:jc w:val="both"/>
      </w:pPr>
      <w:r w:rsidRPr="00F34B40">
        <w:t xml:space="preserve">8) использования земельного участка в целях охоты, рыболовства, </w:t>
      </w:r>
      <w:proofErr w:type="spellStart"/>
      <w:r w:rsidRPr="00F34B40">
        <w:t>аквакультуры</w:t>
      </w:r>
      <w:proofErr w:type="spellEnd"/>
      <w:r w:rsidRPr="00F34B40">
        <w:t xml:space="preserve"> (рыбоводства);</w:t>
      </w:r>
    </w:p>
    <w:p w:rsidR="00FB134F" w:rsidRPr="00F34B40" w:rsidRDefault="00FB134F" w:rsidP="00FB134F">
      <w:pPr>
        <w:autoSpaceDE w:val="0"/>
        <w:autoSpaceDN w:val="0"/>
        <w:adjustRightInd w:val="0"/>
        <w:ind w:firstLine="709"/>
        <w:jc w:val="both"/>
      </w:pPr>
      <w:r w:rsidRPr="00F34B40">
        <w:t>9) временного пользования земельным участком в целях проведения изыскательских, исследовательских и других работ.</w:t>
      </w:r>
    </w:p>
    <w:p w:rsidR="00FB134F" w:rsidRPr="00F34B40" w:rsidRDefault="00FB134F" w:rsidP="00FB134F">
      <w:pPr>
        <w:autoSpaceDE w:val="0"/>
        <w:autoSpaceDN w:val="0"/>
        <w:adjustRightInd w:val="0"/>
        <w:ind w:firstLine="709"/>
        <w:jc w:val="both"/>
      </w:pPr>
      <w:r w:rsidRPr="00F34B40">
        <w:t>7.5.4.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B134F" w:rsidRPr="00F34B40" w:rsidRDefault="00FB134F" w:rsidP="00FB134F">
      <w:pPr>
        <w:autoSpaceDE w:val="0"/>
        <w:autoSpaceDN w:val="0"/>
        <w:adjustRightInd w:val="0"/>
        <w:ind w:firstLine="709"/>
        <w:jc w:val="both"/>
      </w:pPr>
      <w:r w:rsidRPr="00F34B40">
        <w:t>7.5.5. Осуществление сервитута должно быть наименее обременительным для земельного участка, в отношении которого он установлен.</w:t>
      </w:r>
    </w:p>
    <w:p w:rsidR="00FB134F" w:rsidRPr="00F34B40" w:rsidRDefault="00FB134F" w:rsidP="00FB134F">
      <w:pPr>
        <w:autoSpaceDE w:val="0"/>
        <w:autoSpaceDN w:val="0"/>
        <w:adjustRightInd w:val="0"/>
        <w:ind w:firstLine="709"/>
        <w:jc w:val="both"/>
      </w:pPr>
      <w:r w:rsidRPr="00F34B40">
        <w:t>7.5.6.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B134F" w:rsidRPr="00F34B40" w:rsidRDefault="00FB134F" w:rsidP="00FB134F">
      <w:pPr>
        <w:autoSpaceDE w:val="0"/>
        <w:autoSpaceDN w:val="0"/>
        <w:adjustRightInd w:val="0"/>
        <w:ind w:firstLine="709"/>
        <w:jc w:val="both"/>
      </w:pPr>
      <w:r w:rsidRPr="00F34B40">
        <w:t>7.5.7.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B134F" w:rsidRPr="00F34B40" w:rsidRDefault="00FB134F" w:rsidP="00FB134F">
      <w:pPr>
        <w:autoSpaceDE w:val="0"/>
        <w:autoSpaceDN w:val="0"/>
        <w:adjustRightInd w:val="0"/>
        <w:ind w:firstLine="709"/>
        <w:jc w:val="both"/>
      </w:pPr>
      <w:r w:rsidRPr="00F34B40">
        <w:t>7.5.8.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B134F" w:rsidRPr="00F34B40" w:rsidRDefault="00FB134F" w:rsidP="00FB134F">
      <w:pPr>
        <w:autoSpaceDE w:val="0"/>
        <w:autoSpaceDN w:val="0"/>
        <w:adjustRightInd w:val="0"/>
        <w:ind w:firstLine="709"/>
        <w:jc w:val="both"/>
      </w:pPr>
      <w:r w:rsidRPr="00F34B40">
        <w:t xml:space="preserve">7.5.9. Сервитуты подлежат государственной регистрации в соответствии с Федеральным </w:t>
      </w:r>
      <w:hyperlink r:id="rId40" w:history="1">
        <w:r w:rsidRPr="00F34B40">
          <w:t>законом</w:t>
        </w:r>
      </w:hyperlink>
      <w:r w:rsidRPr="00F34B40">
        <w:t xml:space="preserve"> "О государственной регистрации недвижимости".</w:t>
      </w:r>
    </w:p>
    <w:p w:rsidR="00FB134F" w:rsidRPr="00F34B40" w:rsidRDefault="00FB134F" w:rsidP="00FB134F">
      <w:pPr>
        <w:autoSpaceDE w:val="0"/>
        <w:autoSpaceDN w:val="0"/>
        <w:adjustRightInd w:val="0"/>
        <w:ind w:firstLine="709"/>
        <w:jc w:val="both"/>
      </w:pPr>
      <w:smartTag w:uri="urn:schemas-microsoft-com:office:smarttags" w:element="date">
        <w:smartTagPr>
          <w:attr w:name="ls" w:val="trans"/>
          <w:attr w:name="Month" w:val="5"/>
          <w:attr w:name="Day" w:val="7"/>
          <w:attr w:name="Year" w:val="10"/>
        </w:smartTagPr>
        <w:r w:rsidRPr="00F34B40">
          <w:t>7.5.10.</w:t>
        </w:r>
      </w:smartTag>
      <w:r w:rsidRPr="00F34B40">
        <w:t xml:space="preserve"> </w:t>
      </w:r>
      <w:proofErr w:type="gramStart"/>
      <w:r w:rsidRPr="00F34B40">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w:t>
      </w:r>
      <w:smartTag w:uri="urn:schemas-microsoft-com:office:smarttags" w:element="date">
        <w:smartTagPr>
          <w:attr w:name="ls" w:val="trans"/>
          <w:attr w:name="Month" w:val="11"/>
          <w:attr w:name="Day" w:val="8"/>
          <w:attr w:name="Year" w:val="2007"/>
        </w:smartTagPr>
        <w:r w:rsidRPr="00F34B40">
          <w:t>8 ноября 2007 года</w:t>
        </w:r>
      </w:smartTag>
      <w:r w:rsidRPr="00F34B40">
        <w:t xml:space="preserve"> </w:t>
      </w:r>
      <w:proofErr w:type="spellStart"/>
      <w:r w:rsidRPr="00F34B40">
        <w:t>N</w:t>
      </w:r>
      <w:proofErr w:type="spellEnd"/>
      <w:r w:rsidRPr="00F34B40">
        <w:t xml:space="preserve"> 257-ФЗ "Об автомобильных дорогах и о дорожной деятельности в Российской</w:t>
      </w:r>
      <w:proofErr w:type="gramEnd"/>
      <w:r w:rsidRPr="00F34B40">
        <w:t xml:space="preserve"> Федерации и о внесении изменений в отдельные законодательные акты Российской Федерации".</w:t>
      </w:r>
    </w:p>
    <w:p w:rsidR="00FB134F" w:rsidRPr="00F34B40" w:rsidRDefault="00FB134F" w:rsidP="00FB134F">
      <w:pPr>
        <w:autoSpaceDE w:val="0"/>
        <w:autoSpaceDN w:val="0"/>
        <w:adjustRightInd w:val="0"/>
        <w:ind w:firstLine="709"/>
        <w:jc w:val="both"/>
      </w:pPr>
      <w:r w:rsidRPr="00F34B40">
        <w:t xml:space="preserve">7.5.11. Сервитут может быть прекращен по основаниям, предусмотренным гражданским </w:t>
      </w:r>
      <w:hyperlink r:id="rId41" w:history="1">
        <w:r w:rsidRPr="00F34B40">
          <w:t>законодательством</w:t>
        </w:r>
      </w:hyperlink>
      <w:r w:rsidRPr="00F34B40">
        <w:t>.</w:t>
      </w:r>
    </w:p>
    <w:p w:rsidR="00FB134F" w:rsidRPr="00F34B40" w:rsidRDefault="00FB134F" w:rsidP="00FB134F">
      <w:pPr>
        <w:autoSpaceDE w:val="0"/>
        <w:autoSpaceDN w:val="0"/>
        <w:adjustRightInd w:val="0"/>
        <w:ind w:firstLine="709"/>
        <w:jc w:val="both"/>
      </w:pPr>
      <w:smartTag w:uri="urn:schemas-microsoft-com:office:smarttags" w:element="date">
        <w:smartTagPr>
          <w:attr w:name="ls" w:val="trans"/>
          <w:attr w:name="Month" w:val="5"/>
          <w:attr w:name="Day" w:val="7"/>
          <w:attr w:name="Year" w:val="12"/>
        </w:smartTagPr>
        <w:r w:rsidRPr="00F34B40">
          <w:t>7.5.12.</w:t>
        </w:r>
      </w:smartTag>
      <w:r w:rsidRPr="00F34B40">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B134F" w:rsidRPr="00F34B40" w:rsidRDefault="00FB134F" w:rsidP="00FB134F">
      <w:pPr>
        <w:autoSpaceDE w:val="0"/>
        <w:autoSpaceDN w:val="0"/>
        <w:adjustRightInd w:val="0"/>
        <w:ind w:firstLine="709"/>
        <w:jc w:val="both"/>
      </w:pPr>
    </w:p>
    <w:p w:rsidR="00FB134F" w:rsidRPr="00F34B40" w:rsidRDefault="00FB134F" w:rsidP="00FB134F">
      <w:pPr>
        <w:pStyle w:val="ConsPlusNormal"/>
        <w:widowControl/>
        <w:ind w:firstLine="709"/>
        <w:jc w:val="both"/>
        <w:rPr>
          <w:rFonts w:ascii="Times New Roman" w:hAnsi="Times New Roman" w:cs="Times New Roman"/>
          <w:sz w:val="24"/>
          <w:szCs w:val="24"/>
        </w:rPr>
      </w:pPr>
    </w:p>
    <w:p w:rsidR="00FB134F" w:rsidRPr="00F34B40" w:rsidRDefault="00FB134F" w:rsidP="00FB134F">
      <w:pPr>
        <w:pStyle w:val="3"/>
        <w:ind w:left="0" w:firstLine="0"/>
        <w:jc w:val="center"/>
        <w:rPr>
          <w:szCs w:val="24"/>
        </w:rPr>
      </w:pPr>
      <w:bookmarkStart w:id="219" w:name="_Toc432509270"/>
      <w:bookmarkStart w:id="220" w:name="_Toc442799578"/>
      <w:bookmarkStart w:id="221" w:name="_Toc486321784"/>
      <w:r w:rsidRPr="00F34B40">
        <w:rPr>
          <w:szCs w:val="24"/>
        </w:rPr>
        <w:t>Статья 7.6. Ограничение прав на землю</w:t>
      </w:r>
      <w:bookmarkEnd w:id="219"/>
      <w:bookmarkEnd w:id="220"/>
      <w:bookmarkEnd w:id="221"/>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7.6.1. Права на землю могут быть ограничены по основаниям, установленным  Земельным кодексом, федеральными законами.</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7.6.2. Могут устанавливаться следующие ограничения прав на землю:</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FB134F" w:rsidRPr="00F34B40" w:rsidRDefault="00FB134F" w:rsidP="00FB134F">
      <w:pPr>
        <w:pStyle w:val="12"/>
        <w:rPr>
          <w:rFonts w:ascii="Times New Roman" w:hAnsi="Times New Roman"/>
          <w:sz w:val="24"/>
          <w:szCs w:val="24"/>
        </w:rPr>
      </w:pPr>
      <w:proofErr w:type="gramStart"/>
      <w:r w:rsidRPr="00F34B40">
        <w:rPr>
          <w:rFonts w:ascii="Times New Roman" w:hAnsi="Times New Roman"/>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roofErr w:type="gramEnd"/>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r w:rsidRPr="00F34B40">
        <w:rPr>
          <w:rFonts w:ascii="Times New Roman" w:hAnsi="Times New Roman" w:cs="Times New Roman"/>
          <w:sz w:val="24"/>
          <w:szCs w:val="24"/>
        </w:rPr>
        <w:t xml:space="preserve"> при предоставлении прав на земельный участок, находящийся в государственной или муниципальной собственности</w:t>
      </w:r>
      <w:proofErr w:type="gramEnd"/>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 xml:space="preserve">В данном случае ограничение прав на землю вводится </w:t>
      </w:r>
      <w:proofErr w:type="gramStart"/>
      <w:r w:rsidRPr="00F34B40">
        <w:rPr>
          <w:rFonts w:ascii="Times New Roman" w:hAnsi="Times New Roman"/>
          <w:sz w:val="24"/>
          <w:szCs w:val="24"/>
        </w:rPr>
        <w:t>при рассмотрении соответствующего заявления о предоставлении прав на земельный участок для строительства</w:t>
      </w:r>
      <w:proofErr w:type="gramEnd"/>
      <w:r w:rsidRPr="00F34B40">
        <w:rPr>
          <w:rFonts w:ascii="Times New Roman" w:hAnsi="Times New Roman"/>
          <w:sz w:val="24"/>
          <w:szCs w:val="24"/>
        </w:rPr>
        <w:t xml:space="preserve"> или содержания автомобильной дороги.</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4) иные ограничения использования земельных участков в случаях, установленных федеральным законодательством.</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7.6.3. В зависимости от срока его установления различают ограничения прав на землю, установленные бессрочно или на определенный срок.</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7.6.4. Ограничения прав на земельный участок подлежат государственной регистрации.</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FB134F" w:rsidRPr="00F34B40" w:rsidRDefault="00FB134F" w:rsidP="00FB134F">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7.6.5. </w:t>
      </w:r>
      <w:proofErr w:type="gramStart"/>
      <w:r w:rsidRPr="00F34B40">
        <w:rPr>
          <w:rFonts w:ascii="Times New Roman" w:hAnsi="Times New Roman" w:cs="Times New Roman"/>
          <w:sz w:val="24"/>
          <w:szCs w:val="24"/>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42" w:history="1">
        <w:r w:rsidRPr="00F34B40">
          <w:rPr>
            <w:rFonts w:ascii="Times New Roman" w:hAnsi="Times New Roman" w:cs="Times New Roman"/>
            <w:sz w:val="24"/>
            <w:szCs w:val="24"/>
          </w:rPr>
          <w:t>порядке</w:t>
        </w:r>
      </w:hyperlink>
      <w:r w:rsidRPr="00F34B40">
        <w:rPr>
          <w:rFonts w:ascii="Times New Roman" w:hAnsi="Times New Roman" w:cs="Times New Roman"/>
          <w:sz w:val="24"/>
          <w:szCs w:val="24"/>
        </w:rPr>
        <w:t>, предусмотренном Земельным Кодексом для охранных зон.</w:t>
      </w:r>
      <w:proofErr w:type="gramEnd"/>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7.6.6.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FB134F" w:rsidRPr="00F34B40" w:rsidRDefault="00FB134F" w:rsidP="00FB134F">
      <w:pPr>
        <w:autoSpaceDE w:val="0"/>
        <w:autoSpaceDN w:val="0"/>
        <w:adjustRightInd w:val="0"/>
        <w:ind w:firstLine="709"/>
        <w:jc w:val="both"/>
      </w:pPr>
      <w:r w:rsidRPr="00F34B40">
        <w:t>7.6.7. Ограничение прав на землю может быть обжаловано лицом, чьи права ограничены, в судебном порядке.</w:t>
      </w:r>
    </w:p>
    <w:p w:rsidR="00FB134F" w:rsidRPr="00F34B40" w:rsidRDefault="00FB134F" w:rsidP="00FB134F">
      <w:pPr>
        <w:pStyle w:val="12"/>
        <w:rPr>
          <w:rFonts w:ascii="Times New Roman" w:hAnsi="Times New Roman"/>
          <w:sz w:val="24"/>
          <w:szCs w:val="24"/>
        </w:rPr>
      </w:pPr>
    </w:p>
    <w:p w:rsidR="00FB134F" w:rsidRPr="00F34B40" w:rsidRDefault="00FB134F" w:rsidP="00FB134F">
      <w:pPr>
        <w:pStyle w:val="ConsPlusNormal"/>
        <w:widowControl/>
        <w:ind w:firstLine="709"/>
        <w:jc w:val="both"/>
        <w:rPr>
          <w:rFonts w:ascii="Times New Roman" w:hAnsi="Times New Roman" w:cs="Times New Roman"/>
          <w:sz w:val="24"/>
          <w:szCs w:val="24"/>
        </w:rPr>
      </w:pPr>
    </w:p>
    <w:p w:rsidR="00FB134F" w:rsidRPr="00F34B40" w:rsidRDefault="00FB134F" w:rsidP="00FB134F">
      <w:pPr>
        <w:pStyle w:val="3"/>
        <w:ind w:left="0" w:firstLine="0"/>
        <w:jc w:val="center"/>
        <w:rPr>
          <w:szCs w:val="24"/>
        </w:rPr>
      </w:pPr>
      <w:bookmarkStart w:id="222" w:name="_Toc432509271"/>
      <w:bookmarkStart w:id="223" w:name="_Toc442799579"/>
      <w:bookmarkStart w:id="224" w:name="_Toc486321785"/>
      <w:r w:rsidRPr="00F34B40">
        <w:rPr>
          <w:szCs w:val="24"/>
        </w:rPr>
        <w:t>Статья 7.7. Резервирование и изъятие земельных участков для государственных и муниципальных нужд</w:t>
      </w:r>
      <w:bookmarkEnd w:id="222"/>
      <w:bookmarkEnd w:id="223"/>
      <w:bookmarkEnd w:id="224"/>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7.7.1. </w:t>
      </w:r>
      <w:proofErr w:type="gramStart"/>
      <w:r w:rsidRPr="00F34B40">
        <w:rPr>
          <w:rFonts w:ascii="Times New Roman" w:hAnsi="Times New Roman" w:cs="Times New Roman"/>
          <w:sz w:val="24"/>
          <w:szCs w:val="24"/>
        </w:rPr>
        <w:t xml:space="preserve">Резервирование земель для государственных или муниципальных нужд осуществляется в случаях, предусмотренных </w:t>
      </w:r>
      <w:hyperlink r:id="rId43" w:history="1">
        <w:r w:rsidRPr="00F34B40">
          <w:rPr>
            <w:rFonts w:ascii="Times New Roman" w:hAnsi="Times New Roman" w:cs="Times New Roman"/>
            <w:sz w:val="24"/>
            <w:szCs w:val="24"/>
          </w:rPr>
          <w:t>статьей 49</w:t>
        </w:r>
      </w:hyperlink>
      <w:r w:rsidRPr="00F34B40">
        <w:rPr>
          <w:rFonts w:ascii="Times New Roman" w:hAnsi="Times New Roman" w:cs="Times New Roman"/>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F34B40">
        <w:rPr>
          <w:rFonts w:ascii="Times New Roman" w:hAnsi="Times New Roman" w:cs="Times New Roman"/>
          <w:sz w:val="24"/>
          <w:szCs w:val="24"/>
        </w:rPr>
        <w:t xml:space="preserve"> особой экономической зоны, </w:t>
      </w:r>
      <w:proofErr w:type="gramStart"/>
      <w:r w:rsidRPr="00F34B40">
        <w:rPr>
          <w:rFonts w:ascii="Times New Roman" w:hAnsi="Times New Roman" w:cs="Times New Roman"/>
          <w:sz w:val="24"/>
          <w:szCs w:val="24"/>
        </w:rPr>
        <w:t>предусмотренных</w:t>
      </w:r>
      <w:proofErr w:type="gramEnd"/>
      <w:r w:rsidRPr="00F34B40">
        <w:rPr>
          <w:rFonts w:ascii="Times New Roman" w:hAnsi="Times New Roman" w:cs="Times New Roman"/>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F34B40">
        <w:rPr>
          <w:rFonts w:ascii="Times New Roman" w:hAnsi="Times New Roman" w:cs="Times New Roman"/>
          <w:sz w:val="24"/>
          <w:szCs w:val="24"/>
        </w:rPr>
        <w:t>недропользования</w:t>
      </w:r>
      <w:proofErr w:type="spellEnd"/>
      <w:r w:rsidRPr="00F34B40">
        <w:rPr>
          <w:rFonts w:ascii="Times New Roman" w:hAnsi="Times New Roman" w:cs="Times New Roman"/>
          <w:sz w:val="24"/>
          <w:szCs w:val="24"/>
        </w:rPr>
        <w:t>.</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7.7.2.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w:t>
      </w:r>
      <w:proofErr w:type="gramStart"/>
      <w:r w:rsidRPr="00F34B40">
        <w:rPr>
          <w:rFonts w:ascii="Times New Roman" w:hAnsi="Times New Roman" w:cs="Times New Roman"/>
          <w:sz w:val="24"/>
          <w:szCs w:val="24"/>
        </w:rPr>
        <w:t>высшего исполнительного</w:t>
      </w:r>
      <w:proofErr w:type="gramEnd"/>
      <w:r w:rsidRPr="00F34B40">
        <w:rPr>
          <w:rFonts w:ascii="Times New Roman" w:hAnsi="Times New Roman" w:cs="Times New Roman"/>
          <w:sz w:val="24"/>
          <w:szCs w:val="24"/>
        </w:rPr>
        <w:t xml:space="preserve"> органа государственной власти субъекта Российской Федерации, исполнительно-распорядительного органа муниципального образования на создание </w:t>
      </w:r>
      <w:r w:rsidRPr="00F34B40">
        <w:rPr>
          <w:rFonts w:ascii="Times New Roman" w:hAnsi="Times New Roman" w:cs="Times New Roman"/>
          <w:sz w:val="24"/>
          <w:szCs w:val="24"/>
        </w:rPr>
        <w:lastRenderedPageBreak/>
        <w:t xml:space="preserve">особой экономической зоны в соответствии с Федеральным </w:t>
      </w:r>
      <w:hyperlink r:id="rId44" w:history="1">
        <w:r w:rsidRPr="00F34B40">
          <w:rPr>
            <w:rFonts w:ascii="Times New Roman" w:hAnsi="Times New Roman" w:cs="Times New Roman"/>
            <w:sz w:val="24"/>
            <w:szCs w:val="24"/>
          </w:rPr>
          <w:t>законом</w:t>
        </w:r>
      </w:hyperlink>
      <w:r w:rsidRPr="00F34B40">
        <w:rPr>
          <w:rFonts w:ascii="Times New Roman" w:hAnsi="Times New Roman" w:cs="Times New Roman"/>
          <w:sz w:val="24"/>
          <w:szCs w:val="24"/>
        </w:rPr>
        <w:t xml:space="preserve"> от 22 июля 2005 года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7.7.3.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w:t>
      </w:r>
      <w:proofErr w:type="gramStart"/>
      <w:r w:rsidRPr="00F34B40">
        <w:rPr>
          <w:rFonts w:ascii="Times New Roman" w:hAnsi="Times New Roman" w:cs="Times New Roman"/>
          <w:sz w:val="24"/>
          <w:szCs w:val="24"/>
        </w:rPr>
        <w:t>высшего исполнительного</w:t>
      </w:r>
      <w:proofErr w:type="gramEnd"/>
      <w:r w:rsidRPr="00F34B40">
        <w:rPr>
          <w:rFonts w:ascii="Times New Roman" w:hAnsi="Times New Roman" w:cs="Times New Roman"/>
          <w:sz w:val="24"/>
          <w:szCs w:val="24"/>
        </w:rPr>
        <w:t xml:space="preserve">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5" w:history="1">
        <w:r w:rsidRPr="00F34B40">
          <w:rPr>
            <w:rFonts w:ascii="Times New Roman" w:hAnsi="Times New Roman" w:cs="Times New Roman"/>
            <w:sz w:val="24"/>
            <w:szCs w:val="24"/>
          </w:rPr>
          <w:t>законом</w:t>
        </w:r>
      </w:hyperlink>
      <w:r w:rsidRPr="00F34B40">
        <w:rPr>
          <w:rFonts w:ascii="Times New Roman" w:hAnsi="Times New Roman" w:cs="Times New Roman"/>
          <w:sz w:val="24"/>
          <w:szCs w:val="24"/>
        </w:rPr>
        <w:t xml:space="preserve"> от 22 июля 2005 года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116-ФЗ "Об особых экономических </w:t>
      </w:r>
      <w:proofErr w:type="gramStart"/>
      <w:r w:rsidRPr="00F34B40">
        <w:rPr>
          <w:rFonts w:ascii="Times New Roman" w:hAnsi="Times New Roman" w:cs="Times New Roman"/>
          <w:sz w:val="24"/>
          <w:szCs w:val="24"/>
        </w:rPr>
        <w:t>зонах</w:t>
      </w:r>
      <w:proofErr w:type="gramEnd"/>
      <w:r w:rsidRPr="00F34B40">
        <w:rPr>
          <w:rFonts w:ascii="Times New Roman" w:hAnsi="Times New Roman" w:cs="Times New Roman"/>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F34B40">
        <w:rPr>
          <w:rFonts w:ascii="Times New Roman" w:hAnsi="Times New Roman" w:cs="Times New Roman"/>
          <w:sz w:val="24"/>
          <w:szCs w:val="24"/>
        </w:rPr>
        <w:t>реконструкции</w:t>
      </w:r>
      <w:proofErr w:type="gramEnd"/>
      <w:r w:rsidRPr="00F34B40">
        <w:rPr>
          <w:rFonts w:ascii="Times New Roman" w:hAnsi="Times New Roman" w:cs="Times New Roman"/>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7.7.4. </w:t>
      </w:r>
      <w:hyperlink r:id="rId46" w:history="1">
        <w:r w:rsidRPr="00F34B40">
          <w:rPr>
            <w:rFonts w:ascii="Times New Roman" w:hAnsi="Times New Roman" w:cs="Times New Roman"/>
            <w:sz w:val="24"/>
            <w:szCs w:val="24"/>
          </w:rPr>
          <w:t>Порядок</w:t>
        </w:r>
      </w:hyperlink>
      <w:r w:rsidRPr="00F34B40">
        <w:rPr>
          <w:rFonts w:ascii="Times New Roman" w:hAnsi="Times New Roman" w:cs="Times New Roman"/>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Ярославской области, настоящими Правилами и принимаемыми в соответствии с ними иными нормативными правовыми актами муниципального образования Первомайский район. </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sz w:val="24"/>
          <w:szCs w:val="24"/>
        </w:rPr>
        <w:t xml:space="preserve">7.7.5. </w:t>
      </w:r>
      <w:r w:rsidRPr="00F34B40">
        <w:rPr>
          <w:rFonts w:ascii="Times New Roman" w:hAnsi="Times New Roman" w:cs="Times New Roman"/>
          <w:sz w:val="24"/>
          <w:szCs w:val="24"/>
        </w:rPr>
        <w:t>Решение о резервировании земель принимается на основании следующих документов:</w:t>
      </w:r>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sz w:val="24"/>
          <w:szCs w:val="24"/>
        </w:rPr>
        <w:t xml:space="preserve">- </w:t>
      </w:r>
      <w:r w:rsidRPr="00F34B40">
        <w:rPr>
          <w:rFonts w:ascii="Times New Roman" w:hAnsi="Times New Roman" w:cs="Times New Roman"/>
          <w:sz w:val="24"/>
          <w:szCs w:val="24"/>
        </w:rPr>
        <w:t>документация по планировке территории</w:t>
      </w:r>
      <w:r w:rsidRPr="00F34B40">
        <w:rPr>
          <w:rFonts w:ascii="Times New Roman" w:hAnsi="Times New Roman"/>
          <w:sz w:val="24"/>
          <w:szCs w:val="24"/>
        </w:rPr>
        <w:t>;</w:t>
      </w:r>
    </w:p>
    <w:p w:rsidR="00FB134F" w:rsidRPr="00F34B40" w:rsidRDefault="00FB134F" w:rsidP="00FB134F">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документы территориального планирования в случаях создания особо охраняемых природных территорий, размещения объектов обороны и безопасности;</w:t>
      </w:r>
      <w:proofErr w:type="gramEnd"/>
    </w:p>
    <w:p w:rsidR="00FB134F" w:rsidRPr="00F34B40" w:rsidRDefault="00FB134F" w:rsidP="00FB134F">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FB134F" w:rsidRPr="00F34B40" w:rsidRDefault="00FB134F" w:rsidP="00FB134F">
      <w:pPr>
        <w:autoSpaceDE w:val="0"/>
        <w:autoSpaceDN w:val="0"/>
        <w:adjustRightInd w:val="0"/>
        <w:ind w:firstLine="540"/>
        <w:jc w:val="both"/>
      </w:pPr>
      <w:r w:rsidRPr="00F34B40">
        <w:t>7.7.6. Подготовка решения о резервировании земель осуществляется на основании сведений государственного кадастра недвижимости.</w:t>
      </w:r>
    </w:p>
    <w:p w:rsidR="00FB134F" w:rsidRPr="00F34B40" w:rsidRDefault="00FB134F" w:rsidP="00FB134F">
      <w:pPr>
        <w:autoSpaceDE w:val="0"/>
        <w:autoSpaceDN w:val="0"/>
        <w:adjustRightInd w:val="0"/>
        <w:ind w:firstLine="540"/>
        <w:jc w:val="both"/>
      </w:pPr>
      <w:r w:rsidRPr="00F34B40">
        <w:t xml:space="preserve">7.7.7. </w:t>
      </w:r>
      <w:proofErr w:type="gramStart"/>
      <w:r w:rsidRPr="00F34B40">
        <w:t xml:space="preserve">По вопросу изъятия земельного участка, по которому до </w:t>
      </w:r>
      <w:smartTag w:uri="urn:schemas-microsoft-com:office:smarttags" w:element="date">
        <w:smartTagPr>
          <w:attr w:name="ls" w:val="trans"/>
          <w:attr w:name="Month" w:val="4"/>
          <w:attr w:name="Day" w:val="1"/>
          <w:attr w:name="Year" w:val="2015"/>
        </w:smartTagPr>
        <w:r w:rsidRPr="00F34B40">
          <w:t>1 апреля 2015 года</w:t>
        </w:r>
      </w:smartTag>
      <w:r w:rsidRPr="00F34B40">
        <w:t xml:space="preserve">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необходимо руководствоваться пунктом 2 статьи 26 Федерального закона от </w:t>
      </w:r>
      <w:smartTag w:uri="urn:schemas-microsoft-com:office:smarttags" w:element="date">
        <w:smartTagPr>
          <w:attr w:name="ls" w:val="trans"/>
          <w:attr w:name="Month" w:val="12"/>
          <w:attr w:name="Day" w:val="31"/>
          <w:attr w:name="Year" w:val="2014"/>
        </w:smartTagPr>
        <w:r w:rsidRPr="00F34B40">
          <w:t>31.12.2014</w:t>
        </w:r>
      </w:smartTag>
      <w:r w:rsidRPr="00F34B40">
        <w:t xml:space="preserve"> № 499-ФЗ.</w:t>
      </w:r>
      <w:proofErr w:type="gramEnd"/>
    </w:p>
    <w:p w:rsidR="00FB134F" w:rsidRPr="00F34B40" w:rsidRDefault="00FB134F" w:rsidP="00FB134F">
      <w:pPr>
        <w:autoSpaceDE w:val="0"/>
        <w:autoSpaceDN w:val="0"/>
        <w:adjustRightInd w:val="0"/>
        <w:ind w:firstLine="540"/>
        <w:jc w:val="both"/>
      </w:pPr>
      <w:proofErr w:type="gramStart"/>
      <w:r w:rsidRPr="00F34B40">
        <w:t>7.7.8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roofErr w:type="gramEnd"/>
    </w:p>
    <w:p w:rsidR="00FB134F" w:rsidRPr="00F34B40" w:rsidRDefault="00FB134F" w:rsidP="00FB134F">
      <w:pPr>
        <w:autoSpaceDE w:val="0"/>
        <w:autoSpaceDN w:val="0"/>
        <w:adjustRightInd w:val="0"/>
        <w:ind w:firstLine="540"/>
        <w:jc w:val="both"/>
      </w:pPr>
      <w:r w:rsidRPr="00F34B40">
        <w:t>7.7.9. Принятие решения об изъятии земельных участков для государственных или муниципальных нужд в целях, не предусмотренных пунктом 8 настоящей статьи, должно быть обосновано:</w:t>
      </w:r>
    </w:p>
    <w:p w:rsidR="00FB134F" w:rsidRPr="00F34B40" w:rsidRDefault="00FB134F" w:rsidP="00FB134F">
      <w:pPr>
        <w:autoSpaceDE w:val="0"/>
        <w:autoSpaceDN w:val="0"/>
        <w:adjustRightInd w:val="0"/>
        <w:ind w:firstLine="540"/>
        <w:jc w:val="both"/>
      </w:pPr>
      <w:r w:rsidRPr="00F34B40">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B134F" w:rsidRPr="00F34B40" w:rsidRDefault="00FB134F" w:rsidP="00FB134F">
      <w:pPr>
        <w:autoSpaceDE w:val="0"/>
        <w:autoSpaceDN w:val="0"/>
        <w:adjustRightInd w:val="0"/>
        <w:ind w:firstLine="540"/>
        <w:jc w:val="both"/>
      </w:pPr>
      <w:r w:rsidRPr="00F34B40">
        <w:lastRenderedPageBreak/>
        <w:t>2) международным договором Российской Федерации (в случае изъятия земельных участков для выполнения международного договора);</w:t>
      </w:r>
    </w:p>
    <w:p w:rsidR="00FB134F" w:rsidRPr="00F34B40" w:rsidRDefault="00FB134F" w:rsidP="00FB134F">
      <w:pPr>
        <w:autoSpaceDE w:val="0"/>
        <w:autoSpaceDN w:val="0"/>
        <w:adjustRightInd w:val="0"/>
        <w:ind w:firstLine="540"/>
        <w:jc w:val="both"/>
      </w:pPr>
      <w:proofErr w:type="gramStart"/>
      <w:r w:rsidRPr="00F34B40">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34B40">
        <w:t>недропользователя</w:t>
      </w:r>
      <w:proofErr w:type="spellEnd"/>
      <w:r w:rsidRPr="00F34B40">
        <w:t>);</w:t>
      </w:r>
      <w:proofErr w:type="gramEnd"/>
    </w:p>
    <w:p w:rsidR="00FB134F" w:rsidRPr="00F34B40" w:rsidRDefault="00FB134F" w:rsidP="00FB134F">
      <w:pPr>
        <w:autoSpaceDE w:val="0"/>
        <w:autoSpaceDN w:val="0"/>
        <w:adjustRightInd w:val="0"/>
        <w:ind w:firstLine="540"/>
        <w:jc w:val="both"/>
      </w:pPr>
      <w:r w:rsidRPr="00F34B40">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B134F" w:rsidRPr="00F34B40" w:rsidRDefault="00FB134F" w:rsidP="00FB134F">
      <w:pPr>
        <w:autoSpaceDE w:val="0"/>
        <w:autoSpaceDN w:val="0"/>
        <w:adjustRightInd w:val="0"/>
        <w:ind w:firstLine="540"/>
        <w:jc w:val="both"/>
      </w:pPr>
      <w:r w:rsidRPr="00F34B40">
        <w:t xml:space="preserve">7.7.10. </w:t>
      </w:r>
      <w:proofErr w:type="gramStart"/>
      <w:r w:rsidRPr="00F34B40">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roofErr w:type="gramEnd"/>
    </w:p>
    <w:p w:rsidR="00FB134F" w:rsidRPr="00F34B40" w:rsidRDefault="00FB134F" w:rsidP="00FB134F">
      <w:pPr>
        <w:autoSpaceDE w:val="0"/>
        <w:autoSpaceDN w:val="0"/>
        <w:adjustRightInd w:val="0"/>
        <w:ind w:firstLine="540"/>
        <w:jc w:val="both"/>
      </w:pPr>
      <w:r w:rsidRPr="00F34B40">
        <w:t xml:space="preserve">7.7.11. </w:t>
      </w:r>
      <w:proofErr w:type="gramStart"/>
      <w:r w:rsidRPr="00F34B40">
        <w:t xml:space="preserve">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w:t>
      </w:r>
      <w:proofErr w:type="gramEnd"/>
    </w:p>
    <w:p w:rsidR="00FB134F" w:rsidRPr="00F34B40" w:rsidRDefault="00FB134F" w:rsidP="00FB134F">
      <w:pPr>
        <w:autoSpaceDE w:val="0"/>
        <w:autoSpaceDN w:val="0"/>
        <w:adjustRightInd w:val="0"/>
        <w:ind w:firstLine="540"/>
        <w:jc w:val="both"/>
      </w:pPr>
      <w:r w:rsidRPr="00F34B40">
        <w:t xml:space="preserve">7.7.12. Изъятие земельных участков для государственных или муниципальных нужд, в </w:t>
      </w:r>
      <w:proofErr w:type="gramStart"/>
      <w:r w:rsidRPr="00F34B40">
        <w:t>результате</w:t>
      </w:r>
      <w:proofErr w:type="gramEnd"/>
      <w:r w:rsidRPr="00F34B40">
        <w:t xml:space="preserve">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B134F" w:rsidRPr="00F34B40" w:rsidRDefault="00FB134F" w:rsidP="00FB134F">
      <w:pPr>
        <w:pStyle w:val="12"/>
        <w:rPr>
          <w:rFonts w:ascii="Times New Roman" w:hAnsi="Times New Roman"/>
          <w:sz w:val="24"/>
          <w:szCs w:val="24"/>
        </w:rPr>
      </w:pPr>
      <w:r w:rsidRPr="00F34B40">
        <w:rPr>
          <w:rFonts w:ascii="Times New Roman" w:hAnsi="Times New Roman"/>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Первомайский район. </w:t>
      </w:r>
    </w:p>
    <w:p w:rsidR="00121E57" w:rsidRPr="00F34B40" w:rsidRDefault="00121E57" w:rsidP="00121E57">
      <w:pPr>
        <w:pStyle w:val="12"/>
        <w:rPr>
          <w:rFonts w:ascii="Times New Roman" w:hAnsi="Times New Roman"/>
          <w:sz w:val="24"/>
          <w:szCs w:val="24"/>
        </w:rPr>
      </w:pPr>
    </w:p>
    <w:p w:rsidR="00121E57" w:rsidRPr="00F34B40" w:rsidRDefault="00121E57" w:rsidP="00121E57">
      <w:pPr>
        <w:pStyle w:val="3"/>
        <w:tabs>
          <w:tab w:val="left" w:pos="-142"/>
        </w:tabs>
        <w:ind w:left="0"/>
        <w:jc w:val="center"/>
        <w:rPr>
          <w:szCs w:val="24"/>
        </w:rPr>
      </w:pPr>
      <w:bookmarkStart w:id="225" w:name="_Toc330317424"/>
      <w:bookmarkStart w:id="226" w:name="_Toc359325487"/>
      <w:bookmarkStart w:id="227" w:name="_Toc432509272"/>
      <w:bookmarkStart w:id="228" w:name="_Toc442281577"/>
      <w:bookmarkStart w:id="229" w:name="_Toc486321786"/>
      <w:r w:rsidRPr="00F34B40">
        <w:rPr>
          <w:szCs w:val="24"/>
        </w:rPr>
        <w:t>Статья 7.8  Нормы предоставления земельных участков</w:t>
      </w:r>
      <w:bookmarkEnd w:id="225"/>
      <w:bookmarkEnd w:id="226"/>
      <w:r w:rsidRPr="00F34B40">
        <w:rPr>
          <w:szCs w:val="24"/>
        </w:rPr>
        <w:t>.</w:t>
      </w:r>
      <w:bookmarkEnd w:id="227"/>
      <w:bookmarkEnd w:id="228"/>
      <w:bookmarkEnd w:id="229"/>
    </w:p>
    <w:p w:rsidR="00121E57" w:rsidRPr="00F34B40" w:rsidRDefault="00121E57" w:rsidP="00F0704C">
      <w:pPr>
        <w:ind w:firstLine="709"/>
        <w:jc w:val="both"/>
      </w:pPr>
      <w:bookmarkStart w:id="230" w:name="sub_201"/>
      <w:bookmarkStart w:id="231" w:name="sub_3301"/>
      <w:r w:rsidRPr="00F34B40">
        <w:t xml:space="preserve">7.8.1. </w:t>
      </w:r>
      <w:bookmarkEnd w:id="230"/>
      <w:proofErr w:type="gramStart"/>
      <w:r w:rsidRPr="00F34B40">
        <w:t xml:space="preserve">Согласно Решению Муниципального совета Пречистенского сельского поселения от </w:t>
      </w:r>
      <w:proofErr w:type="spellStart"/>
      <w:smartTag w:uri="urn:schemas-microsoft-com:office:smarttags" w:element="date">
        <w:smartTagPr>
          <w:attr w:name="ls" w:val="trans"/>
          <w:attr w:name="Month" w:val="04"/>
          <w:attr w:name="Day" w:val="29"/>
          <w:attr w:name="Year" w:val="2015"/>
        </w:smartTagPr>
        <w:r w:rsidR="00FC643F" w:rsidRPr="00F34B40">
          <w:rPr>
            <w:bCs/>
          </w:rPr>
          <w:t>29.04.2015</w:t>
        </w:r>
      </w:smartTag>
      <w:r w:rsidRPr="00F34B40">
        <w:t>г</w:t>
      </w:r>
      <w:proofErr w:type="spellEnd"/>
      <w:r w:rsidRPr="00F34B40">
        <w:t xml:space="preserve">. № </w:t>
      </w:r>
      <w:r w:rsidR="00FC643F" w:rsidRPr="00F34B40">
        <w:t>16</w:t>
      </w:r>
      <w:r w:rsidRPr="00F34B40">
        <w:t xml:space="preserve"> «Об утверждении положения о порядке предоставления земельных участков на территории Пречистенского сельского поселения Ярославской области» предельные (максимальные и минимальные) размеры земельных участков, находящихся на территории Пречистенского сельского поселения, являющихся  собственностью поселения, а также земельных участков, государственная собственность на которые не разграничена, предоставляемых в собственность граждан для ведения личного подсобного</w:t>
      </w:r>
      <w:proofErr w:type="gramEnd"/>
      <w:r w:rsidRPr="00F34B40">
        <w:t xml:space="preserve"> хозяйства и индивидуального жилищного строительства составляют:</w:t>
      </w:r>
    </w:p>
    <w:p w:rsidR="00121E57" w:rsidRPr="00F34B40" w:rsidRDefault="00121E57" w:rsidP="00121E57">
      <w:pPr>
        <w:tabs>
          <w:tab w:val="num" w:pos="0"/>
        </w:tabs>
        <w:ind w:firstLine="709"/>
        <w:jc w:val="both"/>
      </w:pPr>
      <w:r w:rsidRPr="00F34B40">
        <w:t xml:space="preserve">- минимальный размер - </w:t>
      </w:r>
      <w:smartTag w:uri="urn:schemas-microsoft-com:office:smarttags" w:element="metricconverter">
        <w:smartTagPr>
          <w:attr w:name="ProductID" w:val="0,06 га"/>
        </w:smartTagPr>
        <w:r w:rsidRPr="00F34B40">
          <w:t>0,06 га</w:t>
        </w:r>
      </w:smartTag>
      <w:r w:rsidRPr="00F34B40">
        <w:t>;</w:t>
      </w:r>
    </w:p>
    <w:p w:rsidR="00121E57" w:rsidRPr="00F34B40" w:rsidRDefault="00121E57" w:rsidP="00121E57">
      <w:pPr>
        <w:tabs>
          <w:tab w:val="num" w:pos="0"/>
        </w:tabs>
        <w:ind w:firstLine="709"/>
        <w:jc w:val="both"/>
      </w:pPr>
      <w:r w:rsidRPr="00F34B40">
        <w:t xml:space="preserve">- максимальный размер - </w:t>
      </w:r>
      <w:smartTag w:uri="urn:schemas-microsoft-com:office:smarttags" w:element="metricconverter">
        <w:smartTagPr>
          <w:attr w:name="ProductID" w:val="0,3 га"/>
        </w:smartTagPr>
        <w:r w:rsidRPr="00F34B40">
          <w:t>0,3 га</w:t>
        </w:r>
      </w:smartTag>
      <w:r w:rsidRPr="00F34B40">
        <w:t>.</w:t>
      </w:r>
    </w:p>
    <w:p w:rsidR="00121E57" w:rsidRPr="00F34B40" w:rsidRDefault="00121E57" w:rsidP="00121E57">
      <w:pPr>
        <w:tabs>
          <w:tab w:val="num" w:pos="0"/>
        </w:tabs>
        <w:ind w:firstLine="709"/>
        <w:jc w:val="both"/>
      </w:pPr>
      <w:bookmarkStart w:id="232" w:name="sub_3303"/>
      <w:bookmarkEnd w:id="231"/>
      <w:r w:rsidRPr="00F34B40">
        <w:t xml:space="preserve">7.8.2.  Для целей, не указанных в </w:t>
      </w:r>
      <w:hyperlink w:anchor="sub_3301" w:history="1">
        <w:r w:rsidRPr="00F34B40">
          <w:t xml:space="preserve"> пункт</w:t>
        </w:r>
        <w:r w:rsidR="00C276FD" w:rsidRPr="00F34B40">
          <w:t>е</w:t>
        </w:r>
        <w:r w:rsidRPr="00F34B40">
          <w:t xml:space="preserve"> 1</w:t>
        </w:r>
      </w:hyperlink>
      <w:r w:rsidR="00C276FD" w:rsidRPr="00F34B40">
        <w:t xml:space="preserve"> </w:t>
      </w:r>
      <w:r w:rsidRPr="00F34B40">
        <w:t>настоящей статьи, предельные размеры земельных участков устанавливаются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232"/>
    </w:p>
    <w:p w:rsidR="00121E57" w:rsidRPr="00F34B40" w:rsidRDefault="00121E57" w:rsidP="00121E57">
      <w:pPr>
        <w:tabs>
          <w:tab w:val="left" w:pos="-142"/>
        </w:tabs>
        <w:ind w:firstLine="709"/>
        <w:jc w:val="both"/>
      </w:pPr>
    </w:p>
    <w:p w:rsidR="00F34B40" w:rsidRPr="00F34B40" w:rsidRDefault="00F34B40" w:rsidP="00F34B40">
      <w:pPr>
        <w:pStyle w:val="3"/>
        <w:tabs>
          <w:tab w:val="left" w:pos="-142"/>
        </w:tabs>
        <w:ind w:left="0" w:firstLine="0"/>
        <w:jc w:val="center"/>
        <w:rPr>
          <w:szCs w:val="24"/>
        </w:rPr>
      </w:pPr>
      <w:bookmarkStart w:id="233" w:name="_Toc330317434"/>
      <w:bookmarkStart w:id="234" w:name="_Toc359325497"/>
      <w:bookmarkStart w:id="235" w:name="_Toc432509273"/>
      <w:bookmarkStart w:id="236" w:name="_Toc442799581"/>
      <w:bookmarkStart w:id="237" w:name="_Toc486321787"/>
      <w:r w:rsidRPr="00F34B40">
        <w:rPr>
          <w:szCs w:val="24"/>
        </w:rPr>
        <w:t>Статья 7.9  Использование земель сельского поселения общего пользования</w:t>
      </w:r>
      <w:bookmarkEnd w:id="233"/>
      <w:bookmarkEnd w:id="234"/>
      <w:bookmarkEnd w:id="235"/>
      <w:bookmarkEnd w:id="236"/>
      <w:bookmarkEnd w:id="237"/>
    </w:p>
    <w:p w:rsidR="00F34B40" w:rsidRPr="00F34B40" w:rsidRDefault="00F34B40" w:rsidP="00F34B40">
      <w:pPr>
        <w:pStyle w:val="af9"/>
        <w:spacing w:line="240" w:lineRule="auto"/>
        <w:ind w:firstLine="709"/>
        <w:jc w:val="both"/>
        <w:rPr>
          <w:sz w:val="24"/>
          <w:szCs w:val="24"/>
        </w:rPr>
      </w:pPr>
      <w:r w:rsidRPr="00F34B40">
        <w:rPr>
          <w:sz w:val="24"/>
          <w:szCs w:val="24"/>
        </w:rPr>
        <w:t>7.9.1. Земли общего пользования используются в интересах всех граждан и не могут быть использованы в интересах отдельных граждан.</w:t>
      </w:r>
    </w:p>
    <w:p w:rsidR="00F34B40" w:rsidRPr="00F34B40" w:rsidRDefault="00F34B40" w:rsidP="00F34B40">
      <w:pPr>
        <w:pStyle w:val="af9"/>
        <w:spacing w:line="240" w:lineRule="auto"/>
        <w:ind w:firstLine="709"/>
        <w:jc w:val="both"/>
        <w:rPr>
          <w:sz w:val="24"/>
          <w:szCs w:val="24"/>
        </w:rPr>
      </w:pPr>
      <w:r w:rsidRPr="00F34B40">
        <w:rPr>
          <w:sz w:val="24"/>
          <w:szCs w:val="24"/>
        </w:rPr>
        <w:t>7.9.2.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F34B40" w:rsidRPr="00F34B40" w:rsidRDefault="00F34B40" w:rsidP="00F34B40">
      <w:pPr>
        <w:pStyle w:val="af9"/>
        <w:spacing w:line="240" w:lineRule="auto"/>
        <w:ind w:firstLine="709"/>
        <w:jc w:val="both"/>
        <w:rPr>
          <w:sz w:val="24"/>
          <w:szCs w:val="24"/>
        </w:rPr>
      </w:pPr>
      <w:r w:rsidRPr="00F34B40">
        <w:rPr>
          <w:sz w:val="24"/>
          <w:szCs w:val="24"/>
        </w:rPr>
        <w:lastRenderedPageBreak/>
        <w:t>7.9.3.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F34B40" w:rsidRPr="00F34B40" w:rsidRDefault="00F34B40" w:rsidP="00F34B40">
      <w:pPr>
        <w:pStyle w:val="af9"/>
        <w:spacing w:line="240" w:lineRule="auto"/>
        <w:ind w:firstLine="709"/>
        <w:jc w:val="both"/>
        <w:rPr>
          <w:sz w:val="24"/>
          <w:szCs w:val="24"/>
        </w:rPr>
      </w:pPr>
      <w:r w:rsidRPr="00F34B40">
        <w:rPr>
          <w:sz w:val="24"/>
          <w:szCs w:val="24"/>
        </w:rPr>
        <w:t>7.9.4. На землях общего пользования запрещается постоянное (более одного месяца) хранение материалов и транспортных средств.</w:t>
      </w:r>
    </w:p>
    <w:p w:rsidR="00F34B40" w:rsidRPr="00F34B40" w:rsidRDefault="00F34B40" w:rsidP="00F34B40">
      <w:pPr>
        <w:pStyle w:val="af9"/>
        <w:spacing w:line="240" w:lineRule="auto"/>
        <w:ind w:firstLine="709"/>
        <w:jc w:val="both"/>
        <w:rPr>
          <w:sz w:val="24"/>
          <w:szCs w:val="24"/>
        </w:rPr>
      </w:pPr>
      <w:r w:rsidRPr="00F34B40">
        <w:rPr>
          <w:sz w:val="24"/>
          <w:szCs w:val="24"/>
        </w:rPr>
        <w:t>7.9.5. На землях общего пользования запрещается размещение индивидуальных подземных и наземных инженерных сооружений.</w:t>
      </w:r>
    </w:p>
    <w:p w:rsidR="00F34B40" w:rsidRPr="00F34B40" w:rsidRDefault="00F34B40" w:rsidP="00F34B40">
      <w:pPr>
        <w:pStyle w:val="ConsPlusNormal"/>
        <w:ind w:firstLine="709"/>
        <w:jc w:val="both"/>
        <w:rPr>
          <w:rFonts w:ascii="Times New Roman" w:hAnsi="Times New Roman" w:cs="Times New Roman"/>
          <w:sz w:val="24"/>
          <w:szCs w:val="24"/>
        </w:rPr>
      </w:pPr>
      <w:r w:rsidRPr="00F34B40">
        <w:rPr>
          <w:rFonts w:ascii="Times New Roman" w:hAnsi="Times New Roman" w:cs="Times New Roman"/>
          <w:sz w:val="24"/>
          <w:szCs w:val="24"/>
        </w:rPr>
        <w:t xml:space="preserve">7.9.6.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w:t>
      </w:r>
      <w:proofErr w:type="gramStart"/>
      <w:r w:rsidRPr="00F34B40">
        <w:rPr>
          <w:rFonts w:ascii="Times New Roman" w:hAnsi="Times New Roman" w:cs="Times New Roman"/>
          <w:sz w:val="24"/>
          <w:szCs w:val="24"/>
        </w:rPr>
        <w:t>территориальных зон</w:t>
      </w:r>
      <w:proofErr w:type="gramEnd"/>
      <w:r w:rsidRPr="00F34B40">
        <w:rPr>
          <w:rFonts w:ascii="Times New Roman" w:hAnsi="Times New Roman" w:cs="Times New Roman"/>
          <w:sz w:val="24"/>
          <w:szCs w:val="24"/>
        </w:rPr>
        <w:t xml:space="preserve"> и не подлежат приватизации.</w:t>
      </w:r>
    </w:p>
    <w:p w:rsidR="00277573" w:rsidRPr="00F34B40" w:rsidRDefault="00277573" w:rsidP="00D81DFA">
      <w:pPr>
        <w:tabs>
          <w:tab w:val="left" w:pos="-142"/>
        </w:tabs>
        <w:ind w:firstLine="425"/>
        <w:jc w:val="both"/>
      </w:pPr>
    </w:p>
    <w:p w:rsidR="00277573" w:rsidRPr="00F34B40" w:rsidRDefault="00277573" w:rsidP="00D81DFA">
      <w:pPr>
        <w:pStyle w:val="1"/>
        <w:ind w:left="0" w:firstLine="425"/>
        <w:sectPr w:rsidR="00277573" w:rsidRPr="00F34B40" w:rsidSect="002A5EC2">
          <w:pgSz w:w="11906" w:h="16838" w:code="9"/>
          <w:pgMar w:top="851" w:right="680" w:bottom="1531" w:left="1247" w:header="284" w:footer="510" w:gutter="0"/>
          <w:cols w:space="708"/>
          <w:titlePg/>
          <w:docGrid w:linePitch="360"/>
        </w:sectPr>
      </w:pPr>
      <w:bookmarkStart w:id="238" w:name="_Toc336271782"/>
      <w:bookmarkStart w:id="239" w:name="_Toc336271802"/>
      <w:bookmarkStart w:id="240" w:name="_Toc336272263"/>
    </w:p>
    <w:p w:rsidR="00544203" w:rsidRPr="00F34B40" w:rsidRDefault="00544203" w:rsidP="00C83664">
      <w:pPr>
        <w:pStyle w:val="2"/>
        <w:ind w:left="0" w:firstLine="425"/>
      </w:pPr>
      <w:bookmarkStart w:id="241" w:name="_Toc367178965"/>
      <w:bookmarkStart w:id="242" w:name="_Toc359325498"/>
      <w:bookmarkStart w:id="243" w:name="_Toc486321788"/>
      <w:r w:rsidRPr="00F34B40">
        <w:lastRenderedPageBreak/>
        <w:t>РАЗДЕЛ 8. СТРОИТЕЛЬНЫЕ ИЗМЕНЕНИЯ НЕДВИЖИМОСТИ</w:t>
      </w:r>
      <w:bookmarkEnd w:id="241"/>
      <w:bookmarkEnd w:id="243"/>
    </w:p>
    <w:p w:rsidR="00121E57" w:rsidRPr="00F34B40" w:rsidRDefault="00121E57" w:rsidP="00C83664">
      <w:pPr>
        <w:ind w:firstLine="425"/>
        <w:jc w:val="both"/>
      </w:pPr>
      <w:bookmarkStart w:id="244" w:name="_Toc353466185"/>
      <w:bookmarkStart w:id="245" w:name="_Toc353543284"/>
      <w:bookmarkStart w:id="246" w:name="_Toc353548205"/>
      <w:bookmarkStart w:id="247" w:name="_Toc344077859"/>
      <w:bookmarkStart w:id="248" w:name="_Toc367178971"/>
      <w:r w:rsidRPr="00F34B40">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121E57" w:rsidRPr="00F34B40" w:rsidRDefault="00121E57" w:rsidP="00C83664">
      <w:pPr>
        <w:ind w:firstLine="425"/>
        <w:jc w:val="both"/>
      </w:pPr>
      <w:proofErr w:type="gramStart"/>
      <w:r w:rsidRPr="00F34B40">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w:t>
      </w:r>
      <w:bookmarkStart w:id="249" w:name="_Toc277336810"/>
      <w:bookmarkStart w:id="250" w:name="_Toc277337143"/>
      <w:bookmarkStart w:id="251" w:name="_Toc344077835"/>
      <w:bookmarkStart w:id="252" w:name="_Toc353466180"/>
      <w:bookmarkStart w:id="253" w:name="_Toc353543279"/>
      <w:bookmarkStart w:id="254" w:name="_Toc353548200"/>
      <w:bookmarkStart w:id="255" w:name="_Toc367178966"/>
      <w:r w:rsidRPr="00F34B40">
        <w:t xml:space="preserve"> объектов культурного наследия.</w:t>
      </w:r>
      <w:proofErr w:type="gramEnd"/>
    </w:p>
    <w:p w:rsidR="00121E57" w:rsidRPr="00F34B40" w:rsidRDefault="00121E57" w:rsidP="00C83664">
      <w:pPr>
        <w:ind w:firstLine="425"/>
        <w:jc w:val="both"/>
      </w:pPr>
    </w:p>
    <w:p w:rsidR="00121E57" w:rsidRPr="00F34B40" w:rsidRDefault="00121E57" w:rsidP="00C83664">
      <w:pPr>
        <w:pStyle w:val="3"/>
        <w:ind w:left="0" w:firstLine="425"/>
      </w:pPr>
      <w:bookmarkStart w:id="256" w:name="_Toc432509275"/>
      <w:bookmarkStart w:id="257" w:name="_Toc442281580"/>
      <w:bookmarkStart w:id="258" w:name="_Toc486321789"/>
      <w:r w:rsidRPr="00F34B40">
        <w:t>Статья 8.1. Право на строительные изменения недвижимости и основание для его реализации. Виды строительных изменений недвижимости</w:t>
      </w:r>
      <w:bookmarkEnd w:id="249"/>
      <w:bookmarkEnd w:id="250"/>
      <w:bookmarkEnd w:id="251"/>
      <w:bookmarkEnd w:id="252"/>
      <w:bookmarkEnd w:id="253"/>
      <w:bookmarkEnd w:id="254"/>
      <w:bookmarkEnd w:id="255"/>
      <w:bookmarkEnd w:id="256"/>
      <w:bookmarkEnd w:id="257"/>
      <w:r w:rsidR="00F0704C" w:rsidRPr="00F34B40">
        <w:t>.</w:t>
      </w:r>
      <w:bookmarkEnd w:id="258"/>
    </w:p>
    <w:p w:rsidR="00121E57" w:rsidRPr="00F34B40" w:rsidRDefault="00121E57" w:rsidP="00C83664">
      <w:pPr>
        <w:ind w:firstLine="425"/>
        <w:jc w:val="both"/>
      </w:pPr>
      <w:r w:rsidRPr="00F34B40">
        <w:t xml:space="preserve">8.1.1.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21E57" w:rsidRPr="00F34B40" w:rsidRDefault="00121E57" w:rsidP="00C83664">
      <w:pPr>
        <w:ind w:firstLine="425"/>
        <w:jc w:val="both"/>
      </w:pPr>
      <w:r w:rsidRPr="00F34B40">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8.3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121E57" w:rsidRPr="00F34B40" w:rsidRDefault="00121E57" w:rsidP="00C83664">
      <w:pPr>
        <w:ind w:firstLine="425"/>
        <w:jc w:val="both"/>
      </w:pPr>
      <w:r w:rsidRPr="00F34B40">
        <w:t xml:space="preserve">8.1.2. Строительные изменения недвижимости подразделяются на изменения, для которых: </w:t>
      </w:r>
    </w:p>
    <w:p w:rsidR="00121E57" w:rsidRPr="00F34B40" w:rsidRDefault="00121E57" w:rsidP="00C83664">
      <w:pPr>
        <w:ind w:firstLine="425"/>
        <w:jc w:val="both"/>
      </w:pPr>
      <w:r w:rsidRPr="00F34B40">
        <w:t xml:space="preserve">- не требуется разрешения на строительство, </w:t>
      </w:r>
    </w:p>
    <w:p w:rsidR="00121E57" w:rsidRPr="00F34B40" w:rsidRDefault="00121E57" w:rsidP="00C83664">
      <w:pPr>
        <w:ind w:firstLine="425"/>
        <w:jc w:val="both"/>
      </w:pPr>
      <w:r w:rsidRPr="00F34B40">
        <w:t xml:space="preserve">- требуется разрешение на строительство. </w:t>
      </w:r>
    </w:p>
    <w:p w:rsidR="00121E57" w:rsidRPr="00F34B40" w:rsidRDefault="00121E57" w:rsidP="00C83664">
      <w:pPr>
        <w:ind w:firstLine="425"/>
        <w:jc w:val="both"/>
      </w:pPr>
      <w:r w:rsidRPr="00F34B40">
        <w:t xml:space="preserve">8.1.3. Выдача разрешения на строительство не требуется в случае: </w:t>
      </w:r>
    </w:p>
    <w:p w:rsidR="00121E57" w:rsidRPr="00F34B40" w:rsidRDefault="00121E57" w:rsidP="00C83664">
      <w:pPr>
        <w:ind w:firstLine="425"/>
        <w:jc w:val="both"/>
      </w:pPr>
      <w:r w:rsidRPr="00F34B40">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F34B40" w:rsidRDefault="00121E57" w:rsidP="00C83664">
      <w:pPr>
        <w:ind w:firstLine="425"/>
        <w:jc w:val="both"/>
      </w:pPr>
      <w:r w:rsidRPr="00F34B40">
        <w:t>2) строительства, реконструкции объектов, не являющихся объектами капитального строительства (киосков, навесов и других);</w:t>
      </w:r>
    </w:p>
    <w:p w:rsidR="00121E57" w:rsidRPr="00F34B40" w:rsidRDefault="00121E57" w:rsidP="00C83664">
      <w:pPr>
        <w:ind w:firstLine="425"/>
        <w:jc w:val="both"/>
      </w:pPr>
      <w:r w:rsidRPr="00F34B40">
        <w:t>3) строительства на земельном участке строений и сооружений вспомогательного использования;</w:t>
      </w:r>
    </w:p>
    <w:p w:rsidR="00121E57" w:rsidRPr="00F34B40" w:rsidRDefault="00121E57" w:rsidP="00C83664">
      <w:pPr>
        <w:ind w:firstLine="425"/>
        <w:jc w:val="both"/>
      </w:pPr>
      <w:r w:rsidRPr="00F34B40">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F34B40" w:rsidRDefault="00121E57" w:rsidP="00C83664">
      <w:pPr>
        <w:ind w:firstLine="425"/>
        <w:jc w:val="both"/>
      </w:pPr>
      <w:r w:rsidRPr="00F34B40">
        <w:t>5) капитального ремонта объектов капитального строительства;</w:t>
      </w:r>
    </w:p>
    <w:p w:rsidR="00121E57" w:rsidRPr="00F34B40" w:rsidRDefault="00121E57" w:rsidP="00C83664">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47" w:history="1">
        <w:r w:rsidRPr="00F34B40">
          <w:rPr>
            <w:rFonts w:ascii="Times New Roman" w:hAnsi="Times New Roman" w:cs="Times New Roman"/>
            <w:sz w:val="24"/>
            <w:szCs w:val="24"/>
          </w:rPr>
          <w:t>законодательством</w:t>
        </w:r>
      </w:hyperlink>
      <w:r w:rsidRPr="00F34B4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21E57" w:rsidRPr="00F34B40" w:rsidRDefault="00121E57" w:rsidP="00C83664">
      <w:pPr>
        <w:ind w:firstLine="425"/>
        <w:jc w:val="both"/>
      </w:pPr>
      <w:r w:rsidRPr="00F34B40">
        <w:t>7)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21E57" w:rsidRPr="00F34B40" w:rsidRDefault="00121E57" w:rsidP="00C83664">
      <w:pPr>
        <w:ind w:firstLine="425"/>
        <w:jc w:val="both"/>
      </w:pPr>
      <w:r w:rsidRPr="00F34B40">
        <w:t xml:space="preserve">Законами и иными нормативными правовыми актами Ярославской области может быть установлен дополнительный перечень случаев и объектов, для которых не требуется получение разрешения на строительство. </w:t>
      </w:r>
    </w:p>
    <w:p w:rsidR="00121E57" w:rsidRPr="00F34B40" w:rsidRDefault="00121E57" w:rsidP="00C83664">
      <w:pPr>
        <w:ind w:firstLine="425"/>
        <w:jc w:val="both"/>
      </w:pPr>
      <w:r w:rsidRPr="00F34B40">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121E57" w:rsidRPr="00F34B40" w:rsidRDefault="00121E57" w:rsidP="00C83664">
      <w:pPr>
        <w:ind w:firstLine="425"/>
        <w:jc w:val="both"/>
      </w:pPr>
      <w:proofErr w:type="gramStart"/>
      <w:r w:rsidRPr="00F34B40">
        <w:lastRenderedPageBreak/>
        <w:t xml:space="preserve">- выбираемый правообладателем недвижимости вид разрешенного использования обозначен в списках статей раздела 12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roofErr w:type="gramEnd"/>
    </w:p>
    <w:p w:rsidR="00121E57" w:rsidRPr="00F34B40" w:rsidRDefault="00121E57" w:rsidP="00C83664">
      <w:pPr>
        <w:ind w:firstLine="425"/>
        <w:jc w:val="both"/>
      </w:pPr>
      <w:r w:rsidRPr="00F34B40">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121E57" w:rsidRPr="00F34B40" w:rsidRDefault="00121E57" w:rsidP="00C83664">
      <w:pPr>
        <w:ind w:firstLine="425"/>
        <w:jc w:val="both"/>
      </w:pPr>
      <w:r w:rsidRPr="00F34B40">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121E57" w:rsidRPr="00F34B40" w:rsidRDefault="00121E57" w:rsidP="00C83664">
      <w:pPr>
        <w:ind w:firstLine="425"/>
        <w:jc w:val="both"/>
      </w:pPr>
      <w:r w:rsidRPr="00F34B40">
        <w:t xml:space="preserve">8.1.4.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8.3 настоящих Правил для строительных изменений недвижимости, за исключением указанных в пункте 3 настоящей статьи. </w:t>
      </w:r>
      <w:bookmarkStart w:id="259" w:name="_Toc353466181"/>
      <w:bookmarkStart w:id="260" w:name="_Toc353543280"/>
      <w:bookmarkStart w:id="261" w:name="_Toc353548201"/>
      <w:bookmarkStart w:id="262" w:name="_Toc367178967"/>
    </w:p>
    <w:p w:rsidR="00121E57" w:rsidRPr="00F34B40" w:rsidRDefault="00121E57" w:rsidP="00C83664">
      <w:pPr>
        <w:ind w:firstLine="425"/>
        <w:jc w:val="both"/>
      </w:pPr>
    </w:p>
    <w:p w:rsidR="00F34B40" w:rsidRPr="00F34B40" w:rsidRDefault="00F34B40" w:rsidP="00F34B40">
      <w:pPr>
        <w:pStyle w:val="3"/>
        <w:ind w:left="0" w:firstLine="0"/>
        <w:jc w:val="center"/>
      </w:pPr>
      <w:bookmarkStart w:id="263" w:name="_Toc432509276"/>
      <w:bookmarkStart w:id="264" w:name="_Toc442799584"/>
      <w:bookmarkStart w:id="265" w:name="_Toc486321790"/>
      <w:bookmarkEnd w:id="259"/>
      <w:bookmarkEnd w:id="260"/>
      <w:bookmarkEnd w:id="261"/>
      <w:bookmarkEnd w:id="262"/>
      <w:r w:rsidRPr="00F34B40">
        <w:t>Статья 8.2. Подготовка проектной документации</w:t>
      </w:r>
      <w:bookmarkEnd w:id="263"/>
      <w:bookmarkEnd w:id="264"/>
      <w:bookmarkEnd w:id="265"/>
    </w:p>
    <w:p w:rsidR="00F34B40" w:rsidRPr="00F34B40" w:rsidRDefault="00F34B40" w:rsidP="00F34B40">
      <w:pPr>
        <w:ind w:firstLine="709"/>
        <w:jc w:val="both"/>
      </w:pPr>
      <w:bookmarkStart w:id="266" w:name="_Toc277336812"/>
      <w:bookmarkStart w:id="267" w:name="_Toc277337145"/>
      <w:bookmarkStart w:id="268" w:name="_Toc344077837"/>
      <w:bookmarkStart w:id="269" w:name="_Toc353466182"/>
      <w:r w:rsidRPr="00F34B40">
        <w:t>8.2.1.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F34B40" w:rsidRPr="00F34B40" w:rsidRDefault="00F34B40" w:rsidP="00F34B40">
      <w:pPr>
        <w:ind w:firstLine="709"/>
        <w:jc w:val="both"/>
      </w:pPr>
      <w:r w:rsidRPr="00F34B40">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F34B40" w:rsidRPr="00F34B40" w:rsidRDefault="00F34B40" w:rsidP="00F34B40">
      <w:pPr>
        <w:ind w:firstLine="709"/>
        <w:jc w:val="both"/>
      </w:pPr>
      <w:bookmarkStart w:id="270" w:name="_Toc353543281"/>
      <w:bookmarkStart w:id="271" w:name="_Toc353548202"/>
      <w:r w:rsidRPr="00F34B40">
        <w:t>8.2.2. </w:t>
      </w:r>
      <w:proofErr w:type="gramStart"/>
      <w:r w:rsidRPr="00F34B40">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w:t>
      </w:r>
      <w:proofErr w:type="gramEnd"/>
      <w:r w:rsidRPr="00F34B40">
        <w:t>, реконструкции объектов капитального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8.2.3. </w:t>
      </w:r>
      <w:proofErr w:type="gramStart"/>
      <w:r w:rsidRPr="00F34B40">
        <w:rPr>
          <w:rFonts w:ascii="Times New Roman" w:hAnsi="Times New Roman" w:cs="Times New Roman"/>
          <w:sz w:val="24"/>
          <w:szCs w:val="24"/>
        </w:rPr>
        <w:t xml:space="preserve">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w:t>
      </w:r>
      <w:proofErr w:type="spellStart"/>
      <w:r w:rsidRPr="00F34B40">
        <w:rPr>
          <w:rFonts w:ascii="Times New Roman" w:hAnsi="Times New Roman" w:cs="Times New Roman"/>
          <w:sz w:val="24"/>
          <w:szCs w:val="24"/>
        </w:rPr>
        <w:t>саморегулируемых</w:t>
      </w:r>
      <w:proofErr w:type="spellEnd"/>
      <w:r w:rsidRPr="00F34B40">
        <w:rPr>
          <w:rFonts w:ascii="Times New Roman" w:hAnsi="Times New Roman" w:cs="Times New Roman"/>
          <w:sz w:val="24"/>
          <w:szCs w:val="24"/>
        </w:rPr>
        <w:t xml:space="preserve"> организаций в области архитектурно-строительного проектирования, если иное не предусмотрено настоящей статьей.</w:t>
      </w:r>
      <w:proofErr w:type="gramEnd"/>
      <w:r w:rsidRPr="00F34B40">
        <w:rPr>
          <w:rFonts w:ascii="Times New Roman" w:hAnsi="Times New Roman" w:cs="Times New Roman"/>
          <w:sz w:val="24"/>
          <w:szCs w:val="24"/>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F34B40">
        <w:rPr>
          <w:rFonts w:ascii="Times New Roman" w:hAnsi="Times New Roman" w:cs="Times New Roman"/>
          <w:sz w:val="24"/>
          <w:szCs w:val="24"/>
        </w:rPr>
        <w:t>саморегулируемых</w:t>
      </w:r>
      <w:proofErr w:type="spellEnd"/>
      <w:r w:rsidRPr="00F34B40">
        <w:rPr>
          <w:rFonts w:ascii="Times New Roman" w:hAnsi="Times New Roman" w:cs="Times New Roman"/>
          <w:sz w:val="24"/>
          <w:szCs w:val="24"/>
        </w:rPr>
        <w:t xml:space="preserve"> организаций.</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8.2.4.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F34B40">
        <w:rPr>
          <w:rFonts w:ascii="Times New Roman" w:hAnsi="Times New Roman" w:cs="Times New Roman"/>
          <w:sz w:val="24"/>
          <w:szCs w:val="24"/>
        </w:rPr>
        <w:t>ии и ее</w:t>
      </w:r>
      <w:proofErr w:type="gramEnd"/>
      <w:r w:rsidRPr="00F34B40">
        <w:rPr>
          <w:rFonts w:ascii="Times New Roman" w:hAnsi="Times New Roman" w:cs="Times New Roman"/>
          <w:sz w:val="24"/>
          <w:szCs w:val="24"/>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w:t>
      </w:r>
      <w:r w:rsidRPr="00F34B40">
        <w:rPr>
          <w:rFonts w:ascii="Times New Roman" w:hAnsi="Times New Roman" w:cs="Times New Roman"/>
          <w:sz w:val="24"/>
          <w:szCs w:val="24"/>
        </w:rPr>
        <w:lastRenderedPageBreak/>
        <w:t>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8.2.5.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roofErr w:type="gramEnd"/>
    </w:p>
    <w:p w:rsidR="00F34B40" w:rsidRPr="00F34B40" w:rsidRDefault="00F34B40" w:rsidP="00F34B40">
      <w:pPr>
        <w:ind w:firstLine="709"/>
        <w:jc w:val="both"/>
      </w:pPr>
      <w:r w:rsidRPr="00F34B40">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34B40" w:rsidRPr="00F34B40" w:rsidRDefault="00F34B40" w:rsidP="00F34B40">
      <w:pPr>
        <w:autoSpaceDE w:val="0"/>
        <w:autoSpaceDN w:val="0"/>
        <w:adjustRightInd w:val="0"/>
        <w:ind w:firstLine="540"/>
        <w:jc w:val="both"/>
      </w:pPr>
      <w:r w:rsidRPr="00F34B40">
        <w:t>-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34B40" w:rsidRPr="00F34B40" w:rsidRDefault="00F34B40" w:rsidP="00F34B40">
      <w:pPr>
        <w:ind w:firstLine="709"/>
        <w:jc w:val="both"/>
      </w:pPr>
      <w:r w:rsidRPr="00F34B40">
        <w:t>8.2.6.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8.2.7.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34B40" w:rsidRPr="00F34B40" w:rsidRDefault="00F34B40" w:rsidP="00F34B40">
      <w:pPr>
        <w:ind w:firstLine="709"/>
        <w:jc w:val="both"/>
      </w:pPr>
      <w:r w:rsidRPr="00F34B40">
        <w:t xml:space="preserve">8.2.8.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48" w:history="1">
        <w:r w:rsidRPr="00F34B40">
          <w:t xml:space="preserve">частями </w:t>
        </w:r>
      </w:hyperlink>
      <w:r w:rsidRPr="00F34B40">
        <w:t xml:space="preserve"> </w:t>
      </w:r>
      <w:hyperlink r:id="rId49" w:history="1">
        <w:r w:rsidRPr="00F34B40">
          <w:t>10</w:t>
        </w:r>
      </w:hyperlink>
      <w:r w:rsidRPr="00F34B40">
        <w:t xml:space="preserve"> и </w:t>
      </w:r>
      <w:hyperlink r:id="rId50" w:history="1">
        <w:r w:rsidRPr="00F34B40">
          <w:t>11</w:t>
        </w:r>
      </w:hyperlink>
      <w:r w:rsidRPr="00F34B40">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F34B40">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F34B40" w:rsidRPr="00F34B40" w:rsidRDefault="00F34B40" w:rsidP="00F34B40">
      <w:pPr>
        <w:ind w:firstLine="709"/>
        <w:jc w:val="both"/>
      </w:pPr>
      <w:r w:rsidRPr="00F34B40">
        <w:t>8.2.9. Экспертиза не проводится в отношении проектной документации следующих объектов капитального строительства:</w:t>
      </w:r>
    </w:p>
    <w:p w:rsidR="00F34B40" w:rsidRPr="00F34B40" w:rsidRDefault="00F34B40" w:rsidP="00F34B40">
      <w:pPr>
        <w:ind w:firstLine="709"/>
        <w:jc w:val="both"/>
      </w:pPr>
      <w:r w:rsidRPr="00F34B40">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rsidRPr="00F34B40">
        <w:rPr>
          <w:rFonts w:ascii="Times New Roman" w:hAnsi="Times New Roman" w:cs="Times New Roman"/>
          <w:sz w:val="24"/>
          <w:szCs w:val="24"/>
        </w:rPr>
        <w:lastRenderedPageBreak/>
        <w:t>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F34B40">
        <w:rPr>
          <w:rFonts w:ascii="Times New Roman" w:hAnsi="Times New Roman" w:cs="Times New Roman"/>
          <w:sz w:val="24"/>
          <w:szCs w:val="24"/>
        </w:rPr>
        <w:t xml:space="preserve"> строительство или реконструкция таких жилых домов осуществляется без привлечения </w:t>
      </w:r>
      <w:proofErr w:type="gramStart"/>
      <w:r w:rsidRPr="00F34B40">
        <w:rPr>
          <w:rFonts w:ascii="Times New Roman" w:hAnsi="Times New Roman" w:cs="Times New Roman"/>
          <w:sz w:val="24"/>
          <w:szCs w:val="24"/>
        </w:rPr>
        <w:t>средств бюджетов бюджетной системы Российской Федерации</w:t>
      </w:r>
      <w:proofErr w:type="gramEnd"/>
      <w:r w:rsidRPr="00F34B40">
        <w:rPr>
          <w:rFonts w:ascii="Times New Roman" w:hAnsi="Times New Roman" w:cs="Times New Roman"/>
          <w:sz w:val="24"/>
          <w:szCs w:val="24"/>
        </w:rPr>
        <w:t>;</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F34B40">
        <w:rPr>
          <w:rFonts w:ascii="Times New Roman" w:hAnsi="Times New Roman" w:cs="Times New Roman"/>
          <w:sz w:val="24"/>
          <w:szCs w:val="24"/>
        </w:rPr>
        <w:t>блок-секций</w:t>
      </w:r>
      <w:proofErr w:type="spellEnd"/>
      <w:r w:rsidRPr="00F34B40">
        <w:rPr>
          <w:rFonts w:ascii="Times New Roman" w:hAnsi="Times New Roman" w:cs="Times New Roman"/>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Pr="00F34B40">
        <w:rPr>
          <w:rFonts w:ascii="Times New Roman" w:hAnsi="Times New Roman" w:cs="Times New Roman"/>
          <w:sz w:val="24"/>
          <w:szCs w:val="24"/>
        </w:rPr>
        <w:t xml:space="preserve"> системы Российской Федерации;</w:t>
      </w:r>
    </w:p>
    <w:p w:rsidR="00F34B40" w:rsidRPr="00F34B40" w:rsidRDefault="00F34B40" w:rsidP="00F34B40">
      <w:pPr>
        <w:ind w:firstLine="709"/>
        <w:jc w:val="both"/>
      </w:pPr>
      <w:proofErr w:type="gramStart"/>
      <w:r w:rsidRPr="00F34B40">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1" w:history="1">
        <w:r w:rsidRPr="00F34B40">
          <w:t>статьей 48.1</w:t>
        </w:r>
      </w:hyperlink>
      <w:r w:rsidRPr="00F34B40">
        <w:t xml:space="preserve"> Градостроительного кодекса Российской Федерации являются особо опасными, технически сложными или уникальными объектами;</w:t>
      </w:r>
      <w:proofErr w:type="gramEnd"/>
    </w:p>
    <w:p w:rsidR="00F34B40" w:rsidRPr="00F34B40" w:rsidRDefault="00F34B40" w:rsidP="00F34B40">
      <w:pPr>
        <w:ind w:firstLine="709"/>
        <w:jc w:val="both"/>
      </w:pPr>
      <w:proofErr w:type="gramStart"/>
      <w:r w:rsidRPr="00F34B40">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F34B40">
        <w:t xml:space="preserve"> объектов, которые в соответствии со </w:t>
      </w:r>
      <w:hyperlink r:id="rId52" w:history="1">
        <w:r w:rsidRPr="00F34B40">
          <w:t>статьей 48.1</w:t>
        </w:r>
      </w:hyperlink>
      <w:r w:rsidRPr="00F34B40">
        <w:t xml:space="preserve"> Градостроительного кодекса Российской Федерации являются особо опасными, технически сложными или уникальными объектами;</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4B40" w:rsidRPr="00F34B40" w:rsidRDefault="00F34B40" w:rsidP="00F34B40">
      <w:pPr>
        <w:ind w:firstLine="709"/>
        <w:jc w:val="both"/>
      </w:pPr>
      <w:r w:rsidRPr="00F34B40">
        <w:t>В случае</w:t>
      </w:r>
      <w:proofErr w:type="gramStart"/>
      <w:r w:rsidRPr="00F34B40">
        <w:t>,</w:t>
      </w:r>
      <w:proofErr w:type="gramEnd"/>
      <w:r w:rsidRPr="00F34B40">
        <w:t xml:space="preserve"> если строительство, реконструкцию указанных в </w:t>
      </w:r>
      <w:hyperlink r:id="rId53" w:history="1">
        <w:r w:rsidRPr="00F34B40">
          <w:t>части 10</w:t>
        </w:r>
      </w:hyperlink>
      <w:r w:rsidRPr="00F34B40">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34B40" w:rsidRPr="00F34B40" w:rsidRDefault="00F34B40" w:rsidP="00F34B40">
      <w:pPr>
        <w:pStyle w:val="ConsPlusNormal"/>
        <w:ind w:firstLine="540"/>
        <w:jc w:val="both"/>
        <w:rPr>
          <w:rFonts w:ascii="Times New Roman" w:hAnsi="Times New Roman" w:cs="Times New Roman"/>
          <w:sz w:val="24"/>
          <w:szCs w:val="24"/>
        </w:rPr>
      </w:pPr>
      <w:smartTag w:uri="urn:schemas-microsoft-com:office:smarttags" w:element="date">
        <w:smartTagPr>
          <w:attr w:name="ls" w:val="trans"/>
          <w:attr w:name="Month" w:val="2"/>
          <w:attr w:name="Day" w:val="8"/>
          <w:attr w:name="Year" w:val="10"/>
        </w:smartTagPr>
        <w:r w:rsidRPr="00F34B40">
          <w:rPr>
            <w:rFonts w:ascii="Times New Roman" w:hAnsi="Times New Roman" w:cs="Times New Roman"/>
            <w:sz w:val="24"/>
            <w:szCs w:val="24"/>
          </w:rPr>
          <w:t>8.2.10.</w:t>
        </w:r>
      </w:smartTag>
      <w:r w:rsidRPr="00F34B40">
        <w:rPr>
          <w:rFonts w:ascii="Times New Roman" w:hAnsi="Times New Roman" w:cs="Times New Roman"/>
          <w:sz w:val="24"/>
          <w:szCs w:val="24"/>
        </w:rPr>
        <w:t xml:space="preserve">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10 настоящей статьи, а также в случае, если для строительства, реконструкции не требуется получение разрешения на строительство.</w:t>
      </w:r>
    </w:p>
    <w:p w:rsidR="00F34B40" w:rsidRPr="00F34B40" w:rsidRDefault="00F34B40" w:rsidP="00F34B40">
      <w:pPr>
        <w:ind w:firstLine="709"/>
        <w:jc w:val="both"/>
      </w:pPr>
      <w:r w:rsidRPr="00F34B40">
        <w:t xml:space="preserve"> </w:t>
      </w:r>
      <w:smartTag w:uri="urn:schemas-microsoft-com:office:smarttags" w:element="date">
        <w:smartTagPr>
          <w:attr w:name="ls" w:val="trans"/>
          <w:attr w:name="Month" w:val="2"/>
          <w:attr w:name="Day" w:val="8"/>
          <w:attr w:name="Year" w:val="11"/>
        </w:smartTagPr>
        <w:r w:rsidRPr="00F34B40">
          <w:t>8.2.11.</w:t>
        </w:r>
      </w:smartTag>
      <w:r w:rsidRPr="00F34B40">
        <w:t xml:space="preserve">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F34B40" w:rsidRPr="00F34B40" w:rsidRDefault="00F34B40" w:rsidP="00F34B40">
      <w:pPr>
        <w:ind w:firstLine="709"/>
        <w:jc w:val="both"/>
      </w:pPr>
      <w:proofErr w:type="gramStart"/>
      <w:r w:rsidRPr="00F34B40">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w:t>
      </w:r>
      <w:r w:rsidRPr="00F34B40">
        <w:lastRenderedPageBreak/>
        <w:t>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F34B40">
        <w:t xml:space="preserve">, </w:t>
      </w:r>
      <w:proofErr w:type="gramStart"/>
      <w:r w:rsidRPr="00F34B40">
        <w:t>получивших</w:t>
      </w:r>
      <w:proofErr w:type="gramEnd"/>
      <w:r w:rsidRPr="00F34B40">
        <w:t xml:space="preserve"> положительные заключения экспертизы проектной документации.</w:t>
      </w:r>
    </w:p>
    <w:p w:rsidR="00F34B40" w:rsidRPr="00F34B40" w:rsidRDefault="00F34B40" w:rsidP="00F34B40">
      <w:pPr>
        <w:ind w:right="-426" w:firstLine="425"/>
        <w:jc w:val="both"/>
      </w:pPr>
      <w:bookmarkStart w:id="272" w:name="_Toc367178968"/>
    </w:p>
    <w:p w:rsidR="00F34B40" w:rsidRPr="00F34B40" w:rsidRDefault="00F34B40" w:rsidP="00F34B40">
      <w:pPr>
        <w:pStyle w:val="3"/>
        <w:ind w:left="0" w:firstLine="0"/>
        <w:jc w:val="center"/>
      </w:pPr>
      <w:bookmarkStart w:id="273" w:name="_Toc432509277"/>
      <w:bookmarkStart w:id="274" w:name="_Toc442799585"/>
      <w:bookmarkStart w:id="275" w:name="_Toc486321791"/>
      <w:r w:rsidRPr="00F34B40">
        <w:t>Статья 8.3. Выдача разрешений на строительство</w:t>
      </w:r>
      <w:bookmarkEnd w:id="266"/>
      <w:bookmarkEnd w:id="267"/>
      <w:bookmarkEnd w:id="268"/>
      <w:bookmarkEnd w:id="269"/>
      <w:bookmarkEnd w:id="270"/>
      <w:bookmarkEnd w:id="271"/>
      <w:bookmarkEnd w:id="272"/>
      <w:bookmarkEnd w:id="273"/>
      <w:bookmarkEnd w:id="274"/>
      <w:bookmarkEnd w:id="275"/>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8.3.1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8.3.1.1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F34B40">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8.3.1.1.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F34B40">
        <w:rPr>
          <w:rFonts w:ascii="Times New Roman" w:hAnsi="Times New Roman" w:cs="Times New Roman"/>
          <w:sz w:val="24"/>
          <w:szCs w:val="24"/>
        </w:rPr>
        <w:t>документации</w:t>
      </w:r>
      <w:proofErr w:type="gramEnd"/>
      <w:r w:rsidRPr="00F34B40">
        <w:rPr>
          <w:rFonts w:ascii="Times New Roman" w:hAnsi="Times New Roman" w:cs="Times New Roman"/>
          <w:sz w:val="24"/>
          <w:szCs w:val="24"/>
        </w:rPr>
        <w:t xml:space="preserve">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8.3.2.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8.3.2.1 и 8.3.2.2 настоящей статьи и другими федеральными законами.</w:t>
      </w:r>
    </w:p>
    <w:p w:rsidR="00F34B40" w:rsidRPr="00F34B40" w:rsidRDefault="00F34B40" w:rsidP="00F34B40">
      <w:pPr>
        <w:ind w:firstLine="709"/>
        <w:jc w:val="both"/>
      </w:pPr>
      <w:r w:rsidRPr="00F34B40">
        <w:t xml:space="preserve"> В границах Пречистенского сельского поселения разрешение на строительство выдается Администрацией района. </w:t>
      </w:r>
    </w:p>
    <w:p w:rsidR="00F34B40" w:rsidRPr="00F34B40" w:rsidRDefault="00F34B40" w:rsidP="00F34B40">
      <w:pPr>
        <w:pStyle w:val="ConsPlusNormal"/>
        <w:ind w:firstLine="540"/>
        <w:jc w:val="both"/>
        <w:rPr>
          <w:rFonts w:ascii="Times New Roman" w:hAnsi="Times New Roman" w:cs="Times New Roman"/>
          <w:sz w:val="24"/>
          <w:szCs w:val="24"/>
        </w:rPr>
      </w:pPr>
      <w:bookmarkStart w:id="276" w:name="_Toc277336813"/>
      <w:bookmarkStart w:id="277" w:name="_Toc277337146"/>
      <w:bookmarkStart w:id="278" w:name="_Toc344077838"/>
      <w:bookmarkStart w:id="279" w:name="_Toc353466183"/>
      <w:bookmarkStart w:id="280" w:name="_Toc353543282"/>
      <w:bookmarkStart w:id="281" w:name="_Toc353548203"/>
      <w:r w:rsidRPr="00F34B40">
        <w:rPr>
          <w:rFonts w:ascii="Times New Roman" w:hAnsi="Times New Roman" w:cs="Times New Roman"/>
          <w:sz w:val="24"/>
          <w:szCs w:val="24"/>
        </w:rPr>
        <w:t>8.3.2.1. Разрешение на строительство выдается в случае осуществления строительства, реконструкции:</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3) объекта космической инфраструктуры - Государственной корпорацией по 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w:t>
      </w:r>
      <w:r w:rsidRPr="00F34B40">
        <w:rPr>
          <w:rFonts w:ascii="Times New Roman" w:hAnsi="Times New Roman" w:cs="Times New Roman"/>
          <w:sz w:val="24"/>
          <w:szCs w:val="24"/>
        </w:rPr>
        <w:lastRenderedPageBreak/>
        <w:t xml:space="preserve">защиту Государственной границы Российской Федерации, объектов, сведения о которых составляют государственную </w:t>
      </w:r>
      <w:hyperlink r:id="rId54" w:history="1">
        <w:r w:rsidRPr="00F34B40">
          <w:rPr>
            <w:rFonts w:ascii="Times New Roman" w:hAnsi="Times New Roman" w:cs="Times New Roman"/>
            <w:sz w:val="24"/>
            <w:szCs w:val="24"/>
          </w:rPr>
          <w:t>тайну</w:t>
        </w:r>
      </w:hyperlink>
      <w:r w:rsidRPr="00F34B40">
        <w:rPr>
          <w:rFonts w:ascii="Times New Roman" w:hAnsi="Times New Roman" w:cs="Times New Roman"/>
          <w:sz w:val="24"/>
          <w:szCs w:val="24"/>
        </w:rPr>
        <w:t>, линий связи при пересечении</w:t>
      </w:r>
      <w:proofErr w:type="gramEnd"/>
      <w:r w:rsidRPr="00F34B40">
        <w:rPr>
          <w:rFonts w:ascii="Times New Roman" w:hAnsi="Times New Roman" w:cs="Times New Roman"/>
          <w:sz w:val="24"/>
          <w:szCs w:val="24"/>
        </w:rPr>
        <w:t xml:space="preserve">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55" w:history="1">
        <w:r w:rsidRPr="00F34B40">
          <w:rPr>
            <w:rFonts w:ascii="Times New Roman" w:hAnsi="Times New Roman" w:cs="Times New Roman"/>
            <w:sz w:val="24"/>
            <w:szCs w:val="24"/>
          </w:rPr>
          <w:t>органами</w:t>
        </w:r>
      </w:hyperlink>
      <w:r w:rsidRPr="00F34B40">
        <w:rPr>
          <w:rFonts w:ascii="Times New Roman" w:hAnsi="Times New Roman" w:cs="Times New Roman"/>
          <w:sz w:val="24"/>
          <w:szCs w:val="24"/>
        </w:rPr>
        <w:t xml:space="preserve"> исполнительной власти;</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6" w:history="1">
        <w:r w:rsidRPr="00F34B40">
          <w:rPr>
            <w:rFonts w:ascii="Times New Roman" w:hAnsi="Times New Roman" w:cs="Times New Roman"/>
            <w:sz w:val="24"/>
            <w:szCs w:val="24"/>
          </w:rPr>
          <w:t>законом</w:t>
        </w:r>
      </w:hyperlink>
      <w:r w:rsidRPr="00F34B40">
        <w:rPr>
          <w:rFonts w:ascii="Times New Roman" w:hAnsi="Times New Roman" w:cs="Times New Roman"/>
          <w:sz w:val="24"/>
          <w:szCs w:val="24"/>
        </w:rPr>
        <w:t xml:space="preserve"> от </w:t>
      </w:r>
      <w:smartTag w:uri="urn:schemas-microsoft-com:office:smarttags" w:element="date">
        <w:smartTagPr>
          <w:attr w:name="ls" w:val="trans"/>
          <w:attr w:name="Month" w:val="12"/>
          <w:attr w:name="Day" w:val="1"/>
          <w:attr w:name="Year" w:val="2007"/>
        </w:smartTagPr>
        <w:r w:rsidRPr="00F34B40">
          <w:rPr>
            <w:rFonts w:ascii="Times New Roman" w:hAnsi="Times New Roman" w:cs="Times New Roman"/>
            <w:sz w:val="24"/>
            <w:szCs w:val="24"/>
          </w:rPr>
          <w:t>1 декабря 2007 года</w:t>
        </w:r>
      </w:smartTag>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310-ФЗ "Об организации и</w:t>
      </w:r>
      <w:proofErr w:type="gramEnd"/>
      <w:r w:rsidRPr="00F34B40">
        <w:rPr>
          <w:rFonts w:ascii="Times New Roman" w:hAnsi="Times New Roman" w:cs="Times New Roman"/>
          <w:sz w:val="24"/>
          <w:szCs w:val="24"/>
        </w:rPr>
        <w:t xml:space="preserve"> о проведении </w:t>
      </w:r>
      <w:proofErr w:type="spellStart"/>
      <w:r w:rsidRPr="00F34B40">
        <w:rPr>
          <w:rFonts w:ascii="Times New Roman" w:hAnsi="Times New Roman" w:cs="Times New Roman"/>
          <w:sz w:val="24"/>
          <w:szCs w:val="24"/>
        </w:rPr>
        <w:t>XXII</w:t>
      </w:r>
      <w:proofErr w:type="spellEnd"/>
      <w:r w:rsidRPr="00F34B40">
        <w:rPr>
          <w:rFonts w:ascii="Times New Roman" w:hAnsi="Times New Roman" w:cs="Times New Roman"/>
          <w:sz w:val="24"/>
          <w:szCs w:val="24"/>
        </w:rPr>
        <w:t xml:space="preserve"> Олимпийских зимних игр и </w:t>
      </w:r>
      <w:proofErr w:type="spellStart"/>
      <w:r w:rsidRPr="00F34B40">
        <w:rPr>
          <w:rFonts w:ascii="Times New Roman" w:hAnsi="Times New Roman" w:cs="Times New Roman"/>
          <w:sz w:val="24"/>
          <w:szCs w:val="24"/>
        </w:rPr>
        <w:t>XI</w:t>
      </w:r>
      <w:proofErr w:type="spellEnd"/>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Паралимпийских</w:t>
      </w:r>
      <w:proofErr w:type="spellEnd"/>
      <w:r w:rsidRPr="00F34B40">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8.3.2.1.1. В случае</w:t>
      </w:r>
      <w:proofErr w:type="gramStart"/>
      <w:r w:rsidRPr="00F34B40">
        <w:rPr>
          <w:rFonts w:ascii="Times New Roman" w:hAnsi="Times New Roman" w:cs="Times New Roman"/>
          <w:sz w:val="24"/>
          <w:szCs w:val="24"/>
        </w:rPr>
        <w:t>,</w:t>
      </w:r>
      <w:proofErr w:type="gramEnd"/>
      <w:r w:rsidRPr="00F34B40">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8.3.2.2. Разрешение на строительство, за исключением случаев, установленных частями 8.3.2.1 и 8.3.2.1.1 настоящей статьи и другими федеральными законами, выдается:</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1) уполномоченным федеральным </w:t>
      </w:r>
      <w:hyperlink r:id="rId57" w:history="1">
        <w:r w:rsidRPr="00F34B40">
          <w:rPr>
            <w:rFonts w:ascii="Times New Roman" w:hAnsi="Times New Roman" w:cs="Times New Roman"/>
            <w:sz w:val="24"/>
            <w:szCs w:val="24"/>
          </w:rPr>
          <w:t>органом</w:t>
        </w:r>
      </w:hyperlink>
      <w:r w:rsidRPr="00F34B40">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числе</w:t>
      </w:r>
      <w:proofErr w:type="gramEnd"/>
      <w:r w:rsidRPr="00F34B40">
        <w:rPr>
          <w:rFonts w:ascii="Times New Roman" w:hAnsi="Times New Roman" w:cs="Times New Roman"/>
          <w:sz w:val="24"/>
          <w:szCs w:val="24"/>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roofErr w:type="gramEnd"/>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F34B40" w:rsidRPr="00F34B40" w:rsidRDefault="00F34B40" w:rsidP="00F34B40">
      <w:pPr>
        <w:ind w:firstLine="709"/>
        <w:jc w:val="both"/>
      </w:pPr>
      <w:r w:rsidRPr="00F34B40">
        <w:t xml:space="preserve"> 8.3.3. После утверждения проектной документации в Администрацию района направляется заявление о выдаче разрешения на строительство, к которому прилагаются следующие документы: </w:t>
      </w:r>
    </w:p>
    <w:p w:rsidR="00F34B40" w:rsidRPr="00F34B40" w:rsidRDefault="00F34B40" w:rsidP="00F34B40">
      <w:pPr>
        <w:ind w:firstLine="709"/>
        <w:jc w:val="both"/>
      </w:pPr>
      <w:r w:rsidRPr="00F34B40">
        <w:lastRenderedPageBreak/>
        <w:t xml:space="preserve">1) правоустанавливающие документы на земельный участок;                                                                 </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34B40">
        <w:rPr>
          <w:rFonts w:ascii="Times New Roman" w:hAnsi="Times New Roman" w:cs="Times New Roman"/>
          <w:sz w:val="24"/>
          <w:szCs w:val="24"/>
        </w:rPr>
        <w:t>Росатом</w:t>
      </w:r>
      <w:proofErr w:type="spellEnd"/>
      <w:r w:rsidRPr="00F34B40">
        <w:rPr>
          <w:rFonts w:ascii="Times New Roman" w:hAnsi="Times New Roman" w:cs="Times New Roman"/>
          <w:sz w:val="24"/>
          <w:szCs w:val="24"/>
        </w:rPr>
        <w:t>", Государственной корпорацией по 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34B40">
        <w:rPr>
          <w:rFonts w:ascii="Times New Roman" w:hAnsi="Times New Roman" w:cs="Times New Roman"/>
          <w:sz w:val="24"/>
          <w:szCs w:val="24"/>
        </w:rPr>
        <w:t xml:space="preserve"> соглашение;</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2) градостроительный план земельного,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F34B40" w:rsidRPr="00F34B40" w:rsidRDefault="00F34B40" w:rsidP="00F34B40">
      <w:pPr>
        <w:ind w:firstLine="709"/>
        <w:jc w:val="both"/>
      </w:pPr>
      <w:r w:rsidRPr="00F34B40">
        <w:t>3) материалы, содержащиеся в проектной документации, в том числе:</w:t>
      </w:r>
    </w:p>
    <w:p w:rsidR="00F34B40" w:rsidRPr="00F34B40" w:rsidRDefault="00F34B40" w:rsidP="00F34B40">
      <w:pPr>
        <w:ind w:firstLine="709"/>
        <w:jc w:val="both"/>
      </w:pPr>
      <w:r w:rsidRPr="00F34B40">
        <w:t>3.1) пояснительная записка;</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t xml:space="preserve">3.2) </w:t>
      </w:r>
      <w:r w:rsidRPr="00F34B40">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F34B40">
        <w:t>;</w:t>
      </w:r>
      <w:proofErr w:type="gramEnd"/>
    </w:p>
    <w:p w:rsidR="00F34B40" w:rsidRPr="00F34B40" w:rsidRDefault="00F34B40" w:rsidP="00F34B40">
      <w:pPr>
        <w:ind w:firstLine="709"/>
        <w:jc w:val="both"/>
      </w:pPr>
      <w:r w:rsidRPr="00F34B40">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4B40" w:rsidRPr="00F34B40" w:rsidRDefault="00F34B40" w:rsidP="00F34B40">
      <w:pPr>
        <w:ind w:firstLine="709"/>
        <w:jc w:val="both"/>
      </w:pPr>
      <w:r w:rsidRPr="00F34B40">
        <w:t>3.4) архитектурные решения;</w:t>
      </w:r>
    </w:p>
    <w:p w:rsidR="00F34B40" w:rsidRPr="00F34B40" w:rsidRDefault="00F34B40" w:rsidP="00F34B40">
      <w:pPr>
        <w:ind w:firstLine="709"/>
        <w:jc w:val="both"/>
      </w:pPr>
      <w:r w:rsidRPr="00F34B40">
        <w:t xml:space="preserve">3.5) сведения об инженерном оборудовании, сводный план сетей инженерно-технического обеспечения с обозначением </w:t>
      </w:r>
      <w:proofErr w:type="gramStart"/>
      <w:r w:rsidRPr="00F34B40">
        <w:t>мест подключения проектируемого объекта капитального строительства</w:t>
      </w:r>
      <w:proofErr w:type="gramEnd"/>
      <w:r w:rsidRPr="00F34B40">
        <w:t xml:space="preserve"> к сетям инженерно-технического обеспечения;</w:t>
      </w:r>
    </w:p>
    <w:p w:rsidR="00F34B40" w:rsidRPr="00F34B40" w:rsidRDefault="00F34B40" w:rsidP="00F34B40">
      <w:pPr>
        <w:ind w:firstLine="709"/>
        <w:jc w:val="both"/>
      </w:pPr>
      <w:r w:rsidRPr="00F34B40">
        <w:t xml:space="preserve">3.6) проект </w:t>
      </w:r>
      <w:proofErr w:type="gramStart"/>
      <w:r w:rsidRPr="00F34B40">
        <w:t>организации строительства объекта капитального строительства</w:t>
      </w:r>
      <w:proofErr w:type="gramEnd"/>
      <w:r w:rsidRPr="00F34B40">
        <w:t>;</w:t>
      </w:r>
    </w:p>
    <w:p w:rsidR="00F34B40" w:rsidRPr="00F34B40" w:rsidRDefault="00F34B40" w:rsidP="00F34B40">
      <w:pPr>
        <w:ind w:firstLine="709"/>
        <w:jc w:val="both"/>
      </w:pPr>
      <w:r w:rsidRPr="00F34B40">
        <w:t>3.7) проект организации работ по сносу или демонтажу объектов капитального строительства, их частей;</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3.8)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w:t>
      </w:r>
      <w:proofErr w:type="gramEnd"/>
    </w:p>
    <w:p w:rsidR="00F34B40" w:rsidRPr="00F34B40" w:rsidRDefault="00F34B40" w:rsidP="00F34B40">
      <w:pPr>
        <w:ind w:firstLine="709"/>
        <w:jc w:val="both"/>
        <w:rPr>
          <w:rFonts w:eastAsia="Calibri"/>
        </w:rPr>
      </w:pPr>
      <w:proofErr w:type="gramStart"/>
      <w:r w:rsidRPr="00F34B40">
        <w:t>4)</w:t>
      </w:r>
      <w:r w:rsidRPr="00F34B40">
        <w:rPr>
          <w:rFonts w:eastAsia="Calibri"/>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8" w:history="1">
        <w:r w:rsidRPr="00F34B40">
          <w:rPr>
            <w:rFonts w:eastAsia="Calibri"/>
          </w:rPr>
          <w:t>частью 12.1 статьи 48</w:t>
        </w:r>
      </w:hyperlink>
      <w:r w:rsidRPr="00F34B40">
        <w:rPr>
          <w:rFonts w:eastAsia="Calibri"/>
        </w:rPr>
        <w:t xml:space="preserve"> Градостроительного  Кодекса), если такая проектная документация подлежит экспертизе в соответствии со </w:t>
      </w:r>
      <w:hyperlink r:id="rId59" w:history="1">
        <w:r w:rsidRPr="00F34B40">
          <w:rPr>
            <w:rFonts w:eastAsia="Calibri"/>
          </w:rPr>
          <w:t>статьей 49</w:t>
        </w:r>
      </w:hyperlink>
      <w:r w:rsidRPr="00F34B40">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0" w:history="1">
        <w:r w:rsidRPr="00F34B40">
          <w:rPr>
            <w:rFonts w:eastAsia="Calibri"/>
          </w:rPr>
          <w:t>частью 3.4 статьи 49</w:t>
        </w:r>
      </w:hyperlink>
      <w:r w:rsidRPr="00F34B40">
        <w:rPr>
          <w:rFonts w:eastAsia="Calibri"/>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F34B40">
        <w:rPr>
          <w:rFonts w:eastAsia="Calibri"/>
        </w:rPr>
        <w:t xml:space="preserve">, </w:t>
      </w:r>
      <w:proofErr w:type="gramStart"/>
      <w:r w:rsidRPr="00F34B40">
        <w:rPr>
          <w:rFonts w:eastAsia="Calibri"/>
        </w:rPr>
        <w:t>предусмотренных</w:t>
      </w:r>
      <w:proofErr w:type="gramEnd"/>
      <w:r w:rsidRPr="00F34B40">
        <w:rPr>
          <w:rFonts w:eastAsia="Calibri"/>
        </w:rPr>
        <w:t xml:space="preserve"> </w:t>
      </w:r>
      <w:hyperlink r:id="rId61" w:history="1">
        <w:r w:rsidRPr="00F34B40">
          <w:rPr>
            <w:rFonts w:eastAsia="Calibri"/>
          </w:rPr>
          <w:t>частью 6 статьи 49</w:t>
        </w:r>
      </w:hyperlink>
      <w:r w:rsidRPr="00F34B40">
        <w:rPr>
          <w:rFonts w:eastAsia="Calibri"/>
        </w:rPr>
        <w:t xml:space="preserve"> Градостроительного Кодекса;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5) заключение, предусмотренное частью 3.5 статьи 49 Градостроительного кодекса, в случае использования модифицированной проектной документации;</w:t>
      </w:r>
    </w:p>
    <w:p w:rsidR="00F34B40" w:rsidRPr="00F34B40" w:rsidRDefault="00F34B40" w:rsidP="00F34B40">
      <w:pPr>
        <w:ind w:firstLine="709"/>
        <w:jc w:val="both"/>
        <w:rPr>
          <w:rFonts w:eastAsia="Calibri"/>
        </w:rPr>
      </w:pPr>
      <w:r w:rsidRPr="00F34B40">
        <w:rPr>
          <w:rFonts w:eastAsia="Calibri"/>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34B40" w:rsidRPr="00F34B40" w:rsidRDefault="00F34B40" w:rsidP="00F34B40">
      <w:pPr>
        <w:ind w:firstLine="709"/>
        <w:jc w:val="both"/>
        <w:rPr>
          <w:rFonts w:eastAsia="Calibri"/>
        </w:rPr>
      </w:pPr>
      <w:r w:rsidRPr="00F34B40">
        <w:rPr>
          <w:rFonts w:eastAsia="Calibri"/>
        </w:rPr>
        <w:t>7)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p>
    <w:p w:rsidR="00F34B40" w:rsidRPr="00F34B40" w:rsidRDefault="00F34B40" w:rsidP="00F34B40">
      <w:pPr>
        <w:pStyle w:val="ConsPlusNormal"/>
        <w:ind w:firstLine="540"/>
        <w:jc w:val="both"/>
        <w:rPr>
          <w:rFonts w:ascii="Times New Roman" w:eastAsia="Calibri" w:hAnsi="Times New Roman" w:cs="Times New Roman"/>
          <w:sz w:val="24"/>
          <w:szCs w:val="24"/>
        </w:rPr>
      </w:pPr>
      <w:proofErr w:type="gramStart"/>
      <w:r w:rsidRPr="00F34B40">
        <w:rPr>
          <w:rFonts w:ascii="Times New Roman" w:eastAsia="Calibri" w:hAnsi="Times New Roman" w:cs="Times New Roman"/>
          <w:sz w:val="24"/>
          <w:szCs w:val="24"/>
        </w:rPr>
        <w:lastRenderedPageBreak/>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34B40">
        <w:rPr>
          <w:rFonts w:ascii="Times New Roman" w:eastAsia="Calibri" w:hAnsi="Times New Roman" w:cs="Times New Roman"/>
          <w:sz w:val="24"/>
          <w:szCs w:val="24"/>
        </w:rPr>
        <w:t>Росатом</w:t>
      </w:r>
      <w:proofErr w:type="spellEnd"/>
      <w:r w:rsidRPr="00F34B40">
        <w:rPr>
          <w:rFonts w:ascii="Times New Roman" w:eastAsia="Calibri" w:hAnsi="Times New Roman" w:cs="Times New Roman"/>
          <w:sz w:val="24"/>
          <w:szCs w:val="24"/>
        </w:rPr>
        <w:t>", Государственной корпорацией по космической деятельности "</w:t>
      </w:r>
      <w:proofErr w:type="spellStart"/>
      <w:r w:rsidRPr="00F34B40">
        <w:rPr>
          <w:rFonts w:ascii="Times New Roman" w:eastAsia="Calibri" w:hAnsi="Times New Roman" w:cs="Times New Roman"/>
          <w:sz w:val="24"/>
          <w:szCs w:val="24"/>
        </w:rPr>
        <w:t>Роскосмос</w:t>
      </w:r>
      <w:proofErr w:type="spellEnd"/>
      <w:r w:rsidRPr="00F34B40">
        <w:rPr>
          <w:rFonts w:ascii="Times New Roman" w:eastAsia="Calibri"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34B40">
        <w:rPr>
          <w:rFonts w:ascii="Times New Roman" w:eastAsia="Calibri"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34B40">
        <w:rPr>
          <w:rFonts w:ascii="Times New Roman" w:eastAsia="Calibri" w:hAnsi="Times New Roman" w:cs="Times New Roman"/>
          <w:sz w:val="24"/>
          <w:szCs w:val="24"/>
        </w:rPr>
        <w:t>определяющее</w:t>
      </w:r>
      <w:proofErr w:type="gramEnd"/>
      <w:r w:rsidRPr="00F34B40">
        <w:rPr>
          <w:rFonts w:ascii="Times New Roman" w:eastAsia="Calibri"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34B40" w:rsidRPr="00F34B40" w:rsidRDefault="00F34B40" w:rsidP="00F34B40">
      <w:pPr>
        <w:pStyle w:val="ConsPlusNormal"/>
        <w:ind w:firstLine="540"/>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 xml:space="preserve">7.2) решение общего собрания собственников помещений и </w:t>
      </w:r>
      <w:proofErr w:type="spellStart"/>
      <w:r w:rsidRPr="00F34B40">
        <w:rPr>
          <w:rFonts w:ascii="Times New Roman" w:eastAsia="Calibri" w:hAnsi="Times New Roman" w:cs="Times New Roman"/>
          <w:sz w:val="24"/>
          <w:szCs w:val="24"/>
        </w:rPr>
        <w:t>машино-мест</w:t>
      </w:r>
      <w:proofErr w:type="spellEnd"/>
      <w:r w:rsidRPr="00F34B40">
        <w:rPr>
          <w:rFonts w:ascii="Times New Roman" w:eastAsia="Calibri" w:hAnsi="Times New Roman" w:cs="Times New Roman"/>
          <w:sz w:val="24"/>
          <w:szCs w:val="24"/>
        </w:rPr>
        <w:t xml:space="preserve"> в многоквартирном доме, принятое в соответствии с жилищным </w:t>
      </w:r>
      <w:hyperlink r:id="rId62" w:history="1">
        <w:r w:rsidRPr="00F34B40">
          <w:rPr>
            <w:rFonts w:ascii="Times New Roman" w:eastAsia="Calibri" w:hAnsi="Times New Roman" w:cs="Times New Roman"/>
            <w:sz w:val="24"/>
            <w:szCs w:val="24"/>
          </w:rPr>
          <w:t>законодательством</w:t>
        </w:r>
      </w:hyperlink>
      <w:r w:rsidRPr="00F34B40">
        <w:rPr>
          <w:rFonts w:ascii="Times New Roman" w:eastAsia="Calibri"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34B40">
        <w:rPr>
          <w:rFonts w:ascii="Times New Roman" w:eastAsia="Calibri" w:hAnsi="Times New Roman" w:cs="Times New Roman"/>
          <w:sz w:val="24"/>
          <w:szCs w:val="24"/>
        </w:rPr>
        <w:t>машино-мест</w:t>
      </w:r>
      <w:proofErr w:type="spellEnd"/>
      <w:r w:rsidRPr="00F34B40">
        <w:rPr>
          <w:rFonts w:ascii="Times New Roman" w:eastAsia="Calibri" w:hAnsi="Times New Roman" w:cs="Times New Roman"/>
          <w:sz w:val="24"/>
          <w:szCs w:val="24"/>
        </w:rPr>
        <w:t xml:space="preserve"> в многоквартирном доме;</w:t>
      </w:r>
    </w:p>
    <w:p w:rsidR="00F34B40" w:rsidRPr="00F34B40" w:rsidRDefault="00F34B40" w:rsidP="00F34B40">
      <w:pPr>
        <w:pStyle w:val="ConsPlusNormal"/>
        <w:ind w:firstLine="709"/>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4B40" w:rsidRPr="00F34B40" w:rsidRDefault="00F34B40" w:rsidP="00F34B40">
      <w:pPr>
        <w:pStyle w:val="ConsPlusNormal"/>
        <w:ind w:firstLine="540"/>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4B40" w:rsidRPr="00F34B40" w:rsidRDefault="00F34B40" w:rsidP="00F34B40">
      <w:pPr>
        <w:autoSpaceDE w:val="0"/>
        <w:autoSpaceDN w:val="0"/>
        <w:adjustRightInd w:val="0"/>
        <w:ind w:firstLine="709"/>
        <w:jc w:val="both"/>
        <w:rPr>
          <w:rFonts w:eastAsia="Calibri"/>
        </w:rPr>
      </w:pPr>
      <w:proofErr w:type="gramStart"/>
      <w:r w:rsidRPr="00F34B40">
        <w:rPr>
          <w:rFonts w:eastAsia="Calibri"/>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roofErr w:type="gramEnd"/>
    </w:p>
    <w:p w:rsidR="00F34B40" w:rsidRPr="00F34B40" w:rsidRDefault="00F34B40" w:rsidP="00F34B40">
      <w:pPr>
        <w:pStyle w:val="ConsPlusNormal"/>
        <w:ind w:firstLine="540"/>
        <w:jc w:val="both"/>
        <w:rPr>
          <w:rFonts w:ascii="Times New Roman" w:eastAsia="Calibri" w:hAnsi="Times New Roman" w:cs="Times New Roman"/>
          <w:sz w:val="24"/>
          <w:szCs w:val="24"/>
        </w:rPr>
      </w:pPr>
      <w:proofErr w:type="gramStart"/>
      <w:r w:rsidRPr="00F34B40">
        <w:rPr>
          <w:rFonts w:ascii="Times New Roman" w:eastAsia="Calibri" w:hAnsi="Times New Roman" w:cs="Times New Roman"/>
          <w:sz w:val="24"/>
          <w:szCs w:val="24"/>
        </w:rPr>
        <w:t xml:space="preserve">Документы (их копии или сведения, содержащиеся в них), указанные в </w:t>
      </w:r>
      <w:hyperlink r:id="rId63" w:history="1">
        <w:r w:rsidRPr="00F34B40">
          <w:rPr>
            <w:rFonts w:ascii="Times New Roman" w:eastAsia="Calibri" w:hAnsi="Times New Roman" w:cs="Times New Roman"/>
            <w:sz w:val="24"/>
            <w:szCs w:val="24"/>
          </w:rPr>
          <w:t>пунктах 1</w:t>
        </w:r>
      </w:hyperlink>
      <w:r w:rsidRPr="00F34B40">
        <w:rPr>
          <w:rFonts w:ascii="Times New Roman" w:eastAsia="Calibri" w:hAnsi="Times New Roman" w:cs="Times New Roman"/>
          <w:sz w:val="24"/>
          <w:szCs w:val="24"/>
        </w:rPr>
        <w:t xml:space="preserve">, </w:t>
      </w:r>
      <w:hyperlink r:id="rId64" w:history="1">
        <w:r w:rsidRPr="00F34B40">
          <w:rPr>
            <w:rFonts w:ascii="Times New Roman" w:eastAsia="Calibri" w:hAnsi="Times New Roman" w:cs="Times New Roman"/>
            <w:sz w:val="24"/>
            <w:szCs w:val="24"/>
          </w:rPr>
          <w:t>2</w:t>
        </w:r>
      </w:hyperlink>
      <w:r w:rsidRPr="00F34B40">
        <w:rPr>
          <w:rFonts w:ascii="Times New Roman" w:eastAsia="Calibri" w:hAnsi="Times New Roman" w:cs="Times New Roman"/>
          <w:sz w:val="24"/>
          <w:szCs w:val="24"/>
        </w:rPr>
        <w:t xml:space="preserve"> и </w:t>
      </w:r>
      <w:hyperlink r:id="rId65" w:history="1">
        <w:r w:rsidRPr="00F34B40">
          <w:rPr>
            <w:rFonts w:ascii="Times New Roman" w:eastAsia="Calibri" w:hAnsi="Times New Roman" w:cs="Times New Roman"/>
            <w:sz w:val="24"/>
            <w:szCs w:val="24"/>
          </w:rPr>
          <w:t>6 части 3</w:t>
        </w:r>
      </w:hyperlink>
      <w:r w:rsidRPr="00F34B40">
        <w:rPr>
          <w:rFonts w:ascii="Times New Roman" w:eastAsia="Calibri" w:hAnsi="Times New Roman" w:cs="Times New Roman"/>
          <w:sz w:val="24"/>
          <w:szCs w:val="24"/>
        </w:rPr>
        <w:t xml:space="preserve"> настоящей статьи, запрашиваются органами, указанными в </w:t>
      </w:r>
      <w:hyperlink r:id="rId66" w:history="1">
        <w:r w:rsidRPr="00F34B40">
          <w:rPr>
            <w:rFonts w:ascii="Times New Roman" w:eastAsia="Calibri" w:hAnsi="Times New Roman" w:cs="Times New Roman"/>
            <w:sz w:val="24"/>
            <w:szCs w:val="24"/>
          </w:rPr>
          <w:t>абзаце первом части 7</w:t>
        </w:r>
      </w:hyperlink>
      <w:r w:rsidRPr="00F34B40">
        <w:rPr>
          <w:rFonts w:ascii="Times New Roman" w:eastAsia="Calibri" w:hAnsi="Times New Roman" w:cs="Times New Roman"/>
          <w:sz w:val="24"/>
          <w:szCs w:val="24"/>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w:t>
      </w:r>
      <w:proofErr w:type="gramEnd"/>
      <w:r w:rsidRPr="00F34B40">
        <w:rPr>
          <w:rFonts w:ascii="Times New Roman" w:eastAsia="Calibri" w:hAnsi="Times New Roman" w:cs="Times New Roman"/>
          <w:sz w:val="24"/>
          <w:szCs w:val="24"/>
        </w:rPr>
        <w:t xml:space="preserve"> со дня получения заявления о выдаче разрешения на строительство, если застройщик не представил указанные документы самостоятельно.</w:t>
      </w:r>
    </w:p>
    <w:p w:rsidR="00F34B40" w:rsidRPr="00F34B40" w:rsidRDefault="00F34B40" w:rsidP="00F34B40">
      <w:pPr>
        <w:ind w:firstLine="709"/>
        <w:jc w:val="both"/>
      </w:pPr>
      <w:r w:rsidRPr="00F34B40">
        <w:t xml:space="preserve"> </w:t>
      </w:r>
      <w:proofErr w:type="gramStart"/>
      <w:r w:rsidRPr="00F34B40">
        <w:t xml:space="preserve">По межведомственным запросам органов, указанных в </w:t>
      </w:r>
      <w:hyperlink r:id="rId67" w:history="1">
        <w:r w:rsidRPr="00F34B40">
          <w:t>абзаце первом части 7</w:t>
        </w:r>
      </w:hyperlink>
      <w:r w:rsidRPr="00F34B40">
        <w:t xml:space="preserve"> статьи 51 Градостроительного Кодекса РФ, документы (их копии или сведения, содержащиеся в них), указанные в </w:t>
      </w:r>
      <w:hyperlink r:id="rId68" w:history="1">
        <w:r w:rsidRPr="00F34B40">
          <w:t>пунктах 2</w:t>
        </w:r>
      </w:hyperlink>
      <w:r w:rsidRPr="00F34B40">
        <w:t xml:space="preserve"> и </w:t>
      </w:r>
      <w:hyperlink r:id="rId69" w:history="1">
        <w:r w:rsidRPr="00F34B40">
          <w:t>6 части 3</w:t>
        </w:r>
      </w:hyperlink>
      <w:r w:rsidRPr="00F34B40">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w:t>
      </w:r>
      <w:proofErr w:type="gramEnd"/>
      <w:r w:rsidRPr="00F34B40">
        <w:t xml:space="preserve"> дней со дня получения соответствующего межведомственного запроса.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Документы, указанные в </w:t>
      </w:r>
      <w:hyperlink r:id="rId70" w:history="1">
        <w:r w:rsidRPr="00F34B40">
          <w:rPr>
            <w:rFonts w:ascii="Times New Roman" w:hAnsi="Times New Roman" w:cs="Times New Roman"/>
            <w:sz w:val="24"/>
            <w:szCs w:val="24"/>
          </w:rPr>
          <w:t>пункте 1 части 3</w:t>
        </w:r>
      </w:hyperlink>
      <w:r w:rsidRPr="00F34B40">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34B40" w:rsidRPr="00F34B40" w:rsidRDefault="00F34B40" w:rsidP="00F34B40">
      <w:pPr>
        <w:ind w:firstLine="709"/>
        <w:jc w:val="both"/>
      </w:pPr>
      <w:r w:rsidRPr="00F34B40">
        <w:t xml:space="preserve"> Администрация не вправе требовать от заявителя:</w:t>
      </w:r>
    </w:p>
    <w:p w:rsidR="00F34B40" w:rsidRPr="00F34B40" w:rsidRDefault="00F34B40" w:rsidP="00F34B40">
      <w:pPr>
        <w:ind w:firstLine="709"/>
        <w:jc w:val="both"/>
      </w:pPr>
      <w:r w:rsidRPr="00F34B40">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B40" w:rsidRPr="00F34B40" w:rsidRDefault="00F34B40" w:rsidP="00F34B40">
      <w:pPr>
        <w:ind w:firstLine="709"/>
        <w:jc w:val="both"/>
      </w:pPr>
      <w:r w:rsidRPr="00F34B40">
        <w:lastRenderedPageBreak/>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8.3.4. </w:t>
      </w:r>
      <w:proofErr w:type="gramStart"/>
      <w:r w:rsidRPr="00F34B40">
        <w:rPr>
          <w:rFonts w:ascii="Times New Roman" w:hAnsi="Times New Roman" w:cs="Times New Roman"/>
          <w:sz w:val="24"/>
          <w:szCs w:val="24"/>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8.3.2.-8.3.2.2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w:t>
      </w:r>
      <w:proofErr w:type="gramEnd"/>
      <w:r w:rsidRPr="00F34B40">
        <w:rPr>
          <w:rFonts w:ascii="Times New Roman" w:hAnsi="Times New Roman" w:cs="Times New Roman"/>
          <w:sz w:val="24"/>
          <w:szCs w:val="24"/>
        </w:rPr>
        <w:t xml:space="preserve"> Для принятия решения о выдаче разрешения на строительство необходимы следующие документы:</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1) правоустанавливающие документы на земельный участок;</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3) схема планировочной организации земельного участка с обозначением </w:t>
      </w:r>
      <w:proofErr w:type="gramStart"/>
      <w:r w:rsidRPr="00F34B40">
        <w:rPr>
          <w:rFonts w:ascii="Times New Roman" w:hAnsi="Times New Roman" w:cs="Times New Roman"/>
          <w:sz w:val="24"/>
          <w:szCs w:val="24"/>
        </w:rPr>
        <w:t>места размещения объекта индивидуального жилищного строительства</w:t>
      </w:r>
      <w:proofErr w:type="gramEnd"/>
      <w:r w:rsidRPr="00F34B40">
        <w:rPr>
          <w:rFonts w:ascii="Times New Roman" w:hAnsi="Times New Roman" w:cs="Times New Roman"/>
          <w:sz w:val="24"/>
          <w:szCs w:val="24"/>
        </w:rPr>
        <w:t>;</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w:t>
      </w:r>
      <w:proofErr w:type="gramEnd"/>
      <w:r w:rsidRPr="00F34B40">
        <w:rPr>
          <w:rFonts w:ascii="Times New Roman" w:hAnsi="Times New Roman" w:cs="Times New Roman"/>
          <w:sz w:val="24"/>
          <w:szCs w:val="24"/>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F34B40">
        <w:rPr>
          <w:rFonts w:ascii="Times New Roman" w:hAnsi="Times New Roman" w:cs="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F34B40">
        <w:rPr>
          <w:rFonts w:ascii="Times New Roman" w:hAnsi="Times New Roman" w:cs="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34B40" w:rsidRPr="00F34B40" w:rsidRDefault="00F34B40" w:rsidP="00F34B40">
      <w:pPr>
        <w:ind w:firstLine="709"/>
        <w:jc w:val="both"/>
      </w:pPr>
      <w:r w:rsidRPr="00F34B40">
        <w:t xml:space="preserve"> 8.3.5.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8.3.3 и 8.3.4 настоящей статьи документов. </w:t>
      </w:r>
    </w:p>
    <w:p w:rsidR="00F34B40" w:rsidRPr="00F34B40" w:rsidRDefault="00F34B40" w:rsidP="00F34B40">
      <w:pPr>
        <w:pStyle w:val="ConsPlusNormal"/>
        <w:ind w:firstLine="540"/>
        <w:jc w:val="both"/>
        <w:rPr>
          <w:rFonts w:ascii="Times New Roman" w:hAnsi="Times New Roman" w:cs="Times New Roman"/>
          <w:sz w:val="24"/>
          <w:szCs w:val="24"/>
        </w:rPr>
      </w:pPr>
      <w:r w:rsidRPr="00F34B40">
        <w:t xml:space="preserve">8.3.6. </w:t>
      </w:r>
      <w:proofErr w:type="gramStart"/>
      <w:r w:rsidRPr="00F34B40">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 в течение семи рабочих дней со</w:t>
      </w:r>
      <w:proofErr w:type="gramEnd"/>
      <w:r w:rsidRPr="00F34B40">
        <w:rPr>
          <w:rFonts w:ascii="Times New Roman" w:hAnsi="Times New Roman" w:cs="Times New Roman"/>
          <w:sz w:val="24"/>
          <w:szCs w:val="24"/>
        </w:rPr>
        <w:t xml:space="preserve"> дня получения заявления о выдаче разрешения на строительство, за исключением случая, предусмотренного частью 8.3.6.1 настоящей статьи</w:t>
      </w:r>
      <w:r w:rsidRPr="00F34B40">
        <w:t xml:space="preserve">: </w:t>
      </w:r>
    </w:p>
    <w:p w:rsidR="00F34B40" w:rsidRPr="00F34B40" w:rsidRDefault="00F34B40" w:rsidP="00F34B40">
      <w:pPr>
        <w:ind w:firstLine="709"/>
        <w:jc w:val="both"/>
      </w:pPr>
      <w:r w:rsidRPr="00F34B40">
        <w:t xml:space="preserve">- проводят проверку наличия документов, необходимых для принятия решения о выдаче разрешения на строительство; </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t xml:space="preserve">- </w:t>
      </w:r>
      <w:r w:rsidRPr="00F34B40">
        <w:rPr>
          <w:rFonts w:ascii="Times New Roman" w:hAnsi="Times New Roman" w:cs="Times New Roman"/>
          <w:sz w:val="24"/>
          <w:szCs w:val="24"/>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F34B40">
        <w:rPr>
          <w:rFonts w:ascii="Times New Roman" w:hAnsi="Times New Roman" w:cs="Times New Roman"/>
          <w:sz w:val="24"/>
          <w:szCs w:val="24"/>
        </w:rPr>
        <w:t xml:space="preserve"> размещения объекта капитального строительства </w:t>
      </w:r>
      <w:r w:rsidRPr="00F34B40">
        <w:rPr>
          <w:rFonts w:ascii="Times New Roman" w:hAnsi="Times New Roman" w:cs="Times New Roman"/>
          <w:sz w:val="24"/>
          <w:szCs w:val="24"/>
        </w:rPr>
        <w:lastRenderedPageBreak/>
        <w:t xml:space="preserve">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F34B4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F34B40">
        <w:t xml:space="preserve">; </w:t>
      </w:r>
      <w:proofErr w:type="gramEnd"/>
    </w:p>
    <w:p w:rsidR="00F34B40" w:rsidRPr="00F34B40" w:rsidRDefault="00F34B40" w:rsidP="00F34B40">
      <w:pPr>
        <w:ind w:firstLine="709"/>
        <w:jc w:val="both"/>
      </w:pPr>
      <w:r w:rsidRPr="00F34B40">
        <w:t xml:space="preserve">- выдают разрешение на строительство либо отказывают в выдаче такого разрешения с указанием причин отказа. </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8.3.6.1. В случае</w:t>
      </w:r>
      <w:proofErr w:type="gramStart"/>
      <w:r w:rsidRPr="00F34B40">
        <w:rPr>
          <w:rFonts w:ascii="Times New Roman" w:hAnsi="Times New Roman" w:cs="Times New Roman"/>
          <w:sz w:val="24"/>
          <w:szCs w:val="24"/>
        </w:rPr>
        <w:t>,</w:t>
      </w:r>
      <w:proofErr w:type="gramEnd"/>
      <w:r w:rsidRPr="00F34B40">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либо в заявлении о выдаче разрешения на строительство </w:t>
      </w:r>
      <w:proofErr w:type="gramStart"/>
      <w:r w:rsidRPr="00F34B40">
        <w:rPr>
          <w:rFonts w:ascii="Times New Roman" w:hAnsi="Times New Roman" w:cs="Times New Roman"/>
          <w:sz w:val="24"/>
          <w:szCs w:val="24"/>
        </w:rPr>
        <w:t>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F34B40">
        <w:rPr>
          <w:rFonts w:ascii="Times New Roman" w:hAnsi="Times New Roman" w:cs="Times New Roman"/>
          <w:sz w:val="24"/>
          <w:szCs w:val="24"/>
        </w:rPr>
        <w:t xml:space="preserve"> ядерных энергетических установок военного назначения, либо Государственная корпорация по 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w:t>
      </w:r>
      <w:smartTag w:uri="urn:schemas-microsoft-com:office:smarttags" w:element="time">
        <w:smartTagPr>
          <w:attr w:name="Hour" w:val="3"/>
          <w:attr w:name="Minute" w:val="12"/>
        </w:smartTagPr>
        <w:smartTag w:uri="urn:schemas-microsoft-com:office:smarttags" w:element="time">
          <w:smartTagPr>
            <w:attr w:name="Hour" w:val="3"/>
            <w:attr w:name="Minute" w:val="0"/>
          </w:smartTagPr>
          <w:r w:rsidRPr="00F34B40">
            <w:rPr>
              <w:rFonts w:ascii="Times New Roman" w:hAnsi="Times New Roman" w:cs="Times New Roman"/>
              <w:sz w:val="24"/>
              <w:szCs w:val="24"/>
            </w:rPr>
            <w:t>3 части</w:t>
          </w:r>
        </w:smartTag>
        <w:r w:rsidRPr="00F34B40">
          <w:rPr>
            <w:rFonts w:ascii="Times New Roman" w:hAnsi="Times New Roman" w:cs="Times New Roman"/>
            <w:sz w:val="24"/>
            <w:szCs w:val="24"/>
          </w:rPr>
          <w:t xml:space="preserve"> 12</w:t>
        </w:r>
      </w:smartTag>
      <w:r w:rsidRPr="00F34B40">
        <w:rPr>
          <w:rFonts w:ascii="Times New Roman" w:hAnsi="Times New Roman" w:cs="Times New Roman"/>
          <w:sz w:val="24"/>
          <w:szCs w:val="24"/>
        </w:rPr>
        <w:t xml:space="preserve"> статьи 48 Градостроительного кодекса, или описание внешнего облика объекта индивидуального жилищного строительства, предусмотренное пунктом </w:t>
      </w:r>
      <w:smartTag w:uri="urn:schemas-microsoft-com:office:smarttags" w:element="time">
        <w:smartTagPr>
          <w:attr w:name="Hour" w:val="4"/>
          <w:attr w:name="Minute" w:val="0"/>
        </w:smartTagPr>
        <w:r w:rsidRPr="00F34B40">
          <w:rPr>
            <w:rFonts w:ascii="Times New Roman" w:hAnsi="Times New Roman" w:cs="Times New Roman"/>
            <w:sz w:val="24"/>
            <w:szCs w:val="24"/>
          </w:rPr>
          <w:t>4 части</w:t>
        </w:r>
      </w:smartTag>
      <w:r w:rsidRPr="00F34B40">
        <w:rPr>
          <w:rFonts w:ascii="Times New Roman" w:hAnsi="Times New Roman" w:cs="Times New Roman"/>
          <w:sz w:val="24"/>
          <w:szCs w:val="24"/>
        </w:rPr>
        <w:t xml:space="preserve"> 9 статьи 51, в орган</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roofErr w:type="gramEnd"/>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End"/>
      <w:r w:rsidRPr="00F34B40">
        <w:rPr>
          <w:rFonts w:ascii="Times New Roman" w:hAnsi="Times New Roman" w:cs="Times New Roman"/>
          <w:sz w:val="24"/>
          <w:szCs w:val="24"/>
        </w:rPr>
        <w:t xml:space="preserve">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F34B40">
        <w:rPr>
          <w:rFonts w:ascii="Times New Roman" w:hAnsi="Times New Roman" w:cs="Times New Roman"/>
          <w:sz w:val="24"/>
          <w:szCs w:val="24"/>
        </w:rPr>
        <w:t>архитектурным решениям</w:t>
      </w:r>
      <w:proofErr w:type="gramEnd"/>
      <w:r w:rsidRPr="00F34B40">
        <w:rPr>
          <w:rFonts w:ascii="Times New Roman" w:hAnsi="Times New Roman" w:cs="Times New Roman"/>
          <w:sz w:val="24"/>
          <w:szCs w:val="24"/>
        </w:rPr>
        <w:t xml:space="preserve"> объектов капитального строительства не проводится;</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34B40" w:rsidRPr="00F34B40" w:rsidRDefault="00F34B40" w:rsidP="00F34B40">
      <w:pPr>
        <w:pStyle w:val="ConsPlusNormal"/>
        <w:ind w:firstLine="540"/>
        <w:jc w:val="both"/>
        <w:rPr>
          <w:rFonts w:ascii="Times New Roman" w:hAnsi="Times New Roman" w:cs="Times New Roman"/>
          <w:sz w:val="24"/>
          <w:szCs w:val="24"/>
        </w:rPr>
      </w:pPr>
      <w:r w:rsidRPr="00F34B40">
        <w:t xml:space="preserve"> </w:t>
      </w:r>
      <w:r w:rsidRPr="00F34B40">
        <w:rPr>
          <w:rFonts w:ascii="Times New Roman" w:hAnsi="Times New Roman" w:cs="Times New Roman"/>
          <w:sz w:val="24"/>
          <w:szCs w:val="24"/>
        </w:rPr>
        <w:t xml:space="preserve">8.3.7. Администрация района по заявлению застройщика может выдать разрешение на отдельные этапы строительства, реконструкции. </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8.3.8. Отказ в выдаче разрешения на строительство может быть обжалован застройщиком в судебном порядке. </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8.3.9. Разрешения на строительство выдаются бесплатно. </w:t>
      </w:r>
    </w:p>
    <w:p w:rsidR="00F34B40" w:rsidRPr="00F34B40" w:rsidRDefault="00F34B40" w:rsidP="00F34B40">
      <w:pPr>
        <w:pStyle w:val="ConsPlusNormal"/>
        <w:ind w:firstLine="540"/>
        <w:jc w:val="both"/>
        <w:rPr>
          <w:rFonts w:ascii="Times New Roman" w:hAnsi="Times New Roman" w:cs="Times New Roman"/>
          <w:sz w:val="24"/>
          <w:szCs w:val="24"/>
        </w:rPr>
      </w:pPr>
      <w:smartTag w:uri="urn:schemas-microsoft-com:office:smarttags" w:element="date">
        <w:smartTagPr>
          <w:attr w:name="ls" w:val="trans"/>
          <w:attr w:name="Month" w:val="3"/>
          <w:attr w:name="Day" w:val="8"/>
          <w:attr w:name="Year" w:val="10"/>
        </w:smartTagPr>
        <w:r w:rsidRPr="00F34B40">
          <w:rPr>
            <w:rFonts w:ascii="Times New Roman" w:hAnsi="Times New Roman" w:cs="Times New Roman"/>
            <w:sz w:val="24"/>
            <w:szCs w:val="24"/>
          </w:rPr>
          <w:t>8.3.10.</w:t>
        </w:r>
      </w:smartTag>
      <w:r w:rsidRPr="00F34B40">
        <w:rPr>
          <w:rFonts w:ascii="Times New Roman" w:hAnsi="Times New Roman" w:cs="Times New Roman"/>
          <w:sz w:val="24"/>
          <w:szCs w:val="24"/>
        </w:rPr>
        <w:t xml:space="preserve"> Форма разрешения на строительство устанавливается Правительством Российской Федерации. </w:t>
      </w:r>
    </w:p>
    <w:p w:rsidR="00F34B40" w:rsidRPr="00F34B40" w:rsidRDefault="00F34B40" w:rsidP="00F34B40">
      <w:pPr>
        <w:pStyle w:val="ConsPlusNormal"/>
        <w:ind w:firstLine="540"/>
        <w:jc w:val="both"/>
        <w:rPr>
          <w:rFonts w:ascii="Times New Roman" w:hAnsi="Times New Roman" w:cs="Times New Roman"/>
          <w:sz w:val="24"/>
          <w:szCs w:val="24"/>
        </w:rPr>
      </w:pPr>
      <w:smartTag w:uri="urn:schemas-microsoft-com:office:smarttags" w:element="date">
        <w:smartTagPr>
          <w:attr w:name="ls" w:val="trans"/>
          <w:attr w:name="Month" w:val="3"/>
          <w:attr w:name="Day" w:val="8"/>
          <w:attr w:name="Year" w:val="11"/>
        </w:smartTagPr>
        <w:r w:rsidRPr="00F34B40">
          <w:rPr>
            <w:rFonts w:ascii="Times New Roman" w:hAnsi="Times New Roman" w:cs="Times New Roman"/>
            <w:sz w:val="24"/>
            <w:szCs w:val="24"/>
          </w:rPr>
          <w:t>8.3.11.</w:t>
        </w:r>
      </w:smartTag>
      <w:r w:rsidRPr="00F34B40">
        <w:rPr>
          <w:rFonts w:ascii="Times New Roman" w:hAnsi="Times New Roman" w:cs="Times New Roman"/>
          <w:sz w:val="24"/>
          <w:szCs w:val="24"/>
        </w:rPr>
        <w:t xml:space="preserve"> Выдача разрешения на строительство не требуется в случае: </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5) капитального ремонта объектов капитального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7)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34B40" w:rsidRPr="00F34B40" w:rsidRDefault="00F34B40" w:rsidP="00F34B40">
      <w:pPr>
        <w:pStyle w:val="ConsPlusNormal"/>
        <w:ind w:firstLine="540"/>
        <w:jc w:val="both"/>
        <w:rPr>
          <w:rFonts w:ascii="Times New Roman" w:hAnsi="Times New Roman" w:cs="Times New Roman"/>
          <w:sz w:val="24"/>
          <w:szCs w:val="24"/>
        </w:rPr>
      </w:pPr>
      <w:smartTag w:uri="urn:schemas-microsoft-com:office:smarttags" w:element="date">
        <w:smartTagPr>
          <w:attr w:name="ls" w:val="trans"/>
          <w:attr w:name="Month" w:val="3"/>
          <w:attr w:name="Day" w:val="8"/>
          <w:attr w:name="Year" w:val="12"/>
        </w:smartTagPr>
        <w:r w:rsidRPr="00F34B40">
          <w:rPr>
            <w:rFonts w:ascii="Times New Roman" w:hAnsi="Times New Roman" w:cs="Times New Roman"/>
            <w:sz w:val="24"/>
            <w:szCs w:val="24"/>
          </w:rPr>
          <w:t>8.3.12.</w:t>
        </w:r>
      </w:smartTag>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или один экземпляр копии схемы планировочной организации земельного участка с обозначением</w:t>
      </w:r>
      <w:proofErr w:type="gramEnd"/>
      <w:r w:rsidRPr="00F34B40">
        <w:rPr>
          <w:rFonts w:ascii="Times New Roman" w:hAnsi="Times New Roman" w:cs="Times New Roman"/>
          <w:sz w:val="24"/>
          <w:szCs w:val="24"/>
        </w:rPr>
        <w:t xml:space="preserve">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34B40" w:rsidRPr="00F34B40" w:rsidRDefault="00F34B40" w:rsidP="00F34B40">
      <w:pPr>
        <w:ind w:firstLine="709"/>
        <w:jc w:val="both"/>
      </w:pPr>
      <w:r w:rsidRPr="00F34B40">
        <w:t xml:space="preserve"> </w:t>
      </w:r>
      <w:smartTag w:uri="urn:schemas-microsoft-com:office:smarttags" w:element="date">
        <w:smartTagPr>
          <w:attr w:name="ls" w:val="trans"/>
          <w:attr w:name="Month" w:val="3"/>
          <w:attr w:name="Day" w:val="8"/>
          <w:attr w:name="Year" w:val="13"/>
        </w:smartTagPr>
        <w:r w:rsidRPr="00F34B40">
          <w:t>8.3.13.</w:t>
        </w:r>
      </w:smartTag>
      <w:r w:rsidRPr="00F34B40">
        <w:t xml:space="preserve"> Разрешение на строительство выдается на срок, предусмотренный проектом </w:t>
      </w:r>
      <w:proofErr w:type="gramStart"/>
      <w:r w:rsidRPr="00F34B40">
        <w:t>организации строительства объекта капитального строительства</w:t>
      </w:r>
      <w:proofErr w:type="gramEnd"/>
      <w:r w:rsidRPr="00F34B40">
        <w:t xml:space="preserve">. Разрешение на индивидуальное жилищное строительство выдается на десять лет. </w:t>
      </w:r>
    </w:p>
    <w:p w:rsidR="00F34B40" w:rsidRPr="00F34B40" w:rsidRDefault="00F34B40" w:rsidP="00F34B40">
      <w:pPr>
        <w:ind w:firstLine="709"/>
        <w:jc w:val="both"/>
      </w:pPr>
      <w:proofErr w:type="gramStart"/>
      <w:r w:rsidRPr="00F34B40">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F34B40">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34B40" w:rsidRPr="00F34B40" w:rsidRDefault="00F34B40" w:rsidP="00F34B40">
      <w:pPr>
        <w:ind w:firstLine="709"/>
        <w:jc w:val="both"/>
      </w:pPr>
      <w:smartTag w:uri="urn:schemas-microsoft-com:office:smarttags" w:element="date">
        <w:smartTagPr>
          <w:attr w:name="ls" w:val="trans"/>
          <w:attr w:name="Month" w:val="3"/>
          <w:attr w:name="Day" w:val="8"/>
          <w:attr w:name="Year" w:val="14"/>
        </w:smartTagPr>
        <w:r w:rsidRPr="00F34B40">
          <w:t>8.3.14.</w:t>
        </w:r>
      </w:smartTag>
      <w:r w:rsidRPr="00F34B40">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rsidR="00F34B40" w:rsidRPr="003536E1" w:rsidRDefault="00F34B40" w:rsidP="00F34B40">
      <w:pPr>
        <w:autoSpaceDE w:val="0"/>
        <w:autoSpaceDN w:val="0"/>
        <w:adjustRightInd w:val="0"/>
        <w:ind w:firstLine="540"/>
        <w:jc w:val="both"/>
      </w:pPr>
      <w:r w:rsidRPr="003536E1">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34B40" w:rsidRPr="003536E1" w:rsidRDefault="00F34B40" w:rsidP="00F34B40">
      <w:pPr>
        <w:autoSpaceDE w:val="0"/>
        <w:autoSpaceDN w:val="0"/>
        <w:adjustRightInd w:val="0"/>
        <w:ind w:firstLine="540"/>
        <w:jc w:val="both"/>
      </w:pPr>
      <w:r w:rsidRPr="003536E1">
        <w:t>2) отказа от права собственности и иных прав на земельные участки;</w:t>
      </w:r>
    </w:p>
    <w:p w:rsidR="00F34B40" w:rsidRPr="003536E1" w:rsidRDefault="00F34B40" w:rsidP="00F34B40">
      <w:pPr>
        <w:autoSpaceDE w:val="0"/>
        <w:autoSpaceDN w:val="0"/>
        <w:adjustRightInd w:val="0"/>
        <w:ind w:firstLine="540"/>
        <w:jc w:val="both"/>
      </w:pPr>
      <w:r w:rsidRPr="003536E1">
        <w:t>3) расторжения договора аренды и иных договоров, на основании которых у граждан и юридических лиц возникли права на земельные участки;</w:t>
      </w:r>
    </w:p>
    <w:p w:rsidR="00F34B40" w:rsidRPr="003536E1" w:rsidRDefault="00F34B40" w:rsidP="00F34B40">
      <w:pPr>
        <w:autoSpaceDE w:val="0"/>
        <w:autoSpaceDN w:val="0"/>
        <w:adjustRightInd w:val="0"/>
        <w:ind w:firstLine="540"/>
        <w:jc w:val="both"/>
      </w:pPr>
      <w:proofErr w:type="gramStart"/>
      <w:r w:rsidRPr="003536E1">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Pr="00F34B40">
        <w:t>вязанных с пользованием недрами.</w:t>
      </w:r>
      <w:proofErr w:type="gramEnd"/>
    </w:p>
    <w:p w:rsidR="00F34B40" w:rsidRPr="00F34B40" w:rsidRDefault="00F34B40" w:rsidP="00F34B40">
      <w:pPr>
        <w:pStyle w:val="ConsPlusNormal"/>
        <w:ind w:firstLine="540"/>
        <w:jc w:val="both"/>
        <w:rPr>
          <w:rFonts w:ascii="Times New Roman" w:hAnsi="Times New Roman" w:cs="Times New Roman"/>
          <w:sz w:val="24"/>
          <w:szCs w:val="24"/>
        </w:rPr>
      </w:pPr>
      <w:smartTag w:uri="urn:schemas-microsoft-com:office:smarttags" w:element="date">
        <w:smartTagPr>
          <w:attr w:name="ls" w:val="trans"/>
          <w:attr w:name="Month" w:val="3"/>
          <w:attr w:name="Day" w:val="8"/>
          <w:attr w:name="Year" w:val="15"/>
        </w:smartTagPr>
        <w:r w:rsidRPr="00F34B40">
          <w:rPr>
            <w:rFonts w:ascii="Times New Roman" w:hAnsi="Times New Roman" w:cs="Times New Roman"/>
            <w:sz w:val="24"/>
            <w:szCs w:val="24"/>
          </w:rPr>
          <w:t>8.3.15.</w:t>
        </w:r>
      </w:smartTag>
      <w:r w:rsidRPr="00F34B40">
        <w:rPr>
          <w:rFonts w:ascii="Times New Roman" w:hAnsi="Times New Roman" w:cs="Times New Roman"/>
          <w:sz w:val="24"/>
          <w:szCs w:val="24"/>
        </w:rPr>
        <w:t xml:space="preserve"> </w:t>
      </w:r>
      <w:bookmarkStart w:id="282" w:name="_Toc367178969"/>
      <w:r w:rsidRPr="00F34B40">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34B40" w:rsidRPr="00F34B40" w:rsidRDefault="00F34B40" w:rsidP="00F34B40">
      <w:pPr>
        <w:ind w:firstLine="709"/>
        <w:jc w:val="both"/>
      </w:pPr>
    </w:p>
    <w:p w:rsidR="00F34B40" w:rsidRPr="00F34B40" w:rsidRDefault="00F34B40" w:rsidP="00F34B40">
      <w:pPr>
        <w:ind w:right="-426" w:firstLine="425"/>
        <w:jc w:val="both"/>
      </w:pPr>
    </w:p>
    <w:p w:rsidR="00F34B40" w:rsidRPr="00F34B40" w:rsidRDefault="00F34B40" w:rsidP="00F34B40">
      <w:pPr>
        <w:pStyle w:val="3"/>
        <w:ind w:left="0" w:firstLine="0"/>
        <w:jc w:val="center"/>
      </w:pPr>
      <w:bookmarkStart w:id="283" w:name="_Toc432509278"/>
      <w:bookmarkStart w:id="284" w:name="_Toc442799586"/>
      <w:bookmarkStart w:id="285" w:name="_Toc486321792"/>
      <w:r w:rsidRPr="00F34B40">
        <w:t>Статья 8.4. Строительство, реконструкция</w:t>
      </w:r>
      <w:bookmarkEnd w:id="276"/>
      <w:bookmarkEnd w:id="277"/>
      <w:bookmarkEnd w:id="278"/>
      <w:bookmarkEnd w:id="279"/>
      <w:r w:rsidRPr="00F34B40">
        <w:t>, капитальный ремонт объектов капитального строительства</w:t>
      </w:r>
      <w:bookmarkEnd w:id="280"/>
      <w:bookmarkEnd w:id="281"/>
      <w:bookmarkEnd w:id="282"/>
      <w:bookmarkEnd w:id="283"/>
      <w:bookmarkEnd w:id="284"/>
      <w:bookmarkEnd w:id="285"/>
    </w:p>
    <w:p w:rsidR="00F34B40" w:rsidRPr="00F34B40" w:rsidRDefault="00F34B40" w:rsidP="00F34B40">
      <w:pPr>
        <w:pStyle w:val="ConsPlusNormal"/>
        <w:ind w:firstLine="540"/>
        <w:jc w:val="both"/>
        <w:rPr>
          <w:rFonts w:ascii="Times New Roman" w:hAnsi="Times New Roman" w:cs="Times New Roman"/>
          <w:sz w:val="24"/>
          <w:szCs w:val="24"/>
        </w:rPr>
      </w:pPr>
      <w:bookmarkStart w:id="286" w:name="Par1965"/>
      <w:bookmarkEnd w:id="286"/>
      <w:proofErr w:type="gramStart"/>
      <w:r w:rsidRPr="00F34B40">
        <w:rPr>
          <w:rFonts w:ascii="Times New Roman" w:hAnsi="Times New Roman" w:cs="Times New Roman"/>
          <w:sz w:val="24"/>
          <w:szCs w:val="24"/>
        </w:rPr>
        <w:t>8.4.1</w:t>
      </w:r>
      <w:bookmarkStart w:id="287" w:name="Par1968"/>
      <w:bookmarkEnd w:id="287"/>
      <w:r w:rsidRPr="00F34B40">
        <w:rPr>
          <w:rFonts w:ascii="Times New Roman" w:hAnsi="Times New Roman" w:cs="Times New Roman"/>
          <w:sz w:val="24"/>
          <w:szCs w:val="2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F34B40">
        <w:rPr>
          <w:rFonts w:ascii="Times New Roman" w:hAnsi="Times New Roman" w:cs="Times New Roman"/>
          <w:sz w:val="24"/>
          <w:szCs w:val="24"/>
        </w:rPr>
        <w:t>саморегулируемых</w:t>
      </w:r>
      <w:proofErr w:type="spellEnd"/>
      <w:r w:rsidRPr="00F34B40">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F34B40">
        <w:rPr>
          <w:rFonts w:ascii="Times New Roman" w:hAnsi="Times New Roman" w:cs="Times New Roman"/>
          <w:sz w:val="24"/>
          <w:szCs w:val="24"/>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F34B40">
        <w:rPr>
          <w:rFonts w:ascii="Times New Roman" w:hAnsi="Times New Roman" w:cs="Times New Roman"/>
          <w:sz w:val="24"/>
          <w:szCs w:val="24"/>
        </w:rPr>
        <w:t>саморегулируемых</w:t>
      </w:r>
      <w:proofErr w:type="spellEnd"/>
      <w:r w:rsidRPr="00F34B40">
        <w:rPr>
          <w:rFonts w:ascii="Times New Roman" w:hAnsi="Times New Roman" w:cs="Times New Roman"/>
          <w:sz w:val="24"/>
          <w:szCs w:val="24"/>
        </w:rPr>
        <w:t xml:space="preserve"> организаций.</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8.4.2.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F34B40">
        <w:rPr>
          <w:rFonts w:ascii="Times New Roman" w:hAnsi="Times New Roman" w:cs="Times New Roman"/>
          <w:sz w:val="24"/>
          <w:szCs w:val="24"/>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8.4.3. </w:t>
      </w:r>
      <w:proofErr w:type="gramStart"/>
      <w:r w:rsidRPr="00F34B40">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F34B40">
        <w:rPr>
          <w:rFonts w:ascii="Times New Roman" w:hAnsi="Times New Roman" w:cs="Times New Roman"/>
          <w:sz w:val="24"/>
          <w:szCs w:val="24"/>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8.4.4.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 52 Градостроительного кодекса, либо с привлечением иных лиц по договору строительного подряда.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8.4.5</w:t>
      </w:r>
      <w:bookmarkStart w:id="288" w:name="Par1979"/>
      <w:bookmarkEnd w:id="288"/>
      <w:proofErr w:type="gramStart"/>
      <w:r w:rsidRPr="00F34B40">
        <w:rPr>
          <w:rFonts w:ascii="Times New Roman" w:hAnsi="Times New Roman" w:cs="Times New Roman"/>
          <w:sz w:val="24"/>
          <w:szCs w:val="24"/>
        </w:rPr>
        <w:t xml:space="preserve"> В</w:t>
      </w:r>
      <w:proofErr w:type="gramEnd"/>
      <w:r w:rsidRPr="00F34B40">
        <w:rPr>
          <w:rFonts w:ascii="Times New Roman" w:hAnsi="Times New Roman" w:cs="Times New Roman"/>
          <w:sz w:val="24"/>
          <w:szCs w:val="24"/>
        </w:rPr>
        <w:t xml:space="preserve">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статьей 52 </w:t>
      </w:r>
      <w:r w:rsidRPr="00F34B40">
        <w:rPr>
          <w:rFonts w:ascii="Times New Roman" w:hAnsi="Times New Roman" w:cs="Times New Roman"/>
          <w:sz w:val="24"/>
          <w:szCs w:val="24"/>
        </w:rPr>
        <w:lastRenderedPageBreak/>
        <w:t>Градостроительного кодекса),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8.4.6. В случае</w:t>
      </w:r>
      <w:proofErr w:type="gramStart"/>
      <w:r w:rsidRPr="00F34B40">
        <w:rPr>
          <w:rFonts w:ascii="Times New Roman" w:hAnsi="Times New Roman" w:cs="Times New Roman"/>
          <w:sz w:val="24"/>
          <w:szCs w:val="24"/>
        </w:rPr>
        <w:t>,</w:t>
      </w:r>
      <w:proofErr w:type="gramEnd"/>
      <w:r w:rsidRPr="00F34B40">
        <w:rPr>
          <w:rFonts w:ascii="Times New Roman" w:hAnsi="Times New Roman" w:cs="Times New Roman"/>
          <w:sz w:val="24"/>
          <w:szCs w:val="24"/>
        </w:rPr>
        <w:t xml:space="preserve">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F34B40" w:rsidRPr="00F34B40" w:rsidRDefault="00F34B40" w:rsidP="00F34B40">
      <w:pPr>
        <w:ind w:firstLine="709"/>
        <w:jc w:val="both"/>
      </w:pPr>
      <w:bookmarkStart w:id="289" w:name="Par1982"/>
      <w:bookmarkEnd w:id="289"/>
      <w:r w:rsidRPr="00F34B40">
        <w:t>1) копия разрешения на строительство;</w:t>
      </w:r>
    </w:p>
    <w:p w:rsidR="00F34B40" w:rsidRPr="00F34B40" w:rsidRDefault="00F34B40" w:rsidP="00F34B40">
      <w:pPr>
        <w:ind w:firstLine="709"/>
        <w:jc w:val="both"/>
      </w:pPr>
      <w:r w:rsidRPr="00F34B40">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34B40" w:rsidRPr="00F34B40" w:rsidRDefault="00F34B40" w:rsidP="00F34B40">
      <w:pPr>
        <w:ind w:firstLine="709"/>
        <w:jc w:val="both"/>
      </w:pPr>
      <w:r w:rsidRPr="00F34B40">
        <w:t>3) копия документа о вынесении на местность линий отступа от красных линий;</w:t>
      </w:r>
    </w:p>
    <w:p w:rsidR="00F34B40" w:rsidRPr="00F34B40" w:rsidRDefault="00F34B40" w:rsidP="00F34B40">
      <w:pPr>
        <w:ind w:firstLine="709"/>
        <w:jc w:val="both"/>
      </w:pPr>
      <w:r w:rsidRPr="00F34B40">
        <w:t>4) общий и специальные журналы, в которых ведется учет выполнения работ;</w:t>
      </w:r>
    </w:p>
    <w:p w:rsidR="00F34B40" w:rsidRPr="00F34B40" w:rsidRDefault="00F34B40" w:rsidP="00F34B40">
      <w:pPr>
        <w:ind w:firstLine="709"/>
        <w:jc w:val="both"/>
      </w:pPr>
      <w:bookmarkStart w:id="290" w:name="Par1988"/>
      <w:bookmarkEnd w:id="290"/>
      <w:r w:rsidRPr="00F34B40">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F34B40" w:rsidRPr="00F34B40" w:rsidRDefault="00F34B40" w:rsidP="00F34B40">
      <w:pPr>
        <w:ind w:firstLine="709"/>
        <w:jc w:val="both"/>
      </w:pPr>
      <w:r w:rsidRPr="00F34B40">
        <w:t xml:space="preserve">8.4.7. Лицо, осуществляющее строительство, вправе не представлять документы, предусмотренные </w:t>
      </w:r>
      <w:hyperlink r:id="rId71" w:history="1">
        <w:r w:rsidRPr="00F34B40">
          <w:t>пунктами 1</w:t>
        </w:r>
      </w:hyperlink>
      <w:r w:rsidRPr="00F34B40">
        <w:t xml:space="preserve"> и </w:t>
      </w:r>
      <w:hyperlink r:id="rId72" w:history="1">
        <w:r w:rsidRPr="00F34B40">
          <w:t>5 части 8.4.6.</w:t>
        </w:r>
      </w:hyperlink>
      <w:r w:rsidRPr="00F34B40">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34B40" w:rsidRPr="00F34B40" w:rsidRDefault="00F34B40" w:rsidP="00F34B40">
      <w:pPr>
        <w:pStyle w:val="ConsPlusNormal"/>
        <w:ind w:firstLine="540"/>
        <w:jc w:val="both"/>
        <w:rPr>
          <w:rFonts w:ascii="Times New Roman" w:hAnsi="Times New Roman" w:cs="Times New Roman"/>
          <w:sz w:val="24"/>
          <w:szCs w:val="24"/>
        </w:rPr>
      </w:pPr>
      <w:bookmarkStart w:id="291" w:name="Par1994"/>
      <w:bookmarkEnd w:id="291"/>
      <w:r w:rsidRPr="00F34B40">
        <w:rPr>
          <w:rFonts w:ascii="Times New Roman" w:hAnsi="Times New Roman" w:cs="Times New Roman"/>
          <w:sz w:val="24"/>
          <w:szCs w:val="24"/>
        </w:rPr>
        <w:t xml:space="preserve">8.4.8. </w:t>
      </w:r>
      <w:proofErr w:type="gramStart"/>
      <w:r w:rsidRPr="00F34B40">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F34B40">
        <w:rPr>
          <w:rFonts w:ascii="Times New Roman" w:hAnsi="Times New Roman" w:cs="Times New Roman"/>
          <w:sz w:val="24"/>
          <w:szCs w:val="24"/>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F34B40">
        <w:rPr>
          <w:rFonts w:ascii="Times New Roman" w:hAnsi="Times New Roman" w:cs="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lastRenderedPageBreak/>
        <w:t xml:space="preserve"> 8.4.9. </w:t>
      </w:r>
      <w:proofErr w:type="gramStart"/>
      <w:r w:rsidRPr="00F34B40">
        <w:rPr>
          <w:rFonts w:ascii="Times New Roman" w:hAnsi="Times New Roman" w:cs="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F34B40" w:rsidRPr="00F34B40" w:rsidRDefault="00F34B40" w:rsidP="00F34B40">
      <w:pPr>
        <w:ind w:firstLine="709"/>
        <w:jc w:val="both"/>
      </w:pPr>
      <w:r w:rsidRPr="00F34B40">
        <w:t xml:space="preserve"> </w:t>
      </w:r>
      <w:smartTag w:uri="urn:schemas-microsoft-com:office:smarttags" w:element="date">
        <w:smartTagPr>
          <w:attr w:name="ls" w:val="trans"/>
          <w:attr w:name="Month" w:val="4"/>
          <w:attr w:name="Day" w:val="8"/>
          <w:attr w:name="Year" w:val="10"/>
        </w:smartTagPr>
        <w:r w:rsidRPr="00F34B40">
          <w:t>8.4.10.</w:t>
        </w:r>
      </w:smartTag>
      <w:r w:rsidRPr="00F34B40">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34B40" w:rsidRPr="00F34B40" w:rsidRDefault="00F34B40" w:rsidP="00F34B40">
      <w:pPr>
        <w:ind w:firstLine="709"/>
        <w:jc w:val="both"/>
      </w:pPr>
      <w:smartTag w:uri="urn:schemas-microsoft-com:office:smarttags" w:element="date">
        <w:smartTagPr>
          <w:attr w:name="ls" w:val="trans"/>
          <w:attr w:name="Month" w:val="4"/>
          <w:attr w:name="Day" w:val="8"/>
          <w:attr w:name="Year" w:val="11"/>
        </w:smartTagPr>
        <w:r w:rsidRPr="00F34B40">
          <w:t>8.4.11.</w:t>
        </w:r>
      </w:smartTag>
      <w:r w:rsidRPr="00F34B40">
        <w:t xml:space="preserve"> </w:t>
      </w:r>
      <w:proofErr w:type="gramStart"/>
      <w:r w:rsidRPr="00F34B40">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bookmarkStart w:id="292" w:name="_Toc277336814"/>
      <w:bookmarkStart w:id="293" w:name="_Toc277337147"/>
      <w:bookmarkStart w:id="294" w:name="_Toc344077839"/>
      <w:bookmarkStart w:id="295" w:name="_Toc353466184"/>
      <w:bookmarkStart w:id="296" w:name="_Toc353543283"/>
      <w:bookmarkStart w:id="297" w:name="_Toc353548204"/>
      <w:bookmarkStart w:id="298" w:name="_Toc367178970"/>
      <w:proofErr w:type="gramEnd"/>
    </w:p>
    <w:p w:rsidR="00F34B40" w:rsidRPr="00F34B40" w:rsidRDefault="00F34B40" w:rsidP="00F34B40">
      <w:pPr>
        <w:ind w:firstLine="425"/>
        <w:jc w:val="both"/>
      </w:pPr>
    </w:p>
    <w:p w:rsidR="00F34B40" w:rsidRPr="00F34B40" w:rsidRDefault="00F34B40" w:rsidP="00F34B40">
      <w:pPr>
        <w:pStyle w:val="3"/>
        <w:ind w:left="0" w:firstLine="0"/>
        <w:jc w:val="center"/>
      </w:pPr>
      <w:bookmarkStart w:id="299" w:name="_Toc432509279"/>
      <w:bookmarkStart w:id="300" w:name="_Toc442799587"/>
      <w:bookmarkStart w:id="301" w:name="_Toc486321793"/>
      <w:r w:rsidRPr="00F34B40">
        <w:t>Статья 8.5. Выдача разрешения на ввод объекта в эксплуатацию</w:t>
      </w:r>
      <w:bookmarkEnd w:id="292"/>
      <w:bookmarkEnd w:id="293"/>
      <w:bookmarkEnd w:id="294"/>
      <w:bookmarkEnd w:id="295"/>
      <w:bookmarkEnd w:id="296"/>
      <w:bookmarkEnd w:id="297"/>
      <w:bookmarkEnd w:id="298"/>
      <w:bookmarkEnd w:id="299"/>
      <w:bookmarkEnd w:id="300"/>
      <w:bookmarkEnd w:id="301"/>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8.5.1. </w:t>
      </w:r>
      <w:proofErr w:type="gramStart"/>
      <w:r w:rsidRPr="00F34B4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End"/>
    </w:p>
    <w:p w:rsidR="00F34B40" w:rsidRPr="00F34B40" w:rsidRDefault="00F34B40" w:rsidP="00F34B40">
      <w:pPr>
        <w:ind w:firstLine="709"/>
        <w:jc w:val="both"/>
      </w:pPr>
      <w:r w:rsidRPr="00F34B40">
        <w:t xml:space="preserve"> 8.5.2. </w:t>
      </w:r>
      <w:proofErr w:type="gramStart"/>
      <w:r w:rsidRPr="00F34B40">
        <w:t>Для принятия решения о выдаче разрешения на ввод объекта в эксплуатацию</w:t>
      </w:r>
      <w:proofErr w:type="gramEnd"/>
      <w:r w:rsidRPr="00F34B40">
        <w:t xml:space="preserve"> необходимы следующие документы:</w:t>
      </w:r>
    </w:p>
    <w:p w:rsidR="00F34B40" w:rsidRPr="00F34B40" w:rsidRDefault="00F34B40" w:rsidP="00F34B40">
      <w:pPr>
        <w:ind w:firstLine="709"/>
        <w:jc w:val="both"/>
      </w:pPr>
      <w:r w:rsidRPr="00F34B40">
        <w:t>1) правоустанавливающие документы на земельный участок;</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F34B40" w:rsidRPr="00F34B40" w:rsidRDefault="00F34B40" w:rsidP="00F34B40">
      <w:pPr>
        <w:ind w:firstLine="709"/>
        <w:jc w:val="both"/>
      </w:pPr>
      <w:r w:rsidRPr="00F34B40">
        <w:t>3) разрешение на строительство;</w:t>
      </w:r>
    </w:p>
    <w:p w:rsidR="00F34B40" w:rsidRPr="00F34B40" w:rsidRDefault="00F34B40" w:rsidP="00F34B40">
      <w:pPr>
        <w:ind w:firstLine="709"/>
        <w:jc w:val="both"/>
      </w:pPr>
      <w:r w:rsidRPr="00F34B40">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4B40" w:rsidRPr="00F34B40" w:rsidRDefault="00F34B40" w:rsidP="00F34B40">
      <w:pPr>
        <w:ind w:firstLine="709"/>
        <w:jc w:val="both"/>
      </w:pPr>
      <w:r w:rsidRPr="00F34B40">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34B40">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w:t>
      </w:r>
      <w:r w:rsidRPr="00F34B40">
        <w:rPr>
          <w:rFonts w:ascii="Times New Roman" w:hAnsi="Times New Roman" w:cs="Times New Roman"/>
          <w:sz w:val="24"/>
          <w:szCs w:val="24"/>
        </w:rPr>
        <w:lastRenderedPageBreak/>
        <w:t>индивидуального жилищного строительства;</w:t>
      </w:r>
    </w:p>
    <w:p w:rsidR="00F34B40" w:rsidRPr="00F34B40" w:rsidRDefault="00F34B40" w:rsidP="00F34B40">
      <w:pPr>
        <w:ind w:firstLine="709"/>
        <w:jc w:val="both"/>
      </w:pPr>
      <w:r w:rsidRPr="00F34B40">
        <w:t xml:space="preserve">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4B40" w:rsidRPr="00F34B40" w:rsidRDefault="00F34B40" w:rsidP="00F34B40">
      <w:pPr>
        <w:ind w:firstLine="709"/>
        <w:jc w:val="both"/>
      </w:pPr>
      <w:r w:rsidRPr="00F34B40">
        <w:t xml:space="preserve"> </w:t>
      </w:r>
      <w:proofErr w:type="gramStart"/>
      <w:r w:rsidRPr="00F34B40">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73" w:history="1">
        <w:r w:rsidRPr="00F34B40">
          <w:t>частью 7 статьи 54</w:t>
        </w:r>
      </w:hyperlink>
      <w:r w:rsidRPr="00F34B40">
        <w:t xml:space="preserve"> Градостроительного Кодекса;</w:t>
      </w:r>
      <w:proofErr w:type="gramEnd"/>
    </w:p>
    <w:p w:rsidR="00F34B40" w:rsidRPr="00F34B40" w:rsidRDefault="00F34B40" w:rsidP="00F34B40">
      <w:pPr>
        <w:ind w:firstLine="709"/>
        <w:jc w:val="both"/>
      </w:pPr>
      <w:r w:rsidRPr="00F34B40">
        <w:t xml:space="preserve">10) документ, подтверждающий заключение </w:t>
      </w:r>
      <w:proofErr w:type="gramStart"/>
      <w:r w:rsidRPr="00F34B40">
        <w:t>договора обязательного страхования гражданской ответственности владельца опасного объекта</w:t>
      </w:r>
      <w:proofErr w:type="gramEnd"/>
      <w:r w:rsidRPr="00F34B40">
        <w:t xml:space="preserve"> за причинение вреда в результате аварии на опасном объекте в соответствии с </w:t>
      </w:r>
      <w:hyperlink r:id="rId74" w:history="1">
        <w:r w:rsidRPr="00F34B40">
          <w:t>законодательством</w:t>
        </w:r>
      </w:hyperlink>
      <w:r w:rsidRPr="00F34B40">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smartTag w:uri="urn:schemas-microsoft-com:office:smarttags" w:element="date">
        <w:smartTagPr>
          <w:attr w:name="ls" w:val="trans"/>
          <w:attr w:name="Month" w:val="6"/>
          <w:attr w:name="Day" w:val="25"/>
          <w:attr w:name="Year" w:val="2002"/>
        </w:smartTagPr>
        <w:r w:rsidRPr="00F34B40">
          <w:rPr>
            <w:rFonts w:ascii="Times New Roman" w:hAnsi="Times New Roman" w:cs="Times New Roman"/>
            <w:sz w:val="24"/>
            <w:szCs w:val="24"/>
          </w:rPr>
          <w:t>25 июня 2002 года</w:t>
        </w:r>
      </w:smartTag>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законом от </w:t>
      </w:r>
      <w:smartTag w:uri="urn:schemas-microsoft-com:office:smarttags" w:element="date">
        <w:smartTagPr>
          <w:attr w:name="ls" w:val="trans"/>
          <w:attr w:name="Month" w:val="7"/>
          <w:attr w:name="Day" w:val="13"/>
          <w:attr w:name="Year" w:val="2015"/>
        </w:smartTagPr>
        <w:r w:rsidRPr="00F34B40">
          <w:rPr>
            <w:rFonts w:ascii="Times New Roman" w:hAnsi="Times New Roman" w:cs="Times New Roman"/>
            <w:sz w:val="24"/>
            <w:szCs w:val="24"/>
          </w:rPr>
          <w:t>13 июля 2015 года</w:t>
        </w:r>
      </w:smartTag>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218-ФЗ "О государственной регистрации недвижимости".</w:t>
      </w:r>
    </w:p>
    <w:p w:rsidR="00F34B40" w:rsidRPr="00F34B40" w:rsidRDefault="00F34B40" w:rsidP="00F34B40">
      <w:pPr>
        <w:ind w:firstLine="709"/>
        <w:jc w:val="both"/>
      </w:pPr>
      <w:proofErr w:type="gramStart"/>
      <w:r w:rsidRPr="00F34B40">
        <w:t xml:space="preserve">Указанные в </w:t>
      </w:r>
      <w:hyperlink r:id="rId75" w:history="1">
        <w:r w:rsidRPr="00F34B40">
          <w:t>пунктах 6</w:t>
        </w:r>
      </w:hyperlink>
      <w:r w:rsidRPr="00F34B40">
        <w:t xml:space="preserve"> и </w:t>
      </w:r>
      <w:hyperlink r:id="rId76" w:history="1">
        <w:r w:rsidRPr="00F34B40">
          <w:t>9 части 2</w:t>
        </w:r>
      </w:hyperlink>
      <w:r w:rsidRPr="00F34B40">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F34B40">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7" w:history="1">
        <w:r w:rsidRPr="00F34B40">
          <w:t>законодательством</w:t>
        </w:r>
      </w:hyperlink>
      <w:r w:rsidRPr="00F34B40">
        <w:t xml:space="preserve"> об энергосбережении и о повышении энергетической эффективности.</w:t>
      </w:r>
    </w:p>
    <w:p w:rsidR="00F34B40" w:rsidRPr="00F34B40" w:rsidRDefault="00F34B40" w:rsidP="00F34B40">
      <w:pPr>
        <w:ind w:firstLine="709"/>
        <w:jc w:val="both"/>
      </w:pPr>
      <w:proofErr w:type="gramStart"/>
      <w:r w:rsidRPr="00F34B40">
        <w:t xml:space="preserve">Документы (их копии или сведения, содержащиеся в них), указанные в </w:t>
      </w:r>
      <w:hyperlink r:id="rId78" w:history="1">
        <w:r w:rsidRPr="00F34B40">
          <w:t>пунктах 1</w:t>
        </w:r>
      </w:hyperlink>
      <w:r w:rsidRPr="00F34B40">
        <w:t xml:space="preserve">, </w:t>
      </w:r>
      <w:hyperlink r:id="rId79" w:history="1">
        <w:r w:rsidRPr="00F34B40">
          <w:t>2</w:t>
        </w:r>
      </w:hyperlink>
      <w:r w:rsidRPr="00F34B40">
        <w:t xml:space="preserve">, </w:t>
      </w:r>
      <w:hyperlink r:id="rId80" w:history="1">
        <w:r w:rsidRPr="00F34B40">
          <w:t>3</w:t>
        </w:r>
      </w:hyperlink>
      <w:r w:rsidRPr="00F34B40">
        <w:t xml:space="preserve"> и </w:t>
      </w:r>
      <w:hyperlink r:id="rId81" w:history="1">
        <w:r w:rsidRPr="00F34B40">
          <w:t>9 части 2</w:t>
        </w:r>
      </w:hyperlink>
      <w:r w:rsidRPr="00F34B40">
        <w:t xml:space="preserve"> настоящей статьи, запрашиваются органами, указанными в </w:t>
      </w:r>
      <w:hyperlink r:id="rId82" w:history="1">
        <w:r w:rsidRPr="00F34B40">
          <w:t>части 2</w:t>
        </w:r>
      </w:hyperlink>
      <w:r w:rsidRPr="00F34B40">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F34B40">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34B40" w:rsidRPr="00F34B40" w:rsidRDefault="00F34B40" w:rsidP="00F34B40">
      <w:pPr>
        <w:ind w:firstLine="709"/>
        <w:jc w:val="both"/>
      </w:pPr>
      <w:proofErr w:type="gramStart"/>
      <w:r w:rsidRPr="00F34B40">
        <w:t xml:space="preserve">Документы, указанные в </w:t>
      </w:r>
      <w:hyperlink r:id="rId83" w:history="1">
        <w:r w:rsidRPr="00F34B40">
          <w:t>пунктах 1</w:t>
        </w:r>
      </w:hyperlink>
      <w:r w:rsidRPr="00F34B40">
        <w:t xml:space="preserve">, </w:t>
      </w:r>
      <w:hyperlink r:id="rId84" w:history="1">
        <w:r w:rsidRPr="00F34B40">
          <w:t>4</w:t>
        </w:r>
      </w:hyperlink>
      <w:r w:rsidRPr="00F34B40">
        <w:t xml:space="preserve">, </w:t>
      </w:r>
      <w:hyperlink r:id="rId85" w:history="1">
        <w:r w:rsidRPr="00F34B40">
          <w:t>5</w:t>
        </w:r>
      </w:hyperlink>
      <w:r w:rsidRPr="00F34B40">
        <w:t xml:space="preserve">, </w:t>
      </w:r>
      <w:hyperlink r:id="rId86" w:history="1">
        <w:r w:rsidRPr="00F34B40">
          <w:t>6</w:t>
        </w:r>
      </w:hyperlink>
      <w:r w:rsidRPr="00F34B40">
        <w:t xml:space="preserve">, </w:t>
      </w:r>
      <w:hyperlink r:id="rId87" w:history="1">
        <w:r w:rsidRPr="00F34B40">
          <w:t>7</w:t>
        </w:r>
      </w:hyperlink>
      <w:r w:rsidRPr="00F34B40">
        <w:t xml:space="preserve">, 8, 12  и </w:t>
      </w:r>
      <w:smartTag w:uri="urn:schemas-microsoft-com:office:smarttags" w:element="time">
        <w:smartTagPr>
          <w:attr w:name="Hour" w:val="13"/>
          <w:attr w:name="Minute" w:val="0"/>
        </w:smartTagPr>
        <w:r w:rsidRPr="00F34B40">
          <w:t>13 части</w:t>
        </w:r>
      </w:smartTag>
      <w:r w:rsidRPr="00F34B40">
        <w:t xml:space="preserve"> 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F34B40">
        <w:t xml:space="preserve"> </w:t>
      </w:r>
      <w:proofErr w:type="gramStart"/>
      <w:r w:rsidRPr="00F34B40">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88" w:history="1">
        <w:r w:rsidRPr="00F34B40">
          <w:t>части 2</w:t>
        </w:r>
      </w:hyperlink>
      <w:r w:rsidRPr="00F34B40">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По межведомственным запросам органов, указанных в части 2 статьи 55 Градостроительного кодекса, документы (их копии или сведения, содержащиеся в них), предусмотренные частью 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34B40" w:rsidRPr="00F34B40" w:rsidRDefault="00F34B40" w:rsidP="00F34B40">
      <w:pPr>
        <w:ind w:firstLine="709"/>
        <w:jc w:val="both"/>
      </w:pPr>
      <w:r w:rsidRPr="00F34B40">
        <w:t xml:space="preserve"> </w:t>
      </w:r>
      <w:proofErr w:type="gramStart"/>
      <w:r w:rsidRPr="00F34B40">
        <w:t xml:space="preserve">Правительством Российской Федерации могут устанавливаться помимо предусмотренных </w:t>
      </w:r>
      <w:hyperlink r:id="rId89" w:history="1">
        <w:r w:rsidRPr="00F34B40">
          <w:t>частью 2</w:t>
        </w:r>
      </w:hyperlink>
      <w:r w:rsidRPr="00F34B40">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34B40" w:rsidRPr="00F34B40" w:rsidRDefault="00F34B40" w:rsidP="00F34B40">
      <w:pPr>
        <w:ind w:firstLine="709"/>
        <w:jc w:val="both"/>
      </w:pPr>
      <w:r w:rsidRPr="00F34B40">
        <w:t xml:space="preserve">Для получения разрешения на ввод объекта в эксплуатацию разрешается требовать только указанные в </w:t>
      </w:r>
      <w:hyperlink r:id="rId90" w:history="1">
        <w:r w:rsidRPr="00F34B40">
          <w:t>части 2</w:t>
        </w:r>
      </w:hyperlink>
      <w:r w:rsidRPr="00F34B40">
        <w:t xml:space="preserve"> настоящей статьи документы. </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8.5.3. </w:t>
      </w:r>
      <w:proofErr w:type="gramStart"/>
      <w:r w:rsidRPr="00F34B40">
        <w:rPr>
          <w:rFonts w:ascii="Times New Roman" w:hAnsi="Times New Roman" w:cs="Times New Roman"/>
          <w:sz w:val="24"/>
          <w:szCs w:val="24"/>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наличия и правильности оформления документов, указанных в части 2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F34B40">
        <w:rPr>
          <w:rFonts w:ascii="Times New Roman" w:hAnsi="Times New Roman" w:cs="Times New Roman"/>
          <w:sz w:val="24"/>
          <w:szCs w:val="24"/>
        </w:rPr>
        <w:t xml:space="preserve"> В случае</w:t>
      </w:r>
      <w:proofErr w:type="gramStart"/>
      <w:r w:rsidRPr="00F34B40">
        <w:rPr>
          <w:rFonts w:ascii="Times New Roman" w:hAnsi="Times New Roman" w:cs="Times New Roman"/>
          <w:sz w:val="24"/>
          <w:szCs w:val="24"/>
        </w:rPr>
        <w:t>,</w:t>
      </w:r>
      <w:proofErr w:type="gramEnd"/>
      <w:r w:rsidRPr="00F34B40">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34B40" w:rsidRPr="00F34B40" w:rsidRDefault="00F34B40" w:rsidP="00F34B40">
      <w:pPr>
        <w:ind w:firstLine="709"/>
        <w:jc w:val="both"/>
      </w:pPr>
      <w:r w:rsidRPr="00F34B40">
        <w:t xml:space="preserve"> 8.5.4. Основанием </w:t>
      </w:r>
      <w:proofErr w:type="gramStart"/>
      <w:r w:rsidRPr="00F34B40">
        <w:t>для принятия решения об отказе в выдаче разрешения на ввод</w:t>
      </w:r>
      <w:proofErr w:type="gramEnd"/>
      <w:r w:rsidRPr="00F34B40">
        <w:t xml:space="preserve"> объекта в эксплуатацию является: </w:t>
      </w:r>
    </w:p>
    <w:p w:rsidR="00F34B40" w:rsidRPr="00F34B40" w:rsidRDefault="00F34B40" w:rsidP="00F34B40">
      <w:pPr>
        <w:ind w:firstLine="709"/>
        <w:jc w:val="both"/>
      </w:pPr>
      <w:r w:rsidRPr="00F34B40">
        <w:lastRenderedPageBreak/>
        <w:t>- отсутствие документов, указанных в пункте 2 настоящей статьи;</w:t>
      </w:r>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34B40">
        <w:rPr>
          <w:rFonts w:ascii="Times New Roman" w:hAnsi="Times New Roman" w:cs="Times New Roman"/>
          <w:sz w:val="24"/>
          <w:szCs w:val="24"/>
        </w:rPr>
        <w:t>Федерации</w:t>
      </w:r>
      <w:proofErr w:type="gramEnd"/>
      <w:r w:rsidRPr="00F34B40">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34B40">
        <w:rPr>
          <w:rFonts w:ascii="Times New Roman" w:hAnsi="Times New Roman" w:cs="Times New Roman"/>
          <w:sz w:val="24"/>
          <w:szCs w:val="24"/>
        </w:rPr>
        <w:t xml:space="preserve"> </w:t>
      </w:r>
      <w:proofErr w:type="gramStart"/>
      <w:r w:rsidRPr="00F34B40">
        <w:rPr>
          <w:rFonts w:ascii="Times New Roman" w:hAnsi="Times New Roman" w:cs="Times New Roman"/>
          <w:sz w:val="24"/>
          <w:szCs w:val="24"/>
        </w:rPr>
        <w:t>космической деятельности "</w:t>
      </w:r>
      <w:proofErr w:type="spellStart"/>
      <w:r w:rsidRPr="00F34B40">
        <w:rPr>
          <w:rFonts w:ascii="Times New Roman" w:hAnsi="Times New Roman" w:cs="Times New Roman"/>
          <w:sz w:val="24"/>
          <w:szCs w:val="24"/>
        </w:rPr>
        <w:t>Роскосмос</w:t>
      </w:r>
      <w:proofErr w:type="spellEnd"/>
      <w:r w:rsidRPr="00F34B40">
        <w:rPr>
          <w:rFonts w:ascii="Times New Roman" w:hAnsi="Times New Roman" w:cs="Times New Roman"/>
          <w:sz w:val="24"/>
          <w:szCs w:val="24"/>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w:t>
      </w:r>
      <w:proofErr w:type="gramEnd"/>
      <w:r w:rsidRPr="00F34B40">
        <w:rPr>
          <w:rFonts w:ascii="Times New Roman" w:hAnsi="Times New Roman" w:cs="Times New Roman"/>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F34B40">
        <w:rPr>
          <w:rFonts w:ascii="Times New Roman" w:hAnsi="Times New Roman" w:cs="Times New Roman"/>
          <w:sz w:val="24"/>
          <w:szCs w:val="24"/>
        </w:rPr>
        <w:t>поселения</w:t>
      </w:r>
      <w:proofErr w:type="gramEnd"/>
      <w:r w:rsidRPr="00F34B40">
        <w:rPr>
          <w:rFonts w:ascii="Times New Roman" w:hAnsi="Times New Roman" w:cs="Times New Roman"/>
          <w:sz w:val="24"/>
          <w:szCs w:val="24"/>
        </w:rPr>
        <w:t xml:space="preserve"> также предусмотренного пунктом </w:t>
      </w:r>
      <w:smartTag w:uri="urn:schemas-microsoft-com:office:smarttags" w:element="time">
        <w:smartTagPr>
          <w:attr w:name="Hour" w:val="3"/>
          <w:attr w:name="Minute" w:val="12"/>
        </w:smartTagPr>
        <w:r w:rsidRPr="00F34B40">
          <w:rPr>
            <w:rFonts w:ascii="Times New Roman" w:hAnsi="Times New Roman" w:cs="Times New Roman"/>
            <w:sz w:val="24"/>
            <w:szCs w:val="24"/>
          </w:rPr>
          <w:t>3 части 12</w:t>
        </w:r>
      </w:smartTag>
      <w:r w:rsidRPr="00F34B40">
        <w:rPr>
          <w:rFonts w:ascii="Times New Roman" w:hAnsi="Times New Roman" w:cs="Times New Roman"/>
          <w:sz w:val="24"/>
          <w:szCs w:val="24"/>
        </w:rPr>
        <w:t xml:space="preserve">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34B40">
        <w:rPr>
          <w:rFonts w:ascii="Times New Roman" w:hAnsi="Times New Roman" w:cs="Times New Roman"/>
          <w:sz w:val="24"/>
          <w:szCs w:val="24"/>
        </w:rPr>
        <w:t>архитектурным решением</w:t>
      </w:r>
      <w:proofErr w:type="gramEnd"/>
      <w:r w:rsidRPr="00F34B40">
        <w:rPr>
          <w:rFonts w:ascii="Times New Roman" w:hAnsi="Times New Roman" w:cs="Times New Roman"/>
          <w:sz w:val="24"/>
          <w:szCs w:val="24"/>
        </w:rPr>
        <w:t xml:space="preserve"> объекта капитального строительства).</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 xml:space="preserve"> 8.5.7. Решение </w:t>
      </w:r>
      <w:proofErr w:type="gramStart"/>
      <w:r w:rsidRPr="00F34B40">
        <w:rPr>
          <w:rFonts w:ascii="Times New Roman" w:hAnsi="Times New Roman" w:cs="Times New Roman"/>
          <w:sz w:val="24"/>
          <w:szCs w:val="24"/>
        </w:rPr>
        <w:t>об отказе в выдаче разрешения на ввод объекта в эксплуатацию</w:t>
      </w:r>
      <w:proofErr w:type="gramEnd"/>
      <w:r w:rsidRPr="00F34B40">
        <w:rPr>
          <w:rFonts w:ascii="Times New Roman" w:hAnsi="Times New Roman" w:cs="Times New Roman"/>
          <w:sz w:val="24"/>
          <w:szCs w:val="24"/>
        </w:rPr>
        <w:t xml:space="preserve"> может быть оспорено в судебном порядке. </w:t>
      </w:r>
    </w:p>
    <w:p w:rsidR="00F34B40" w:rsidRPr="00F34B40" w:rsidRDefault="00F34B40" w:rsidP="00F34B40">
      <w:pPr>
        <w:ind w:firstLine="709"/>
        <w:jc w:val="both"/>
      </w:pPr>
      <w:r w:rsidRPr="00F34B40">
        <w:t xml:space="preserve">8.5.8.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34B40">
        <w:t>изменений</w:t>
      </w:r>
      <w:proofErr w:type="gramEnd"/>
      <w:r w:rsidRPr="00F34B40">
        <w:t xml:space="preserve"> в документы государственного учета реконструированного объекта капитального строительства. </w:t>
      </w:r>
    </w:p>
    <w:p w:rsidR="00F34B40" w:rsidRPr="000E1E7B" w:rsidRDefault="00F34B40" w:rsidP="00F34B40">
      <w:pPr>
        <w:autoSpaceDE w:val="0"/>
        <w:autoSpaceDN w:val="0"/>
        <w:adjustRightInd w:val="0"/>
        <w:ind w:firstLine="540"/>
        <w:jc w:val="both"/>
      </w:pPr>
      <w:r w:rsidRPr="000E1E7B">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w:t>
      </w:r>
      <w:r w:rsidRPr="00F34B40">
        <w:t xml:space="preserve"> законом</w:t>
      </w:r>
      <w:r w:rsidRPr="000E1E7B">
        <w:t xml:space="preserve"> от </w:t>
      </w:r>
      <w:smartTag w:uri="urn:schemas-microsoft-com:office:smarttags" w:element="date">
        <w:smartTagPr>
          <w:attr w:name="ls" w:val="trans"/>
          <w:attr w:name="Month" w:val="7"/>
          <w:attr w:name="Day" w:val="13"/>
          <w:attr w:name="Year" w:val="2015"/>
        </w:smartTagPr>
        <w:r w:rsidRPr="000E1E7B">
          <w:t>13 июля 2015 года</w:t>
        </w:r>
      </w:smartTag>
      <w:r w:rsidRPr="000E1E7B">
        <w:t xml:space="preserve"> </w:t>
      </w:r>
      <w:proofErr w:type="spellStart"/>
      <w:r w:rsidRPr="000E1E7B">
        <w:t>N</w:t>
      </w:r>
      <w:proofErr w:type="spellEnd"/>
      <w:r w:rsidRPr="000E1E7B">
        <w:t xml:space="preserve"> 218-ФЗ "О государственной регистрации недвижимости".</w:t>
      </w:r>
    </w:p>
    <w:p w:rsidR="00F34B40" w:rsidRPr="000E1E7B" w:rsidRDefault="00F34B40" w:rsidP="00F34B40">
      <w:pPr>
        <w:autoSpaceDE w:val="0"/>
        <w:autoSpaceDN w:val="0"/>
        <w:adjustRightInd w:val="0"/>
        <w:ind w:firstLine="540"/>
        <w:jc w:val="both"/>
      </w:pPr>
      <w:r w:rsidRPr="000E1E7B">
        <w:lastRenderedPageBreak/>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E1E7B">
        <w:t>Состав таких сведений должен соответствовать установленным в соответствии с Федеральным</w:t>
      </w:r>
      <w:r w:rsidRPr="00F34B40">
        <w:t xml:space="preserve"> законом</w:t>
      </w:r>
      <w:r w:rsidRPr="000E1E7B">
        <w:t xml:space="preserve"> от </w:t>
      </w:r>
      <w:smartTag w:uri="urn:schemas-microsoft-com:office:smarttags" w:element="date">
        <w:smartTagPr>
          <w:attr w:name="ls" w:val="trans"/>
          <w:attr w:name="Month" w:val="7"/>
          <w:attr w:name="Day" w:val="13"/>
          <w:attr w:name="Year" w:val="2015"/>
        </w:smartTagPr>
        <w:r w:rsidRPr="000E1E7B">
          <w:t>13 июля 2015 года</w:t>
        </w:r>
      </w:smartTag>
      <w:r w:rsidRPr="000E1E7B">
        <w:t xml:space="preserve"> </w:t>
      </w:r>
      <w:proofErr w:type="spellStart"/>
      <w:r w:rsidRPr="000E1E7B">
        <w:t>N</w:t>
      </w:r>
      <w:proofErr w:type="spellEnd"/>
      <w:r w:rsidRPr="000E1E7B">
        <w:t xml:space="preserve">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F34B40" w:rsidRPr="00F34B40" w:rsidRDefault="00F34B40" w:rsidP="00F34B40">
      <w:pPr>
        <w:ind w:firstLine="709"/>
        <w:jc w:val="both"/>
      </w:pPr>
      <w:r w:rsidRPr="00F34B40">
        <w:t>8.5.9.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34B40" w:rsidRPr="00F34B40" w:rsidRDefault="00F34B40" w:rsidP="00F34B40">
      <w:pPr>
        <w:ind w:firstLine="709"/>
        <w:jc w:val="both"/>
      </w:pPr>
      <w:smartTag w:uri="urn:schemas-microsoft-com:office:smarttags" w:element="date">
        <w:smartTagPr>
          <w:attr w:name="ls" w:val="trans"/>
          <w:attr w:name="Month" w:val="5"/>
          <w:attr w:name="Day" w:val="8"/>
          <w:attr w:name="Year" w:val="10"/>
        </w:smartTagPr>
        <w:r w:rsidRPr="00F34B40">
          <w:t>8.5.10</w:t>
        </w:r>
      </w:smartTag>
      <w:r w:rsidRPr="00F34B40">
        <w:t xml:space="preserve"> Органом  местного самоуправления, осуществляющим выдачу разрешений на ввод объекта в эксплуатацию на территории Пречистенского сельского поселения, является Администрация Первомайского района.</w:t>
      </w:r>
    </w:p>
    <w:p w:rsidR="00544203" w:rsidRPr="00F34B40" w:rsidRDefault="00544203" w:rsidP="00C83664">
      <w:pPr>
        <w:pStyle w:val="2"/>
        <w:ind w:left="0" w:firstLine="425"/>
        <w:sectPr w:rsidR="00544203" w:rsidRPr="00F34B40" w:rsidSect="002A5EC2">
          <w:headerReference w:type="default" r:id="rId91"/>
          <w:footerReference w:type="default" r:id="rId92"/>
          <w:headerReference w:type="first" r:id="rId93"/>
          <w:pgSz w:w="11906" w:h="16838"/>
          <w:pgMar w:top="851" w:right="680" w:bottom="1531" w:left="1247" w:header="709" w:footer="709" w:gutter="0"/>
          <w:cols w:space="708"/>
          <w:docGrid w:linePitch="360"/>
        </w:sectPr>
      </w:pPr>
    </w:p>
    <w:p w:rsidR="00544203" w:rsidRPr="00F34B40" w:rsidRDefault="00544203" w:rsidP="00C83664">
      <w:pPr>
        <w:pStyle w:val="2"/>
        <w:ind w:left="0" w:firstLine="425"/>
      </w:pPr>
      <w:bookmarkStart w:id="302" w:name="_Toc486321794"/>
      <w:r w:rsidRPr="00F34B40">
        <w:lastRenderedPageBreak/>
        <w:t>Р</w:t>
      </w:r>
      <w:r w:rsidR="00B96373" w:rsidRPr="00F34B40">
        <w:t>АЗДЕЛ</w:t>
      </w:r>
      <w:r w:rsidRPr="00F34B40">
        <w:t xml:space="preserve"> 9. МУНИЦИПАЛЬНЫЙ  ЗЕМЕЛЬНЫЙ </w:t>
      </w:r>
      <w:proofErr w:type="gramStart"/>
      <w:r w:rsidRPr="00F34B40">
        <w:t>КОНТРОЛЬ ЗА</w:t>
      </w:r>
      <w:proofErr w:type="gramEnd"/>
      <w:r w:rsidRPr="00F34B40">
        <w:t xml:space="preserve"> ИСПОЛЬЗОВАНИЕМ ЗЕМЕЛЬНЫХ УЧАСТКОВ.</w:t>
      </w:r>
      <w:bookmarkEnd w:id="302"/>
      <w:r w:rsidRPr="00F34B40">
        <w:t xml:space="preserve"> </w:t>
      </w:r>
      <w:bookmarkEnd w:id="244"/>
      <w:bookmarkEnd w:id="245"/>
      <w:bookmarkEnd w:id="246"/>
      <w:bookmarkEnd w:id="247"/>
      <w:bookmarkEnd w:id="248"/>
    </w:p>
    <w:p w:rsidR="00544203" w:rsidRPr="00F34B40" w:rsidRDefault="00544203" w:rsidP="00C83664">
      <w:pPr>
        <w:pStyle w:val="3"/>
        <w:ind w:left="0" w:firstLine="425"/>
      </w:pPr>
      <w:bookmarkStart w:id="303" w:name="_Toc353543285"/>
      <w:bookmarkStart w:id="304" w:name="_Toc353548206"/>
      <w:bookmarkStart w:id="305" w:name="_Toc367178972"/>
    </w:p>
    <w:p w:rsidR="00121E57" w:rsidRPr="00F34B40" w:rsidRDefault="00121E57" w:rsidP="00C83664">
      <w:pPr>
        <w:pStyle w:val="3"/>
        <w:ind w:left="0" w:firstLine="425"/>
      </w:pPr>
      <w:bookmarkStart w:id="306" w:name="_Toc432509281"/>
      <w:bookmarkStart w:id="307" w:name="_Toc442281586"/>
      <w:bookmarkStart w:id="308" w:name="_Toc486321795"/>
      <w:bookmarkEnd w:id="303"/>
      <w:bookmarkEnd w:id="304"/>
      <w:bookmarkEnd w:id="305"/>
      <w:r w:rsidRPr="00F34B40">
        <w:t>Статья 9.1. Контроль использования земельных участков.</w:t>
      </w:r>
      <w:bookmarkEnd w:id="306"/>
      <w:bookmarkEnd w:id="307"/>
      <w:bookmarkEnd w:id="308"/>
    </w:p>
    <w:p w:rsidR="00F34B40" w:rsidRPr="00F34B40" w:rsidRDefault="00F34B40" w:rsidP="00F34B40">
      <w:pPr>
        <w:pStyle w:val="ConsPlusNormal"/>
        <w:ind w:firstLine="540"/>
        <w:jc w:val="both"/>
        <w:rPr>
          <w:rFonts w:ascii="Times New Roman" w:hAnsi="Times New Roman" w:cs="Times New Roman"/>
          <w:sz w:val="24"/>
          <w:szCs w:val="24"/>
        </w:rPr>
      </w:pPr>
      <w:proofErr w:type="gramStart"/>
      <w:r w:rsidRPr="00F34B40">
        <w:rPr>
          <w:rFonts w:ascii="Times New Roman" w:hAnsi="Times New Roman" w:cs="Times New Roman"/>
          <w:sz w:val="24"/>
          <w:szCs w:val="24"/>
        </w:rPr>
        <w:t>9.1.1 Муниципальный земельный контроль за использованием земель на территории Пречистенского сельского поселения (далее -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w:t>
      </w:r>
      <w:proofErr w:type="gramEnd"/>
      <w:r w:rsidRPr="00F34B40">
        <w:rPr>
          <w:rFonts w:ascii="Times New Roman" w:hAnsi="Times New Roman" w:cs="Times New Roman"/>
          <w:sz w:val="24"/>
          <w:szCs w:val="24"/>
        </w:rPr>
        <w:t xml:space="preserve"> и иная ответственность.</w:t>
      </w:r>
    </w:p>
    <w:p w:rsidR="00F34B40" w:rsidRPr="00F34B40" w:rsidRDefault="00F34B40" w:rsidP="00F34B40">
      <w:pPr>
        <w:ind w:firstLine="709"/>
        <w:jc w:val="both"/>
      </w:pPr>
      <w:r w:rsidRPr="00F34B40">
        <w:t>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Ярославской области, нормативные правовые акты Пречистенского сельского поселения по вопросам использования земель и организации муниципального земельного контроля.</w:t>
      </w:r>
    </w:p>
    <w:p w:rsidR="00F34B40" w:rsidRPr="00F34B40" w:rsidRDefault="00F34B40" w:rsidP="00F34B40">
      <w:pPr>
        <w:ind w:firstLine="709"/>
        <w:jc w:val="both"/>
      </w:pPr>
      <w:r w:rsidRPr="00F34B40">
        <w:t xml:space="preserve">9.1.2 Муниципальный земельный контроль осуществляется </w:t>
      </w:r>
      <w:proofErr w:type="gramStart"/>
      <w:r w:rsidRPr="00F34B40">
        <w:t>за</w:t>
      </w:r>
      <w:proofErr w:type="gramEnd"/>
      <w:r w:rsidRPr="00F34B40">
        <w:t>:</w:t>
      </w:r>
    </w:p>
    <w:p w:rsidR="00F34B40" w:rsidRPr="00F34B40" w:rsidRDefault="00F34B40" w:rsidP="00F34B40">
      <w:pPr>
        <w:ind w:firstLine="709"/>
        <w:jc w:val="both"/>
      </w:pPr>
      <w:r w:rsidRPr="00F34B40">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F34B40" w:rsidRPr="00F34B40" w:rsidRDefault="00F34B40" w:rsidP="00F34B40">
      <w:pPr>
        <w:ind w:firstLine="709"/>
        <w:jc w:val="both"/>
      </w:pPr>
      <w:r w:rsidRPr="00F34B40">
        <w:t>- своевременным освоением земельных участков, предоставленных гражданам, юридическим лицам и индивидуальным предпринимателям;</w:t>
      </w:r>
    </w:p>
    <w:p w:rsidR="00F34B40" w:rsidRPr="00F34B40" w:rsidRDefault="00F34B40" w:rsidP="00F34B40">
      <w:pPr>
        <w:ind w:firstLine="709"/>
        <w:jc w:val="both"/>
      </w:pPr>
      <w:r w:rsidRPr="00F34B40">
        <w:t>- 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Пречистенского сельского поселения;</w:t>
      </w:r>
    </w:p>
    <w:p w:rsidR="00F34B40" w:rsidRPr="00F34B40" w:rsidRDefault="00F34B40" w:rsidP="00F34B40">
      <w:pPr>
        <w:ind w:firstLine="709"/>
        <w:jc w:val="both"/>
      </w:pPr>
      <w:r w:rsidRPr="00F34B40">
        <w:t xml:space="preserve">- соблюдением </w:t>
      </w:r>
      <w:proofErr w:type="gramStart"/>
      <w:r w:rsidRPr="00F34B40">
        <w:t>порядка переуступки права пользования</w:t>
      </w:r>
      <w:proofErr w:type="gramEnd"/>
      <w:r w:rsidRPr="00F34B40">
        <w:t xml:space="preserve"> землей на территории Пречистенского сельского поселения;</w:t>
      </w:r>
    </w:p>
    <w:p w:rsidR="00F34B40" w:rsidRPr="00F34B40" w:rsidRDefault="00F34B40" w:rsidP="00F34B40">
      <w:pPr>
        <w:ind w:firstLine="709"/>
        <w:jc w:val="both"/>
      </w:pPr>
      <w:r w:rsidRPr="00F34B40">
        <w:t>- наличием и сохранностью межевых знаков границ земельных участков в случаях, установленных законодательством Российской Федерации;</w:t>
      </w:r>
    </w:p>
    <w:p w:rsidR="00F34B40" w:rsidRPr="00F34B40" w:rsidRDefault="00F34B40" w:rsidP="00F34B40">
      <w:pPr>
        <w:ind w:firstLine="709"/>
        <w:jc w:val="both"/>
      </w:pPr>
      <w:r w:rsidRPr="00F34B40">
        <w:t>- своевременным и качественным выполнением мероприятий по улучшению земель;</w:t>
      </w:r>
    </w:p>
    <w:p w:rsidR="00F34B40" w:rsidRPr="00F34B40" w:rsidRDefault="00F34B40" w:rsidP="00F34B40">
      <w:pPr>
        <w:ind w:firstLine="709"/>
        <w:jc w:val="both"/>
      </w:pPr>
      <w:r w:rsidRPr="00F34B40">
        <w:t>- соблюдением разрешенного использования земель;</w:t>
      </w:r>
    </w:p>
    <w:p w:rsidR="00F34B40" w:rsidRPr="00F34B40" w:rsidRDefault="00F34B40" w:rsidP="00F34B40">
      <w:pPr>
        <w:ind w:firstLine="709"/>
        <w:jc w:val="both"/>
      </w:pPr>
      <w:r w:rsidRPr="00F34B40">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F34B40" w:rsidRPr="00F34B40" w:rsidRDefault="00F34B40" w:rsidP="00F34B40">
      <w:pPr>
        <w:ind w:firstLine="709"/>
        <w:jc w:val="both"/>
      </w:pPr>
      <w:r w:rsidRPr="00F34B40">
        <w:t>- 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F34B40" w:rsidRPr="00F34B40" w:rsidRDefault="00F34B40" w:rsidP="00F34B40">
      <w:pPr>
        <w:ind w:firstLine="709"/>
        <w:jc w:val="both"/>
      </w:pPr>
      <w:r w:rsidRPr="00F34B40">
        <w:t>- иными действиями (бездействием) юридических и физических лиц при использовании земельных участков.</w:t>
      </w:r>
    </w:p>
    <w:p w:rsidR="00F34B40" w:rsidRPr="00F34B40" w:rsidRDefault="00F34B40" w:rsidP="00F34B40">
      <w:pPr>
        <w:pStyle w:val="ConsPlusNormal"/>
        <w:ind w:firstLine="540"/>
        <w:jc w:val="both"/>
        <w:rPr>
          <w:rFonts w:ascii="Times New Roman" w:hAnsi="Times New Roman" w:cs="Times New Roman"/>
          <w:sz w:val="24"/>
          <w:szCs w:val="24"/>
        </w:rPr>
      </w:pPr>
      <w:r w:rsidRPr="00F34B40">
        <w:rPr>
          <w:rFonts w:ascii="Times New Roman" w:hAnsi="Times New Roman" w:cs="Times New Roman"/>
          <w:sz w:val="24"/>
          <w:szCs w:val="24"/>
        </w:rPr>
        <w:t>9.1.3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proofErr w:type="gramStart"/>
      <w:r w:rsidRPr="00F34B40">
        <w:rPr>
          <w:rFonts w:ascii="Times New Roman" w:hAnsi="Times New Roman" w:cs="Times New Roman"/>
          <w:sz w:val="24"/>
          <w:szCs w:val="24"/>
        </w:rPr>
        <w:t xml:space="preserve"> ,</w:t>
      </w:r>
      <w:proofErr w:type="gramEnd"/>
      <w:r w:rsidRPr="00F34B40">
        <w:rPr>
          <w:rFonts w:ascii="Times New Roman" w:hAnsi="Times New Roman" w:cs="Times New Roman"/>
          <w:sz w:val="24"/>
          <w:szCs w:val="24"/>
        </w:rPr>
        <w:t xml:space="preserve">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34B40" w:rsidRPr="00F34B40" w:rsidRDefault="00F34B40" w:rsidP="00F34B40">
      <w:pPr>
        <w:ind w:firstLine="709"/>
        <w:jc w:val="both"/>
      </w:pPr>
      <w:r w:rsidRPr="00F34B40">
        <w:t xml:space="preserve"> Муниципальный земельный контроль осуществляется специально уполномоченным лицом Администрации района - специалистом по земельным и имущественным отношениям в соответствии с должностной инструкцией.  </w:t>
      </w:r>
    </w:p>
    <w:p w:rsidR="00F34B40" w:rsidRPr="00F34B40" w:rsidRDefault="00F34B40" w:rsidP="00F34B40">
      <w:pPr>
        <w:ind w:firstLine="709"/>
        <w:jc w:val="both"/>
      </w:pPr>
      <w:proofErr w:type="gramStart"/>
      <w:r w:rsidRPr="00F34B40">
        <w:lastRenderedPageBreak/>
        <w:t>При осуществлении возложенных задач специалист имеет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roofErr w:type="gramEnd"/>
    </w:p>
    <w:p w:rsidR="00F34B40" w:rsidRPr="00F34B40" w:rsidRDefault="00F34B40" w:rsidP="00F34B40">
      <w:pPr>
        <w:ind w:firstLine="709"/>
        <w:jc w:val="both"/>
      </w:pPr>
      <w:r w:rsidRPr="00F34B40">
        <w:t>Специалист имеет право:</w:t>
      </w:r>
    </w:p>
    <w:p w:rsidR="00F34B40" w:rsidRPr="00F34B40" w:rsidRDefault="00F34B40" w:rsidP="00F34B40">
      <w:pPr>
        <w:ind w:firstLine="709"/>
        <w:jc w:val="both"/>
      </w:pPr>
      <w:r w:rsidRPr="00F34B40">
        <w:t>- составлять протоколы об административных правонарушениях в соответствии с действующим законодательством;</w:t>
      </w:r>
    </w:p>
    <w:p w:rsidR="00F34B40" w:rsidRPr="00F34B40" w:rsidRDefault="00F34B40" w:rsidP="00F34B40">
      <w:pPr>
        <w:ind w:firstLine="709"/>
        <w:jc w:val="both"/>
      </w:pPr>
      <w:r w:rsidRPr="00F34B40">
        <w:t xml:space="preserve">- давать обязательные </w:t>
      </w:r>
      <w:proofErr w:type="gramStart"/>
      <w:r w:rsidRPr="00F34B40">
        <w:t>для исполнения предписания в установленной форме по вопросам соблюдения требований по использованию</w:t>
      </w:r>
      <w:proofErr w:type="gramEnd"/>
      <w:r w:rsidRPr="00F34B40">
        <w:t xml:space="preserve"> земель, установленных законодательством Российской Федерации, муниципальными правовыми актами;</w:t>
      </w:r>
    </w:p>
    <w:p w:rsidR="00F34B40" w:rsidRPr="00F34B40" w:rsidRDefault="00F34B40" w:rsidP="00F34B40">
      <w:pPr>
        <w:ind w:firstLine="709"/>
        <w:jc w:val="both"/>
      </w:pPr>
      <w:r w:rsidRPr="00F34B40">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F34B40" w:rsidRPr="00F34B40" w:rsidRDefault="00F34B40" w:rsidP="00F34B40">
      <w:pPr>
        <w:ind w:firstLine="709"/>
        <w:jc w:val="both"/>
      </w:pPr>
      <w:r w:rsidRPr="00F34B40">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F34B40" w:rsidRPr="00F34B40" w:rsidRDefault="00F34B40" w:rsidP="00F34B40">
      <w:pPr>
        <w:ind w:firstLine="709"/>
        <w:jc w:val="both"/>
      </w:pPr>
      <w:r w:rsidRPr="00F34B40">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F34B40" w:rsidRPr="00F34B40" w:rsidRDefault="00F34B40" w:rsidP="00F34B40">
      <w:pPr>
        <w:ind w:firstLine="709"/>
        <w:jc w:val="both"/>
      </w:pPr>
      <w:r w:rsidRPr="00F34B40">
        <w:t>- устанавливать сроки устранения земельных правонарушений, выявленных в ходе проверок;</w:t>
      </w:r>
    </w:p>
    <w:p w:rsidR="00F34B40" w:rsidRPr="00F34B40" w:rsidRDefault="00F34B40" w:rsidP="00F34B40">
      <w:pPr>
        <w:ind w:firstLine="709"/>
        <w:jc w:val="both"/>
      </w:pPr>
      <w:r w:rsidRPr="00F34B40">
        <w:t>- запрашивать у государственных и муниципальных органов сведения о земельных участках и их правообладателях;</w:t>
      </w:r>
    </w:p>
    <w:p w:rsidR="00F34B40" w:rsidRPr="00F34B40" w:rsidRDefault="00F34B40" w:rsidP="00F34B40">
      <w:pPr>
        <w:ind w:firstLine="709"/>
        <w:jc w:val="both"/>
      </w:pPr>
      <w:r w:rsidRPr="00F34B40">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F34B40" w:rsidRPr="00F34B40" w:rsidRDefault="00F34B40" w:rsidP="00F34B40">
      <w:pPr>
        <w:ind w:firstLine="709"/>
        <w:jc w:val="both"/>
      </w:pPr>
      <w:r w:rsidRPr="00F34B40">
        <w:t>- привлекать в установленном порядке специалистов для проведения обследований земельных угодий, экспертиз;</w:t>
      </w:r>
    </w:p>
    <w:p w:rsidR="00F34B40" w:rsidRPr="00F34B40" w:rsidRDefault="00F34B40" w:rsidP="00F34B40">
      <w:pPr>
        <w:ind w:firstLine="709"/>
        <w:jc w:val="both"/>
      </w:pPr>
      <w:r w:rsidRPr="00F34B40">
        <w:t>- запрашивать и получать в порядке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34B40" w:rsidRPr="00F34B40" w:rsidRDefault="00F34B40" w:rsidP="00F34B40">
      <w:pPr>
        <w:ind w:firstLine="709"/>
        <w:jc w:val="both"/>
      </w:pPr>
      <w:r w:rsidRPr="00F34B40">
        <w:t>А также имеет право:</w:t>
      </w:r>
    </w:p>
    <w:p w:rsidR="00F34B40" w:rsidRPr="00F34B40" w:rsidRDefault="00F34B40" w:rsidP="00F34B40">
      <w:pPr>
        <w:ind w:firstLine="709"/>
        <w:jc w:val="both"/>
      </w:pPr>
      <w:r w:rsidRPr="00F34B40">
        <w:tab/>
        <w:t>- осуществлять организацию деятельности по муниципальному земельному контролю;</w:t>
      </w:r>
    </w:p>
    <w:p w:rsidR="00F34B40" w:rsidRPr="00F34B40" w:rsidRDefault="00F34B40" w:rsidP="00F34B40">
      <w:pPr>
        <w:ind w:firstLine="709"/>
        <w:jc w:val="both"/>
      </w:pPr>
      <w:proofErr w:type="gramStart"/>
      <w:r w:rsidRPr="00F34B40">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roofErr w:type="gramEnd"/>
    </w:p>
    <w:p w:rsidR="00F34B40" w:rsidRPr="00F34B40" w:rsidRDefault="00F34B40" w:rsidP="00F34B40">
      <w:pPr>
        <w:ind w:firstLine="709"/>
        <w:jc w:val="both"/>
      </w:pPr>
      <w:r w:rsidRPr="00F34B40">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F34B40" w:rsidRPr="00F34B40" w:rsidRDefault="00F34B40" w:rsidP="00F34B40">
      <w:pPr>
        <w:ind w:firstLine="709"/>
        <w:jc w:val="both"/>
      </w:pPr>
      <w:r w:rsidRPr="00F34B40">
        <w:t>Требования специалиста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Ярославской области.</w:t>
      </w:r>
    </w:p>
    <w:p w:rsidR="00544203" w:rsidRPr="00F34B40" w:rsidRDefault="00544203" w:rsidP="00C83664">
      <w:pPr>
        <w:pStyle w:val="1"/>
        <w:ind w:left="0" w:firstLine="425"/>
      </w:pPr>
    </w:p>
    <w:p w:rsidR="00544203" w:rsidRPr="00F34B40" w:rsidRDefault="00544203" w:rsidP="00C83664">
      <w:pPr>
        <w:pStyle w:val="1"/>
        <w:ind w:left="0" w:firstLine="425"/>
        <w:sectPr w:rsidR="00544203" w:rsidRPr="00F34B40" w:rsidSect="002A5EC2">
          <w:pgSz w:w="11906" w:h="16838"/>
          <w:pgMar w:top="851" w:right="680" w:bottom="1531" w:left="1247" w:header="708" w:footer="708" w:gutter="0"/>
          <w:cols w:space="708"/>
          <w:docGrid w:linePitch="360"/>
        </w:sectPr>
      </w:pPr>
    </w:p>
    <w:p w:rsidR="00544203" w:rsidRPr="00F34B40" w:rsidRDefault="00B96373" w:rsidP="00C83664">
      <w:pPr>
        <w:pStyle w:val="2"/>
        <w:ind w:left="0" w:firstLine="425"/>
      </w:pPr>
      <w:bookmarkStart w:id="309" w:name="_Toc277336821"/>
      <w:bookmarkStart w:id="310" w:name="_Toc277337154"/>
      <w:bookmarkStart w:id="311" w:name="_Toc344077861"/>
      <w:bookmarkStart w:id="312" w:name="_Toc353466187"/>
      <w:bookmarkStart w:id="313" w:name="_Toc353543286"/>
      <w:bookmarkStart w:id="314" w:name="_Toc353548207"/>
      <w:bookmarkStart w:id="315" w:name="_Toc367178973"/>
      <w:bookmarkStart w:id="316" w:name="_Toc486321796"/>
      <w:r w:rsidRPr="00F34B40">
        <w:lastRenderedPageBreak/>
        <w:t>РАЗДЕЛ</w:t>
      </w:r>
      <w:r w:rsidR="00544203" w:rsidRPr="00F34B40">
        <w:t xml:space="preserve"> 10</w:t>
      </w:r>
      <w:r w:rsidRPr="00F34B40">
        <w:t>. ОТВЕТСТВЕННОСТЬ ЗА НАРУШЕНИЕ ПРАВИЛ.</w:t>
      </w:r>
      <w:bookmarkEnd w:id="316"/>
      <w:r w:rsidR="00544203" w:rsidRPr="00F34B40">
        <w:t xml:space="preserve"> </w:t>
      </w:r>
      <w:bookmarkEnd w:id="309"/>
      <w:bookmarkEnd w:id="310"/>
      <w:bookmarkEnd w:id="311"/>
      <w:bookmarkEnd w:id="312"/>
      <w:bookmarkEnd w:id="313"/>
      <w:bookmarkEnd w:id="314"/>
      <w:bookmarkEnd w:id="315"/>
    </w:p>
    <w:p w:rsidR="00544203" w:rsidRPr="00F34B40" w:rsidRDefault="00544203" w:rsidP="00C83664">
      <w:pPr>
        <w:pStyle w:val="3"/>
        <w:ind w:left="0" w:firstLine="425"/>
      </w:pPr>
      <w:bookmarkStart w:id="317" w:name="_Toc486321797"/>
      <w:r w:rsidRPr="00F34B40">
        <w:t>Статья 10.1.  О введении в действие настоящих Правил застройки</w:t>
      </w:r>
      <w:bookmarkEnd w:id="317"/>
    </w:p>
    <w:p w:rsidR="00121E57" w:rsidRPr="00F34B40" w:rsidRDefault="00121E57" w:rsidP="00C83664">
      <w:pPr>
        <w:ind w:firstLine="567"/>
        <w:jc w:val="both"/>
      </w:pPr>
      <w:r w:rsidRPr="00F34B40">
        <w:t xml:space="preserve">10.1.1. Настоящие Правила действуют с момента их официального опубликования. Иные нормативные правовые акты местного самоуправления </w:t>
      </w:r>
      <w:r w:rsidR="0067704E" w:rsidRPr="00F34B40">
        <w:t>Пречистенского</w:t>
      </w:r>
      <w:r w:rsidRPr="00F34B40">
        <w:t xml:space="preserve"> сельского поселения в области градостроительства и землепользования действуют в части, не противоречащей настоящим Правилам.</w:t>
      </w:r>
    </w:p>
    <w:p w:rsidR="00121E57" w:rsidRPr="00F34B40" w:rsidRDefault="00121E57" w:rsidP="00C83664">
      <w:pPr>
        <w:ind w:firstLine="567"/>
        <w:jc w:val="both"/>
      </w:pPr>
      <w:r w:rsidRPr="00F34B40">
        <w:t xml:space="preserve">10.1.2. Иные вопросы землепользования и застройки на территории  сельского поселения регулируются законодательством Российской Федерации,  Ярославской области, нормативными правовыми актами муниципального  образования Первомайский район и </w:t>
      </w:r>
      <w:r w:rsidR="0067704E" w:rsidRPr="00F34B40">
        <w:t>Пречистенского</w:t>
      </w:r>
      <w:r w:rsidRPr="00F34B40">
        <w:t xml:space="preserve"> сельского поселения.</w:t>
      </w:r>
    </w:p>
    <w:p w:rsidR="00121E57" w:rsidRPr="00F34B40" w:rsidRDefault="00121E57" w:rsidP="00C83664">
      <w:pPr>
        <w:tabs>
          <w:tab w:val="num" w:pos="0"/>
        </w:tabs>
        <w:ind w:firstLine="567"/>
        <w:jc w:val="both"/>
      </w:pPr>
      <w:r w:rsidRPr="00F34B40">
        <w:t xml:space="preserve"> 10.1.3. Лица, виновные в совершении земельных правонарушений, несут административную или </w:t>
      </w:r>
      <w:hyperlink w:anchor="sub_1" w:history="1">
        <w:r w:rsidRPr="00F34B40">
          <w:t>уголовную</w:t>
        </w:r>
      </w:hyperlink>
      <w:r w:rsidRPr="00F34B40">
        <w:t xml:space="preserve"> ответственность в порядке, установленном законодательством.</w:t>
      </w:r>
    </w:p>
    <w:p w:rsidR="00121E57" w:rsidRPr="00F34B40" w:rsidRDefault="00121E57" w:rsidP="00C83664">
      <w:pPr>
        <w:tabs>
          <w:tab w:val="num" w:pos="0"/>
        </w:tabs>
        <w:ind w:firstLine="567"/>
        <w:jc w:val="both"/>
      </w:pPr>
      <w:bookmarkStart w:id="318" w:name="sub_742"/>
      <w:r w:rsidRPr="00F34B40">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21E57" w:rsidRPr="00F34B40" w:rsidRDefault="00121E57" w:rsidP="00C83664">
      <w:pPr>
        <w:tabs>
          <w:tab w:val="num" w:pos="0"/>
        </w:tabs>
        <w:ind w:firstLine="567"/>
        <w:jc w:val="both"/>
      </w:pPr>
      <w:bookmarkStart w:id="319" w:name="sub_751"/>
      <w:bookmarkEnd w:id="318"/>
      <w:r w:rsidRPr="00F34B40">
        <w:t xml:space="preserve">10.1.4. </w:t>
      </w:r>
      <w:proofErr w:type="gramStart"/>
      <w:r w:rsidRPr="00F34B40">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bookmarkStart w:id="320" w:name="sub_761"/>
      <w:bookmarkEnd w:id="319"/>
      <w:proofErr w:type="gramEnd"/>
    </w:p>
    <w:p w:rsidR="00121E57" w:rsidRPr="00F34B40" w:rsidRDefault="00121E57" w:rsidP="00C83664">
      <w:pPr>
        <w:tabs>
          <w:tab w:val="num" w:pos="0"/>
        </w:tabs>
        <w:ind w:firstLine="540"/>
        <w:jc w:val="both"/>
      </w:pPr>
      <w:r w:rsidRPr="00F34B40">
        <w:t>10.1.5. Юридические лица, граждане обязаны возместить в полном объеме вред, причиненный в результате совершения ими земельных правонарушений.</w:t>
      </w:r>
    </w:p>
    <w:p w:rsidR="00121E57" w:rsidRPr="00F34B40" w:rsidRDefault="00121E57" w:rsidP="00C83664">
      <w:pPr>
        <w:tabs>
          <w:tab w:val="num" w:pos="0"/>
        </w:tabs>
        <w:ind w:firstLine="540"/>
        <w:jc w:val="both"/>
      </w:pPr>
      <w:bookmarkStart w:id="321" w:name="sub_762"/>
      <w:bookmarkEnd w:id="320"/>
      <w:r w:rsidRPr="00F34B40">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bookmarkEnd w:id="321"/>
    <w:p w:rsidR="00121E57" w:rsidRPr="00F34B40" w:rsidRDefault="00121E57" w:rsidP="00C83664">
      <w:pPr>
        <w:ind w:firstLine="425"/>
        <w:jc w:val="both"/>
        <w:sectPr w:rsidR="00121E57" w:rsidRPr="00F34B40" w:rsidSect="002A5EC2">
          <w:pgSz w:w="11906" w:h="16838"/>
          <w:pgMar w:top="851" w:right="680" w:bottom="1531" w:left="1247" w:header="708" w:footer="708" w:gutter="0"/>
          <w:cols w:space="708"/>
          <w:docGrid w:linePitch="360"/>
        </w:sectPr>
      </w:pPr>
      <w:r w:rsidRPr="00F34B40">
        <w:t xml:space="preserve">10.1.6. </w:t>
      </w:r>
      <w:proofErr w:type="gramStart"/>
      <w:r w:rsidRPr="00F34B40">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roofErr w:type="gramEnd"/>
    </w:p>
    <w:p w:rsidR="00277573" w:rsidRPr="00F34B40" w:rsidRDefault="006E41EB" w:rsidP="004E7C28">
      <w:pPr>
        <w:pStyle w:val="1"/>
        <w:ind w:left="0" w:firstLine="425"/>
      </w:pPr>
      <w:bookmarkStart w:id="322" w:name="_Toc486321798"/>
      <w:r w:rsidRPr="00F34B40">
        <w:lastRenderedPageBreak/>
        <w:t xml:space="preserve">ЧАСТЬ </w:t>
      </w:r>
      <w:proofErr w:type="spellStart"/>
      <w:r w:rsidRPr="00F34B40">
        <w:t>II</w:t>
      </w:r>
      <w:proofErr w:type="spellEnd"/>
      <w:r w:rsidRPr="00F34B40">
        <w:t>. КАРТЫ</w:t>
      </w:r>
      <w:r w:rsidR="00277573" w:rsidRPr="00F34B40">
        <w:t xml:space="preserve"> ГРАДОСТРОИТЕЛЬНОГО ЗОНИРОВАНИЯ.</w:t>
      </w:r>
      <w:bookmarkEnd w:id="238"/>
      <w:bookmarkEnd w:id="239"/>
      <w:bookmarkEnd w:id="240"/>
      <w:bookmarkEnd w:id="242"/>
      <w:bookmarkEnd w:id="322"/>
      <w:r w:rsidR="00277573" w:rsidRPr="00F34B40">
        <w:t xml:space="preserve"> </w:t>
      </w:r>
    </w:p>
    <w:p w:rsidR="00277573" w:rsidRPr="00F34B40" w:rsidRDefault="00277573" w:rsidP="004E7C28">
      <w:pPr>
        <w:pStyle w:val="2"/>
        <w:tabs>
          <w:tab w:val="left" w:pos="-142"/>
        </w:tabs>
        <w:ind w:left="0" w:firstLine="425"/>
      </w:pPr>
      <w:bookmarkStart w:id="323" w:name="_Toc330317436"/>
      <w:bookmarkStart w:id="324" w:name="_Toc336271783"/>
      <w:bookmarkStart w:id="325" w:name="_Toc336271803"/>
      <w:bookmarkStart w:id="326" w:name="_Toc336272264"/>
    </w:p>
    <w:p w:rsidR="00277573" w:rsidRPr="00F34B40" w:rsidRDefault="00A81F20" w:rsidP="004E7C28">
      <w:pPr>
        <w:pStyle w:val="2"/>
        <w:tabs>
          <w:tab w:val="left" w:pos="-142"/>
        </w:tabs>
        <w:ind w:left="0" w:firstLine="425"/>
        <w:jc w:val="both"/>
        <w:rPr>
          <w:sz w:val="24"/>
          <w:szCs w:val="24"/>
        </w:rPr>
      </w:pPr>
      <w:bookmarkStart w:id="327" w:name="_Toc359325499"/>
      <w:bookmarkStart w:id="328" w:name="_Toc486321799"/>
      <w:r w:rsidRPr="00F34B40">
        <w:rPr>
          <w:sz w:val="24"/>
          <w:szCs w:val="24"/>
        </w:rPr>
        <w:t xml:space="preserve">РАЗДЕЛ </w:t>
      </w:r>
      <w:r w:rsidR="00544203" w:rsidRPr="00F34B40">
        <w:rPr>
          <w:sz w:val="24"/>
          <w:szCs w:val="24"/>
        </w:rPr>
        <w:t>11</w:t>
      </w:r>
      <w:r w:rsidR="006E41EB" w:rsidRPr="00F34B40">
        <w:rPr>
          <w:sz w:val="24"/>
          <w:szCs w:val="24"/>
        </w:rPr>
        <w:t>. КАРТЫ</w:t>
      </w:r>
      <w:r w:rsidR="006A1577" w:rsidRPr="00F34B40">
        <w:rPr>
          <w:sz w:val="24"/>
          <w:szCs w:val="24"/>
        </w:rPr>
        <w:t xml:space="preserve"> </w:t>
      </w:r>
      <w:r w:rsidR="00277573" w:rsidRPr="00F34B40">
        <w:rPr>
          <w:sz w:val="24"/>
          <w:szCs w:val="24"/>
        </w:rPr>
        <w:t>ГРАДОСТРОИТЕЛЬНОГО ЗОНИРОВАНИЯ</w:t>
      </w:r>
      <w:bookmarkEnd w:id="323"/>
      <w:bookmarkEnd w:id="324"/>
      <w:bookmarkEnd w:id="325"/>
      <w:bookmarkEnd w:id="326"/>
      <w:bookmarkEnd w:id="327"/>
      <w:bookmarkEnd w:id="328"/>
    </w:p>
    <w:p w:rsidR="004C56D4" w:rsidRPr="00F34B40" w:rsidRDefault="00277573" w:rsidP="004E7C28">
      <w:pPr>
        <w:tabs>
          <w:tab w:val="left" w:pos="-142"/>
        </w:tabs>
        <w:ind w:firstLine="425"/>
        <w:jc w:val="both"/>
      </w:pPr>
      <w:r w:rsidRPr="00F34B40">
        <w:tab/>
      </w:r>
      <w:bookmarkStart w:id="329" w:name="_Toc331663650"/>
      <w:bookmarkStart w:id="330" w:name="_Toc341101567"/>
      <w:r w:rsidR="00544203" w:rsidRPr="00F34B40">
        <w:t>11</w:t>
      </w:r>
      <w:r w:rsidR="006A1577" w:rsidRPr="00F34B40">
        <w:t>.1. Картами</w:t>
      </w:r>
      <w:r w:rsidR="004C56D4" w:rsidRPr="00F34B40">
        <w:t xml:space="preserve"> градостроительного зонирования в составе настоящих Правил являются графические отображения границ </w:t>
      </w:r>
      <w:proofErr w:type="gramStart"/>
      <w:r w:rsidR="004C56D4" w:rsidRPr="00F34B40">
        <w:t>территориальных зон</w:t>
      </w:r>
      <w:proofErr w:type="gramEnd"/>
      <w:r w:rsidR="004C56D4" w:rsidRPr="00F34B40">
        <w:t xml:space="preserve">, </w:t>
      </w:r>
      <w:proofErr w:type="spellStart"/>
      <w:r w:rsidR="004C56D4" w:rsidRPr="00F34B40">
        <w:t>подзон</w:t>
      </w:r>
      <w:proofErr w:type="spellEnd"/>
      <w:r w:rsidR="004C56D4" w:rsidRPr="00F34B40">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56D4" w:rsidRPr="00F34B40" w:rsidRDefault="00544203" w:rsidP="004E7C28">
      <w:pPr>
        <w:tabs>
          <w:tab w:val="left" w:pos="-142"/>
        </w:tabs>
        <w:ind w:firstLine="425"/>
        <w:jc w:val="both"/>
      </w:pPr>
      <w:proofErr w:type="spellStart"/>
      <w:r w:rsidRPr="00F34B40">
        <w:t>11</w:t>
      </w:r>
      <w:r w:rsidR="006A1577" w:rsidRPr="00F34B40">
        <w:t>.2.К</w:t>
      </w:r>
      <w:r w:rsidR="004C56D4" w:rsidRPr="00F34B40">
        <w:t>арта</w:t>
      </w:r>
      <w:proofErr w:type="spellEnd"/>
      <w:r w:rsidR="004C56D4" w:rsidRPr="00F34B40">
        <w:t xml:space="preserve"> границ территориальных зон состоит </w:t>
      </w:r>
      <w:proofErr w:type="gramStart"/>
      <w:r w:rsidR="004C56D4" w:rsidRPr="00F34B40">
        <w:t>из</w:t>
      </w:r>
      <w:proofErr w:type="gramEnd"/>
      <w:r w:rsidR="004C56D4" w:rsidRPr="00F34B40">
        <w:t>:</w:t>
      </w:r>
    </w:p>
    <w:p w:rsidR="004C56D4" w:rsidRPr="00F34B40" w:rsidRDefault="006A1577" w:rsidP="004E7C28">
      <w:pPr>
        <w:tabs>
          <w:tab w:val="left" w:pos="-142"/>
        </w:tabs>
        <w:ind w:firstLine="425"/>
        <w:jc w:val="both"/>
      </w:pPr>
      <w:r w:rsidRPr="00F34B40">
        <w:t>Сводной карты</w:t>
      </w:r>
      <w:r w:rsidR="004C56D4" w:rsidRPr="00F34B40">
        <w:t xml:space="preserve"> всей территории поселения, совмещенной с</w:t>
      </w:r>
      <w:r w:rsidRPr="00F34B40">
        <w:t xml:space="preserve"> картой </w:t>
      </w:r>
      <w:r w:rsidR="004C56D4" w:rsidRPr="00F34B40">
        <w:t xml:space="preserve"> зон с особыми услов</w:t>
      </w:r>
      <w:r w:rsidR="00DE08E2" w:rsidRPr="00F34B40">
        <w:t>иями использования (масштаб 1:25</w:t>
      </w:r>
      <w:r w:rsidR="004C56D4" w:rsidRPr="00F34B40">
        <w:t>000)</w:t>
      </w:r>
      <w:r w:rsidR="00A24115" w:rsidRPr="00F34B40">
        <w:t xml:space="preserve"> и 7</w:t>
      </w:r>
      <w:r w:rsidR="004C56D4" w:rsidRPr="00F34B40">
        <w:t xml:space="preserve"> фрагм</w:t>
      </w:r>
      <w:r w:rsidR="004F6E74" w:rsidRPr="00F34B40">
        <w:t xml:space="preserve">ентов </w:t>
      </w:r>
      <w:r w:rsidRPr="00F34B40">
        <w:t>к</w:t>
      </w:r>
      <w:r w:rsidR="004F6E74" w:rsidRPr="00F34B40">
        <w:t>арт (масштаб 1:2</w:t>
      </w:r>
      <w:r w:rsidR="004C56D4" w:rsidRPr="00F34B40">
        <w:t>000) по числу населенных пунктов поселения:</w:t>
      </w:r>
    </w:p>
    <w:p w:rsidR="004C56D4" w:rsidRPr="00F34B40" w:rsidRDefault="006A1577" w:rsidP="004E7C28">
      <w:pPr>
        <w:tabs>
          <w:tab w:val="left" w:pos="-142"/>
        </w:tabs>
        <w:ind w:firstLine="425"/>
        <w:jc w:val="both"/>
      </w:pPr>
      <w:r w:rsidRPr="00F34B40">
        <w:t>1) фрагмент 1: Карта</w:t>
      </w:r>
      <w:r w:rsidR="004C56D4" w:rsidRPr="00F34B40">
        <w:t xml:space="preserve"> градостроительного зонирования территории </w:t>
      </w:r>
      <w:r w:rsidR="00EE0E10" w:rsidRPr="00F34B40">
        <w:t>Пречистенского</w:t>
      </w:r>
      <w:r w:rsidR="004C56D4" w:rsidRPr="00F34B40">
        <w:t xml:space="preserve"> сельского поселения </w:t>
      </w:r>
      <w:r w:rsidR="008D3D15" w:rsidRPr="00F34B40">
        <w:t>с</w:t>
      </w:r>
      <w:proofErr w:type="gramStart"/>
      <w:r w:rsidR="008D3D15" w:rsidRPr="00F34B40">
        <w:t>.</w:t>
      </w:r>
      <w:r w:rsidR="009755BF" w:rsidRPr="00F34B40">
        <w:t>К</w:t>
      </w:r>
      <w:proofErr w:type="gramEnd"/>
      <w:r w:rsidR="009755BF" w:rsidRPr="00F34B40">
        <w:t>оза</w:t>
      </w:r>
      <w:r w:rsidR="004C56D4" w:rsidRPr="00F34B40">
        <w:t>, совмещенная со схемой зон с особыми условиями использования;</w:t>
      </w:r>
    </w:p>
    <w:p w:rsidR="004C56D4" w:rsidRPr="00F34B40" w:rsidRDefault="004C56D4" w:rsidP="004E7C28">
      <w:pPr>
        <w:tabs>
          <w:tab w:val="left" w:pos="-142"/>
        </w:tabs>
        <w:ind w:firstLine="425"/>
        <w:jc w:val="both"/>
      </w:pPr>
      <w:r w:rsidRPr="00F34B40">
        <w:t xml:space="preserve">2) фрагмент 2: </w:t>
      </w:r>
      <w:r w:rsidR="006A1577" w:rsidRPr="00F34B40">
        <w:t>Карта</w:t>
      </w:r>
      <w:r w:rsidRPr="00F34B40">
        <w:t xml:space="preserve"> градостроительного зонирования территории </w:t>
      </w:r>
      <w:r w:rsidR="00EE0E10" w:rsidRPr="00F34B40">
        <w:t>Пречистенского</w:t>
      </w:r>
      <w:r w:rsidRPr="00F34B40">
        <w:t xml:space="preserve"> сельского поселения </w:t>
      </w:r>
      <w:r w:rsidR="008D3D15" w:rsidRPr="00F34B40">
        <w:t>с</w:t>
      </w:r>
      <w:proofErr w:type="gramStart"/>
      <w:r w:rsidR="008D3D15" w:rsidRPr="00F34B40">
        <w:t>.</w:t>
      </w:r>
      <w:r w:rsidR="009755BF" w:rsidRPr="00F34B40">
        <w:t>Н</w:t>
      </w:r>
      <w:proofErr w:type="gramEnd"/>
      <w:r w:rsidR="009755BF" w:rsidRPr="00F34B40">
        <w:t>иколо-Гора</w:t>
      </w:r>
      <w:r w:rsidRPr="00F34B40">
        <w:t xml:space="preserve">, совмещенная </w:t>
      </w:r>
      <w:r w:rsidR="006A1577" w:rsidRPr="00F34B40">
        <w:t xml:space="preserve">с картой </w:t>
      </w:r>
      <w:r w:rsidRPr="00F34B40">
        <w:t>зон с особыми условиями ис</w:t>
      </w:r>
      <w:r w:rsidR="008D3D15" w:rsidRPr="00F34B40">
        <w:t>пользования.</w:t>
      </w:r>
    </w:p>
    <w:p w:rsidR="009755BF" w:rsidRPr="00F34B40" w:rsidRDefault="004B31BC" w:rsidP="004E7C28">
      <w:pPr>
        <w:tabs>
          <w:tab w:val="left" w:pos="-142"/>
        </w:tabs>
        <w:ind w:firstLine="425"/>
        <w:jc w:val="both"/>
      </w:pPr>
      <w:r w:rsidRPr="00F34B40">
        <w:t>3</w:t>
      </w:r>
      <w:r w:rsidR="009755BF" w:rsidRPr="00F34B40">
        <w:t xml:space="preserve">) фрагмент 3: </w:t>
      </w:r>
      <w:r w:rsidR="006A1577" w:rsidRPr="00F34B40">
        <w:t>Карта</w:t>
      </w:r>
      <w:r w:rsidR="009755BF" w:rsidRPr="00F34B40">
        <w:t xml:space="preserve"> градостроительного зонирования территории Пречистенского сельского поселения </w:t>
      </w:r>
      <w:proofErr w:type="spellStart"/>
      <w:r w:rsidR="009755BF" w:rsidRPr="00F34B40">
        <w:t>д</w:t>
      </w:r>
      <w:proofErr w:type="gramStart"/>
      <w:r w:rsidR="009755BF" w:rsidRPr="00F34B40">
        <w:t>.Ш</w:t>
      </w:r>
      <w:proofErr w:type="gramEnd"/>
      <w:r w:rsidR="009755BF" w:rsidRPr="00F34B40">
        <w:t>ильпухово</w:t>
      </w:r>
      <w:proofErr w:type="spellEnd"/>
      <w:r w:rsidR="009755BF" w:rsidRPr="00F34B40">
        <w:t>, совмещенная с</w:t>
      </w:r>
      <w:r w:rsidR="006A1577" w:rsidRPr="00F34B40">
        <w:t xml:space="preserve"> картой</w:t>
      </w:r>
      <w:r w:rsidR="009755BF" w:rsidRPr="00F34B40">
        <w:t xml:space="preserve"> зон с особыми условиями использования.</w:t>
      </w:r>
    </w:p>
    <w:p w:rsidR="009755BF" w:rsidRPr="00F34B40" w:rsidRDefault="004B31BC" w:rsidP="004E7C28">
      <w:pPr>
        <w:tabs>
          <w:tab w:val="left" w:pos="-142"/>
        </w:tabs>
        <w:ind w:firstLine="425"/>
        <w:jc w:val="both"/>
      </w:pPr>
      <w:r w:rsidRPr="00F34B40">
        <w:t>4</w:t>
      </w:r>
      <w:r w:rsidR="009755BF" w:rsidRPr="00F34B40">
        <w:t xml:space="preserve">) фрагмент 4: </w:t>
      </w:r>
      <w:r w:rsidR="006A1577" w:rsidRPr="00F34B40">
        <w:t>Карта</w:t>
      </w:r>
      <w:r w:rsidR="009755BF" w:rsidRPr="00F34B40">
        <w:t xml:space="preserve"> градостроительного зонирования территории Пречистенского сельского поселения </w:t>
      </w:r>
      <w:proofErr w:type="spellStart"/>
      <w:r w:rsidR="009755BF" w:rsidRPr="00F34B40">
        <w:t>ст</w:t>
      </w:r>
      <w:proofErr w:type="gramStart"/>
      <w:r w:rsidR="009755BF" w:rsidRPr="00F34B40">
        <w:t>.С</w:t>
      </w:r>
      <w:proofErr w:type="gramEnd"/>
      <w:r w:rsidR="009755BF" w:rsidRPr="00F34B40">
        <w:t>калино</w:t>
      </w:r>
      <w:proofErr w:type="spellEnd"/>
      <w:r w:rsidR="009755BF" w:rsidRPr="00F34B40">
        <w:t xml:space="preserve">, совмещенная </w:t>
      </w:r>
      <w:r w:rsidR="006A1577" w:rsidRPr="00F34B40">
        <w:t xml:space="preserve">с картой </w:t>
      </w:r>
      <w:r w:rsidR="009755BF" w:rsidRPr="00F34B40">
        <w:t>зон с особыми условиями использования.</w:t>
      </w:r>
    </w:p>
    <w:p w:rsidR="009755BF" w:rsidRPr="00F34B40" w:rsidRDefault="004B31BC" w:rsidP="004E7C28">
      <w:pPr>
        <w:tabs>
          <w:tab w:val="left" w:pos="-142"/>
        </w:tabs>
        <w:ind w:firstLine="425"/>
        <w:jc w:val="both"/>
      </w:pPr>
      <w:r w:rsidRPr="00F34B40">
        <w:t>5</w:t>
      </w:r>
      <w:r w:rsidR="009755BF" w:rsidRPr="00F34B40">
        <w:t xml:space="preserve">) фрагмент 5: </w:t>
      </w:r>
      <w:r w:rsidR="006A1577" w:rsidRPr="00F34B40">
        <w:t>Карта</w:t>
      </w:r>
      <w:r w:rsidR="009755BF" w:rsidRPr="00F34B40">
        <w:t xml:space="preserve"> градостроительного зонирования территории Пречистенского сельского поселения </w:t>
      </w:r>
      <w:proofErr w:type="spellStart"/>
      <w:r w:rsidR="009755BF" w:rsidRPr="00F34B40">
        <w:t>д</w:t>
      </w:r>
      <w:proofErr w:type="gramStart"/>
      <w:r w:rsidR="009755BF" w:rsidRPr="00F34B40">
        <w:t>.И</w:t>
      </w:r>
      <w:proofErr w:type="gramEnd"/>
      <w:r w:rsidR="009755BF" w:rsidRPr="00F34B40">
        <w:t>гнатцево</w:t>
      </w:r>
      <w:proofErr w:type="spellEnd"/>
      <w:r w:rsidR="009755BF" w:rsidRPr="00F34B40">
        <w:t xml:space="preserve">, совмещенная </w:t>
      </w:r>
      <w:r w:rsidR="006A1577" w:rsidRPr="00F34B40">
        <w:t xml:space="preserve">с картой </w:t>
      </w:r>
      <w:r w:rsidR="009755BF" w:rsidRPr="00F34B40">
        <w:t>зон с особыми условиями использования.</w:t>
      </w:r>
    </w:p>
    <w:p w:rsidR="009755BF" w:rsidRPr="00F34B40" w:rsidRDefault="004B31BC" w:rsidP="004E7C28">
      <w:pPr>
        <w:tabs>
          <w:tab w:val="left" w:pos="-142"/>
        </w:tabs>
        <w:ind w:firstLine="425"/>
        <w:jc w:val="both"/>
      </w:pPr>
      <w:r w:rsidRPr="00F34B40">
        <w:t>6</w:t>
      </w:r>
      <w:r w:rsidR="009755BF" w:rsidRPr="00F34B40">
        <w:t xml:space="preserve">) фрагмент 6: </w:t>
      </w:r>
      <w:r w:rsidR="006A1577" w:rsidRPr="00F34B40">
        <w:t>Карта</w:t>
      </w:r>
      <w:r w:rsidR="009755BF" w:rsidRPr="00F34B40">
        <w:t xml:space="preserve"> градостроительного зонирования территории Пречистенского сельского поселения </w:t>
      </w:r>
      <w:proofErr w:type="spellStart"/>
      <w:r w:rsidR="009755BF" w:rsidRPr="00F34B40">
        <w:t>д</w:t>
      </w:r>
      <w:proofErr w:type="gramStart"/>
      <w:r w:rsidR="009755BF" w:rsidRPr="00F34B40">
        <w:t>.Л</w:t>
      </w:r>
      <w:proofErr w:type="gramEnd"/>
      <w:r w:rsidR="009755BF" w:rsidRPr="00F34B40">
        <w:t>евинское</w:t>
      </w:r>
      <w:proofErr w:type="spellEnd"/>
      <w:r w:rsidR="009755BF" w:rsidRPr="00F34B40">
        <w:t xml:space="preserve">, совмещенная </w:t>
      </w:r>
      <w:r w:rsidR="006A1577" w:rsidRPr="00F34B40">
        <w:t xml:space="preserve">с картой </w:t>
      </w:r>
      <w:r w:rsidR="009755BF" w:rsidRPr="00F34B40">
        <w:t>зон с особыми условиями использования.</w:t>
      </w:r>
    </w:p>
    <w:p w:rsidR="009755BF" w:rsidRPr="00F34B40" w:rsidRDefault="004B31BC" w:rsidP="004E7C28">
      <w:pPr>
        <w:tabs>
          <w:tab w:val="left" w:pos="-142"/>
        </w:tabs>
        <w:ind w:firstLine="425"/>
        <w:jc w:val="both"/>
      </w:pPr>
      <w:r w:rsidRPr="00F34B40">
        <w:t>7</w:t>
      </w:r>
      <w:r w:rsidR="009755BF" w:rsidRPr="00F34B40">
        <w:t xml:space="preserve">) фрагмент 7: </w:t>
      </w:r>
      <w:r w:rsidR="006A1577" w:rsidRPr="00F34B40">
        <w:t>Карта</w:t>
      </w:r>
      <w:r w:rsidR="009755BF" w:rsidRPr="00F34B40">
        <w:t xml:space="preserve"> градостроительного зонирования территории Пречистенского сельского поселения д</w:t>
      </w:r>
      <w:proofErr w:type="gramStart"/>
      <w:r w:rsidR="009755BF" w:rsidRPr="00F34B40">
        <w:t>.Б</w:t>
      </w:r>
      <w:proofErr w:type="gramEnd"/>
      <w:r w:rsidR="009755BF" w:rsidRPr="00F34B40">
        <w:t xml:space="preserve">агряники, совмещенная </w:t>
      </w:r>
      <w:r w:rsidR="006A1577" w:rsidRPr="00F34B40">
        <w:t xml:space="preserve">с картой </w:t>
      </w:r>
      <w:r w:rsidR="009755BF" w:rsidRPr="00F34B40">
        <w:t>зон с особыми условиями использования.</w:t>
      </w:r>
    </w:p>
    <w:p w:rsidR="004C56D4" w:rsidRPr="00F34B40" w:rsidRDefault="00544203" w:rsidP="004E7C28">
      <w:pPr>
        <w:tabs>
          <w:tab w:val="left" w:pos="-142"/>
        </w:tabs>
        <w:ind w:firstLine="425"/>
        <w:jc w:val="both"/>
      </w:pPr>
      <w:r w:rsidRPr="00F34B40">
        <w:t>11</w:t>
      </w:r>
      <w:r w:rsidR="004C56D4" w:rsidRPr="00F34B40">
        <w:t>.3. Номер каждого участка градостроительного зонирования является уникальным.</w:t>
      </w:r>
    </w:p>
    <w:p w:rsidR="004C56D4" w:rsidRPr="00F34B40" w:rsidRDefault="00544203" w:rsidP="004E7C28">
      <w:pPr>
        <w:tabs>
          <w:tab w:val="left" w:pos="-142"/>
        </w:tabs>
        <w:ind w:firstLine="425"/>
        <w:jc w:val="both"/>
      </w:pPr>
      <w:r w:rsidRPr="00F34B40">
        <w:t>11</w:t>
      </w:r>
      <w:r w:rsidR="004C56D4" w:rsidRPr="00F34B40">
        <w:t xml:space="preserve">.4. Участки в составе одной </w:t>
      </w:r>
      <w:proofErr w:type="gramStart"/>
      <w:r w:rsidR="004C56D4" w:rsidRPr="00F34B40">
        <w:t>территориальной зоны</w:t>
      </w:r>
      <w:proofErr w:type="gramEnd"/>
      <w:r w:rsidR="004C56D4" w:rsidRPr="00F34B40">
        <w:t xml:space="preserve">, в зависимости от своего местоположения, могут иметь различные ограничения градостроительной деятельности. </w:t>
      </w:r>
    </w:p>
    <w:p w:rsidR="004C56D4" w:rsidRPr="00F34B40" w:rsidRDefault="00544203" w:rsidP="004E7C28">
      <w:pPr>
        <w:tabs>
          <w:tab w:val="left" w:pos="-142"/>
        </w:tabs>
        <w:ind w:firstLine="425"/>
        <w:jc w:val="both"/>
      </w:pPr>
      <w:r w:rsidRPr="00F34B40">
        <w:t>11</w:t>
      </w:r>
      <w:r w:rsidR="004C56D4" w:rsidRPr="00F34B40">
        <w:t xml:space="preserve">.5. Участки градостроительного зонирования имеют свою систему нумерации в целях </w:t>
      </w:r>
      <w:proofErr w:type="gramStart"/>
      <w:r w:rsidR="004C56D4" w:rsidRPr="00F34B40">
        <w:t>облегчения ориентации пользователей настоящих Правил</w:t>
      </w:r>
      <w:proofErr w:type="gramEnd"/>
      <w:r w:rsidR="004C56D4" w:rsidRPr="00F34B40">
        <w:t xml:space="preserve">. </w:t>
      </w:r>
    </w:p>
    <w:p w:rsidR="004C56D4" w:rsidRPr="00F34B40" w:rsidRDefault="004C56D4" w:rsidP="004E7C28">
      <w:pPr>
        <w:tabs>
          <w:tab w:val="left" w:pos="-142"/>
        </w:tabs>
        <w:ind w:firstLine="425"/>
        <w:jc w:val="both"/>
      </w:pPr>
      <w:r w:rsidRPr="00F34B40">
        <w:t>Номера участков градостроительного зонирования состоят из следующих элементов:</w:t>
      </w:r>
    </w:p>
    <w:p w:rsidR="004C56D4" w:rsidRPr="00F34B40" w:rsidRDefault="004C56D4" w:rsidP="004E7C28">
      <w:pPr>
        <w:tabs>
          <w:tab w:val="left" w:pos="-142"/>
        </w:tabs>
        <w:ind w:firstLine="425"/>
        <w:jc w:val="both"/>
      </w:pPr>
      <w:r w:rsidRPr="00F34B40">
        <w:t>1) смешанного буквенно-цифрового кода территориальной зоны, в соответствии с частью 1 настоящей статьи</w:t>
      </w:r>
      <w:r w:rsidR="009755BF" w:rsidRPr="00F34B40">
        <w:t xml:space="preserve"> – например </w:t>
      </w:r>
      <w:proofErr w:type="spellStart"/>
      <w:r w:rsidR="00D501E6" w:rsidRPr="00F34B40">
        <w:t>О</w:t>
      </w:r>
      <w:proofErr w:type="gramStart"/>
      <w:r w:rsidR="00D501E6" w:rsidRPr="00F34B40">
        <w:t>2</w:t>
      </w:r>
      <w:proofErr w:type="spellEnd"/>
      <w:proofErr w:type="gramEnd"/>
      <w:r w:rsidRPr="00F34B40">
        <w:t>;</w:t>
      </w:r>
    </w:p>
    <w:p w:rsidR="004C56D4" w:rsidRPr="00F34B40" w:rsidRDefault="004C56D4" w:rsidP="004E7C28">
      <w:pPr>
        <w:tabs>
          <w:tab w:val="left" w:pos="-142"/>
        </w:tabs>
        <w:ind w:firstLine="425"/>
        <w:jc w:val="both"/>
      </w:pPr>
      <w:r w:rsidRPr="00F34B40">
        <w:t xml:space="preserve">2) </w:t>
      </w:r>
      <w:r w:rsidR="009755BF" w:rsidRPr="00F34B40">
        <w:t>код</w:t>
      </w:r>
      <w:r w:rsidR="00D501E6" w:rsidRPr="00F34B40">
        <w:t>а</w:t>
      </w:r>
      <w:r w:rsidR="009755BF" w:rsidRPr="00F34B40">
        <w:t xml:space="preserve"> - числов</w:t>
      </w:r>
      <w:r w:rsidR="00D501E6" w:rsidRPr="00F34B40">
        <w:t>ого</w:t>
      </w:r>
      <w:r w:rsidR="009755BF" w:rsidRPr="00F34B40">
        <w:t xml:space="preserve"> обозначени</w:t>
      </w:r>
      <w:r w:rsidR="00D501E6" w:rsidRPr="00F34B40">
        <w:t>я</w:t>
      </w:r>
      <w:r w:rsidR="009755BF" w:rsidRPr="00F34B40">
        <w:t xml:space="preserve"> вида разрешенного использования земельного участка</w:t>
      </w:r>
      <w:r w:rsidRPr="00F34B40">
        <w:t xml:space="preserve">, </w:t>
      </w:r>
      <w:r w:rsidR="009755BF" w:rsidRPr="00F34B40">
        <w:t xml:space="preserve">в соответствии с Приказом Министерства экономического развития РФ от </w:t>
      </w:r>
      <w:proofErr w:type="spellStart"/>
      <w:r w:rsidR="009755BF" w:rsidRPr="00F34B40">
        <w:t>1.09.2014г</w:t>
      </w:r>
      <w:proofErr w:type="spellEnd"/>
      <w:r w:rsidR="009755BF" w:rsidRPr="00F34B40">
        <w:t xml:space="preserve">. №540,  </w:t>
      </w:r>
      <w:r w:rsidRPr="00F34B40">
        <w:t xml:space="preserve">отделенного от цифрового обозначения </w:t>
      </w:r>
      <w:r w:rsidR="00DE08E2" w:rsidRPr="00F34B40">
        <w:t>дробью</w:t>
      </w:r>
      <w:r w:rsidR="00D501E6" w:rsidRPr="00F34B40">
        <w:t xml:space="preserve"> –</w:t>
      </w:r>
      <w:r w:rsidR="009755BF" w:rsidRPr="00F34B40">
        <w:t xml:space="preserve"> </w:t>
      </w:r>
      <w:r w:rsidR="00D501E6" w:rsidRPr="00F34B40">
        <w:t xml:space="preserve">например </w:t>
      </w:r>
      <w:proofErr w:type="spellStart"/>
      <w:r w:rsidR="00D501E6" w:rsidRPr="00F34B40">
        <w:t>О</w:t>
      </w:r>
      <w:proofErr w:type="gramStart"/>
      <w:r w:rsidR="00D501E6" w:rsidRPr="00F34B40">
        <w:t>2</w:t>
      </w:r>
      <w:proofErr w:type="spellEnd"/>
      <w:proofErr w:type="gramEnd"/>
      <w:r w:rsidR="00445E29" w:rsidRPr="00F34B40">
        <w:t xml:space="preserve"> </w:t>
      </w:r>
      <w:r w:rsidR="00D501E6" w:rsidRPr="00F34B40">
        <w:t>/3</w:t>
      </w:r>
      <w:r w:rsidRPr="00F34B40">
        <w:t>.</w:t>
      </w:r>
      <w:r w:rsidR="00D501E6" w:rsidRPr="00F34B40">
        <w:t>2.</w:t>
      </w:r>
      <w:r w:rsidRPr="00F34B40">
        <w:t xml:space="preserve"> </w:t>
      </w:r>
    </w:p>
    <w:p w:rsidR="004C56D4" w:rsidRPr="00F34B40" w:rsidRDefault="004C56D4" w:rsidP="004E7C28">
      <w:pPr>
        <w:tabs>
          <w:tab w:val="left" w:pos="-142"/>
        </w:tabs>
        <w:ind w:firstLine="425"/>
        <w:jc w:val="both"/>
      </w:pPr>
      <w:r w:rsidRPr="00F34B40">
        <w:t xml:space="preserve">Например: </w:t>
      </w:r>
      <w:proofErr w:type="spellStart"/>
      <w:r w:rsidR="00D501E6" w:rsidRPr="00F34B40">
        <w:t>О</w:t>
      </w:r>
      <w:proofErr w:type="gramStart"/>
      <w:r w:rsidR="00D501E6" w:rsidRPr="00F34B40">
        <w:t>2</w:t>
      </w:r>
      <w:proofErr w:type="gramEnd"/>
      <w:r w:rsidR="00D501E6" w:rsidRPr="00F34B40">
        <w:t>\3.2</w:t>
      </w:r>
      <w:proofErr w:type="spellEnd"/>
      <w:r w:rsidRPr="00F34B40">
        <w:t xml:space="preserve">: зона </w:t>
      </w:r>
      <w:r w:rsidR="00445E29" w:rsidRPr="00F34B40">
        <w:t>размещения объектов социального и коммунально-бытового назначения для социального обслуживания.</w:t>
      </w:r>
    </w:p>
    <w:p w:rsidR="00924EC4" w:rsidRPr="00F34B40" w:rsidRDefault="00445E29" w:rsidP="004E7C28">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 Использование укрупненного буквенно-цифрового кода</w:t>
      </w:r>
      <w:r w:rsidR="00DE08E2" w:rsidRPr="00F34B40">
        <w:rPr>
          <w:rFonts w:ascii="Times New Roman" w:hAnsi="Times New Roman" w:cs="Times New Roman"/>
          <w:sz w:val="24"/>
          <w:szCs w:val="24"/>
        </w:rPr>
        <w:t xml:space="preserve"> </w:t>
      </w:r>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О</w:t>
      </w:r>
      <w:proofErr w:type="gramStart"/>
      <w:r w:rsidRPr="00F34B40">
        <w:rPr>
          <w:rFonts w:ascii="Times New Roman" w:hAnsi="Times New Roman" w:cs="Times New Roman"/>
          <w:sz w:val="24"/>
          <w:szCs w:val="24"/>
        </w:rPr>
        <w:t>2</w:t>
      </w:r>
      <w:proofErr w:type="spellEnd"/>
      <w:proofErr w:type="gramEnd"/>
      <w:r w:rsidRPr="00F34B40">
        <w:rPr>
          <w:rFonts w:ascii="Times New Roman" w:hAnsi="Times New Roman" w:cs="Times New Roman"/>
          <w:sz w:val="24"/>
          <w:szCs w:val="24"/>
        </w:rPr>
        <w:t>, в качестве основного вида разрешенного использования, говорит о том, что возможно осуществлять любую хозяйственную деятельность, предусмотренную входящими в его состав видами разрешенного использования.</w:t>
      </w:r>
    </w:p>
    <w:p w:rsidR="00445E29" w:rsidRPr="00F34B40" w:rsidRDefault="00445E29" w:rsidP="004E7C28">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Использование уточненного буквенно-цифрового кода – </w:t>
      </w:r>
      <w:proofErr w:type="spellStart"/>
      <w:r w:rsidRPr="00F34B40">
        <w:rPr>
          <w:rFonts w:ascii="Times New Roman" w:hAnsi="Times New Roman" w:cs="Times New Roman"/>
          <w:sz w:val="24"/>
          <w:szCs w:val="24"/>
        </w:rPr>
        <w:t>О</w:t>
      </w:r>
      <w:proofErr w:type="gramStart"/>
      <w:r w:rsidRPr="00F34B40">
        <w:rPr>
          <w:rFonts w:ascii="Times New Roman" w:hAnsi="Times New Roman" w:cs="Times New Roman"/>
          <w:sz w:val="24"/>
          <w:szCs w:val="24"/>
        </w:rPr>
        <w:t>2</w:t>
      </w:r>
      <w:proofErr w:type="gramEnd"/>
      <w:r w:rsidRPr="00F34B40">
        <w:rPr>
          <w:rFonts w:ascii="Times New Roman" w:hAnsi="Times New Roman" w:cs="Times New Roman"/>
          <w:sz w:val="24"/>
          <w:szCs w:val="24"/>
        </w:rPr>
        <w:t>\3.2</w:t>
      </w:r>
      <w:proofErr w:type="spellEnd"/>
      <w:r w:rsidRPr="00F34B40">
        <w:rPr>
          <w:rFonts w:ascii="Times New Roman" w:hAnsi="Times New Roman" w:cs="Times New Roman"/>
          <w:sz w:val="24"/>
          <w:szCs w:val="24"/>
        </w:rPr>
        <w:t xml:space="preserve">., в качестве основного вида разрешенного использования, говорит о том, </w:t>
      </w:r>
      <w:r w:rsidR="00DE08E2" w:rsidRPr="00F34B40">
        <w:rPr>
          <w:rFonts w:ascii="Times New Roman" w:hAnsi="Times New Roman" w:cs="Times New Roman"/>
          <w:sz w:val="24"/>
          <w:szCs w:val="24"/>
        </w:rPr>
        <w:t>что из указанных видов разрешенного использования основным видом является использование вида с кодовым обозначением 3.2., т.е. социальное обслуживание.</w:t>
      </w:r>
    </w:p>
    <w:p w:rsidR="00D36AAF" w:rsidRPr="00F34B40" w:rsidRDefault="00D36AAF" w:rsidP="00D81DFA">
      <w:pPr>
        <w:pStyle w:val="1"/>
        <w:tabs>
          <w:tab w:val="left" w:pos="-142"/>
        </w:tabs>
        <w:ind w:left="0" w:firstLine="425"/>
        <w:rPr>
          <w:sz w:val="24"/>
        </w:rPr>
      </w:pPr>
      <w:bookmarkStart w:id="331" w:name="_Toc341963873"/>
      <w:bookmarkStart w:id="332" w:name="_Toc486321800"/>
      <w:r w:rsidRPr="00F34B40">
        <w:rPr>
          <w:sz w:val="24"/>
        </w:rPr>
        <w:lastRenderedPageBreak/>
        <w:t xml:space="preserve">ЧАСТЬ </w:t>
      </w:r>
      <w:r w:rsidRPr="00F34B40">
        <w:rPr>
          <w:sz w:val="24"/>
          <w:lang w:val="en-US"/>
        </w:rPr>
        <w:t>III</w:t>
      </w:r>
      <w:r w:rsidRPr="00F34B40">
        <w:rPr>
          <w:sz w:val="24"/>
        </w:rPr>
        <w:t>. ГРАДОСТРОИТЕЛЬНЫЕ РЕГЛАМЕНТЫ</w:t>
      </w:r>
      <w:bookmarkEnd w:id="329"/>
      <w:bookmarkEnd w:id="330"/>
      <w:bookmarkEnd w:id="331"/>
      <w:bookmarkEnd w:id="332"/>
    </w:p>
    <w:p w:rsidR="00D36AAF" w:rsidRPr="00F34B40" w:rsidRDefault="00D36AAF" w:rsidP="004E7C28">
      <w:pPr>
        <w:pStyle w:val="ConsPlusNormal"/>
        <w:widowControl/>
        <w:tabs>
          <w:tab w:val="left" w:pos="-142"/>
        </w:tabs>
        <w:ind w:firstLine="0"/>
        <w:rPr>
          <w:rFonts w:ascii="Times New Roman" w:hAnsi="Times New Roman" w:cs="Times New Roman"/>
          <w:b/>
          <w:sz w:val="24"/>
          <w:szCs w:val="24"/>
        </w:rPr>
      </w:pPr>
    </w:p>
    <w:p w:rsidR="00D36AAF" w:rsidRPr="00F34B40" w:rsidRDefault="00C114F3" w:rsidP="00D81DFA">
      <w:pPr>
        <w:pStyle w:val="2"/>
        <w:tabs>
          <w:tab w:val="left" w:pos="-142"/>
        </w:tabs>
        <w:ind w:left="0" w:firstLine="425"/>
      </w:pPr>
      <w:bookmarkStart w:id="333" w:name="_Toc331663651"/>
      <w:bookmarkStart w:id="334" w:name="_Toc341101568"/>
      <w:bookmarkStart w:id="335" w:name="_Toc341963874"/>
      <w:bookmarkStart w:id="336" w:name="_Toc486321801"/>
      <w:r w:rsidRPr="00F34B40">
        <w:t xml:space="preserve">РАЗДЕЛ </w:t>
      </w:r>
      <w:r w:rsidR="00544203" w:rsidRPr="00F34B40">
        <w:t>12</w:t>
      </w:r>
      <w:r w:rsidR="00D36AAF" w:rsidRPr="00F34B40">
        <w:t xml:space="preserve">. </w:t>
      </w:r>
      <w:bookmarkEnd w:id="333"/>
      <w:bookmarkEnd w:id="334"/>
      <w:r w:rsidR="00EA1ED4" w:rsidRPr="00F34B40">
        <w:t>ГРАДОСТРОИТЕЛЬНЫЕ РЕГЛАМЕНТЫ О ВИДАХ ИСПОЛЬЗОВАНИЯ ТЕРРИТОРИИ.</w:t>
      </w:r>
      <w:bookmarkEnd w:id="335"/>
      <w:bookmarkEnd w:id="336"/>
    </w:p>
    <w:p w:rsidR="00D36AAF" w:rsidRPr="00F34B40" w:rsidRDefault="00D36AAF" w:rsidP="00D81DFA">
      <w:pPr>
        <w:pStyle w:val="ConsPlusNormal"/>
        <w:widowControl/>
        <w:tabs>
          <w:tab w:val="left" w:pos="-142"/>
        </w:tabs>
        <w:ind w:firstLine="425"/>
        <w:jc w:val="both"/>
        <w:rPr>
          <w:rFonts w:ascii="Times New Roman" w:hAnsi="Times New Roman" w:cs="Times New Roman"/>
          <w:b/>
          <w:sz w:val="24"/>
          <w:szCs w:val="24"/>
        </w:rPr>
      </w:pPr>
    </w:p>
    <w:p w:rsidR="00D36AAF" w:rsidRPr="00F34B40" w:rsidRDefault="00D36AAF" w:rsidP="00D81DFA">
      <w:pPr>
        <w:pStyle w:val="3"/>
        <w:tabs>
          <w:tab w:val="left" w:pos="-142"/>
        </w:tabs>
        <w:ind w:left="0" w:firstLine="425"/>
      </w:pPr>
      <w:bookmarkStart w:id="337" w:name="_Toc331663653"/>
      <w:bookmarkStart w:id="338" w:name="_Toc341101570"/>
      <w:bookmarkStart w:id="339" w:name="_Toc341963875"/>
      <w:bookmarkStart w:id="340" w:name="_Toc486321802"/>
      <w:r w:rsidRPr="00F34B40">
        <w:t xml:space="preserve">Статья </w:t>
      </w:r>
      <w:r w:rsidR="00544203" w:rsidRPr="00F34B40">
        <w:t>12</w:t>
      </w:r>
      <w:r w:rsidR="000F7B02" w:rsidRPr="00F34B40">
        <w:t>.1</w:t>
      </w:r>
      <w:r w:rsidRPr="00F34B40">
        <w:t xml:space="preserve">  </w:t>
      </w:r>
      <w:bookmarkEnd w:id="337"/>
      <w:bookmarkEnd w:id="338"/>
      <w:bookmarkEnd w:id="339"/>
      <w:r w:rsidR="008169A7" w:rsidRPr="00F34B40">
        <w:t>Жилые зоны</w:t>
      </w:r>
      <w:bookmarkEnd w:id="340"/>
      <w:r w:rsidRPr="00F34B40">
        <w:t xml:space="preserve">  </w:t>
      </w:r>
    </w:p>
    <w:p w:rsidR="00D36AAF" w:rsidRPr="00F34B40" w:rsidRDefault="00D36AAF" w:rsidP="00E23E09">
      <w:pPr>
        <w:numPr>
          <w:ilvl w:val="0"/>
          <w:numId w:val="29"/>
        </w:numPr>
        <w:ind w:left="0" w:firstLine="425"/>
        <w:jc w:val="both"/>
        <w:rPr>
          <w:b/>
        </w:rPr>
      </w:pPr>
      <w:bookmarkStart w:id="341" w:name="_Toc268484960"/>
      <w:r w:rsidRPr="00F34B40">
        <w:rPr>
          <w:b/>
        </w:rPr>
        <w:t xml:space="preserve">Зона </w:t>
      </w:r>
      <w:bookmarkEnd w:id="341"/>
      <w:r w:rsidR="009477FB" w:rsidRPr="00F34B40">
        <w:rPr>
          <w:rFonts w:eastAsia="SimSun"/>
          <w:b/>
          <w:lang w:eastAsia="zh-CN"/>
        </w:rPr>
        <w:t xml:space="preserve">застройки </w:t>
      </w:r>
      <w:r w:rsidR="006A1577" w:rsidRPr="00F34B40">
        <w:rPr>
          <w:rFonts w:eastAsia="SimSun"/>
          <w:b/>
          <w:lang w:eastAsia="zh-CN"/>
        </w:rPr>
        <w:t>индивидуальными</w:t>
      </w:r>
      <w:r w:rsidR="009477FB" w:rsidRPr="00F34B40">
        <w:rPr>
          <w:rFonts w:eastAsia="SimSun"/>
          <w:b/>
          <w:lang w:eastAsia="zh-CN"/>
        </w:rPr>
        <w:t xml:space="preserve"> жилыми домами </w:t>
      </w:r>
      <w:r w:rsidR="00DE08E2" w:rsidRPr="00F34B40">
        <w:rPr>
          <w:b/>
        </w:rPr>
        <w:t xml:space="preserve">– </w:t>
      </w:r>
      <w:proofErr w:type="spellStart"/>
      <w:r w:rsidR="00DE08E2" w:rsidRPr="00F34B40">
        <w:rPr>
          <w:b/>
        </w:rPr>
        <w:t>Ж</w:t>
      </w:r>
      <w:proofErr w:type="gramStart"/>
      <w:r w:rsidR="00DE08E2" w:rsidRPr="00F34B40">
        <w:rPr>
          <w:b/>
        </w:rPr>
        <w:t>1</w:t>
      </w:r>
      <w:proofErr w:type="spellEnd"/>
      <w:proofErr w:type="gramEnd"/>
      <w:r w:rsidRPr="00F34B40">
        <w:rPr>
          <w:b/>
        </w:rPr>
        <w:t>.</w:t>
      </w:r>
    </w:p>
    <w:p w:rsidR="00DE08E2" w:rsidRPr="00F34B40" w:rsidRDefault="00DE08E2" w:rsidP="00DE08E2">
      <w:pPr>
        <w:ind w:left="425"/>
        <w:jc w:val="both"/>
      </w:pPr>
      <w:r w:rsidRPr="00F34B40">
        <w:t>Зона предназначена для размещения жилых помещений различного вида и обеспечение проживания в них.</w:t>
      </w:r>
    </w:p>
    <w:p w:rsidR="00D36AAF" w:rsidRPr="00F34B40" w:rsidRDefault="00AC5F50" w:rsidP="00D81DFA">
      <w:pPr>
        <w:ind w:firstLine="425"/>
        <w:jc w:val="both"/>
      </w:pPr>
      <w:r w:rsidRPr="00F34B40">
        <w:t>1</w:t>
      </w:r>
      <w:r w:rsidR="003443D9" w:rsidRPr="00F34B40">
        <w:t>.1</w:t>
      </w:r>
      <w:r w:rsidR="00D36AAF" w:rsidRPr="00F34B40">
        <w:t>. Градостроительный регламент зоны</w:t>
      </w:r>
      <w:r w:rsidR="00D36AAF" w:rsidRPr="00F34B40">
        <w:rPr>
          <w:bCs/>
        </w:rPr>
        <w:t xml:space="preserve"> </w:t>
      </w:r>
      <w:r w:rsidR="009477FB" w:rsidRPr="00F34B40">
        <w:rPr>
          <w:rFonts w:eastAsia="SimSun"/>
          <w:lang w:eastAsia="zh-CN"/>
        </w:rPr>
        <w:t xml:space="preserve">застройки </w:t>
      </w:r>
      <w:r w:rsidR="006A1577" w:rsidRPr="00F34B40">
        <w:rPr>
          <w:rFonts w:eastAsia="SimSun"/>
          <w:lang w:eastAsia="zh-CN"/>
        </w:rPr>
        <w:t>индивидуальными</w:t>
      </w:r>
      <w:r w:rsidR="009477FB" w:rsidRPr="00F34B40">
        <w:rPr>
          <w:rFonts w:eastAsia="SimSun"/>
          <w:lang w:eastAsia="zh-CN"/>
        </w:rPr>
        <w:t xml:space="preserve"> жилыми домами</w:t>
      </w:r>
      <w:r w:rsidR="00DE08E2" w:rsidRPr="00F34B40">
        <w:t xml:space="preserve">– </w:t>
      </w:r>
      <w:proofErr w:type="spellStart"/>
      <w:proofErr w:type="gramStart"/>
      <w:r w:rsidR="00DE08E2" w:rsidRPr="00F34B40">
        <w:t>Ж1</w:t>
      </w:r>
      <w:proofErr w:type="spellEnd"/>
      <w:proofErr w:type="gramEnd"/>
      <w:r w:rsidR="00D36AAF" w:rsidRPr="00F34B40">
        <w:t>:</w:t>
      </w:r>
    </w:p>
    <w:p w:rsidR="00D36AAF" w:rsidRPr="00F34B40" w:rsidRDefault="00D36AAF" w:rsidP="00D81DFA">
      <w:pPr>
        <w:ind w:firstLine="425"/>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387"/>
      </w:tblGrid>
      <w:tr w:rsidR="00D36AAF" w:rsidRPr="00F34B40" w:rsidTr="00C83664">
        <w:trPr>
          <w:jc w:val="center"/>
        </w:trPr>
        <w:tc>
          <w:tcPr>
            <w:tcW w:w="4678" w:type="dxa"/>
          </w:tcPr>
          <w:p w:rsidR="00D36AAF" w:rsidRPr="00F34B40" w:rsidRDefault="00D36AAF" w:rsidP="00D81DFA">
            <w:pPr>
              <w:ind w:firstLine="425"/>
              <w:jc w:val="center"/>
              <w:rPr>
                <w:b/>
              </w:rPr>
            </w:pPr>
            <w:r w:rsidRPr="00F34B40">
              <w:rPr>
                <w:b/>
              </w:rPr>
              <w:t>Основные виды разрешенного использования</w:t>
            </w:r>
          </w:p>
        </w:tc>
        <w:tc>
          <w:tcPr>
            <w:tcW w:w="5387" w:type="dxa"/>
          </w:tcPr>
          <w:p w:rsidR="00D36AAF" w:rsidRPr="00F34B40" w:rsidRDefault="00D36AAF" w:rsidP="00D81DFA">
            <w:pPr>
              <w:ind w:firstLine="425"/>
              <w:jc w:val="center"/>
              <w:rPr>
                <w:b/>
              </w:rPr>
            </w:pPr>
            <w:r w:rsidRPr="00F34B40">
              <w:rPr>
                <w:b/>
              </w:rPr>
              <w:t>Вспомогательные виды разрешенного использования</w:t>
            </w:r>
          </w:p>
        </w:tc>
      </w:tr>
      <w:tr w:rsidR="00D36AAF" w:rsidRPr="00F34B40" w:rsidTr="00C83664">
        <w:trPr>
          <w:trHeight w:val="283"/>
          <w:jc w:val="center"/>
        </w:trPr>
        <w:tc>
          <w:tcPr>
            <w:tcW w:w="4678" w:type="dxa"/>
          </w:tcPr>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2.1. Для индивидуального жилищного строительства</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055527" w:rsidRPr="00F34B4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169A7" w:rsidRPr="00F34B4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5387" w:type="dxa"/>
          </w:tcPr>
          <w:p w:rsidR="00A1075D" w:rsidRPr="00F34B40" w:rsidRDefault="00802D3E" w:rsidP="00E23E09">
            <w:pPr>
              <w:pStyle w:val="ac"/>
              <w:numPr>
                <w:ilvl w:val="0"/>
                <w:numId w:val="34"/>
              </w:numPr>
              <w:ind w:left="0" w:firstLine="425"/>
            </w:pPr>
            <w:r w:rsidRPr="00F34B40">
              <w:t xml:space="preserve">3.1. </w:t>
            </w:r>
            <w:r w:rsidR="007F11B8" w:rsidRPr="00F34B40">
              <w:t xml:space="preserve">Коммунальное обслуживание </w:t>
            </w:r>
          </w:p>
          <w:p w:rsidR="00443D06" w:rsidRPr="00F34B40" w:rsidRDefault="00443D06" w:rsidP="00E23E09">
            <w:pPr>
              <w:pStyle w:val="ac"/>
              <w:numPr>
                <w:ilvl w:val="0"/>
                <w:numId w:val="34"/>
              </w:numPr>
              <w:ind w:left="0" w:firstLine="425"/>
            </w:pPr>
            <w:r w:rsidRPr="00F34B40">
              <w:t xml:space="preserve">4.4. Магазины </w:t>
            </w:r>
          </w:p>
          <w:p w:rsidR="007010DC" w:rsidRPr="00F34B40" w:rsidRDefault="007010DC" w:rsidP="00E23E09">
            <w:pPr>
              <w:pStyle w:val="ac"/>
              <w:numPr>
                <w:ilvl w:val="0"/>
                <w:numId w:val="34"/>
              </w:numPr>
              <w:ind w:left="0" w:firstLine="425"/>
            </w:pPr>
            <w:r w:rsidRPr="00F34B40">
              <w:t>5.1. Спорт</w:t>
            </w:r>
          </w:p>
          <w:p w:rsidR="007F11B8" w:rsidRPr="00F34B40" w:rsidRDefault="00802D3E" w:rsidP="00105D95">
            <w:pPr>
              <w:pStyle w:val="ac"/>
              <w:numPr>
                <w:ilvl w:val="0"/>
                <w:numId w:val="34"/>
              </w:numPr>
              <w:ind w:left="0" w:firstLine="425"/>
            </w:pPr>
            <w:r w:rsidRPr="00F34B40">
              <w:t xml:space="preserve">9.3. </w:t>
            </w:r>
            <w:r w:rsidR="00055527" w:rsidRPr="00F34B40">
              <w:t>Историко-культурная деятельность</w:t>
            </w:r>
          </w:p>
        </w:tc>
      </w:tr>
      <w:tr w:rsidR="007B117D" w:rsidRPr="00F34B40" w:rsidTr="00C83664">
        <w:trPr>
          <w:trHeight w:val="27"/>
          <w:jc w:val="center"/>
        </w:trPr>
        <w:tc>
          <w:tcPr>
            <w:tcW w:w="10065" w:type="dxa"/>
            <w:gridSpan w:val="2"/>
          </w:tcPr>
          <w:p w:rsidR="007B117D" w:rsidRPr="00F34B40" w:rsidRDefault="007B117D" w:rsidP="00D81DFA">
            <w:pPr>
              <w:ind w:firstLine="425"/>
              <w:rPr>
                <w:b/>
              </w:rPr>
            </w:pPr>
            <w:r w:rsidRPr="00F34B40">
              <w:rPr>
                <w:b/>
              </w:rPr>
              <w:t>Условно разрешенные виды использования</w:t>
            </w:r>
          </w:p>
        </w:tc>
      </w:tr>
      <w:tr w:rsidR="007B117D" w:rsidRPr="00F34B40" w:rsidTr="00C83664">
        <w:trPr>
          <w:trHeight w:val="416"/>
          <w:jc w:val="center"/>
        </w:trPr>
        <w:tc>
          <w:tcPr>
            <w:tcW w:w="10065" w:type="dxa"/>
            <w:gridSpan w:val="2"/>
          </w:tcPr>
          <w:p w:rsidR="007010DC" w:rsidRPr="00F34B40" w:rsidRDefault="00003238" w:rsidP="00E23E09">
            <w:pPr>
              <w:pStyle w:val="ac"/>
              <w:numPr>
                <w:ilvl w:val="0"/>
                <w:numId w:val="34"/>
              </w:numPr>
              <w:ind w:left="0" w:firstLine="425"/>
              <w:jc w:val="both"/>
            </w:pPr>
            <w:r w:rsidRPr="00F34B40">
              <w:t>3.2. Социальное обслуживание</w:t>
            </w:r>
          </w:p>
          <w:p w:rsidR="007010DC" w:rsidRPr="00F34B40" w:rsidRDefault="007010DC" w:rsidP="00E23E09">
            <w:pPr>
              <w:pStyle w:val="ac"/>
              <w:numPr>
                <w:ilvl w:val="0"/>
                <w:numId w:val="34"/>
              </w:numPr>
              <w:ind w:left="0" w:firstLine="425"/>
              <w:jc w:val="both"/>
            </w:pPr>
            <w:r w:rsidRPr="00F34B40">
              <w:t>3.3</w:t>
            </w:r>
            <w:r w:rsidR="00003238" w:rsidRPr="00F34B40">
              <w:t>. Бытовое обслуживание</w:t>
            </w:r>
          </w:p>
          <w:p w:rsidR="007010DC" w:rsidRPr="00F34B40" w:rsidRDefault="00003238" w:rsidP="00E23E09">
            <w:pPr>
              <w:pStyle w:val="ac"/>
              <w:numPr>
                <w:ilvl w:val="0"/>
                <w:numId w:val="34"/>
              </w:numPr>
              <w:ind w:left="0" w:firstLine="425"/>
              <w:jc w:val="both"/>
            </w:pPr>
            <w:r w:rsidRPr="00F34B40">
              <w:t>3.4. Здравоохранение</w:t>
            </w:r>
          </w:p>
          <w:p w:rsidR="007010DC" w:rsidRPr="00F34B40" w:rsidRDefault="00003238" w:rsidP="00E23E09">
            <w:pPr>
              <w:pStyle w:val="ac"/>
              <w:numPr>
                <w:ilvl w:val="0"/>
                <w:numId w:val="34"/>
              </w:numPr>
              <w:ind w:left="0" w:firstLine="425"/>
              <w:jc w:val="both"/>
            </w:pPr>
            <w:proofErr w:type="spellStart"/>
            <w:r w:rsidRPr="00F34B40">
              <w:t>3.5.Образование</w:t>
            </w:r>
            <w:proofErr w:type="spellEnd"/>
            <w:r w:rsidRPr="00F34B40">
              <w:t xml:space="preserve"> и просвещение</w:t>
            </w:r>
          </w:p>
          <w:p w:rsidR="007010DC" w:rsidRPr="00F34B40" w:rsidRDefault="00003238" w:rsidP="00E23E09">
            <w:pPr>
              <w:pStyle w:val="ac"/>
              <w:numPr>
                <w:ilvl w:val="0"/>
                <w:numId w:val="34"/>
              </w:numPr>
              <w:ind w:left="0" w:firstLine="425"/>
              <w:jc w:val="both"/>
            </w:pPr>
            <w:r w:rsidRPr="00F34B40">
              <w:t>3.6. Культурное развитие</w:t>
            </w:r>
          </w:p>
          <w:p w:rsidR="007010DC" w:rsidRPr="00F34B40" w:rsidRDefault="00003238" w:rsidP="00E23E09">
            <w:pPr>
              <w:pStyle w:val="ac"/>
              <w:numPr>
                <w:ilvl w:val="0"/>
                <w:numId w:val="34"/>
              </w:numPr>
              <w:ind w:left="0" w:firstLine="425"/>
              <w:jc w:val="both"/>
            </w:pPr>
            <w:r w:rsidRPr="00F34B40">
              <w:t>3.7. Религиозное использование</w:t>
            </w:r>
          </w:p>
          <w:p w:rsidR="007010DC" w:rsidRPr="00F34B40" w:rsidRDefault="00003238" w:rsidP="00E23E09">
            <w:pPr>
              <w:pStyle w:val="ac"/>
              <w:numPr>
                <w:ilvl w:val="0"/>
                <w:numId w:val="34"/>
              </w:numPr>
              <w:ind w:left="0" w:firstLine="425"/>
              <w:jc w:val="both"/>
            </w:pPr>
            <w:r w:rsidRPr="00F34B40">
              <w:t>3.8. Общественное управление</w:t>
            </w:r>
          </w:p>
          <w:p w:rsidR="007010DC" w:rsidRPr="00F34B40" w:rsidRDefault="00003238" w:rsidP="00E23E09">
            <w:pPr>
              <w:pStyle w:val="ac"/>
              <w:numPr>
                <w:ilvl w:val="0"/>
                <w:numId w:val="34"/>
              </w:numPr>
              <w:ind w:left="0" w:firstLine="425"/>
              <w:jc w:val="both"/>
            </w:pPr>
            <w:r w:rsidRPr="00F34B40">
              <w:t>3.10. Ветеринарное обслуживание</w:t>
            </w:r>
          </w:p>
          <w:p w:rsidR="008D466A" w:rsidRPr="00F34B40" w:rsidRDefault="008D466A" w:rsidP="008D466A">
            <w:pPr>
              <w:pStyle w:val="ac"/>
              <w:numPr>
                <w:ilvl w:val="0"/>
                <w:numId w:val="34"/>
              </w:numPr>
              <w:ind w:left="0" w:firstLine="425"/>
              <w:jc w:val="both"/>
            </w:pPr>
            <w:r w:rsidRPr="00F34B40">
              <w:t>4.1. Деловое управление</w:t>
            </w:r>
          </w:p>
          <w:p w:rsidR="007010DC" w:rsidRPr="00F34B40" w:rsidRDefault="007010DC" w:rsidP="00E23E09">
            <w:pPr>
              <w:pStyle w:val="ac"/>
              <w:numPr>
                <w:ilvl w:val="0"/>
                <w:numId w:val="34"/>
              </w:numPr>
              <w:ind w:left="0" w:firstLine="425"/>
              <w:jc w:val="both"/>
            </w:pPr>
            <w:r w:rsidRPr="00F34B40">
              <w:t xml:space="preserve">4.2. </w:t>
            </w:r>
            <w:r w:rsidR="008D466A" w:rsidRPr="00F34B40">
              <w:t>Объекты торговли</w:t>
            </w:r>
          </w:p>
          <w:p w:rsidR="007F11B8" w:rsidRPr="00F34B40" w:rsidRDefault="007010DC" w:rsidP="008D466A">
            <w:pPr>
              <w:pStyle w:val="ac"/>
              <w:keepLines/>
              <w:widowControl w:val="0"/>
              <w:numPr>
                <w:ilvl w:val="0"/>
                <w:numId w:val="38"/>
              </w:numPr>
              <w:tabs>
                <w:tab w:val="clear" w:pos="1004"/>
                <w:tab w:val="num" w:pos="34"/>
              </w:tabs>
              <w:ind w:left="0" w:firstLine="425"/>
              <w:jc w:val="both"/>
            </w:pPr>
            <w:r w:rsidRPr="00F34B40">
              <w:t>4.3. Рынки</w:t>
            </w:r>
          </w:p>
        </w:tc>
      </w:tr>
    </w:tbl>
    <w:p w:rsidR="007F11B8" w:rsidRPr="00F34B40" w:rsidRDefault="007F11B8" w:rsidP="00D81DFA">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36AAF" w:rsidRPr="00F34B40" w:rsidRDefault="003443D9" w:rsidP="00D81DF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1.2</w:t>
      </w:r>
      <w:r w:rsidR="00AC5F50" w:rsidRPr="00F34B40">
        <w:rPr>
          <w:rFonts w:ascii="Times New Roman" w:hAnsi="Times New Roman" w:cs="Times New Roman"/>
          <w:sz w:val="24"/>
          <w:szCs w:val="24"/>
        </w:rPr>
        <w:t xml:space="preserve">. </w:t>
      </w:r>
      <w:r w:rsidR="00D36AAF" w:rsidRPr="00F34B4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spellStart"/>
      <w:r w:rsidR="00D36AAF" w:rsidRPr="00F34B40">
        <w:rPr>
          <w:rFonts w:ascii="Times New Roman" w:hAnsi="Times New Roman" w:cs="Times New Roman"/>
          <w:sz w:val="24"/>
          <w:szCs w:val="24"/>
        </w:rPr>
        <w:t>Ж</w:t>
      </w:r>
      <w:proofErr w:type="gramStart"/>
      <w:r w:rsidR="00DE08E2" w:rsidRPr="00F34B40">
        <w:rPr>
          <w:rFonts w:ascii="Times New Roman" w:hAnsi="Times New Roman" w:cs="Times New Roman"/>
          <w:sz w:val="24"/>
          <w:szCs w:val="24"/>
        </w:rPr>
        <w:t>1</w:t>
      </w:r>
      <w:proofErr w:type="spellEnd"/>
      <w:proofErr w:type="gramEnd"/>
      <w:r w:rsidR="00D36AAF" w:rsidRPr="00F34B40">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5762"/>
      </w:tblGrid>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Площадь земельного участка для </w:t>
            </w:r>
            <w:proofErr w:type="spellStart"/>
            <w:r w:rsidRPr="00F34B40">
              <w:rPr>
                <w:rFonts w:ascii="Times New Roman" w:hAnsi="Times New Roman" w:cs="Times New Roman"/>
                <w:b/>
                <w:sz w:val="24"/>
                <w:szCs w:val="24"/>
              </w:rPr>
              <w:t>ИЖС</w:t>
            </w:r>
            <w:proofErr w:type="spellEnd"/>
          </w:p>
        </w:tc>
        <w:tc>
          <w:tcPr>
            <w:tcW w:w="2826" w:type="pct"/>
          </w:tcPr>
          <w:p w:rsidR="00121E57" w:rsidRPr="00F34B40" w:rsidRDefault="00121E57" w:rsidP="00121E57">
            <w:pPr>
              <w:pStyle w:val="ConsPlusNormal"/>
              <w:widowControl/>
              <w:ind w:firstLine="0"/>
              <w:jc w:val="both"/>
              <w:rPr>
                <w:rFonts w:ascii="Times New Roman" w:hAnsi="Times New Roman" w:cs="Times New Roman"/>
                <w:sz w:val="24"/>
                <w:szCs w:val="24"/>
              </w:rPr>
            </w:pPr>
          </w:p>
        </w:tc>
      </w:tr>
      <w:tr w:rsidR="00121E57" w:rsidRPr="00F34B40" w:rsidTr="00C83664">
        <w:trPr>
          <w:trHeight w:val="328"/>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2826" w:type="pct"/>
          </w:tcPr>
          <w:p w:rsidR="00121E57" w:rsidRPr="00F34B40" w:rsidRDefault="00121E57" w:rsidP="00121E57">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0,06 га"/>
              </w:smartTagPr>
              <w:r w:rsidRPr="00F34B40">
                <w:rPr>
                  <w:rFonts w:ascii="Times New Roman" w:hAnsi="Times New Roman" w:cs="Times New Roman"/>
                  <w:sz w:val="24"/>
                  <w:szCs w:val="24"/>
                </w:rPr>
                <w:t>0,06 га</w:t>
              </w:r>
            </w:smartTag>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lastRenderedPageBreak/>
              <w:t>Максимальная</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3 га"/>
              </w:smartTagPr>
              <w:r w:rsidRPr="00F34B40">
                <w:rPr>
                  <w:rFonts w:ascii="Times New Roman" w:hAnsi="Times New Roman" w:cs="Times New Roman"/>
                  <w:sz w:val="24"/>
                  <w:szCs w:val="24"/>
                </w:rPr>
                <w:t>0,3 га</w:t>
              </w:r>
            </w:smartTag>
          </w:p>
        </w:tc>
      </w:tr>
      <w:tr w:rsidR="00121E57" w:rsidRPr="00F34B40" w:rsidTr="00C83664">
        <w:trPr>
          <w:trHeight w:val="150"/>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Площадь земельного участка для </w:t>
            </w:r>
            <w:proofErr w:type="spellStart"/>
            <w:r w:rsidRPr="00F34B40">
              <w:rPr>
                <w:rFonts w:ascii="Times New Roman" w:hAnsi="Times New Roman" w:cs="Times New Roman"/>
                <w:b/>
                <w:sz w:val="24"/>
                <w:szCs w:val="24"/>
              </w:rPr>
              <w:t>ЛПХ</w:t>
            </w:r>
            <w:proofErr w:type="spell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p>
        </w:tc>
      </w:tr>
      <w:tr w:rsidR="00121E57" w:rsidRPr="00F34B40" w:rsidTr="00C83664">
        <w:trPr>
          <w:trHeight w:val="111"/>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06 га"/>
              </w:smartTagPr>
              <w:r w:rsidRPr="00F34B40">
                <w:rPr>
                  <w:rFonts w:ascii="Times New Roman" w:hAnsi="Times New Roman" w:cs="Times New Roman"/>
                  <w:sz w:val="24"/>
                  <w:szCs w:val="24"/>
                </w:rPr>
                <w:t>0,06 га</w:t>
              </w:r>
            </w:smartTag>
          </w:p>
        </w:tc>
      </w:tr>
      <w:tr w:rsidR="00121E57" w:rsidRPr="00F34B40" w:rsidTr="00C83664">
        <w:trPr>
          <w:trHeight w:val="135"/>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2826" w:type="pct"/>
          </w:tcPr>
          <w:p w:rsidR="00121E57" w:rsidRPr="00F34B40" w:rsidRDefault="00121E57" w:rsidP="00121E57">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0,3 га"/>
              </w:smartTagPr>
              <w:r w:rsidRPr="00F34B40">
                <w:rPr>
                  <w:rFonts w:ascii="Times New Roman" w:hAnsi="Times New Roman" w:cs="Times New Roman"/>
                  <w:sz w:val="24"/>
                  <w:szCs w:val="24"/>
                </w:rPr>
                <w:t>0,3 га</w:t>
              </w:r>
            </w:smartTag>
          </w:p>
        </w:tc>
      </w:tr>
      <w:tr w:rsidR="00121E57" w:rsidRPr="00F34B40" w:rsidTr="00C83664">
        <w:trPr>
          <w:trHeight w:val="150"/>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Площади  земельных  участков  для условно-разрешенных видов  использования</w:t>
            </w:r>
          </w:p>
        </w:tc>
        <w:tc>
          <w:tcPr>
            <w:tcW w:w="2826" w:type="pct"/>
          </w:tcPr>
          <w:p w:rsidR="00121E57" w:rsidRPr="00F34B40" w:rsidRDefault="00121E57" w:rsidP="00121E57">
            <w:pPr>
              <w:keepLines/>
              <w:tabs>
                <w:tab w:val="left" w:pos="459"/>
              </w:tabs>
              <w:suppressAutoHyphens/>
              <w:overflowPunct w:val="0"/>
              <w:autoSpaceDE w:val="0"/>
              <w:jc w:val="center"/>
              <w:textAlignment w:val="baseline"/>
            </w:pPr>
            <w:r w:rsidRPr="00F34B40">
              <w:t xml:space="preserve">Размер площади земельных участков определяется в соответствии с градостроительными регламентами соответствующих </w:t>
            </w:r>
            <w:proofErr w:type="gramStart"/>
            <w:r w:rsidRPr="00F34B40">
              <w:t>территориальных зон</w:t>
            </w:r>
            <w:proofErr w:type="gramEnd"/>
            <w:r w:rsidRPr="00F34B40">
              <w:t xml:space="preserve"> настоящих Правил.</w:t>
            </w:r>
          </w:p>
        </w:tc>
      </w:tr>
      <w:tr w:rsidR="00121E57" w:rsidRPr="00F34B40" w:rsidTr="00C83664">
        <w:trPr>
          <w:trHeight w:val="138"/>
          <w:jc w:val="center"/>
        </w:trPr>
        <w:tc>
          <w:tcPr>
            <w:tcW w:w="2174" w:type="pct"/>
          </w:tcPr>
          <w:p w:rsidR="00121E57" w:rsidRPr="00F34B40" w:rsidRDefault="00121E57" w:rsidP="00121E57">
            <w:pPr>
              <w:pStyle w:val="ConsPlusNormal"/>
              <w:ind w:firstLine="425"/>
              <w:jc w:val="both"/>
              <w:rPr>
                <w:rFonts w:ascii="Times New Roman" w:hAnsi="Times New Roman" w:cs="Times New Roman"/>
                <w:b/>
                <w:sz w:val="24"/>
                <w:szCs w:val="24"/>
              </w:rPr>
            </w:pPr>
            <w:r w:rsidRPr="00F34B40">
              <w:rPr>
                <w:rFonts w:ascii="Times New Roman" w:hAnsi="Times New Roman" w:cs="Times New Roman"/>
                <w:b/>
                <w:sz w:val="24"/>
                <w:szCs w:val="24"/>
              </w:rPr>
              <w:t>Количество этажей</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максимальное</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3</w:t>
            </w: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минимальное</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1</w:t>
            </w: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Высота зданий и построек</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2 м"/>
              </w:smartTagPr>
              <w:r w:rsidRPr="00F34B40">
                <w:rPr>
                  <w:rFonts w:ascii="Times New Roman" w:hAnsi="Times New Roman" w:cs="Times New Roman"/>
                  <w:sz w:val="24"/>
                  <w:szCs w:val="24"/>
                </w:rPr>
                <w:t>12 м</w:t>
              </w:r>
            </w:smartTag>
          </w:p>
        </w:tc>
      </w:tr>
      <w:tr w:rsidR="00121E57" w:rsidRPr="00F34B40" w:rsidTr="00C83664">
        <w:trPr>
          <w:trHeight w:val="137"/>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F34B40">
                <w:rPr>
                  <w:rFonts w:ascii="Times New Roman" w:hAnsi="Times New Roman" w:cs="Times New Roman"/>
                  <w:sz w:val="24"/>
                  <w:szCs w:val="24"/>
                </w:rPr>
                <w:t>4 м</w:t>
              </w:r>
            </w:smartTag>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Максимальный процент застройки для  жилых участков</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40%</w:t>
            </w:r>
          </w:p>
        </w:tc>
      </w:tr>
      <w:tr w:rsidR="00121E57" w:rsidRPr="00F34B40" w:rsidTr="00C83664">
        <w:trPr>
          <w:trHeight w:val="162"/>
          <w:jc w:val="center"/>
        </w:trPr>
        <w:tc>
          <w:tcPr>
            <w:tcW w:w="2174" w:type="pct"/>
          </w:tcPr>
          <w:p w:rsidR="00121E57" w:rsidRPr="00F34B40" w:rsidRDefault="00121E57" w:rsidP="00121E57">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Максимальный процент застройки  земельных  участков  для условно-разрешенных видов  использования земельных участков</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Размер определяется в соответствии с градостроительными регламентами соответствующих </w:t>
            </w:r>
            <w:proofErr w:type="gramStart"/>
            <w:r w:rsidRPr="00F34B40">
              <w:rPr>
                <w:rFonts w:ascii="Times New Roman" w:hAnsi="Times New Roman" w:cs="Times New Roman"/>
                <w:sz w:val="24"/>
                <w:szCs w:val="24"/>
              </w:rPr>
              <w:t>территориальных зон</w:t>
            </w:r>
            <w:proofErr w:type="gramEnd"/>
            <w:r w:rsidRPr="00F34B40">
              <w:rPr>
                <w:rFonts w:ascii="Times New Roman" w:hAnsi="Times New Roman" w:cs="Times New Roman"/>
                <w:sz w:val="24"/>
                <w:szCs w:val="24"/>
              </w:rPr>
              <w:t xml:space="preserve"> настоящих Правил.</w:t>
            </w:r>
          </w:p>
        </w:tc>
      </w:tr>
      <w:tr w:rsidR="00121E57" w:rsidRPr="00F34B40" w:rsidTr="00C83664">
        <w:trPr>
          <w:trHeight w:val="113"/>
          <w:jc w:val="center"/>
        </w:trPr>
        <w:tc>
          <w:tcPr>
            <w:tcW w:w="2174" w:type="pct"/>
          </w:tcPr>
          <w:p w:rsidR="00121E57" w:rsidRPr="00F34B40" w:rsidRDefault="00121E57" w:rsidP="00121E57">
            <w:pPr>
              <w:pStyle w:val="ConsPlusNormal"/>
              <w:ind w:firstLine="425"/>
              <w:rPr>
                <w:rFonts w:ascii="Times New Roman" w:hAnsi="Times New Roman" w:cs="Times New Roman"/>
                <w:b/>
                <w:sz w:val="24"/>
                <w:szCs w:val="24"/>
              </w:rPr>
            </w:pPr>
            <w:r w:rsidRPr="00F34B40">
              <w:rPr>
                <w:rFonts w:ascii="Times New Roman" w:hAnsi="Times New Roman" w:cs="Times New Roman"/>
                <w:b/>
                <w:sz w:val="24"/>
                <w:szCs w:val="24"/>
              </w:rPr>
              <w:t>Иные показатели</w:t>
            </w:r>
          </w:p>
        </w:tc>
        <w:tc>
          <w:tcPr>
            <w:tcW w:w="2826" w:type="pct"/>
          </w:tcPr>
          <w:p w:rsidR="00121E57" w:rsidRPr="00F34B40" w:rsidRDefault="00121E57" w:rsidP="00121E57">
            <w:pPr>
              <w:pStyle w:val="ConsPlusNormal"/>
              <w:widowControl/>
              <w:ind w:firstLine="0"/>
              <w:jc w:val="both"/>
              <w:rPr>
                <w:rFonts w:ascii="Times New Roman" w:hAnsi="Times New Roman" w:cs="Times New Roman"/>
                <w:sz w:val="24"/>
                <w:szCs w:val="24"/>
              </w:rPr>
            </w:pP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максимальная высота оград вдоль улиц</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sidRPr="00F34B40">
                <w:rPr>
                  <w:rFonts w:ascii="Times New Roman" w:hAnsi="Times New Roman" w:cs="Times New Roman"/>
                  <w:sz w:val="24"/>
                  <w:szCs w:val="24"/>
                </w:rPr>
                <w:t>1,8 м</w:t>
              </w:r>
            </w:smartTag>
          </w:p>
          <w:p w:rsidR="00121E57" w:rsidRPr="00F34B40" w:rsidRDefault="00121E57" w:rsidP="00121E57">
            <w:pPr>
              <w:pStyle w:val="ConsPlusNormal"/>
              <w:widowControl/>
              <w:ind w:firstLine="0"/>
              <w:jc w:val="both"/>
              <w:rPr>
                <w:rFonts w:ascii="Times New Roman" w:hAnsi="Times New Roman" w:cs="Times New Roman"/>
                <w:sz w:val="24"/>
                <w:szCs w:val="24"/>
              </w:rPr>
            </w:pP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максимальная высота оград между соседними участками</w:t>
            </w:r>
          </w:p>
        </w:tc>
        <w:tc>
          <w:tcPr>
            <w:tcW w:w="2826" w:type="pct"/>
          </w:tcPr>
          <w:p w:rsidR="00121E57" w:rsidRPr="00F34B40" w:rsidRDefault="00121E57" w:rsidP="00121E57">
            <w:pPr>
              <w:jc w:val="center"/>
            </w:pPr>
            <w:smartTag w:uri="urn:schemas-microsoft-com:office:smarttags" w:element="metricconverter">
              <w:smartTagPr>
                <w:attr w:name="ProductID" w:val="1,8 м"/>
              </w:smartTagPr>
              <w:r w:rsidRPr="00F34B40">
                <w:t>1,8 м</w:t>
              </w:r>
            </w:smartTag>
          </w:p>
          <w:p w:rsidR="00121E57" w:rsidRPr="00F34B40" w:rsidRDefault="00121E57" w:rsidP="00121E57">
            <w:pPr>
              <w:tabs>
                <w:tab w:val="left" w:pos="1640"/>
              </w:tabs>
              <w:jc w:val="center"/>
            </w:pPr>
            <w:r w:rsidRPr="00F34B40">
              <w:t xml:space="preserve">Проветриваемые на высоту не менее </w:t>
            </w:r>
            <w:smartTag w:uri="urn:schemas-microsoft-com:office:smarttags" w:element="metricconverter">
              <w:smartTagPr>
                <w:attr w:name="ProductID" w:val="0,5 м"/>
              </w:smartTagPr>
              <w:r w:rsidRPr="00F34B40">
                <w:t>0,5 м</w:t>
              </w:r>
            </w:smartTag>
            <w:r w:rsidRPr="00F34B40">
              <w:t xml:space="preserve"> от уровня земли</w:t>
            </w:r>
          </w:p>
        </w:tc>
      </w:tr>
      <w:tr w:rsidR="00121E57" w:rsidRPr="00F34B40" w:rsidTr="00C83664">
        <w:trPr>
          <w:jc w:val="center"/>
        </w:trPr>
        <w:tc>
          <w:tcPr>
            <w:tcW w:w="2174" w:type="pct"/>
          </w:tcPr>
          <w:p w:rsidR="00121E57" w:rsidRPr="00F34B40" w:rsidRDefault="00121E57" w:rsidP="00121E57">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фронтальной границы участка</w:t>
            </w:r>
          </w:p>
        </w:tc>
        <w:tc>
          <w:tcPr>
            <w:tcW w:w="2826" w:type="pct"/>
          </w:tcPr>
          <w:p w:rsidR="00121E57" w:rsidRPr="00F34B40" w:rsidRDefault="00121E57" w:rsidP="00121E5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121E57" w:rsidRPr="00F34B40" w:rsidRDefault="00121E57" w:rsidP="00121E5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Допускается размещение жилых домов по линии сложившейся застройки. По  согласованию  с органом  местного  самоуправления.</w:t>
            </w:r>
          </w:p>
        </w:tc>
      </w:tr>
      <w:tr w:rsidR="00121E57" w:rsidRPr="00F34B40" w:rsidTr="00C83664">
        <w:trPr>
          <w:trHeight w:val="413"/>
          <w:jc w:val="center"/>
        </w:trPr>
        <w:tc>
          <w:tcPr>
            <w:tcW w:w="2174" w:type="pct"/>
          </w:tcPr>
          <w:p w:rsidR="00121E57" w:rsidRPr="00F34B40" w:rsidRDefault="00121E57" w:rsidP="00121E57">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отступ основных строений от границ соседних земельных участков</w:t>
            </w:r>
          </w:p>
        </w:tc>
        <w:tc>
          <w:tcPr>
            <w:tcW w:w="2826" w:type="pct"/>
          </w:tcPr>
          <w:p w:rsidR="00121E57" w:rsidRPr="00F34B40" w:rsidRDefault="00121E57" w:rsidP="00121E57">
            <w:pPr>
              <w:jc w:val="center"/>
            </w:pPr>
            <w:smartTag w:uri="urn:schemas-microsoft-com:office:smarttags" w:element="metricconverter">
              <w:smartTagPr>
                <w:attr w:name="ProductID" w:val="3 м"/>
              </w:smartTagPr>
              <w:r w:rsidRPr="00F34B40">
                <w:t>3 м</w:t>
              </w:r>
            </w:smartTag>
          </w:p>
          <w:p w:rsidR="00121E57" w:rsidRPr="00F34B40" w:rsidRDefault="00121E57" w:rsidP="00121E57">
            <w:pPr>
              <w:jc w:val="center"/>
            </w:pPr>
          </w:p>
        </w:tc>
      </w:tr>
      <w:tr w:rsidR="00121E57" w:rsidRPr="00F34B40" w:rsidTr="00C83664">
        <w:trPr>
          <w:trHeight w:val="126"/>
          <w:jc w:val="center"/>
        </w:trPr>
        <w:tc>
          <w:tcPr>
            <w:tcW w:w="2174" w:type="pct"/>
          </w:tcPr>
          <w:p w:rsidR="00121E57" w:rsidRPr="00F34B40" w:rsidRDefault="00121E57" w:rsidP="00121E57">
            <w:pPr>
              <w:pStyle w:val="ConsPlusNormal"/>
              <w:ind w:firstLine="142"/>
              <w:jc w:val="both"/>
              <w:rPr>
                <w:rFonts w:ascii="Times New Roman" w:hAnsi="Times New Roman" w:cs="Times New Roman"/>
                <w:b/>
                <w:sz w:val="24"/>
                <w:szCs w:val="24"/>
              </w:rPr>
            </w:pPr>
            <w:r w:rsidRPr="00F34B40">
              <w:rPr>
                <w:rFonts w:ascii="Times New Roman" w:hAnsi="Times New Roman" w:cs="Times New Roman"/>
                <w:b/>
                <w:sz w:val="24"/>
                <w:szCs w:val="24"/>
              </w:rPr>
              <w:t>Минимальный процент озеленения</w:t>
            </w:r>
          </w:p>
        </w:tc>
        <w:tc>
          <w:tcPr>
            <w:tcW w:w="2826" w:type="pct"/>
          </w:tcPr>
          <w:p w:rsidR="00121E57" w:rsidRPr="00F34B40" w:rsidRDefault="00121E57" w:rsidP="00121E57">
            <w:pPr>
              <w:jc w:val="center"/>
            </w:pPr>
            <w:r w:rsidRPr="00F34B40">
              <w:rPr>
                <w:szCs w:val="22"/>
              </w:rPr>
              <w:t>10 % от площади земельного участка.</w:t>
            </w:r>
          </w:p>
        </w:tc>
      </w:tr>
    </w:tbl>
    <w:p w:rsidR="00121E57" w:rsidRPr="00F34B40" w:rsidRDefault="00121E57" w:rsidP="00D81DFA">
      <w:pPr>
        <w:pStyle w:val="ConsPlusNormal"/>
        <w:widowControl/>
        <w:ind w:firstLine="425"/>
        <w:jc w:val="both"/>
        <w:rPr>
          <w:rFonts w:ascii="Times New Roman" w:hAnsi="Times New Roman" w:cs="Times New Roman"/>
          <w:sz w:val="24"/>
          <w:szCs w:val="24"/>
        </w:rPr>
      </w:pPr>
    </w:p>
    <w:p w:rsidR="00CF06D7" w:rsidRPr="00F34B40" w:rsidRDefault="003443D9" w:rsidP="00D81DFA">
      <w:pPr>
        <w:ind w:firstLine="425"/>
        <w:jc w:val="both"/>
      </w:pPr>
      <w:bookmarkStart w:id="342" w:name="_Toc268485019"/>
      <w:bookmarkStart w:id="343" w:name="_Toc268487092"/>
      <w:bookmarkStart w:id="344" w:name="_Toc268487912"/>
      <w:r w:rsidRPr="00F34B40">
        <w:t>1.3</w:t>
      </w:r>
      <w:r w:rsidR="00431C36" w:rsidRPr="00F34B40">
        <w:t xml:space="preserve"> </w:t>
      </w:r>
      <w:r w:rsidR="00CF06D7" w:rsidRPr="00F34B40">
        <w:t>Ограничения</w:t>
      </w:r>
      <w:r w:rsidR="00CF06D7" w:rsidRPr="00F34B40">
        <w:rPr>
          <w:b/>
          <w:bCs/>
        </w:rPr>
        <w:t xml:space="preserve"> </w:t>
      </w:r>
      <w:r w:rsidR="00CF06D7" w:rsidRPr="00F34B40">
        <w:t>и особенности</w:t>
      </w:r>
      <w:r w:rsidR="00CF06D7" w:rsidRPr="00F34B40">
        <w:rPr>
          <w:b/>
          <w:bCs/>
        </w:rPr>
        <w:t xml:space="preserve"> </w:t>
      </w:r>
      <w:r w:rsidR="00CF06D7" w:rsidRPr="00F34B40">
        <w:t>использования земельных участков и объектов капитального ст</w:t>
      </w:r>
      <w:r w:rsidR="00802D3E" w:rsidRPr="00F34B40">
        <w:t xml:space="preserve">роительства участков в зоне </w:t>
      </w:r>
      <w:proofErr w:type="spellStart"/>
      <w:r w:rsidR="00802D3E" w:rsidRPr="00F34B40">
        <w:t>Ж</w:t>
      </w:r>
      <w:proofErr w:type="gramStart"/>
      <w:r w:rsidR="00802D3E" w:rsidRPr="00F34B40">
        <w:t>1</w:t>
      </w:r>
      <w:proofErr w:type="spellEnd"/>
      <w:proofErr w:type="gramEnd"/>
      <w:r w:rsidR="00003238"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F06D7" w:rsidRPr="00F34B40" w:rsidTr="00C83664">
        <w:trPr>
          <w:tblHeader/>
          <w:jc w:val="center"/>
        </w:trPr>
        <w:tc>
          <w:tcPr>
            <w:tcW w:w="851" w:type="dxa"/>
            <w:shd w:val="clear" w:color="auto" w:fill="auto"/>
          </w:tcPr>
          <w:p w:rsidR="00CF06D7" w:rsidRPr="00F34B40" w:rsidRDefault="00CF06D7"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CF06D7" w:rsidRPr="00F34B40" w:rsidRDefault="00CF06D7" w:rsidP="00D81DFA">
            <w:pPr>
              <w:ind w:firstLine="425"/>
              <w:jc w:val="center"/>
              <w:rPr>
                <w:b/>
              </w:rPr>
            </w:pPr>
            <w:r w:rsidRPr="00F34B40">
              <w:rPr>
                <w:b/>
              </w:rPr>
              <w:t>Вид ограничения</w:t>
            </w:r>
          </w:p>
        </w:tc>
      </w:tr>
      <w:tr w:rsidR="000C283F" w:rsidRPr="00F34B40" w:rsidTr="00C83664">
        <w:trPr>
          <w:trHeight w:val="141"/>
          <w:jc w:val="center"/>
        </w:trPr>
        <w:tc>
          <w:tcPr>
            <w:tcW w:w="851" w:type="dxa"/>
          </w:tcPr>
          <w:p w:rsidR="000C283F" w:rsidRPr="00F34B40" w:rsidRDefault="000C283F" w:rsidP="00D81DFA">
            <w:r w:rsidRPr="00F34B40">
              <w:t>1.1</w:t>
            </w:r>
          </w:p>
        </w:tc>
        <w:tc>
          <w:tcPr>
            <w:tcW w:w="9214" w:type="dxa"/>
          </w:tcPr>
          <w:p w:rsidR="00DE5E1F" w:rsidRPr="00F34B40" w:rsidRDefault="00DE5E1F" w:rsidP="00D81DFA">
            <w:pPr>
              <w:ind w:firstLine="425"/>
              <w:jc w:val="both"/>
              <w:rPr>
                <w:rFonts w:eastAsia="SimSun"/>
                <w:lang w:eastAsia="zh-CN"/>
              </w:rPr>
            </w:pPr>
            <w:r w:rsidRPr="00F34B40">
              <w:rPr>
                <w:rFonts w:eastAsia="SimSun"/>
                <w:lang w:eastAsia="zh-CN"/>
              </w:rPr>
              <w:t>Минимальное расстояние от границ участка до строений, а также между строениями:</w:t>
            </w:r>
          </w:p>
          <w:p w:rsidR="00DE5E1F" w:rsidRPr="00F34B40" w:rsidRDefault="00DE5E1F" w:rsidP="00E23E09">
            <w:pPr>
              <w:numPr>
                <w:ilvl w:val="0"/>
                <w:numId w:val="39"/>
              </w:numPr>
              <w:ind w:left="0" w:firstLine="425"/>
              <w:jc w:val="both"/>
              <w:rPr>
                <w:rFonts w:eastAsia="SimSun"/>
                <w:lang w:eastAsia="zh-CN"/>
              </w:rPr>
            </w:pPr>
            <w:r w:rsidRPr="00F34B40">
              <w:t>от постройки д</w:t>
            </w:r>
            <w:r w:rsidR="006318DE" w:rsidRPr="00F34B40">
              <w:t xml:space="preserve">ля содержания скота и птицы - </w:t>
            </w:r>
            <w:proofErr w:type="spellStart"/>
            <w:r w:rsidR="006318DE" w:rsidRPr="00F34B40">
              <w:t>4</w:t>
            </w:r>
            <w:r w:rsidRPr="00F34B40">
              <w:t>м</w:t>
            </w:r>
            <w:proofErr w:type="spellEnd"/>
            <w:r w:rsidRPr="00F34B40">
              <w:t>,</w:t>
            </w:r>
            <w:r w:rsidRPr="00F34B40">
              <w:rPr>
                <w:rFonts w:eastAsia="SimSun"/>
                <w:lang w:eastAsia="zh-CN"/>
              </w:rPr>
              <w:t xml:space="preserve"> при условии соблюдения  градостроительных  регламентов</w:t>
            </w:r>
            <w:r w:rsidRPr="00F34B40">
              <w:t>;</w:t>
            </w:r>
          </w:p>
          <w:p w:rsidR="00DE5E1F" w:rsidRPr="00F34B40" w:rsidRDefault="00DE5E1F" w:rsidP="00E23E09">
            <w:pPr>
              <w:numPr>
                <w:ilvl w:val="0"/>
                <w:numId w:val="39"/>
              </w:numPr>
              <w:ind w:left="0" w:firstLine="425"/>
              <w:jc w:val="both"/>
              <w:rPr>
                <w:rFonts w:eastAsia="SimSun"/>
                <w:lang w:eastAsia="zh-CN"/>
              </w:rPr>
            </w:pPr>
            <w:r w:rsidRPr="00F34B40">
              <w:t xml:space="preserve">от других построек (баня, гараж и другие) - </w:t>
            </w:r>
            <w:smartTag w:uri="urn:schemas-microsoft-com:office:smarttags" w:element="metricconverter">
              <w:smartTagPr>
                <w:attr w:name="ProductID" w:val="1 м"/>
              </w:smartTagPr>
              <w:r w:rsidRPr="00F34B40">
                <w:t>1 м</w:t>
              </w:r>
            </w:smartTag>
            <w:r w:rsidRPr="00F34B40">
              <w:t xml:space="preserve">, </w:t>
            </w:r>
            <w:r w:rsidRPr="00F34B40">
              <w:rPr>
                <w:rFonts w:eastAsia="SimSun"/>
                <w:lang w:eastAsia="zh-CN"/>
              </w:rPr>
              <w:t>при условии соблюдения  градостроительных  регламентов</w:t>
            </w:r>
            <w:r w:rsidRPr="00F34B40">
              <w:t>;</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F34B40">
                <w:rPr>
                  <w:rFonts w:eastAsia="SimSun"/>
                  <w:lang w:eastAsia="zh-CN"/>
                </w:rPr>
                <w:t>1 м</w:t>
              </w:r>
            </w:smartTag>
            <w:r w:rsidRPr="00F34B40">
              <w:rPr>
                <w:rFonts w:eastAsia="SimSun"/>
                <w:lang w:eastAsia="zh-CN"/>
              </w:rPr>
              <w:t xml:space="preserve">.; </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септиков до фундаментов зданий, строений, сооружений – не менее </w:t>
            </w:r>
            <w:proofErr w:type="spellStart"/>
            <w:r w:rsidRPr="00F34B40">
              <w:rPr>
                <w:rFonts w:eastAsia="SimSun"/>
                <w:lang w:eastAsia="zh-CN"/>
              </w:rPr>
              <w:t>5м</w:t>
            </w:r>
            <w:proofErr w:type="spellEnd"/>
            <w:r w:rsidRPr="00F34B40">
              <w:rPr>
                <w:rFonts w:eastAsia="SimSun"/>
                <w:lang w:eastAsia="zh-CN"/>
              </w:rPr>
              <w:t xml:space="preserve">., от фильтрующих колодцев – не менее </w:t>
            </w:r>
            <w:smartTag w:uri="urn:schemas-microsoft-com:office:smarttags" w:element="metricconverter">
              <w:smartTagPr>
                <w:attr w:name="ProductID" w:val="8 м"/>
              </w:smartTagPr>
              <w:r w:rsidRPr="00F34B40">
                <w:rPr>
                  <w:rFonts w:eastAsia="SimSun"/>
                  <w:lang w:eastAsia="zh-CN"/>
                </w:rPr>
                <w:t>8 м</w:t>
              </w:r>
            </w:smartTag>
            <w:r w:rsidRPr="00F34B40">
              <w:rPr>
                <w:rFonts w:eastAsia="SimSun"/>
                <w:lang w:eastAsia="zh-CN"/>
              </w:rPr>
              <w:t>.;</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септиков и фильтрующих колодцев до границы соседнего земельного участка не менее </w:t>
            </w:r>
            <w:smartTag w:uri="urn:schemas-microsoft-com:office:smarttags" w:element="metricconverter">
              <w:smartTagPr>
                <w:attr w:name="ProductID" w:val="4 м"/>
              </w:smartTagPr>
              <w:r w:rsidRPr="00F34B40">
                <w:rPr>
                  <w:rFonts w:eastAsia="SimSun"/>
                  <w:lang w:eastAsia="zh-CN"/>
                </w:rPr>
                <w:t>4 м</w:t>
              </w:r>
            </w:smartTag>
            <w:r w:rsidRPr="00F34B40">
              <w:rPr>
                <w:rFonts w:eastAsia="SimSun"/>
                <w:lang w:eastAsia="zh-CN"/>
              </w:rPr>
              <w:t xml:space="preserve"> и красной линии не менее </w:t>
            </w:r>
            <w:smartTag w:uri="urn:schemas-microsoft-com:office:smarttags" w:element="metricconverter">
              <w:smartTagPr>
                <w:attr w:name="ProductID" w:val="7 м"/>
              </w:smartTagPr>
              <w:r w:rsidRPr="00F34B40">
                <w:rPr>
                  <w:rFonts w:eastAsia="SimSun"/>
                  <w:lang w:eastAsia="zh-CN"/>
                </w:rPr>
                <w:t>7 м</w:t>
              </w:r>
            </w:smartTag>
            <w:r w:rsidRPr="00F34B40">
              <w:rPr>
                <w:rFonts w:eastAsia="SimSun"/>
                <w:lang w:eastAsia="zh-CN"/>
              </w:rPr>
              <w:t xml:space="preserve">, расстояние от красной линии допускается сокращать до </w:t>
            </w:r>
            <w:smartTag w:uri="urn:schemas-microsoft-com:office:smarttags" w:element="metricconverter">
              <w:smartTagPr>
                <w:attr w:name="ProductID" w:val="1 м"/>
              </w:smartTagPr>
              <w:r w:rsidRPr="00F34B40">
                <w:rPr>
                  <w:rFonts w:eastAsia="SimSun"/>
                  <w:lang w:eastAsia="zh-CN"/>
                </w:rPr>
                <w:t>1 м</w:t>
              </w:r>
            </w:smartTag>
            <w:r w:rsidRPr="00F34B40">
              <w:rPr>
                <w:rFonts w:eastAsia="SimSun"/>
                <w:lang w:eastAsia="zh-CN"/>
              </w:rPr>
              <w:t xml:space="preserve"> при соблюдении технических регламентов и других действующих норм;</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lastRenderedPageBreak/>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F34B40">
                <w:rPr>
                  <w:rFonts w:eastAsia="SimSun"/>
                  <w:lang w:eastAsia="zh-CN"/>
                </w:rPr>
                <w:t>4 м</w:t>
              </w:r>
            </w:smartTag>
            <w:r w:rsidRPr="00F34B40">
              <w:rPr>
                <w:rFonts w:eastAsia="SimSun"/>
                <w:lang w:eastAsia="zh-CN"/>
              </w:rPr>
              <w:t>;</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границ соседнего участка до стволов </w:t>
            </w:r>
            <w:proofErr w:type="spellStart"/>
            <w:r w:rsidRPr="00F34B40">
              <w:rPr>
                <w:rFonts w:eastAsia="SimSun"/>
                <w:lang w:eastAsia="zh-CN"/>
              </w:rPr>
              <w:t>среднерослых</w:t>
            </w:r>
            <w:proofErr w:type="spellEnd"/>
            <w:r w:rsidRPr="00F34B40">
              <w:rPr>
                <w:rFonts w:eastAsia="SimSun"/>
                <w:lang w:eastAsia="zh-CN"/>
              </w:rPr>
              <w:t xml:space="preserve"> деревьев - </w:t>
            </w:r>
            <w:smartTag w:uri="urn:schemas-microsoft-com:office:smarttags" w:element="metricconverter">
              <w:smartTagPr>
                <w:attr w:name="ProductID" w:val="2 м"/>
              </w:smartTagPr>
              <w:r w:rsidRPr="00F34B40">
                <w:rPr>
                  <w:rFonts w:eastAsia="SimSun"/>
                  <w:lang w:eastAsia="zh-CN"/>
                </w:rPr>
                <w:t>2 м</w:t>
              </w:r>
            </w:smartTag>
            <w:r w:rsidRPr="00F34B40">
              <w:rPr>
                <w:rFonts w:eastAsia="SimSun"/>
                <w:lang w:eastAsia="zh-CN"/>
              </w:rPr>
              <w:t>;</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границ соседнего участка до кустарника - </w:t>
            </w:r>
            <w:smartTag w:uri="urn:schemas-microsoft-com:office:smarttags" w:element="metricconverter">
              <w:smartTagPr>
                <w:attr w:name="ProductID" w:val="1 м"/>
              </w:smartTagPr>
              <w:r w:rsidRPr="00F34B40">
                <w:rPr>
                  <w:rFonts w:eastAsia="SimSun"/>
                  <w:lang w:eastAsia="zh-CN"/>
                </w:rPr>
                <w:t>1 м</w:t>
              </w:r>
            </w:smartTag>
            <w:r w:rsidRPr="00F34B40">
              <w:rPr>
                <w:rFonts w:eastAsia="SimSun"/>
                <w:lang w:eastAsia="zh-CN"/>
              </w:rPr>
              <w:t>;</w:t>
            </w:r>
          </w:p>
          <w:p w:rsidR="00DE5E1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окон жилых комнат до стен соседнего дома и стен вспомогательных (хозяйственных) строений, сооружений и </w:t>
            </w:r>
            <w:proofErr w:type="gramStart"/>
            <w:r w:rsidRPr="00F34B40">
              <w:rPr>
                <w:rFonts w:eastAsia="SimSun"/>
                <w:lang w:eastAsia="zh-CN"/>
              </w:rPr>
              <w:t>бани</w:t>
            </w:r>
            <w:proofErr w:type="gramEnd"/>
            <w:r w:rsidRPr="00F34B40">
              <w:rPr>
                <w:rFonts w:eastAsia="SimSun"/>
                <w:lang w:eastAsia="zh-CN"/>
              </w:rPr>
              <w:t xml:space="preserve"> расположенных на соседних земельных участках - не менее </w:t>
            </w:r>
            <w:smartTag w:uri="urn:schemas-microsoft-com:office:smarttags" w:element="metricconverter">
              <w:smartTagPr>
                <w:attr w:name="ProductID" w:val="6 м"/>
              </w:smartTagPr>
              <w:r w:rsidRPr="00F34B40">
                <w:rPr>
                  <w:rFonts w:eastAsia="SimSun"/>
                  <w:lang w:eastAsia="zh-CN"/>
                </w:rPr>
                <w:t>6 м</w:t>
              </w:r>
            </w:smartTag>
            <w:r w:rsidRPr="00F34B40">
              <w:rPr>
                <w:rFonts w:eastAsia="SimSun"/>
                <w:lang w:eastAsia="zh-CN"/>
              </w:rPr>
              <w:t>;</w:t>
            </w:r>
          </w:p>
          <w:p w:rsidR="000C283F" w:rsidRPr="00F34B40" w:rsidRDefault="00DE5E1F" w:rsidP="00E23E09">
            <w:pPr>
              <w:numPr>
                <w:ilvl w:val="0"/>
                <w:numId w:val="39"/>
              </w:numPr>
              <w:ind w:left="0" w:firstLine="425"/>
              <w:jc w:val="both"/>
              <w:rPr>
                <w:rFonts w:eastAsia="SimSun"/>
                <w:lang w:eastAsia="zh-CN"/>
              </w:rPr>
            </w:pPr>
            <w:r w:rsidRPr="00F34B40">
              <w:rPr>
                <w:rFonts w:eastAsia="SimSu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F34B40">
                <w:rPr>
                  <w:rFonts w:eastAsia="SimSun"/>
                  <w:lang w:eastAsia="zh-CN"/>
                </w:rPr>
                <w:t>12 м</w:t>
              </w:r>
            </w:smartTag>
            <w:r w:rsidRPr="00F34B40">
              <w:rPr>
                <w:rFonts w:eastAsia="SimSu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F34B40">
                <w:rPr>
                  <w:rFonts w:eastAsia="SimSun"/>
                  <w:lang w:eastAsia="zh-CN"/>
                </w:rPr>
                <w:t>25 м</w:t>
              </w:r>
            </w:smartTag>
            <w:r w:rsidRPr="00F34B40">
              <w:rPr>
                <w:rFonts w:eastAsia="SimSun"/>
                <w:lang w:eastAsia="zh-CN"/>
              </w:rPr>
              <w:t>.</w:t>
            </w:r>
          </w:p>
        </w:tc>
      </w:tr>
      <w:tr w:rsidR="000C283F" w:rsidRPr="00F34B40" w:rsidTr="00C83664">
        <w:trPr>
          <w:trHeight w:val="557"/>
          <w:jc w:val="center"/>
        </w:trPr>
        <w:tc>
          <w:tcPr>
            <w:tcW w:w="851" w:type="dxa"/>
          </w:tcPr>
          <w:p w:rsidR="000C283F" w:rsidRPr="00F34B40" w:rsidRDefault="000C283F" w:rsidP="00D81DFA">
            <w:r w:rsidRPr="00F34B40">
              <w:lastRenderedPageBreak/>
              <w:t>1.2</w:t>
            </w:r>
          </w:p>
        </w:tc>
        <w:tc>
          <w:tcPr>
            <w:tcW w:w="9214" w:type="dxa"/>
          </w:tcPr>
          <w:p w:rsidR="000C283F" w:rsidRPr="00F34B40" w:rsidRDefault="0030203C" w:rsidP="0030203C">
            <w:pPr>
              <w:ind w:firstLine="425"/>
              <w:jc w:val="both"/>
            </w:pPr>
            <w:r w:rsidRPr="00F34B40">
              <w:t>На придомовых земельных участках содержание скота и птицы допускается лишь в районах усадебной застройки с размером участка не менее 0,1 гектара.</w:t>
            </w:r>
          </w:p>
        </w:tc>
      </w:tr>
      <w:tr w:rsidR="000C283F" w:rsidRPr="00F34B40" w:rsidTr="00C83664">
        <w:trPr>
          <w:trHeight w:val="138"/>
          <w:jc w:val="center"/>
        </w:trPr>
        <w:tc>
          <w:tcPr>
            <w:tcW w:w="851" w:type="dxa"/>
          </w:tcPr>
          <w:p w:rsidR="000C283F" w:rsidRPr="00F34B40" w:rsidRDefault="000C283F" w:rsidP="00D81DFA">
            <w:r w:rsidRPr="00F34B40">
              <w:t>1.3</w:t>
            </w:r>
          </w:p>
        </w:tc>
        <w:tc>
          <w:tcPr>
            <w:tcW w:w="9214" w:type="dxa"/>
          </w:tcPr>
          <w:p w:rsidR="00CB4D3E" w:rsidRPr="00F34B40" w:rsidRDefault="00CB4D3E" w:rsidP="00CB4D3E">
            <w:pPr>
              <w:ind w:firstLine="425"/>
            </w:pPr>
            <w:r w:rsidRPr="00F34B40">
              <w:t>Минимально допустимое расстояние от окон жилых и общественных зданий до площадок:</w:t>
            </w:r>
          </w:p>
          <w:p w:rsidR="00CB4D3E" w:rsidRPr="00F34B40" w:rsidRDefault="00CB4D3E" w:rsidP="00CB4D3E">
            <w:pPr>
              <w:ind w:firstLine="425"/>
            </w:pPr>
            <w:r w:rsidRPr="00F34B40">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F34B40">
                <w:t>12 м</w:t>
              </w:r>
            </w:smartTag>
            <w:r w:rsidRPr="00F34B40">
              <w:t>;</w:t>
            </w:r>
          </w:p>
          <w:p w:rsidR="00CB4D3E" w:rsidRPr="00F34B40" w:rsidRDefault="00CB4D3E" w:rsidP="00CB4D3E">
            <w:pPr>
              <w:ind w:firstLine="425"/>
            </w:pPr>
            <w:r w:rsidRPr="00F34B40">
              <w:t xml:space="preserve">- для отдыха взрослого населения - не менее </w:t>
            </w:r>
            <w:smartTag w:uri="urn:schemas-microsoft-com:office:smarttags" w:element="metricconverter">
              <w:smartTagPr>
                <w:attr w:name="ProductID" w:val="10 м"/>
              </w:smartTagPr>
              <w:r w:rsidRPr="00F34B40">
                <w:t>10 м</w:t>
              </w:r>
            </w:smartTag>
            <w:r w:rsidRPr="00F34B40">
              <w:t>;</w:t>
            </w:r>
          </w:p>
          <w:p w:rsidR="00CB4D3E" w:rsidRPr="00F34B40" w:rsidRDefault="00CB4D3E" w:rsidP="00CB4D3E">
            <w:pPr>
              <w:ind w:firstLine="425"/>
              <w:jc w:val="both"/>
            </w:pPr>
            <w:r w:rsidRPr="00F34B40">
              <w:t xml:space="preserve">- для хозяйственных целей - не менее </w:t>
            </w:r>
            <w:smartTag w:uri="urn:schemas-microsoft-com:office:smarttags" w:element="metricconverter">
              <w:smartTagPr>
                <w:attr w:name="ProductID" w:val="20 м"/>
              </w:smartTagPr>
              <w:r w:rsidRPr="00F34B40">
                <w:t>20 м</w:t>
              </w:r>
            </w:smartTag>
            <w:r w:rsidRPr="00F34B40">
              <w:t>;</w:t>
            </w:r>
          </w:p>
          <w:p w:rsidR="00CB4D3E" w:rsidRPr="00F34B40" w:rsidRDefault="00CB4D3E" w:rsidP="00CB4D3E">
            <w:pPr>
              <w:ind w:firstLine="425"/>
            </w:pPr>
            <w:r w:rsidRPr="00F34B40">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34B40">
                <w:t>40 м</w:t>
              </w:r>
            </w:smartTag>
            <w:r w:rsidRPr="00F34B40">
              <w:t>;</w:t>
            </w:r>
          </w:p>
          <w:p w:rsidR="005A238A" w:rsidRPr="00F34B40" w:rsidRDefault="00CB4D3E" w:rsidP="00CB4D3E">
            <w:pPr>
              <w:ind w:firstLine="425"/>
              <w:jc w:val="both"/>
            </w:pPr>
            <w:r w:rsidRPr="00F34B40">
              <w:t xml:space="preserve">для выгула собак - не менее </w:t>
            </w:r>
            <w:smartTag w:uri="urn:schemas-microsoft-com:office:smarttags" w:element="metricconverter">
              <w:smartTagPr>
                <w:attr w:name="ProductID" w:val="40 м"/>
              </w:smartTagPr>
              <w:r w:rsidRPr="00F34B40">
                <w:t>40 м</w:t>
              </w:r>
            </w:smartTag>
            <w:r w:rsidRPr="00F34B40">
              <w:t>.</w:t>
            </w:r>
          </w:p>
        </w:tc>
      </w:tr>
      <w:tr w:rsidR="00932A7E" w:rsidRPr="00F34B40" w:rsidTr="00C83664">
        <w:trPr>
          <w:trHeight w:val="413"/>
          <w:jc w:val="center"/>
        </w:trPr>
        <w:tc>
          <w:tcPr>
            <w:tcW w:w="851" w:type="dxa"/>
          </w:tcPr>
          <w:p w:rsidR="00932A7E" w:rsidRPr="00F34B40" w:rsidRDefault="00932A7E" w:rsidP="00D81DFA">
            <w:r w:rsidRPr="00F34B40">
              <w:t>1.4</w:t>
            </w:r>
          </w:p>
        </w:tc>
        <w:tc>
          <w:tcPr>
            <w:tcW w:w="9214" w:type="dxa"/>
          </w:tcPr>
          <w:p w:rsidR="00932A7E" w:rsidRPr="00F34B40" w:rsidRDefault="00932A7E" w:rsidP="00D81DFA">
            <w:pPr>
              <w:ind w:firstLine="425"/>
              <w:jc w:val="both"/>
            </w:pPr>
            <w:r w:rsidRPr="00F34B40">
              <w:t>Вспомогательные строения, за исключением гаражей, размещать со стороны улиц не допускается.</w:t>
            </w:r>
          </w:p>
        </w:tc>
      </w:tr>
      <w:tr w:rsidR="000C283F" w:rsidRPr="00F34B40" w:rsidTr="00C83664">
        <w:trPr>
          <w:trHeight w:val="901"/>
          <w:jc w:val="center"/>
        </w:trPr>
        <w:tc>
          <w:tcPr>
            <w:tcW w:w="851" w:type="dxa"/>
          </w:tcPr>
          <w:p w:rsidR="000C283F" w:rsidRPr="00F34B40" w:rsidRDefault="000C283F" w:rsidP="00D81DFA">
            <w:r w:rsidRPr="00F34B40">
              <w:t>1.</w:t>
            </w:r>
            <w:r w:rsidR="00932A7E" w:rsidRPr="00F34B40">
              <w:t>5</w:t>
            </w:r>
          </w:p>
        </w:tc>
        <w:tc>
          <w:tcPr>
            <w:tcW w:w="9214" w:type="dxa"/>
          </w:tcPr>
          <w:p w:rsidR="000C283F" w:rsidRPr="00F34B40" w:rsidRDefault="00963DDE" w:rsidP="00963DDE">
            <w:pPr>
              <w:ind w:firstLine="540"/>
              <w:jc w:val="both"/>
            </w:pPr>
            <w:r w:rsidRPr="00F34B40">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tc>
      </w:tr>
      <w:tr w:rsidR="00932A7E" w:rsidRPr="00F34B40" w:rsidTr="00C83664">
        <w:trPr>
          <w:trHeight w:val="98"/>
          <w:jc w:val="center"/>
        </w:trPr>
        <w:tc>
          <w:tcPr>
            <w:tcW w:w="851" w:type="dxa"/>
          </w:tcPr>
          <w:p w:rsidR="00932A7E" w:rsidRPr="00F34B40" w:rsidRDefault="00932A7E" w:rsidP="00D81DFA">
            <w:r w:rsidRPr="00F34B40">
              <w:t>1.6</w:t>
            </w:r>
          </w:p>
        </w:tc>
        <w:tc>
          <w:tcPr>
            <w:tcW w:w="9214" w:type="dxa"/>
          </w:tcPr>
          <w:p w:rsidR="00932A7E" w:rsidRPr="00F34B40" w:rsidRDefault="00932A7E" w:rsidP="00D81DFA">
            <w:pPr>
              <w:ind w:firstLine="425"/>
              <w:jc w:val="both"/>
            </w:pPr>
            <w:r w:rsidRPr="00F34B40">
              <w:t xml:space="preserve">Отдельно стоящие, встроенные или пристроенные в жилые дома гаражи на одно-два </w:t>
            </w:r>
            <w:proofErr w:type="spellStart"/>
            <w:r w:rsidRPr="00F34B40">
              <w:t>машиноместа</w:t>
            </w:r>
            <w:proofErr w:type="spellEnd"/>
            <w:r w:rsidRPr="00F34B40">
              <w:t xml:space="preserve"> на индивидуальный участок. Максимальное количество надземных этажей – не более 1 этажа (с возможностью использования мансардного этажа).</w:t>
            </w:r>
          </w:p>
          <w:p w:rsidR="00932A7E" w:rsidRPr="00F34B40" w:rsidRDefault="00932A7E" w:rsidP="00D81DFA">
            <w:pPr>
              <w:ind w:firstLine="425"/>
              <w:jc w:val="both"/>
            </w:pPr>
            <w:r w:rsidRPr="00F34B40">
              <w:t xml:space="preserve">Максимальная высота – до </w:t>
            </w:r>
            <w:smartTag w:uri="urn:schemas-microsoft-com:office:smarttags" w:element="metricconverter">
              <w:smartTagPr>
                <w:attr w:name="ProductID" w:val="7 м"/>
              </w:smartTagPr>
              <w:r w:rsidRPr="00F34B40">
                <w:t>7 м</w:t>
              </w:r>
            </w:smartTag>
            <w:r w:rsidRPr="00F34B40">
              <w:t>.</w:t>
            </w:r>
          </w:p>
          <w:p w:rsidR="00932A7E" w:rsidRPr="00F34B40" w:rsidRDefault="00932A7E" w:rsidP="00D81DFA">
            <w:pPr>
              <w:ind w:firstLine="425"/>
              <w:jc w:val="both"/>
            </w:pPr>
            <w:r w:rsidRPr="00F34B40">
              <w:t xml:space="preserve">Допускается размещать по красной линии без устройства распашных ворот. </w:t>
            </w:r>
          </w:p>
          <w:p w:rsidR="00932A7E" w:rsidRPr="00F34B40" w:rsidRDefault="00932A7E" w:rsidP="00D81DFA">
            <w:pPr>
              <w:ind w:firstLine="425"/>
              <w:jc w:val="both"/>
            </w:pPr>
            <w:r w:rsidRPr="00F34B40">
              <w:t xml:space="preserve">Допускается делать встроенными </w:t>
            </w:r>
            <w:proofErr w:type="gramStart"/>
            <w:r w:rsidRPr="00F34B40">
              <w:t>в первые</w:t>
            </w:r>
            <w:proofErr w:type="gramEnd"/>
            <w:r w:rsidRPr="00F34B40">
              <w:t xml:space="preserve"> этажи жилого дома.</w:t>
            </w:r>
          </w:p>
        </w:tc>
      </w:tr>
      <w:tr w:rsidR="00932A7E" w:rsidRPr="00F34B40" w:rsidTr="00C83664">
        <w:trPr>
          <w:trHeight w:val="589"/>
          <w:jc w:val="center"/>
        </w:trPr>
        <w:tc>
          <w:tcPr>
            <w:tcW w:w="851" w:type="dxa"/>
          </w:tcPr>
          <w:p w:rsidR="00932A7E" w:rsidRPr="00F34B40" w:rsidRDefault="00932A7E" w:rsidP="00D81DFA">
            <w:r w:rsidRPr="00F34B40">
              <w:t>1.</w:t>
            </w:r>
            <w:r w:rsidR="004547C8" w:rsidRPr="00F34B40">
              <w:t>7</w:t>
            </w:r>
          </w:p>
        </w:tc>
        <w:tc>
          <w:tcPr>
            <w:tcW w:w="9214" w:type="dxa"/>
          </w:tcPr>
          <w:p w:rsidR="00932A7E" w:rsidRPr="00F34B40" w:rsidRDefault="00932A7E" w:rsidP="00D81DFA">
            <w:pPr>
              <w:ind w:firstLine="425"/>
              <w:jc w:val="both"/>
            </w:pPr>
            <w:r w:rsidRPr="00F34B40">
              <w:t xml:space="preserve">На земельных участках содержание скота и птицы допускается лишь в районах усадебной застройки с участком не менее </w:t>
            </w:r>
            <w:smartTag w:uri="urn:schemas-microsoft-com:office:smarttags" w:element="metricconverter">
              <w:smartTagPr>
                <w:attr w:name="ProductID" w:val="0,1 га"/>
              </w:smartTagPr>
              <w:r w:rsidRPr="00F34B40">
                <w:t>0,1 га</w:t>
              </w:r>
            </w:smartTag>
            <w:r w:rsidRPr="00F34B40">
              <w:t>.</w:t>
            </w:r>
          </w:p>
        </w:tc>
      </w:tr>
      <w:tr w:rsidR="000C283F" w:rsidRPr="00F34B40" w:rsidTr="00C83664">
        <w:trPr>
          <w:jc w:val="center"/>
        </w:trPr>
        <w:tc>
          <w:tcPr>
            <w:tcW w:w="851" w:type="dxa"/>
          </w:tcPr>
          <w:p w:rsidR="000C283F" w:rsidRPr="00F34B40" w:rsidRDefault="000C283F" w:rsidP="00D81DFA">
            <w:r w:rsidRPr="00F34B40">
              <w:t>1.</w:t>
            </w:r>
            <w:r w:rsidR="004547C8" w:rsidRPr="00F34B40">
              <w:t>8</w:t>
            </w:r>
          </w:p>
        </w:tc>
        <w:tc>
          <w:tcPr>
            <w:tcW w:w="9214" w:type="dxa"/>
          </w:tcPr>
          <w:p w:rsidR="000C283F" w:rsidRPr="00F34B40" w:rsidRDefault="000C283F" w:rsidP="00CB4D3E">
            <w:pPr>
              <w:ind w:firstLine="459"/>
              <w:jc w:val="both"/>
            </w:pPr>
            <w:proofErr w:type="gramStart"/>
            <w:r w:rsidRPr="00F34B40">
              <w:t xml:space="preserve">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F34B40">
                <w:t>50 м</w:t>
              </w:r>
            </w:smartTag>
            <w:r w:rsidRPr="00F34B40">
              <w:t xml:space="preserve"> и не более </w:t>
            </w:r>
            <w:smartTag w:uri="urn:schemas-microsoft-com:office:smarttags" w:element="metricconverter">
              <w:smartTagPr>
                <w:attr w:name="ProductID" w:val="100 м"/>
              </w:smartTagPr>
              <w:r w:rsidRPr="00F34B40">
                <w:t>100 м</w:t>
              </w:r>
            </w:smartTag>
            <w:r w:rsidRPr="00F34B40">
              <w:t>;</w:t>
            </w:r>
            <w:r w:rsidR="00963DDE" w:rsidRPr="00F34B40">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00963DDE" w:rsidRPr="00F34B40">
                <w:t>15 метров</w:t>
              </w:r>
            </w:smartTag>
            <w:r w:rsidR="00963DDE" w:rsidRPr="00F34B40">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00963DDE" w:rsidRPr="00F34B40">
                <w:t>10 метров</w:t>
              </w:r>
            </w:smartTag>
            <w:r w:rsidR="00963DDE" w:rsidRPr="00F34B40">
              <w:t>;</w:t>
            </w:r>
            <w:proofErr w:type="gramEnd"/>
            <w:r w:rsidR="00963DDE" w:rsidRPr="00F34B40">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00963DDE" w:rsidRPr="00F34B40">
                <w:t>30 метров</w:t>
              </w:r>
            </w:smartTag>
            <w:r w:rsidR="00963DDE" w:rsidRPr="00F34B40">
              <w:t>.</w:t>
            </w:r>
          </w:p>
        </w:tc>
      </w:tr>
      <w:tr w:rsidR="000C283F" w:rsidRPr="00F34B40" w:rsidTr="00C83664">
        <w:trPr>
          <w:trHeight w:val="539"/>
          <w:jc w:val="center"/>
        </w:trPr>
        <w:tc>
          <w:tcPr>
            <w:tcW w:w="851" w:type="dxa"/>
          </w:tcPr>
          <w:p w:rsidR="000C283F" w:rsidRPr="00F34B40" w:rsidRDefault="000C283F" w:rsidP="00D81DFA">
            <w:r w:rsidRPr="00F34B40">
              <w:t>1.</w:t>
            </w:r>
            <w:r w:rsidR="004547C8" w:rsidRPr="00F34B40">
              <w:t>9</w:t>
            </w:r>
          </w:p>
        </w:tc>
        <w:tc>
          <w:tcPr>
            <w:tcW w:w="9214" w:type="dxa"/>
          </w:tcPr>
          <w:p w:rsidR="000C283F" w:rsidRPr="00F34B40" w:rsidRDefault="000C283F" w:rsidP="00D81DFA">
            <w:pPr>
              <w:ind w:firstLine="425"/>
              <w:jc w:val="both"/>
              <w:rPr>
                <w:shd w:val="clear" w:color="auto" w:fill="FFFFFF"/>
              </w:rPr>
            </w:pPr>
            <w:r w:rsidRPr="00F34B40">
              <w:t>В</w:t>
            </w:r>
            <w:r w:rsidRPr="00F34B40">
              <w:rPr>
                <w:shd w:val="clear" w:color="auto" w:fill="FFFFFF"/>
              </w:rPr>
              <w:t xml:space="preserve">ысота помещений хозяйственных построек для содержания скота и птицы должна быть не менее </w:t>
            </w:r>
            <w:smartTag w:uri="urn:schemas-microsoft-com:office:smarttags" w:element="metricconverter">
              <w:smartTagPr>
                <w:attr w:name="ProductID" w:val="2,4 м"/>
              </w:smartTagPr>
              <w:r w:rsidRPr="00F34B40">
                <w:rPr>
                  <w:shd w:val="clear" w:color="auto" w:fill="FFFFFF"/>
                </w:rPr>
                <w:t>2,4 м</w:t>
              </w:r>
            </w:smartTag>
            <w:r w:rsidRPr="00F34B40">
              <w:rPr>
                <w:shd w:val="clear" w:color="auto" w:fill="FFFFFF"/>
              </w:rPr>
              <w:t>.</w:t>
            </w:r>
          </w:p>
        </w:tc>
      </w:tr>
      <w:tr w:rsidR="000C283F" w:rsidRPr="00F34B40" w:rsidTr="00C83664">
        <w:trPr>
          <w:trHeight w:val="150"/>
          <w:jc w:val="center"/>
        </w:trPr>
        <w:tc>
          <w:tcPr>
            <w:tcW w:w="851" w:type="dxa"/>
          </w:tcPr>
          <w:p w:rsidR="000C283F" w:rsidRPr="00F34B40" w:rsidRDefault="005F39EA" w:rsidP="00D81DFA">
            <w:r w:rsidRPr="00F34B40">
              <w:t>1.</w:t>
            </w:r>
            <w:r w:rsidR="004547C8" w:rsidRPr="00F34B40">
              <w:t>1</w:t>
            </w:r>
            <w:r w:rsidR="00CB4D3E" w:rsidRPr="00F34B40">
              <w:t>0</w:t>
            </w:r>
          </w:p>
        </w:tc>
        <w:tc>
          <w:tcPr>
            <w:tcW w:w="9214" w:type="dxa"/>
          </w:tcPr>
          <w:p w:rsidR="000C283F" w:rsidRPr="00F34B40" w:rsidRDefault="000C283F" w:rsidP="00D81DFA">
            <w:pPr>
              <w:ind w:firstLine="425"/>
              <w:jc w:val="both"/>
            </w:pPr>
            <w:r w:rsidRPr="00F34B40">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8817" w:type="dxa"/>
              <w:tblInd w:w="70" w:type="dxa"/>
              <w:tblLayout w:type="fixed"/>
              <w:tblCellMar>
                <w:left w:w="70" w:type="dxa"/>
                <w:right w:w="70" w:type="dxa"/>
              </w:tblCellMar>
              <w:tblLook w:val="0000"/>
            </w:tblPr>
            <w:tblGrid>
              <w:gridCol w:w="1021"/>
              <w:gridCol w:w="1134"/>
              <w:gridCol w:w="1134"/>
              <w:gridCol w:w="992"/>
              <w:gridCol w:w="1276"/>
              <w:gridCol w:w="992"/>
              <w:gridCol w:w="1134"/>
              <w:gridCol w:w="1134"/>
            </w:tblGrid>
            <w:tr w:rsidR="000C283F" w:rsidRPr="00F34B40" w:rsidTr="000C283F">
              <w:trPr>
                <w:cantSplit/>
                <w:trHeight w:val="240"/>
              </w:trPr>
              <w:tc>
                <w:tcPr>
                  <w:tcW w:w="1021" w:type="dxa"/>
                  <w:vMerge w:val="restart"/>
                  <w:tcBorders>
                    <w:top w:val="single" w:sz="6" w:space="0" w:color="auto"/>
                    <w:left w:val="single" w:sz="6" w:space="0" w:color="auto"/>
                    <w:bottom w:val="nil"/>
                    <w:right w:val="single" w:sz="6" w:space="0" w:color="auto"/>
                  </w:tcBorders>
                </w:tcPr>
                <w:p w:rsidR="000C283F" w:rsidRPr="00F34B40" w:rsidRDefault="000C283F" w:rsidP="00BC0CDB">
                  <w:pPr>
                    <w:rPr>
                      <w:sz w:val="20"/>
                      <w:szCs w:val="20"/>
                    </w:rPr>
                  </w:pPr>
                  <w:r w:rsidRPr="00F34B40">
                    <w:rPr>
                      <w:sz w:val="20"/>
                      <w:szCs w:val="20"/>
                    </w:rPr>
                    <w:t>Нормативный</w:t>
                  </w:r>
                  <w:r w:rsidRPr="00F34B40">
                    <w:rPr>
                      <w:sz w:val="20"/>
                      <w:szCs w:val="20"/>
                    </w:rPr>
                    <w:br/>
                    <w:t>разрыв</w:t>
                  </w:r>
                </w:p>
              </w:tc>
              <w:tc>
                <w:tcPr>
                  <w:tcW w:w="7796" w:type="dxa"/>
                  <w:gridSpan w:val="7"/>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center"/>
                    <w:rPr>
                      <w:sz w:val="20"/>
                      <w:szCs w:val="20"/>
                    </w:rPr>
                  </w:pPr>
                  <w:r w:rsidRPr="00F34B40">
                    <w:rPr>
                      <w:sz w:val="20"/>
                      <w:szCs w:val="20"/>
                    </w:rPr>
                    <w:t>Поголовье (шт.), не более</w:t>
                  </w:r>
                </w:p>
              </w:tc>
            </w:tr>
            <w:tr w:rsidR="000C283F" w:rsidRPr="00F34B40" w:rsidTr="000C283F">
              <w:trPr>
                <w:cantSplit/>
                <w:trHeight w:val="360"/>
              </w:trPr>
              <w:tc>
                <w:tcPr>
                  <w:tcW w:w="1021" w:type="dxa"/>
                  <w:vMerge/>
                  <w:tcBorders>
                    <w:top w:val="nil"/>
                    <w:left w:val="single" w:sz="6" w:space="0" w:color="auto"/>
                    <w:bottom w:val="single" w:sz="6" w:space="0" w:color="auto"/>
                    <w:right w:val="single" w:sz="6" w:space="0" w:color="auto"/>
                  </w:tcBorders>
                </w:tcPr>
                <w:p w:rsidR="000C283F" w:rsidRPr="00F34B40" w:rsidRDefault="000C283F" w:rsidP="00D81DFA">
                  <w:pPr>
                    <w:ind w:firstLine="425"/>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свиньи</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 xml:space="preserve">коровы, </w:t>
                  </w:r>
                  <w:r w:rsidRPr="00F34B40">
                    <w:rPr>
                      <w:sz w:val="20"/>
                      <w:szCs w:val="20"/>
                    </w:rPr>
                    <w:br/>
                    <w:t>бычки</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овцы,</w:t>
                  </w:r>
                  <w:r w:rsidRPr="00F34B40">
                    <w:rPr>
                      <w:sz w:val="20"/>
                      <w:szCs w:val="20"/>
                    </w:rPr>
                    <w:br/>
                    <w:t>козы</w:t>
                  </w:r>
                </w:p>
              </w:tc>
              <w:tc>
                <w:tcPr>
                  <w:tcW w:w="1276"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кролики-</w:t>
                  </w:r>
                  <w:r w:rsidRPr="00F34B40">
                    <w:rPr>
                      <w:sz w:val="20"/>
                      <w:szCs w:val="20"/>
                    </w:rPr>
                    <w:br/>
                    <w:t>матки</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птица</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лошади</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rPr>
                      <w:sz w:val="20"/>
                      <w:szCs w:val="20"/>
                    </w:rPr>
                  </w:pPr>
                  <w:r w:rsidRPr="00F34B40">
                    <w:rPr>
                      <w:sz w:val="20"/>
                      <w:szCs w:val="20"/>
                    </w:rPr>
                    <w:t>нутрии,</w:t>
                  </w:r>
                  <w:r w:rsidRPr="00F34B40">
                    <w:rPr>
                      <w:sz w:val="20"/>
                      <w:szCs w:val="20"/>
                    </w:rPr>
                    <w:br/>
                    <w:t>песцы</w:t>
                  </w:r>
                </w:p>
              </w:tc>
            </w:tr>
            <w:tr w:rsidR="000C283F" w:rsidRPr="00F34B40"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ind w:firstLine="28"/>
                    <w:jc w:val="both"/>
                    <w:rPr>
                      <w:sz w:val="20"/>
                      <w:szCs w:val="20"/>
                    </w:rPr>
                  </w:pPr>
                  <w:smartTag w:uri="urn:schemas-microsoft-com:office:smarttags" w:element="metricconverter">
                    <w:smartTagPr>
                      <w:attr w:name="ProductID" w:val="10 м"/>
                    </w:smartTagPr>
                    <w:r w:rsidRPr="00F34B40">
                      <w:rPr>
                        <w:sz w:val="20"/>
                        <w:szCs w:val="20"/>
                      </w:rPr>
                      <w:t>10 м</w:t>
                    </w:r>
                  </w:smartTag>
                  <w:r w:rsidRPr="00F34B40">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5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c>
                <w:tcPr>
                  <w:tcW w:w="1276"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5      </w:t>
                  </w:r>
                </w:p>
              </w:tc>
            </w:tr>
            <w:tr w:rsidR="000C283F" w:rsidRPr="00F34B40"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ind w:firstLine="28"/>
                    <w:jc w:val="both"/>
                    <w:rPr>
                      <w:sz w:val="20"/>
                      <w:szCs w:val="20"/>
                    </w:rPr>
                  </w:pPr>
                  <w:smartTag w:uri="urn:schemas-microsoft-com:office:smarttags" w:element="metricconverter">
                    <w:smartTagPr>
                      <w:attr w:name="ProductID" w:val="20 м"/>
                    </w:smartTagPr>
                    <w:r w:rsidRPr="00F34B40">
                      <w:rPr>
                        <w:sz w:val="20"/>
                        <w:szCs w:val="20"/>
                      </w:rPr>
                      <w:t>20 м</w:t>
                    </w:r>
                  </w:smartTag>
                  <w:r w:rsidRPr="00F34B40">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8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15   </w:t>
                  </w:r>
                </w:p>
              </w:tc>
              <w:tc>
                <w:tcPr>
                  <w:tcW w:w="1276"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20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8      </w:t>
                  </w:r>
                </w:p>
              </w:tc>
            </w:tr>
            <w:tr w:rsidR="000C283F" w:rsidRPr="00F34B40"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ind w:firstLine="28"/>
                    <w:jc w:val="both"/>
                    <w:rPr>
                      <w:sz w:val="20"/>
                      <w:szCs w:val="20"/>
                    </w:rPr>
                  </w:pPr>
                  <w:smartTag w:uri="urn:schemas-microsoft-com:office:smarttags" w:element="metricconverter">
                    <w:smartTagPr>
                      <w:attr w:name="ProductID" w:val="30 м"/>
                    </w:smartTagPr>
                    <w:r w:rsidRPr="00F34B40">
                      <w:rPr>
                        <w:sz w:val="20"/>
                        <w:szCs w:val="20"/>
                      </w:rPr>
                      <w:t>30 м</w:t>
                    </w:r>
                  </w:smartTag>
                  <w:r w:rsidRPr="00F34B40">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30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60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10     </w:t>
                  </w:r>
                </w:p>
              </w:tc>
            </w:tr>
            <w:tr w:rsidR="000C283F" w:rsidRPr="00F34B40"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F34B40" w:rsidRDefault="000C283F" w:rsidP="00BC0CDB">
                  <w:pPr>
                    <w:ind w:firstLine="28"/>
                    <w:jc w:val="both"/>
                    <w:rPr>
                      <w:sz w:val="20"/>
                      <w:szCs w:val="20"/>
                    </w:rPr>
                  </w:pPr>
                  <w:smartTag w:uri="urn:schemas-microsoft-com:office:smarttags" w:element="metricconverter">
                    <w:smartTagPr>
                      <w:attr w:name="ProductID" w:val="40 м"/>
                    </w:smartTagPr>
                    <w:r w:rsidRPr="00F34B40">
                      <w:rPr>
                        <w:sz w:val="20"/>
                        <w:szCs w:val="20"/>
                      </w:rPr>
                      <w:t>40 м</w:t>
                    </w:r>
                  </w:smartTag>
                  <w:r w:rsidRPr="00F34B40">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25   </w:t>
                  </w:r>
                </w:p>
              </w:tc>
              <w:tc>
                <w:tcPr>
                  <w:tcW w:w="1276"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40      </w:t>
                  </w:r>
                </w:p>
              </w:tc>
              <w:tc>
                <w:tcPr>
                  <w:tcW w:w="992"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75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F34B40" w:rsidRDefault="000C283F" w:rsidP="00D81DFA">
                  <w:pPr>
                    <w:ind w:firstLine="425"/>
                    <w:jc w:val="both"/>
                    <w:rPr>
                      <w:sz w:val="20"/>
                      <w:szCs w:val="20"/>
                    </w:rPr>
                  </w:pPr>
                  <w:r w:rsidRPr="00F34B40">
                    <w:rPr>
                      <w:sz w:val="20"/>
                      <w:szCs w:val="20"/>
                    </w:rPr>
                    <w:t xml:space="preserve">15     </w:t>
                  </w:r>
                </w:p>
              </w:tc>
            </w:tr>
          </w:tbl>
          <w:p w:rsidR="000C283F" w:rsidRPr="00F34B40" w:rsidRDefault="000C283F" w:rsidP="00D81DFA">
            <w:pPr>
              <w:ind w:firstLine="425"/>
              <w:jc w:val="both"/>
              <w:rPr>
                <w:shd w:val="clear" w:color="auto" w:fill="FFFFFF"/>
              </w:rPr>
            </w:pPr>
          </w:p>
        </w:tc>
      </w:tr>
      <w:tr w:rsidR="000C283F" w:rsidRPr="00F34B40" w:rsidTr="00C83664">
        <w:trPr>
          <w:trHeight w:val="185"/>
          <w:jc w:val="center"/>
        </w:trPr>
        <w:tc>
          <w:tcPr>
            <w:tcW w:w="851" w:type="dxa"/>
          </w:tcPr>
          <w:p w:rsidR="000C283F" w:rsidRPr="00F34B40" w:rsidRDefault="000C283F" w:rsidP="00D81DFA">
            <w:r w:rsidRPr="00F34B40">
              <w:lastRenderedPageBreak/>
              <w:t>1.</w:t>
            </w:r>
            <w:r w:rsidR="004547C8" w:rsidRPr="00F34B40">
              <w:t>1</w:t>
            </w:r>
            <w:r w:rsidR="00CB4D3E" w:rsidRPr="00F34B40">
              <w:t>1</w:t>
            </w:r>
          </w:p>
        </w:tc>
        <w:tc>
          <w:tcPr>
            <w:tcW w:w="9214" w:type="dxa"/>
          </w:tcPr>
          <w:p w:rsidR="0030203C" w:rsidRPr="00F34B40" w:rsidRDefault="0030203C" w:rsidP="0030203C">
            <w:pPr>
              <w:ind w:firstLine="425"/>
            </w:pPr>
            <w:r w:rsidRPr="00F34B40">
              <w:t xml:space="preserve">В сельских населённых пунктах размещаемые в пределах жилой зоны группы сараев должны содержать не более 30 блоков каждая. </w:t>
            </w:r>
            <w:r w:rsidRPr="00F34B40">
              <w:br/>
              <w:t>     Сараи для скота и птицы следует предусматривать на расстоянии от окон жилых помещений дома:</w:t>
            </w:r>
            <w:r w:rsidRPr="00F34B40">
              <w:br/>
              <w:t xml:space="preserve">     - одиночные или двойные - не менее </w:t>
            </w:r>
            <w:smartTag w:uri="urn:schemas-microsoft-com:office:smarttags" w:element="metricconverter">
              <w:smartTagPr>
                <w:attr w:name="ProductID" w:val="15 метров"/>
              </w:smartTagPr>
              <w:r w:rsidRPr="00F34B40">
                <w:t>15 метров</w:t>
              </w:r>
            </w:smartTag>
            <w:r w:rsidRPr="00F34B40">
              <w:t>;</w:t>
            </w:r>
            <w:r w:rsidRPr="00F34B40">
              <w:br/>
              <w:t xml:space="preserve">     - до 8 блоков - не менее </w:t>
            </w:r>
            <w:smartTag w:uri="urn:schemas-microsoft-com:office:smarttags" w:element="metricconverter">
              <w:smartTagPr>
                <w:attr w:name="ProductID" w:val="25 метров"/>
              </w:smartTagPr>
              <w:r w:rsidRPr="00F34B40">
                <w:t>25 метров</w:t>
              </w:r>
            </w:smartTag>
            <w:r w:rsidRPr="00F34B40">
              <w:t>;</w:t>
            </w:r>
            <w:r w:rsidRPr="00F34B40">
              <w:br/>
              <w:t xml:space="preserve">     - свыше 8 до 30 блоков - не менее </w:t>
            </w:r>
            <w:smartTag w:uri="urn:schemas-microsoft-com:office:smarttags" w:element="metricconverter">
              <w:smartTagPr>
                <w:attr w:name="ProductID" w:val="50 метров"/>
              </w:smartTagPr>
              <w:r w:rsidRPr="00F34B40">
                <w:t>50 метров</w:t>
              </w:r>
            </w:smartTag>
            <w:r w:rsidRPr="00F34B40">
              <w:t xml:space="preserve">. </w:t>
            </w:r>
          </w:p>
          <w:p w:rsidR="000C283F" w:rsidRPr="00F34B40" w:rsidRDefault="00032084" w:rsidP="0030203C">
            <w:pPr>
              <w:ind w:firstLine="425"/>
              <w:rPr>
                <w:rFonts w:ascii="Verdana" w:hAnsi="Verdana"/>
                <w:shd w:val="clear" w:color="auto" w:fill="FDFFFD"/>
              </w:rPr>
            </w:pPr>
            <w:r w:rsidRPr="00F34B40">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F34B40">
                <w:t xml:space="preserve">800 </w:t>
              </w:r>
              <w:proofErr w:type="spellStart"/>
              <w:r w:rsidRPr="00F34B40">
                <w:t>м</w:t>
              </w:r>
              <w:proofErr w:type="gramStart"/>
              <w:r w:rsidRPr="00F34B40">
                <w:t>2</w:t>
              </w:r>
            </w:smartTag>
            <w:proofErr w:type="spellEnd"/>
            <w:proofErr w:type="gramEnd"/>
            <w:r w:rsidRPr="00F34B40">
              <w:t>.</w:t>
            </w:r>
          </w:p>
        </w:tc>
      </w:tr>
      <w:tr w:rsidR="00032084" w:rsidRPr="00F34B40" w:rsidTr="00C83664">
        <w:trPr>
          <w:trHeight w:val="172"/>
          <w:jc w:val="center"/>
        </w:trPr>
        <w:tc>
          <w:tcPr>
            <w:tcW w:w="851" w:type="dxa"/>
          </w:tcPr>
          <w:p w:rsidR="00032084" w:rsidRPr="00F34B40" w:rsidRDefault="00CB4D3E" w:rsidP="00D81DFA">
            <w:r w:rsidRPr="00F34B40">
              <w:t>1.12</w:t>
            </w:r>
          </w:p>
        </w:tc>
        <w:tc>
          <w:tcPr>
            <w:tcW w:w="9214" w:type="dxa"/>
          </w:tcPr>
          <w:p w:rsidR="00032084" w:rsidRPr="00F34B40" w:rsidRDefault="00431C36" w:rsidP="00D81DFA">
            <w:pPr>
              <w:ind w:firstLine="425"/>
              <w:jc w:val="both"/>
            </w:pPr>
            <w:r w:rsidRPr="00F34B40">
              <w:t>Расстояния от сараев для скота и птицы до шахтных</w:t>
            </w:r>
            <w:r w:rsidR="00963DDE" w:rsidRPr="00F34B40">
              <w:t xml:space="preserve"> колодцев должно быть не менее </w:t>
            </w:r>
            <w:smartTag w:uri="urn:schemas-microsoft-com:office:smarttags" w:element="metricconverter">
              <w:smartTagPr>
                <w:attr w:name="ProductID" w:val="50 м"/>
              </w:smartTagPr>
              <w:r w:rsidR="00963DDE" w:rsidRPr="00F34B40">
                <w:t>5</w:t>
              </w:r>
              <w:r w:rsidRPr="00F34B40">
                <w:t>0 м</w:t>
              </w:r>
            </w:smartTag>
            <w:r w:rsidRPr="00F34B40">
              <w:t>.</w:t>
            </w:r>
          </w:p>
        </w:tc>
      </w:tr>
      <w:tr w:rsidR="00CB4D3E" w:rsidRPr="00F34B40" w:rsidTr="00C83664">
        <w:trPr>
          <w:trHeight w:val="2117"/>
          <w:jc w:val="center"/>
        </w:trPr>
        <w:tc>
          <w:tcPr>
            <w:tcW w:w="851" w:type="dxa"/>
          </w:tcPr>
          <w:p w:rsidR="00CB4D3E" w:rsidRPr="00F34B40" w:rsidRDefault="00CB4D3E" w:rsidP="0050192F">
            <w:r w:rsidRPr="00F34B40">
              <w:t>1.13</w:t>
            </w:r>
          </w:p>
        </w:tc>
        <w:tc>
          <w:tcPr>
            <w:tcW w:w="9214" w:type="dxa"/>
          </w:tcPr>
          <w:p w:rsidR="00CB4D3E" w:rsidRPr="00F34B40" w:rsidRDefault="00CB4D3E" w:rsidP="00D81DFA">
            <w:pPr>
              <w:autoSpaceDE w:val="0"/>
              <w:autoSpaceDN w:val="0"/>
              <w:adjustRightInd w:val="0"/>
              <w:ind w:firstLine="425"/>
              <w:jc w:val="both"/>
            </w:pPr>
            <w:r w:rsidRPr="00F34B40">
              <w:t xml:space="preserve">Размеры хозяйственных построек, размещаемых в сельских населенных пунктах на приусадебных, </w:t>
            </w:r>
            <w:proofErr w:type="spellStart"/>
            <w:r w:rsidRPr="00F34B40">
              <w:t>приквартирных</w:t>
            </w:r>
            <w:proofErr w:type="spellEnd"/>
            <w:r w:rsidRPr="00F34B40">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- 1 этаж при условии обеспечения нормативной инсоляции территории на соседних </w:t>
            </w:r>
            <w:proofErr w:type="spellStart"/>
            <w:r w:rsidRPr="00F34B40">
              <w:t>приквартирных</w:t>
            </w:r>
            <w:proofErr w:type="spellEnd"/>
            <w:r w:rsidRPr="00F34B40">
              <w:t xml:space="preserve"> участках.</w:t>
            </w:r>
          </w:p>
          <w:p w:rsidR="00CB4D3E" w:rsidRPr="00F34B40" w:rsidRDefault="00CB4D3E" w:rsidP="00963DDE">
            <w:pPr>
              <w:ind w:firstLine="425"/>
              <w:jc w:val="both"/>
            </w:pPr>
            <w:r w:rsidRPr="00F34B40">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CB4D3E" w:rsidRPr="00F34B40" w:rsidRDefault="00CB4D3E" w:rsidP="00963DDE">
            <w:pPr>
              <w:ind w:firstLine="425"/>
              <w:jc w:val="both"/>
            </w:pPr>
            <w:r w:rsidRPr="00F34B40">
              <w:rPr>
                <w:shd w:val="clear" w:color="auto" w:fill="FFFFFF"/>
              </w:rPr>
              <w:t>Пристройка помещений к жилому дому осуществляется при</w:t>
            </w:r>
            <w:r w:rsidRPr="00F34B40">
              <w:rPr>
                <w:rStyle w:val="apple-converted-space"/>
                <w:shd w:val="clear" w:color="auto" w:fill="FFFFFF"/>
              </w:rPr>
              <w:t> </w:t>
            </w:r>
            <w:hyperlink r:id="rId94" w:tgtFrame="_blank" w:history="1">
              <w:r w:rsidRPr="00F34B40">
                <w:rPr>
                  <w:rStyle w:val="af6"/>
                  <w:color w:val="auto"/>
                  <w:u w:val="none"/>
                  <w:shd w:val="clear" w:color="auto" w:fill="FFFFFF"/>
                </w:rPr>
                <w:t>изоляции</w:t>
              </w:r>
            </w:hyperlink>
            <w:r w:rsidRPr="00F34B40">
              <w:rPr>
                <w:rStyle w:val="apple-converted-space"/>
                <w:shd w:val="clear" w:color="auto" w:fill="FFFFFF"/>
              </w:rPr>
              <w:t> </w:t>
            </w:r>
            <w:r w:rsidRPr="00F34B40">
              <w:rPr>
                <w:shd w:val="clear" w:color="auto" w:fill="FFFFFF"/>
              </w:rPr>
              <w:t xml:space="preserve">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34B40">
                <w:rPr>
                  <w:shd w:val="clear" w:color="auto" w:fill="FFFFFF"/>
                </w:rPr>
                <w:t>7 м</w:t>
              </w:r>
            </w:smartTag>
            <w:r w:rsidRPr="00F34B40">
              <w:rPr>
                <w:shd w:val="clear" w:color="auto" w:fill="FFFFFF"/>
              </w:rPr>
              <w:t xml:space="preserve"> от входа в дом.</w:t>
            </w:r>
          </w:p>
        </w:tc>
      </w:tr>
      <w:tr w:rsidR="00CB4D3E" w:rsidRPr="00F34B40" w:rsidTr="00C83664">
        <w:trPr>
          <w:trHeight w:val="169"/>
          <w:jc w:val="center"/>
        </w:trPr>
        <w:tc>
          <w:tcPr>
            <w:tcW w:w="851" w:type="dxa"/>
          </w:tcPr>
          <w:p w:rsidR="00CB4D3E" w:rsidRPr="00F34B40" w:rsidRDefault="00CB4D3E" w:rsidP="0050192F">
            <w:r w:rsidRPr="00F34B40">
              <w:t>1.14</w:t>
            </w:r>
          </w:p>
        </w:tc>
        <w:tc>
          <w:tcPr>
            <w:tcW w:w="9214" w:type="dxa"/>
          </w:tcPr>
          <w:p w:rsidR="00CB4D3E" w:rsidRPr="00F34B40" w:rsidRDefault="00CB4D3E" w:rsidP="00D81DFA">
            <w:pPr>
              <w:autoSpaceDE w:val="0"/>
              <w:autoSpaceDN w:val="0"/>
              <w:adjustRightInd w:val="0"/>
              <w:ind w:firstLine="425"/>
              <w:jc w:val="both"/>
            </w:pPr>
            <w:r w:rsidRPr="00F34B40">
              <w:t xml:space="preserve">На территории сельской малоэтажной жилой застройки предусматривается стопроцентная обеспеченность </w:t>
            </w:r>
            <w:proofErr w:type="spellStart"/>
            <w:r w:rsidRPr="00F34B40">
              <w:t>машино</w:t>
            </w:r>
            <w:proofErr w:type="spellEnd"/>
            <w:r w:rsidRPr="00F34B40">
              <w:t xml:space="preserve"> – местами для хранения и парковки легковых автомобилей и других транспортных средств.</w:t>
            </w:r>
          </w:p>
          <w:p w:rsidR="00CB4D3E" w:rsidRPr="00F34B40" w:rsidRDefault="00CB4D3E" w:rsidP="00D81DFA">
            <w:pPr>
              <w:ind w:firstLine="425"/>
              <w:jc w:val="both"/>
            </w:pPr>
            <w:r w:rsidRPr="00F34B40">
              <w:t>На территории с застройкой жилыми домами усадебного типа стоянки размещаются в пределах отведенного участка.</w:t>
            </w:r>
          </w:p>
        </w:tc>
      </w:tr>
      <w:tr w:rsidR="00CB4D3E" w:rsidRPr="00F34B40" w:rsidTr="00C83664">
        <w:trPr>
          <w:trHeight w:val="413"/>
          <w:jc w:val="center"/>
        </w:trPr>
        <w:tc>
          <w:tcPr>
            <w:tcW w:w="851" w:type="dxa"/>
          </w:tcPr>
          <w:p w:rsidR="00CB4D3E" w:rsidRPr="00F34B40" w:rsidRDefault="00CB4D3E" w:rsidP="0050192F">
            <w:r w:rsidRPr="00F34B40">
              <w:t>1.15</w:t>
            </w:r>
          </w:p>
        </w:tc>
        <w:tc>
          <w:tcPr>
            <w:tcW w:w="9214" w:type="dxa"/>
          </w:tcPr>
          <w:p w:rsidR="00CB4D3E" w:rsidRPr="00F34B40" w:rsidRDefault="00CB4D3E" w:rsidP="008D466A">
            <w:pPr>
              <w:ind w:firstLine="425"/>
              <w:jc w:val="both"/>
              <w:rPr>
                <w:sz w:val="22"/>
                <w:szCs w:val="22"/>
                <w:shd w:val="clear" w:color="auto" w:fill="FDFFFD"/>
              </w:rPr>
            </w:pPr>
            <w:r w:rsidRPr="00F34B40">
              <w:rPr>
                <w:shd w:val="clear" w:color="auto" w:fill="FDFFFD"/>
              </w:rPr>
              <w:t xml:space="preserve"> </w:t>
            </w:r>
            <w:r w:rsidRPr="00F34B40">
              <w:rPr>
                <w:sz w:val="22"/>
                <w:szCs w:val="22"/>
                <w:shd w:val="clear" w:color="auto" w:fill="FDFFFD"/>
              </w:rPr>
              <w:t>П</w:t>
            </w:r>
            <w:r w:rsidRPr="00F34B40">
              <w:rPr>
                <w:shd w:val="clear" w:color="auto" w:fill="FDFFFD"/>
              </w:rPr>
              <w:t xml:space="preserve">лощадь земельного участка для индивидуального гаража не должна превышать </w:t>
            </w:r>
            <w:proofErr w:type="spellStart"/>
            <w:r w:rsidRPr="00F34B40">
              <w:rPr>
                <w:shd w:val="clear" w:color="auto" w:fill="FDFFFD"/>
              </w:rPr>
              <w:t>30м2</w:t>
            </w:r>
            <w:proofErr w:type="spellEnd"/>
            <w:r w:rsidRPr="00F34B40">
              <w:rPr>
                <w:shd w:val="clear" w:color="auto" w:fill="FDFFFD"/>
              </w:rPr>
              <w:t>.</w:t>
            </w:r>
          </w:p>
        </w:tc>
      </w:tr>
      <w:tr w:rsidR="00CB4D3E" w:rsidRPr="00F34B40" w:rsidTr="00C83664">
        <w:trPr>
          <w:trHeight w:val="162"/>
          <w:jc w:val="center"/>
        </w:trPr>
        <w:tc>
          <w:tcPr>
            <w:tcW w:w="851" w:type="dxa"/>
          </w:tcPr>
          <w:p w:rsidR="00CB4D3E" w:rsidRPr="00F34B40" w:rsidRDefault="00CB4D3E" w:rsidP="0050192F">
            <w:r w:rsidRPr="00F34B40">
              <w:t>1.16</w:t>
            </w:r>
          </w:p>
        </w:tc>
        <w:tc>
          <w:tcPr>
            <w:tcW w:w="9214" w:type="dxa"/>
          </w:tcPr>
          <w:p w:rsidR="00CB4D3E" w:rsidRPr="00F34B40" w:rsidRDefault="00CB4D3E" w:rsidP="008D466A">
            <w:pPr>
              <w:pStyle w:val="af8"/>
              <w:shd w:val="clear" w:color="auto" w:fill="FFFFFF"/>
              <w:spacing w:before="0" w:beforeAutospacing="0" w:after="0" w:afterAutospacing="0"/>
              <w:ind w:firstLine="425"/>
              <w:jc w:val="both"/>
            </w:pPr>
            <w:r w:rsidRPr="00F34B40">
              <w:t xml:space="preserve">Разрешается устройство пасек и ульев на территории сельских населённых пунктов на расстоянии не менее </w:t>
            </w:r>
            <w:smartTag w:uri="urn:schemas-microsoft-com:office:smarttags" w:element="metricconverter">
              <w:smartTagPr>
                <w:attr w:name="ProductID" w:val="100 метров"/>
              </w:smartTagPr>
              <w:r w:rsidRPr="00F34B40">
                <w:t>100 метров</w:t>
              </w:r>
            </w:smartTag>
            <w:r w:rsidRPr="00F34B40">
              <w:t xml:space="preserve"> от ближайшего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етров"/>
              </w:smartTagPr>
              <w:r w:rsidRPr="00F34B40">
                <w:t>2 метров</w:t>
              </w:r>
            </w:smartTag>
            <w:r w:rsidRPr="00F34B40">
              <w:t xml:space="preserve">. Количество ульев на </w:t>
            </w:r>
            <w:smartTag w:uri="urn:schemas-microsoft-com:office:smarttags" w:element="metricconverter">
              <w:smartTagPr>
                <w:attr w:name="ProductID" w:val="100 кв. м"/>
              </w:smartTagPr>
              <w:r w:rsidRPr="00F34B40">
                <w:t>100 кв. м</w:t>
              </w:r>
            </w:smartTag>
            <w:r w:rsidRPr="00F34B40">
              <w:t xml:space="preserve"> земельного участка – не более 6.</w:t>
            </w:r>
          </w:p>
        </w:tc>
      </w:tr>
      <w:tr w:rsidR="00CB4D3E" w:rsidRPr="00F34B40" w:rsidTr="00C83664">
        <w:trPr>
          <w:trHeight w:val="280"/>
          <w:jc w:val="center"/>
        </w:trPr>
        <w:tc>
          <w:tcPr>
            <w:tcW w:w="851" w:type="dxa"/>
          </w:tcPr>
          <w:p w:rsidR="00CB4D3E" w:rsidRPr="00F34B40" w:rsidRDefault="00CB4D3E" w:rsidP="0050192F">
            <w:r w:rsidRPr="00F34B40">
              <w:t>1.17</w:t>
            </w:r>
          </w:p>
        </w:tc>
        <w:tc>
          <w:tcPr>
            <w:tcW w:w="9214" w:type="dxa"/>
          </w:tcPr>
          <w:p w:rsidR="00CB4D3E" w:rsidRPr="00F34B40" w:rsidRDefault="00CB4D3E" w:rsidP="008D466A">
            <w:pPr>
              <w:pStyle w:val="af8"/>
              <w:shd w:val="clear" w:color="auto" w:fill="FFFFFF"/>
              <w:spacing w:before="0" w:beforeAutospacing="0" w:after="0" w:afterAutospacing="0"/>
              <w:ind w:firstLine="425"/>
              <w:jc w:val="both"/>
              <w:rPr>
                <w:rStyle w:val="afffb"/>
                <w:b w:val="0"/>
              </w:rPr>
            </w:pPr>
            <w:r w:rsidRPr="00F34B40">
              <w:rPr>
                <w:rStyle w:val="afffb"/>
                <w:b w:val="0"/>
              </w:rPr>
              <w:t>На придомовом участке допускается:</w:t>
            </w:r>
          </w:p>
          <w:p w:rsidR="00CB4D3E" w:rsidRPr="00F34B40" w:rsidRDefault="00CB4D3E" w:rsidP="008D466A">
            <w:pPr>
              <w:pStyle w:val="af8"/>
              <w:shd w:val="clear" w:color="auto" w:fill="FFFFFF"/>
              <w:spacing w:before="0" w:beforeAutospacing="0" w:after="0" w:afterAutospacing="0"/>
              <w:ind w:firstLine="425"/>
              <w:jc w:val="both"/>
            </w:pPr>
            <w:r w:rsidRPr="00F34B40">
              <w:t>— устройство небольшого (соразмерного площади участка) ландшафтно 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tc>
      </w:tr>
      <w:tr w:rsidR="00CB4D3E" w:rsidRPr="00F34B40" w:rsidTr="00C83664">
        <w:trPr>
          <w:trHeight w:val="90"/>
          <w:jc w:val="center"/>
        </w:trPr>
        <w:tc>
          <w:tcPr>
            <w:tcW w:w="851" w:type="dxa"/>
          </w:tcPr>
          <w:p w:rsidR="00CB4D3E" w:rsidRPr="00F34B40" w:rsidRDefault="00CB4D3E" w:rsidP="0050192F">
            <w:r w:rsidRPr="00F34B40">
              <w:t>1.18</w:t>
            </w:r>
          </w:p>
        </w:tc>
        <w:tc>
          <w:tcPr>
            <w:tcW w:w="9214" w:type="dxa"/>
          </w:tcPr>
          <w:p w:rsidR="00CB4D3E" w:rsidRPr="00F34B40" w:rsidRDefault="00CB4D3E" w:rsidP="00D81DFA">
            <w:pPr>
              <w:pStyle w:val="af8"/>
              <w:shd w:val="clear" w:color="auto" w:fill="FFFFFF"/>
              <w:spacing w:before="0" w:beforeAutospacing="0" w:after="0" w:afterAutospacing="0"/>
              <w:ind w:firstLine="425"/>
              <w:rPr>
                <w:rStyle w:val="afffb"/>
                <w:b w:val="0"/>
              </w:rPr>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F34B40" w:rsidTr="00C83664">
        <w:trPr>
          <w:trHeight w:val="425"/>
          <w:jc w:val="center"/>
        </w:trPr>
        <w:tc>
          <w:tcPr>
            <w:tcW w:w="851" w:type="dxa"/>
          </w:tcPr>
          <w:p w:rsidR="00CB4D3E" w:rsidRPr="00F34B40" w:rsidRDefault="00CB4D3E" w:rsidP="0050192F">
            <w:r w:rsidRPr="00F34B40">
              <w:t>1.19</w:t>
            </w:r>
          </w:p>
        </w:tc>
        <w:tc>
          <w:tcPr>
            <w:tcW w:w="9214" w:type="dxa"/>
          </w:tcPr>
          <w:p w:rsidR="00CB4D3E" w:rsidRPr="00F34B40" w:rsidRDefault="00CB4D3E" w:rsidP="00D81DFA">
            <w:pPr>
              <w:ind w:firstLine="425"/>
              <w:jc w:val="both"/>
              <w:rPr>
                <w:rFonts w:ascii="Verdana" w:hAnsi="Verdana"/>
                <w:shd w:val="clear" w:color="auto" w:fill="FDFFFD"/>
              </w:rPr>
            </w:pPr>
            <w:r w:rsidRPr="00F34B40">
              <w:t xml:space="preserve">Максимальная высота линейных сетей инженерной технического обеспечения– </w:t>
            </w:r>
            <w:proofErr w:type="gramStart"/>
            <w:r w:rsidRPr="00F34B40">
              <w:t>до</w:t>
            </w:r>
            <w:proofErr w:type="gramEnd"/>
            <w:r w:rsidRPr="00F34B40">
              <w:t xml:space="preserve"> </w:t>
            </w:r>
            <w:smartTag w:uri="urn:schemas-microsoft-com:office:smarttags" w:element="metricconverter">
              <w:smartTagPr>
                <w:attr w:name="ProductID" w:val="6 м"/>
              </w:smartTagPr>
              <w:r w:rsidRPr="00F34B40">
                <w:t>6 м</w:t>
              </w:r>
            </w:smartTag>
            <w:r w:rsidRPr="00F34B40">
              <w:t>., за исключением вышек связи, опор ЛЭП и иных подобных объектов.</w:t>
            </w:r>
          </w:p>
        </w:tc>
      </w:tr>
      <w:tr w:rsidR="00CB4D3E" w:rsidRPr="00F34B40" w:rsidTr="00C83664">
        <w:trPr>
          <w:trHeight w:val="137"/>
          <w:jc w:val="center"/>
        </w:trPr>
        <w:tc>
          <w:tcPr>
            <w:tcW w:w="851" w:type="dxa"/>
          </w:tcPr>
          <w:p w:rsidR="00CB4D3E" w:rsidRPr="00F34B40" w:rsidRDefault="00CB4D3E" w:rsidP="0050192F">
            <w:r w:rsidRPr="00F34B40">
              <w:t>1.20</w:t>
            </w:r>
          </w:p>
        </w:tc>
        <w:tc>
          <w:tcPr>
            <w:tcW w:w="9214" w:type="dxa"/>
          </w:tcPr>
          <w:p w:rsidR="00CB4D3E" w:rsidRPr="00F34B40" w:rsidRDefault="00CB4D3E" w:rsidP="00D81DFA">
            <w:pPr>
              <w:ind w:firstLine="425"/>
              <w:jc w:val="both"/>
            </w:pPr>
            <w:r w:rsidRPr="00F34B40">
              <w:t xml:space="preserve">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w:t>
            </w:r>
            <w:r w:rsidRPr="00F34B40">
              <w:lastRenderedPageBreak/>
              <w:t>воздействия на окружающую среду.</w:t>
            </w:r>
          </w:p>
          <w:p w:rsidR="00CB4D3E" w:rsidRPr="00F34B40" w:rsidRDefault="00CB4D3E" w:rsidP="00D81DFA">
            <w:pPr>
              <w:ind w:firstLine="425"/>
              <w:jc w:val="both"/>
            </w:pPr>
            <w:r w:rsidRPr="00F34B40">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F34B40" w:rsidRDefault="00CB4D3E" w:rsidP="00D81DFA">
            <w:pPr>
              <w:ind w:firstLine="425"/>
              <w:jc w:val="both"/>
            </w:pPr>
            <w:r w:rsidRPr="00F34B40">
              <w:t>Запрещается размещение объектов, вредных для здоровья населения (магазинов стройматериалов, москательно-химических товаров и т.п.).</w:t>
            </w:r>
          </w:p>
          <w:p w:rsidR="00CB4D3E" w:rsidRPr="00F34B40" w:rsidRDefault="00CB4D3E" w:rsidP="00D81DFA">
            <w:pPr>
              <w:ind w:firstLine="425"/>
              <w:jc w:val="both"/>
            </w:pPr>
            <w:r w:rsidRPr="00F34B40">
              <w:t>Обустройство входа и временной стоянки автомобилей в пределах границ земельного участка, принадлежащего застройщику.</w:t>
            </w:r>
          </w:p>
          <w:p w:rsidR="00CB4D3E" w:rsidRPr="00F34B40" w:rsidRDefault="00CB4D3E" w:rsidP="00D81DFA">
            <w:pPr>
              <w:ind w:firstLine="425"/>
              <w:jc w:val="both"/>
            </w:pPr>
            <w:r w:rsidRPr="00F34B40">
              <w:t>Оборудования площадок для остановки автомобилей.</w:t>
            </w:r>
          </w:p>
        </w:tc>
      </w:tr>
      <w:tr w:rsidR="00CB4D3E" w:rsidRPr="00F34B40" w:rsidTr="00C83664">
        <w:trPr>
          <w:trHeight w:val="126"/>
          <w:jc w:val="center"/>
        </w:trPr>
        <w:tc>
          <w:tcPr>
            <w:tcW w:w="851" w:type="dxa"/>
          </w:tcPr>
          <w:p w:rsidR="00CB4D3E" w:rsidRPr="00F34B40" w:rsidRDefault="00CB4D3E" w:rsidP="0050192F">
            <w:r w:rsidRPr="00F34B40">
              <w:lastRenderedPageBreak/>
              <w:t>1.21</w:t>
            </w:r>
          </w:p>
        </w:tc>
        <w:tc>
          <w:tcPr>
            <w:tcW w:w="9214" w:type="dxa"/>
          </w:tcPr>
          <w:p w:rsidR="00CB4D3E" w:rsidRPr="00F34B40" w:rsidRDefault="00CB4D3E" w:rsidP="00D81DFA">
            <w:pPr>
              <w:ind w:firstLine="425"/>
              <w:jc w:val="both"/>
            </w:pPr>
            <w:r w:rsidRPr="00F34B40">
              <w:t>Предельные минимальные (максимальные) размеры земельных участков для  объектов  инженерной  инфраструктуры определяются расчетами в соответствии с требованиями технических регламентов, сводов правил, местных нормативов  градостроительного  проектирования  Пречистенского сельского поселения, других нормативных документов действующих на территории Российской Федерации.</w:t>
            </w:r>
          </w:p>
          <w:p w:rsidR="00CB4D3E" w:rsidRPr="00F34B40" w:rsidRDefault="00CB4D3E" w:rsidP="00D81DFA">
            <w:pPr>
              <w:ind w:firstLine="425"/>
              <w:jc w:val="both"/>
            </w:pPr>
            <w:r w:rsidRPr="00F34B40">
              <w:t>Тепловые  котельные мощностью  до 200 Гкал.</w:t>
            </w:r>
          </w:p>
          <w:p w:rsidR="00CB4D3E" w:rsidRPr="00F34B40" w:rsidRDefault="00CB4D3E" w:rsidP="00D81DFA">
            <w:pPr>
              <w:ind w:firstLine="425"/>
              <w:jc w:val="both"/>
            </w:pPr>
            <w:r w:rsidRPr="00F34B40">
              <w:t>Максимальное количество надземных этажей  – не более 2 этажей.</w:t>
            </w:r>
          </w:p>
          <w:p w:rsidR="00CB4D3E" w:rsidRPr="00F34B40" w:rsidRDefault="00CB4D3E" w:rsidP="00D81DFA">
            <w:pPr>
              <w:ind w:firstLine="425"/>
              <w:jc w:val="both"/>
            </w:pPr>
            <w:r w:rsidRPr="00F34B40">
              <w:t xml:space="preserve">Высота объектов – не более </w:t>
            </w:r>
            <w:smartTag w:uri="urn:schemas-microsoft-com:office:smarttags" w:element="metricconverter">
              <w:smartTagPr>
                <w:attr w:name="ProductID" w:val="22 м"/>
              </w:smartTagPr>
              <w:r w:rsidRPr="00F34B40">
                <w:t>22 м</w:t>
              </w:r>
            </w:smartTag>
            <w:r w:rsidRPr="00F34B40">
              <w:t>.</w:t>
            </w:r>
          </w:p>
        </w:tc>
      </w:tr>
      <w:tr w:rsidR="00CB4D3E" w:rsidRPr="00F34B40" w:rsidTr="00C83664">
        <w:trPr>
          <w:trHeight w:val="113"/>
          <w:jc w:val="center"/>
        </w:trPr>
        <w:tc>
          <w:tcPr>
            <w:tcW w:w="851" w:type="dxa"/>
          </w:tcPr>
          <w:p w:rsidR="00CB4D3E" w:rsidRPr="00F34B40" w:rsidRDefault="00CB4D3E" w:rsidP="0050192F">
            <w:r w:rsidRPr="00F34B40">
              <w:t>1.22</w:t>
            </w:r>
          </w:p>
        </w:tc>
        <w:tc>
          <w:tcPr>
            <w:tcW w:w="9214" w:type="dxa"/>
          </w:tcPr>
          <w:p w:rsidR="00CB4D3E" w:rsidRPr="00F34B40" w:rsidRDefault="00CB4D3E" w:rsidP="00D81DFA">
            <w:pPr>
              <w:ind w:firstLine="425"/>
              <w:jc w:val="both"/>
            </w:pPr>
            <w:r w:rsidRPr="00F34B40">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CB4D3E" w:rsidRPr="00F34B40" w:rsidRDefault="00CB4D3E" w:rsidP="00D81DFA">
            <w:pPr>
              <w:ind w:firstLine="425"/>
              <w:jc w:val="both"/>
            </w:pPr>
            <w:proofErr w:type="gramStart"/>
            <w:r w:rsidRPr="00F34B40">
              <w:t>- минимальный - 10 кв.м.,</w:t>
            </w:r>
            <w:proofErr w:type="gramEnd"/>
          </w:p>
          <w:p w:rsidR="00CB4D3E" w:rsidRPr="00F34B40" w:rsidRDefault="00CB4D3E" w:rsidP="00D81DFA">
            <w:pPr>
              <w:ind w:firstLine="425"/>
              <w:jc w:val="both"/>
            </w:pPr>
            <w:proofErr w:type="gramStart"/>
            <w:r w:rsidRPr="00F34B40">
              <w:t>- максимальный – 100 кв.м.</w:t>
            </w:r>
            <w:proofErr w:type="gramEnd"/>
          </w:p>
          <w:p w:rsidR="00CB4D3E" w:rsidRPr="00F34B40" w:rsidRDefault="00CB4D3E" w:rsidP="00D81DFA">
            <w:pPr>
              <w:ind w:firstLine="425"/>
              <w:jc w:val="both"/>
            </w:pPr>
            <w:r w:rsidRPr="00F34B40">
              <w:t xml:space="preserve">Максимальная высота строения – </w:t>
            </w:r>
            <w:smartTag w:uri="urn:schemas-microsoft-com:office:smarttags" w:element="metricconverter">
              <w:smartTagPr>
                <w:attr w:name="ProductID" w:val="7 м"/>
              </w:smartTagPr>
              <w:r w:rsidRPr="00F34B40">
                <w:t>7 м</w:t>
              </w:r>
            </w:smartTag>
            <w:r w:rsidRPr="00F34B40">
              <w:t>.</w:t>
            </w:r>
          </w:p>
        </w:tc>
      </w:tr>
      <w:tr w:rsidR="00CB4D3E" w:rsidRPr="00F34B40" w:rsidTr="00C83664">
        <w:trPr>
          <w:trHeight w:val="150"/>
          <w:jc w:val="center"/>
        </w:trPr>
        <w:tc>
          <w:tcPr>
            <w:tcW w:w="851" w:type="dxa"/>
          </w:tcPr>
          <w:p w:rsidR="00CB4D3E" w:rsidRPr="00F34B40" w:rsidRDefault="00CB4D3E" w:rsidP="0050192F">
            <w:r w:rsidRPr="00F34B40">
              <w:t>1.23</w:t>
            </w:r>
          </w:p>
        </w:tc>
        <w:tc>
          <w:tcPr>
            <w:tcW w:w="9214" w:type="dxa"/>
          </w:tcPr>
          <w:p w:rsidR="00CB4D3E" w:rsidRPr="00F34B40" w:rsidRDefault="00CB4D3E" w:rsidP="00D81DFA">
            <w:pPr>
              <w:ind w:firstLine="425"/>
              <w:jc w:val="both"/>
            </w:pPr>
            <w:r w:rsidRPr="00F34B40">
              <w:t>Требования соблюдения норм благоустройства, установленных соответствующими муниципальными правовыми актами;</w:t>
            </w:r>
          </w:p>
        </w:tc>
      </w:tr>
      <w:tr w:rsidR="00CB4D3E" w:rsidRPr="00F34B40" w:rsidTr="00C83664">
        <w:trPr>
          <w:trHeight w:val="150"/>
          <w:jc w:val="center"/>
        </w:trPr>
        <w:tc>
          <w:tcPr>
            <w:tcW w:w="851" w:type="dxa"/>
          </w:tcPr>
          <w:p w:rsidR="00CB4D3E" w:rsidRPr="00F34B40" w:rsidRDefault="00CB4D3E" w:rsidP="0050192F">
            <w:r w:rsidRPr="00F34B40">
              <w:t>1.24</w:t>
            </w:r>
          </w:p>
        </w:tc>
        <w:tc>
          <w:tcPr>
            <w:tcW w:w="9214" w:type="dxa"/>
          </w:tcPr>
          <w:p w:rsidR="00CB4D3E" w:rsidRPr="00F34B40" w:rsidRDefault="00CB4D3E" w:rsidP="00D81DFA">
            <w:pPr>
              <w:ind w:firstLine="425"/>
              <w:jc w:val="both"/>
              <w:rPr>
                <w:rFonts w:eastAsia="SimSun"/>
                <w:lang w:eastAsia="zh-CN"/>
              </w:rPr>
            </w:pPr>
            <w:r w:rsidRPr="00F34B40">
              <w:rPr>
                <w:rFonts w:eastAsia="SimSun"/>
                <w:lang w:eastAsia="zh-CN"/>
              </w:rPr>
              <w:t xml:space="preserve">Требования к ограждению земельных участков: </w:t>
            </w:r>
          </w:p>
          <w:p w:rsidR="00CB4D3E" w:rsidRPr="00F34B40" w:rsidRDefault="00CB4D3E" w:rsidP="00D81DFA">
            <w:pPr>
              <w:ind w:firstLine="425"/>
              <w:jc w:val="both"/>
              <w:rPr>
                <w:rFonts w:eastAsia="SimSun"/>
                <w:lang w:eastAsia="zh-CN"/>
              </w:rPr>
            </w:pPr>
            <w:r w:rsidRPr="00F34B40">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B4D3E" w:rsidRPr="00F34B40" w:rsidRDefault="00CB4D3E" w:rsidP="00D81DFA">
            <w:pPr>
              <w:ind w:firstLine="425"/>
              <w:jc w:val="both"/>
              <w:rPr>
                <w:rFonts w:eastAsia="SimSun"/>
                <w:lang w:eastAsia="zh-CN"/>
              </w:rPr>
            </w:pPr>
            <w:r w:rsidRPr="00F34B40">
              <w:rPr>
                <w:rFonts w:eastAsia="SimSun"/>
                <w:lang w:eastAsia="zh-CN"/>
              </w:rPr>
              <w:t xml:space="preserve">–  высота ограждения земельных участков должна быть не более </w:t>
            </w:r>
            <w:smartTag w:uri="urn:schemas-microsoft-com:office:smarttags" w:element="metricconverter">
              <w:smartTagPr>
                <w:attr w:name="ProductID" w:val="1,8 метров"/>
              </w:smartTagPr>
              <w:r w:rsidRPr="00F34B40">
                <w:rPr>
                  <w:rFonts w:eastAsia="SimSun"/>
                  <w:lang w:eastAsia="zh-CN"/>
                </w:rPr>
                <w:t>1,8 метров</w:t>
              </w:r>
            </w:smartTag>
            <w:r w:rsidRPr="00F34B40">
              <w:rPr>
                <w:rFonts w:eastAsia="SimSun"/>
                <w:lang w:eastAsia="zh-CN"/>
              </w:rPr>
              <w:t xml:space="preserve">; </w:t>
            </w:r>
          </w:p>
          <w:p w:rsidR="00CB4D3E" w:rsidRPr="00F34B40" w:rsidRDefault="00CB4D3E" w:rsidP="00D81DFA">
            <w:pPr>
              <w:ind w:firstLine="425"/>
              <w:jc w:val="both"/>
              <w:rPr>
                <w:rFonts w:eastAsia="SimSun"/>
                <w:lang w:eastAsia="zh-CN"/>
              </w:rPr>
            </w:pPr>
            <w:r w:rsidRPr="00F34B40">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B4D3E" w:rsidRPr="00F34B40" w:rsidRDefault="00CB4D3E" w:rsidP="00D81DFA">
            <w:pPr>
              <w:ind w:firstLine="425"/>
              <w:jc w:val="both"/>
              <w:rPr>
                <w:rFonts w:eastAsia="SimSun"/>
                <w:lang w:eastAsia="zh-CN"/>
              </w:rPr>
            </w:pPr>
            <w:r w:rsidRPr="00F34B40">
              <w:rPr>
                <w:rFonts w:eastAsia="SimSun"/>
                <w:lang w:eastAsia="zh-CN"/>
              </w:rPr>
              <w:t xml:space="preserve">-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 xml:space="preserve"> от уровня тротуара, с внутренней стороны забора.</w:t>
            </w:r>
          </w:p>
          <w:p w:rsidR="00CB4D3E" w:rsidRPr="00F34B40" w:rsidRDefault="00CB4D3E" w:rsidP="00D81DFA">
            <w:pPr>
              <w:ind w:firstLine="425"/>
              <w:jc w:val="both"/>
              <w:rPr>
                <w:rFonts w:eastAsia="SimSun"/>
                <w:lang w:eastAsia="zh-CN"/>
              </w:rPr>
            </w:pPr>
            <w:r w:rsidRPr="00F34B40">
              <w:rPr>
                <w:rFonts w:eastAsia="SimSun"/>
                <w:lang w:eastAsia="zh-CN"/>
              </w:rPr>
              <w:t xml:space="preserve">- </w:t>
            </w:r>
            <w:r w:rsidRPr="00F34B40">
              <w:t xml:space="preserve">ограждения перед домом в пределах отступа от красной линии должно быть прозрачным и высотой не более 1,5 - </w:t>
            </w:r>
            <w:smartTag w:uri="urn:schemas-microsoft-com:office:smarttags" w:element="metricconverter">
              <w:smartTagPr>
                <w:attr w:name="ProductID" w:val="2 метров"/>
              </w:smartTagPr>
              <w:r w:rsidRPr="00F34B40">
                <w:t>2 метров</w:t>
              </w:r>
            </w:smartTag>
          </w:p>
          <w:p w:rsidR="00CB4D3E" w:rsidRPr="00F34B40" w:rsidRDefault="00CB4D3E" w:rsidP="00DB7541">
            <w:pPr>
              <w:ind w:firstLine="425"/>
              <w:jc w:val="both"/>
              <w:rPr>
                <w:rFonts w:eastAsia="SimSun"/>
                <w:lang w:eastAsia="zh-CN"/>
              </w:rPr>
            </w:pPr>
            <w:r w:rsidRPr="00F34B40">
              <w:rPr>
                <w:rFonts w:eastAsia="SimSun"/>
                <w:lang w:eastAsia="zh-CN"/>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5 м"/>
              </w:smartTagPr>
              <w:r w:rsidRPr="00F34B40">
                <w:rPr>
                  <w:rFonts w:eastAsia="SimSun"/>
                  <w:lang w:eastAsia="zh-CN"/>
                </w:rPr>
                <w:t>0,5 м</w:t>
              </w:r>
            </w:smartTag>
            <w:r w:rsidRPr="00F34B40">
              <w:rPr>
                <w:rFonts w:eastAsia="SimSun"/>
                <w:lang w:eastAsia="zh-CN"/>
              </w:rPr>
              <w:t xml:space="preserve"> от уровня земли; </w:t>
            </w:r>
          </w:p>
          <w:p w:rsidR="00CB4D3E" w:rsidRPr="00F34B40" w:rsidRDefault="00CB4D3E" w:rsidP="00D81DFA">
            <w:pPr>
              <w:ind w:firstLine="425"/>
              <w:jc w:val="both"/>
              <w:rPr>
                <w:rFonts w:eastAsia="SimSun"/>
                <w:lang w:eastAsia="zh-CN"/>
              </w:rPr>
            </w:pPr>
            <w:r w:rsidRPr="00F34B40">
              <w:rPr>
                <w:rFonts w:eastAsia="SimSu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F34B40">
              <w:rPr>
                <w:rFonts w:eastAsia="SimSun"/>
                <w:lang w:eastAsia="zh-CN"/>
              </w:rPr>
              <w:t>пр</w:t>
            </w:r>
            <w:proofErr w:type="spellEnd"/>
            <w:proofErr w:type="gramEnd"/>
            <w:r w:rsidRPr="00F34B40">
              <w:rPr>
                <w:rFonts w:eastAsia="SimSun"/>
                <w:lang w:eastAsia="zh-CN"/>
              </w:rPr>
              <w:t>).</w:t>
            </w:r>
          </w:p>
          <w:p w:rsidR="00CB4D3E" w:rsidRPr="00F34B40" w:rsidRDefault="00CB4D3E" w:rsidP="00D81DFA">
            <w:pPr>
              <w:ind w:firstLine="425"/>
              <w:jc w:val="both"/>
              <w:rPr>
                <w:rFonts w:eastAsia="SimSun"/>
                <w:lang w:eastAsia="zh-CN"/>
              </w:rPr>
            </w:pPr>
            <w:r w:rsidRPr="00F34B40">
              <w:rPr>
                <w:rFonts w:eastAsia="SimSu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w:t>
            </w:r>
            <w:proofErr w:type="gramStart"/>
            <w:r w:rsidRPr="00F34B40">
              <w:rPr>
                <w:rFonts w:eastAsia="SimSun"/>
                <w:lang w:eastAsia="zh-CN"/>
              </w:rPr>
              <w:t xml:space="preserve">При общей толщине конструкции ограждения до </w:t>
            </w:r>
            <w:smartTag w:uri="urn:schemas-microsoft-com:office:smarttags" w:element="metricconverter">
              <w:smartTagPr>
                <w:attr w:name="ProductID" w:val="100 мм"/>
              </w:smartTagPr>
              <w:r w:rsidRPr="00F34B40">
                <w:rPr>
                  <w:rFonts w:eastAsia="SimSun"/>
                  <w:lang w:eastAsia="zh-CN"/>
                </w:rPr>
                <w:t>100 мм</w:t>
              </w:r>
            </w:smartTag>
            <w:r w:rsidRPr="00F34B40">
              <w:rPr>
                <w:rFonts w:eastAsia="SimSu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w:t>
            </w:r>
            <w:r w:rsidRPr="00F34B40">
              <w:rPr>
                <w:rFonts w:eastAsia="SimSun"/>
                <w:lang w:eastAsia="zh-CN"/>
              </w:rPr>
              <w:lastRenderedPageBreak/>
              <w:t>превышения указанной нормы;</w:t>
            </w:r>
            <w:proofErr w:type="gramEnd"/>
          </w:p>
          <w:p w:rsidR="00CB4D3E" w:rsidRPr="00F34B40" w:rsidRDefault="00CB4D3E" w:rsidP="00D81DFA">
            <w:pPr>
              <w:ind w:firstLine="425"/>
              <w:jc w:val="both"/>
              <w:rPr>
                <w:rFonts w:eastAsia="SimSun"/>
                <w:lang w:eastAsia="zh-CN"/>
              </w:rPr>
            </w:pPr>
            <w:proofErr w:type="gramStart"/>
            <w:r w:rsidRPr="00F34B40">
              <w:rPr>
                <w:rFonts w:eastAsia="SimSu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roofErr w:type="gramEnd"/>
          </w:p>
          <w:p w:rsidR="00CB4D3E" w:rsidRPr="00F34B40" w:rsidRDefault="00CB4D3E" w:rsidP="00D81DFA">
            <w:pPr>
              <w:ind w:firstLine="425"/>
              <w:jc w:val="both"/>
              <w:rPr>
                <w:rFonts w:eastAsia="SimSun"/>
                <w:lang w:eastAsia="zh-CN"/>
              </w:rPr>
            </w:pPr>
            <w:r w:rsidRPr="00F34B40">
              <w:rPr>
                <w:rFonts w:eastAsia="SimSun"/>
                <w:lang w:eastAsia="zh-CN"/>
              </w:rPr>
              <w:t xml:space="preserve">Ограждение  магазинов  и кафе  допускается  только  в хозяйственной  части,  высота  не  более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w:t>
            </w:r>
          </w:p>
          <w:p w:rsidR="00CB4D3E" w:rsidRPr="00F34B40" w:rsidRDefault="00CB4D3E" w:rsidP="00963DDE">
            <w:pPr>
              <w:ind w:firstLine="425"/>
              <w:jc w:val="both"/>
            </w:pPr>
            <w:r w:rsidRPr="00F34B40">
              <w:rPr>
                <w:rFonts w:eastAsia="SimSun"/>
                <w:lang w:eastAsia="zh-CN"/>
              </w:rPr>
              <w:t xml:space="preserve">Ограждение  детских  дошкольных  учреждений, школьных учреждений – по  всему  периметру,  высота до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w:t>
            </w:r>
          </w:p>
        </w:tc>
      </w:tr>
      <w:tr w:rsidR="00CB4D3E" w:rsidRPr="00F34B40" w:rsidTr="00C83664">
        <w:trPr>
          <w:trHeight w:val="113"/>
          <w:jc w:val="center"/>
        </w:trPr>
        <w:tc>
          <w:tcPr>
            <w:tcW w:w="851" w:type="dxa"/>
          </w:tcPr>
          <w:p w:rsidR="00CB4D3E" w:rsidRPr="00F34B40" w:rsidRDefault="00CB4D3E" w:rsidP="0050192F">
            <w:r w:rsidRPr="00F34B40">
              <w:lastRenderedPageBreak/>
              <w:t>1.25</w:t>
            </w:r>
          </w:p>
        </w:tc>
        <w:tc>
          <w:tcPr>
            <w:tcW w:w="9214" w:type="dxa"/>
          </w:tcPr>
          <w:p w:rsidR="00CB4D3E" w:rsidRPr="00F34B40" w:rsidRDefault="00CB4D3E" w:rsidP="00D81DFA">
            <w:pPr>
              <w:ind w:firstLine="425"/>
              <w:jc w:val="both"/>
              <w:rPr>
                <w:rFonts w:ascii="Verdana" w:hAnsi="Verdana"/>
                <w:sz w:val="22"/>
                <w:szCs w:val="22"/>
                <w:shd w:val="clear" w:color="auto" w:fill="FDFFFD"/>
              </w:rPr>
            </w:pPr>
            <w:proofErr w:type="gramStart"/>
            <w:r w:rsidRPr="00F34B40">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tc>
      </w:tr>
      <w:tr w:rsidR="00CB4D3E" w:rsidRPr="00F34B40" w:rsidTr="00C83664">
        <w:trPr>
          <w:trHeight w:val="113"/>
          <w:jc w:val="center"/>
        </w:trPr>
        <w:tc>
          <w:tcPr>
            <w:tcW w:w="851" w:type="dxa"/>
          </w:tcPr>
          <w:p w:rsidR="00CB4D3E" w:rsidRPr="00F34B40" w:rsidRDefault="00CB4D3E" w:rsidP="0050192F">
            <w:r w:rsidRPr="00F34B40">
              <w:t>1.26</w:t>
            </w:r>
          </w:p>
        </w:tc>
        <w:tc>
          <w:tcPr>
            <w:tcW w:w="9214" w:type="dxa"/>
          </w:tcPr>
          <w:p w:rsidR="00CB4D3E" w:rsidRPr="00F34B40" w:rsidRDefault="00CB4D3E" w:rsidP="00D81DFA">
            <w:pPr>
              <w:ind w:firstLine="425"/>
              <w:jc w:val="both"/>
            </w:pPr>
            <w:proofErr w:type="gramStart"/>
            <w:r w:rsidRPr="00F34B40">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roofErr w:type="gramEnd"/>
          </w:p>
        </w:tc>
      </w:tr>
      <w:tr w:rsidR="00CB4D3E" w:rsidRPr="00F34B40" w:rsidTr="00C83664">
        <w:trPr>
          <w:trHeight w:val="676"/>
          <w:jc w:val="center"/>
        </w:trPr>
        <w:tc>
          <w:tcPr>
            <w:tcW w:w="851" w:type="dxa"/>
          </w:tcPr>
          <w:p w:rsidR="00CB4D3E" w:rsidRPr="00F34B40" w:rsidRDefault="00CB4D3E" w:rsidP="0050192F">
            <w:r w:rsidRPr="00F34B40">
              <w:t>1.27</w:t>
            </w:r>
          </w:p>
        </w:tc>
        <w:tc>
          <w:tcPr>
            <w:tcW w:w="9214" w:type="dxa"/>
          </w:tcPr>
          <w:p w:rsidR="00CB4D3E" w:rsidRPr="00F34B40" w:rsidRDefault="00CB4D3E" w:rsidP="00D81DFA">
            <w:pPr>
              <w:ind w:firstLine="425"/>
              <w:jc w:val="both"/>
            </w:pPr>
            <w:r w:rsidRPr="00F34B40">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B4D3E" w:rsidRPr="00F34B40" w:rsidRDefault="00CB4D3E" w:rsidP="00D81DFA">
            <w:pPr>
              <w:ind w:firstLine="425"/>
              <w:jc w:val="both"/>
            </w:pPr>
            <w:r w:rsidRPr="00F34B40">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CB4D3E" w:rsidRPr="00F34B40" w:rsidTr="00C83664">
        <w:trPr>
          <w:trHeight w:val="116"/>
          <w:jc w:val="center"/>
        </w:trPr>
        <w:tc>
          <w:tcPr>
            <w:tcW w:w="851" w:type="dxa"/>
          </w:tcPr>
          <w:p w:rsidR="00CB4D3E" w:rsidRPr="00F34B40" w:rsidRDefault="00CB4D3E" w:rsidP="0050192F">
            <w:r w:rsidRPr="00F34B40">
              <w:t>1.28</w:t>
            </w:r>
          </w:p>
        </w:tc>
        <w:tc>
          <w:tcPr>
            <w:tcW w:w="9214" w:type="dxa"/>
          </w:tcPr>
          <w:p w:rsidR="00CB4D3E" w:rsidRPr="00F34B40" w:rsidRDefault="00CB4D3E" w:rsidP="00D81DFA">
            <w:pPr>
              <w:ind w:firstLine="425"/>
              <w:jc w:val="both"/>
              <w:rPr>
                <w:rFonts w:eastAsia="SimSun"/>
                <w:lang w:eastAsia="zh-CN"/>
              </w:rPr>
            </w:pPr>
            <w:proofErr w:type="spellStart"/>
            <w:r w:rsidRPr="00F34B40">
              <w:t>Отмостка</w:t>
            </w:r>
            <w:proofErr w:type="spellEnd"/>
            <w:r w:rsidRPr="00F34B40">
              <w:t xml:space="preserve"> должна располагаться в пределах отведенного (предоставленного) земельного участка. </w:t>
            </w:r>
            <w:proofErr w:type="spellStart"/>
            <w:r w:rsidRPr="00F34B40">
              <w:t>Отмостка</w:t>
            </w:r>
            <w:proofErr w:type="spellEnd"/>
            <w:r w:rsidRPr="00F34B40">
              <w:t xml:space="preserve"> зданий должна быть не менее </w:t>
            </w:r>
            <w:smartTag w:uri="urn:schemas-microsoft-com:office:smarttags" w:element="metricconverter">
              <w:smartTagPr>
                <w:attr w:name="ProductID" w:val="0,8 м"/>
              </w:smartTagPr>
              <w:r w:rsidRPr="00F34B40">
                <w:t>0,8 м</w:t>
              </w:r>
            </w:smartTag>
            <w:r w:rsidRPr="00F34B40">
              <w:t>. Уклон отмостки рекомендуется принимать не менее 10% в сторону от здания.</w:t>
            </w:r>
          </w:p>
        </w:tc>
      </w:tr>
      <w:tr w:rsidR="00CB4D3E" w:rsidRPr="00F34B40" w:rsidTr="00C83664">
        <w:trPr>
          <w:trHeight w:val="150"/>
          <w:jc w:val="center"/>
        </w:trPr>
        <w:tc>
          <w:tcPr>
            <w:tcW w:w="851" w:type="dxa"/>
          </w:tcPr>
          <w:p w:rsidR="00CB4D3E" w:rsidRPr="00F34B40" w:rsidRDefault="00CB4D3E" w:rsidP="0050192F">
            <w:r w:rsidRPr="00F34B40">
              <w:t>1.29</w:t>
            </w:r>
          </w:p>
        </w:tc>
        <w:tc>
          <w:tcPr>
            <w:tcW w:w="9214" w:type="dxa"/>
          </w:tcPr>
          <w:p w:rsidR="00CB4D3E" w:rsidRPr="00F34B40" w:rsidRDefault="00CB4D3E" w:rsidP="00D81DFA">
            <w:pPr>
              <w:ind w:firstLine="425"/>
              <w:jc w:val="both"/>
              <w:rPr>
                <w:rFonts w:eastAsia="SimSun"/>
                <w:lang w:eastAsia="zh-CN"/>
              </w:rPr>
            </w:pPr>
            <w:r w:rsidRPr="00F34B40">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F34B40">
                <w:t>1,5 метра</w:t>
              </w:r>
            </w:smartTag>
            <w:r w:rsidRPr="00F34B40">
              <w:t xml:space="preserve"> (но не менее </w:t>
            </w:r>
            <w:smartTag w:uri="urn:schemas-microsoft-com:office:smarttags" w:element="metricconverter">
              <w:smartTagPr>
                <w:attr w:name="ProductID" w:val="1 метра"/>
              </w:smartTagPr>
              <w:r w:rsidRPr="00F34B40">
                <w:t>1 метра</w:t>
              </w:r>
            </w:smartTag>
            <w:r w:rsidRPr="00F34B40">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F34B40">
                <w:t>120 мм</w:t>
              </w:r>
            </w:smartTag>
            <w:r w:rsidRPr="00F34B40">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tc>
      </w:tr>
      <w:tr w:rsidR="00CB4D3E" w:rsidRPr="00F34B40" w:rsidTr="00C83664">
        <w:trPr>
          <w:trHeight w:val="438"/>
          <w:jc w:val="center"/>
        </w:trPr>
        <w:tc>
          <w:tcPr>
            <w:tcW w:w="851" w:type="dxa"/>
          </w:tcPr>
          <w:p w:rsidR="00CB4D3E" w:rsidRPr="00F34B40" w:rsidRDefault="00CB4D3E" w:rsidP="0050192F">
            <w:r w:rsidRPr="00F34B40">
              <w:t>1.30</w:t>
            </w:r>
          </w:p>
        </w:tc>
        <w:tc>
          <w:tcPr>
            <w:tcW w:w="9214" w:type="dxa"/>
          </w:tcPr>
          <w:p w:rsidR="00CB4D3E" w:rsidRPr="00F34B40" w:rsidRDefault="00CB4D3E" w:rsidP="00D81DFA">
            <w:pPr>
              <w:ind w:firstLine="425"/>
              <w:jc w:val="both"/>
              <w:rPr>
                <w:rFonts w:eastAsia="SimSun"/>
                <w:lang w:eastAsia="zh-CN"/>
              </w:rPr>
            </w:pPr>
            <w:r w:rsidRPr="00F34B40">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CB4D3E" w:rsidRPr="00F34B40" w:rsidTr="00C83664">
        <w:trPr>
          <w:trHeight w:val="150"/>
          <w:jc w:val="center"/>
        </w:trPr>
        <w:tc>
          <w:tcPr>
            <w:tcW w:w="851" w:type="dxa"/>
          </w:tcPr>
          <w:p w:rsidR="00CB4D3E" w:rsidRPr="00F34B40" w:rsidRDefault="00CB4D3E" w:rsidP="0050192F">
            <w:r w:rsidRPr="00F34B40">
              <w:t>1.31</w:t>
            </w:r>
          </w:p>
        </w:tc>
        <w:tc>
          <w:tcPr>
            <w:tcW w:w="9214" w:type="dxa"/>
          </w:tcPr>
          <w:p w:rsidR="00CB4D3E" w:rsidRPr="00F34B40" w:rsidRDefault="00CB4D3E" w:rsidP="00A82E7B">
            <w:pPr>
              <w:ind w:firstLine="425"/>
              <w:jc w:val="both"/>
              <w:rPr>
                <w:rFonts w:eastAsia="SimSun"/>
                <w:lang w:eastAsia="zh-CN"/>
              </w:rPr>
            </w:pPr>
            <w:r w:rsidRPr="00F34B40">
              <w:rPr>
                <w:rFonts w:eastAsia="SimSun"/>
                <w:lang w:eastAsia="zh-CN"/>
              </w:rPr>
              <w:t>Выделение земельных участков под строительство в границах зон затопления и подтопления запрещается.</w:t>
            </w:r>
          </w:p>
        </w:tc>
      </w:tr>
      <w:tr w:rsidR="00CB4D3E" w:rsidRPr="00F34B40" w:rsidTr="00C83664">
        <w:trPr>
          <w:trHeight w:val="415"/>
          <w:jc w:val="center"/>
        </w:trPr>
        <w:tc>
          <w:tcPr>
            <w:tcW w:w="851" w:type="dxa"/>
          </w:tcPr>
          <w:p w:rsidR="00CB4D3E" w:rsidRPr="00F34B40" w:rsidRDefault="00CB4D3E" w:rsidP="0050192F">
            <w:r w:rsidRPr="00F34B40">
              <w:t>1.32</w:t>
            </w:r>
          </w:p>
        </w:tc>
        <w:tc>
          <w:tcPr>
            <w:tcW w:w="9214" w:type="dxa"/>
          </w:tcPr>
          <w:p w:rsidR="00CB4D3E" w:rsidRPr="00F34B40" w:rsidRDefault="00CB4D3E" w:rsidP="00D81DFA">
            <w:pPr>
              <w:autoSpaceDE w:val="0"/>
              <w:autoSpaceDN w:val="0"/>
              <w:adjustRightInd w:val="0"/>
              <w:ind w:firstLine="425"/>
              <w:jc w:val="both"/>
            </w:pPr>
            <w:proofErr w:type="gramStart"/>
            <w:r w:rsidRPr="00F34B40">
              <w:t xml:space="preserve">Для инвалидов и других </w:t>
            </w:r>
            <w:proofErr w:type="spellStart"/>
            <w:r w:rsidRPr="00F34B40">
              <w:t>маломобильных</w:t>
            </w:r>
            <w:proofErr w:type="spellEnd"/>
            <w:r w:rsidRPr="00F34B40">
              <w:t xml:space="preserve">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w:t>
            </w:r>
            <w:proofErr w:type="spellStart"/>
            <w:r w:rsidRPr="00F34B40">
              <w:t>35-117-2006Ю</w:t>
            </w:r>
            <w:proofErr w:type="spellEnd"/>
            <w:r w:rsidRPr="00F34B40">
              <w:t xml:space="preserve"> </w:t>
            </w:r>
            <w:proofErr w:type="spellStart"/>
            <w:r w:rsidRPr="00F34B40">
              <w:t>ВСН-62-91</w:t>
            </w:r>
            <w:proofErr w:type="spellEnd"/>
            <w:r w:rsidRPr="00F34B40">
              <w:t xml:space="preserve">*, </w:t>
            </w:r>
            <w:proofErr w:type="spellStart"/>
            <w:r w:rsidRPr="00F34B40">
              <w:t>РДС</w:t>
            </w:r>
            <w:proofErr w:type="spellEnd"/>
            <w:r w:rsidRPr="00F34B40">
              <w:t xml:space="preserve"> 35-201-99</w:t>
            </w:r>
            <w:proofErr w:type="gramEnd"/>
          </w:p>
        </w:tc>
      </w:tr>
      <w:tr w:rsidR="00CB4D3E" w:rsidRPr="00F34B40" w:rsidTr="00C83664">
        <w:trPr>
          <w:trHeight w:val="88"/>
          <w:jc w:val="center"/>
        </w:trPr>
        <w:tc>
          <w:tcPr>
            <w:tcW w:w="851" w:type="dxa"/>
          </w:tcPr>
          <w:p w:rsidR="00CB4D3E" w:rsidRPr="00F34B40" w:rsidRDefault="00CB4D3E" w:rsidP="0050192F">
            <w:r w:rsidRPr="00F34B40">
              <w:t>1.33</w:t>
            </w:r>
          </w:p>
        </w:tc>
        <w:tc>
          <w:tcPr>
            <w:tcW w:w="9214" w:type="dxa"/>
          </w:tcPr>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w:t>
            </w:r>
            <w:r w:rsidRPr="00F34B40">
              <w:rPr>
                <w:rFonts w:eastAsia="SimSun"/>
                <w:lang w:eastAsia="zh-CN"/>
              </w:rPr>
              <w:lastRenderedPageBreak/>
              <w:t>(строительному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F34B40" w:rsidTr="00C83664">
        <w:trPr>
          <w:trHeight w:val="3195"/>
          <w:jc w:val="center"/>
        </w:trPr>
        <w:tc>
          <w:tcPr>
            <w:tcW w:w="851" w:type="dxa"/>
          </w:tcPr>
          <w:p w:rsidR="00CB4D3E" w:rsidRPr="00F34B40" w:rsidRDefault="00CB4D3E" w:rsidP="0050192F">
            <w:r w:rsidRPr="00F34B40">
              <w:lastRenderedPageBreak/>
              <w:t>1.34</w:t>
            </w:r>
          </w:p>
        </w:tc>
        <w:tc>
          <w:tcPr>
            <w:tcW w:w="9214" w:type="dxa"/>
          </w:tcPr>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Обустройство входа и временной стоянки автомобилей в пределах границ земельного участка, принадлежащего застройщику.</w:t>
            </w:r>
          </w:p>
          <w:p w:rsidR="00CB4D3E" w:rsidRPr="00F34B40" w:rsidRDefault="00CB4D3E" w:rsidP="00A82E7B">
            <w:pPr>
              <w:autoSpaceDE w:val="0"/>
              <w:autoSpaceDN w:val="0"/>
              <w:adjustRightInd w:val="0"/>
              <w:ind w:firstLine="459"/>
              <w:jc w:val="both"/>
              <w:rPr>
                <w:rFonts w:eastAsia="SimSun"/>
                <w:lang w:eastAsia="zh-CN"/>
              </w:rPr>
            </w:pPr>
            <w:r w:rsidRPr="00F34B40">
              <w:rPr>
                <w:rFonts w:eastAsia="SimSun"/>
                <w:lang w:eastAsia="zh-CN"/>
              </w:rPr>
              <w:t>Оборудования площадок для остановки автомобилей.</w:t>
            </w:r>
          </w:p>
        </w:tc>
      </w:tr>
      <w:tr w:rsidR="00B35D03" w:rsidRPr="00F34B40" w:rsidTr="00C83664">
        <w:trPr>
          <w:trHeight w:val="1080"/>
          <w:jc w:val="center"/>
        </w:trPr>
        <w:tc>
          <w:tcPr>
            <w:tcW w:w="851" w:type="dxa"/>
          </w:tcPr>
          <w:p w:rsidR="00B35D03" w:rsidRPr="00F34B40" w:rsidRDefault="002F0B70" w:rsidP="0050192F">
            <w:r w:rsidRPr="00F34B40">
              <w:t>1.35</w:t>
            </w:r>
          </w:p>
        </w:tc>
        <w:tc>
          <w:tcPr>
            <w:tcW w:w="9214" w:type="dxa"/>
          </w:tcPr>
          <w:p w:rsidR="00B35D03" w:rsidRPr="00F34B40" w:rsidRDefault="00B35D03" w:rsidP="00B35D03">
            <w:pPr>
              <w:autoSpaceDE w:val="0"/>
              <w:autoSpaceDN w:val="0"/>
              <w:adjustRightInd w:val="0"/>
              <w:ind w:firstLine="540"/>
              <w:jc w:val="both"/>
              <w:rPr>
                <w:rFonts w:eastAsia="SimSun"/>
                <w:lang w:eastAsia="zh-CN"/>
              </w:rPr>
            </w:pPr>
            <w:r w:rsidRPr="00F34B40">
              <w:rPr>
                <w:noProof/>
              </w:rPr>
              <w:t xml:space="preserve">На </w:t>
            </w:r>
            <w:r w:rsidRPr="00F34B40">
              <w:t>с</w:t>
            </w:r>
            <w:r w:rsidRPr="00F34B40">
              <w:rPr>
                <w:noProof/>
              </w:rPr>
              <w:t xml:space="preserve">адовом </w:t>
            </w:r>
            <w:r w:rsidRPr="00F34B40">
              <w:t>у</w:t>
            </w:r>
            <w:r w:rsidRPr="00F34B40">
              <w:rPr>
                <w:noProof/>
              </w:rPr>
              <w:t xml:space="preserve">частке </w:t>
            </w:r>
            <w:r w:rsidRPr="00F34B40">
              <w:t>д</w:t>
            </w:r>
            <w:r w:rsidRPr="00F34B40">
              <w:rPr>
                <w:noProof/>
              </w:rPr>
              <w:t xml:space="preserve">опускается </w:t>
            </w:r>
            <w:r w:rsidRPr="00F34B40">
              <w:t>в</w:t>
            </w:r>
            <w:r w:rsidRPr="00F34B40">
              <w:rPr>
                <w:noProof/>
              </w:rPr>
              <w:t xml:space="preserve">озводить </w:t>
            </w:r>
            <w:r w:rsidRPr="00F34B40">
              <w:t>с</w:t>
            </w:r>
            <w:r w:rsidRPr="00F34B40">
              <w:rPr>
                <w:noProof/>
              </w:rPr>
              <w:t xml:space="preserve">адовый </w:t>
            </w:r>
            <w:r w:rsidRPr="00F34B40">
              <w:t>д</w:t>
            </w:r>
            <w:r w:rsidRPr="00F34B40">
              <w:rPr>
                <w:noProof/>
              </w:rPr>
              <w:t xml:space="preserve">ом </w:t>
            </w:r>
            <w:r w:rsidRPr="00F34B40">
              <w:t>с</w:t>
            </w:r>
            <w:r w:rsidRPr="00F34B40">
              <w:rPr>
                <w:noProof/>
              </w:rPr>
              <w:t xml:space="preserve">езонного, </w:t>
            </w:r>
            <w:r w:rsidRPr="00F34B40">
              <w:t>в</w:t>
            </w:r>
            <w:r w:rsidRPr="00F34B40">
              <w:rPr>
                <w:noProof/>
              </w:rPr>
              <w:t xml:space="preserve">ременного </w:t>
            </w:r>
            <w:r w:rsidRPr="00F34B40">
              <w:t>и</w:t>
            </w:r>
            <w:r w:rsidRPr="00F34B40">
              <w:rPr>
                <w:noProof/>
              </w:rPr>
              <w:t xml:space="preserve">ли </w:t>
            </w:r>
            <w:r w:rsidRPr="00F34B40">
              <w:rPr>
                <w:noProof/>
              </w:rPr>
              <w:br/>
              <w:t xml:space="preserve">круглогодичного </w:t>
            </w:r>
            <w:r w:rsidRPr="00F34B40">
              <w:t>и</w:t>
            </w:r>
            <w:r w:rsidRPr="00F34B40">
              <w:rPr>
                <w:noProof/>
              </w:rPr>
              <w:t xml:space="preserve">спользования, </w:t>
            </w:r>
            <w:r w:rsidRPr="00F34B40">
              <w:t>х</w:t>
            </w:r>
            <w:r w:rsidRPr="00F34B40">
              <w:rPr>
                <w:noProof/>
              </w:rPr>
              <w:t xml:space="preserve">озяйственные </w:t>
            </w:r>
            <w:r w:rsidRPr="00F34B40">
              <w:t>п</w:t>
            </w:r>
            <w:r w:rsidRPr="00F34B40">
              <w:rPr>
                <w:noProof/>
              </w:rPr>
              <w:t xml:space="preserve">остройки </w:t>
            </w:r>
            <w:r w:rsidRPr="00F34B40">
              <w:t>и</w:t>
            </w:r>
            <w:r w:rsidRPr="00F34B40">
              <w:rPr>
                <w:noProof/>
              </w:rPr>
              <w:t xml:space="preserve"> </w:t>
            </w:r>
            <w:r w:rsidRPr="00F34B40">
              <w:t>с</w:t>
            </w:r>
            <w:r w:rsidRPr="00F34B40">
              <w:rPr>
                <w:noProof/>
              </w:rPr>
              <w:t xml:space="preserve">ооружения, </w:t>
            </w:r>
            <w:r w:rsidRPr="00F34B40">
              <w:t>т</w:t>
            </w:r>
            <w:r w:rsidRPr="00F34B40">
              <w:rPr>
                <w:noProof/>
              </w:rPr>
              <w:t xml:space="preserve">еплицы </w:t>
            </w:r>
            <w:r w:rsidRPr="00F34B40">
              <w:t>и</w:t>
            </w:r>
            <w:r w:rsidRPr="00F34B40">
              <w:rPr>
                <w:noProof/>
              </w:rPr>
              <w:t xml:space="preserve"> </w:t>
            </w:r>
            <w:r w:rsidRPr="00F34B40">
              <w:rPr>
                <w:noProof/>
              </w:rPr>
              <w:br/>
              <w:t xml:space="preserve">другие </w:t>
            </w:r>
            <w:r w:rsidRPr="00F34B40">
              <w:t>с</w:t>
            </w:r>
            <w:r w:rsidRPr="00F34B40">
              <w:rPr>
                <w:noProof/>
              </w:rPr>
              <w:t xml:space="preserve">ооружения </w:t>
            </w:r>
            <w:r w:rsidRPr="00F34B40">
              <w:t>с</w:t>
            </w:r>
            <w:r w:rsidRPr="00F34B40">
              <w:rPr>
                <w:noProof/>
              </w:rPr>
              <w:t xml:space="preserve"> </w:t>
            </w:r>
            <w:r w:rsidRPr="00F34B40">
              <w:t>у</w:t>
            </w:r>
            <w:r w:rsidRPr="00F34B40">
              <w:rPr>
                <w:noProof/>
              </w:rPr>
              <w:t xml:space="preserve">тепленным </w:t>
            </w:r>
            <w:r w:rsidRPr="00F34B40">
              <w:t>г</w:t>
            </w:r>
            <w:r w:rsidRPr="00F34B40">
              <w:rPr>
                <w:noProof/>
              </w:rPr>
              <w:t xml:space="preserve">рунтом, </w:t>
            </w:r>
            <w:r w:rsidRPr="00F34B40">
              <w:t>н</w:t>
            </w:r>
            <w:r w:rsidRPr="00F34B40">
              <w:rPr>
                <w:noProof/>
              </w:rPr>
              <w:t xml:space="preserve">авес </w:t>
            </w:r>
            <w:r w:rsidRPr="00F34B40">
              <w:t>и</w:t>
            </w:r>
            <w:r w:rsidRPr="00F34B40">
              <w:rPr>
                <w:noProof/>
              </w:rPr>
              <w:t xml:space="preserve">ли </w:t>
            </w:r>
            <w:r w:rsidRPr="00F34B40">
              <w:t>г</w:t>
            </w:r>
            <w:r w:rsidRPr="00F34B40">
              <w:rPr>
                <w:noProof/>
              </w:rPr>
              <w:t xml:space="preserve">араж </w:t>
            </w:r>
            <w:r w:rsidRPr="00F34B40">
              <w:t>д</w:t>
            </w:r>
            <w:r w:rsidRPr="00F34B40">
              <w:rPr>
                <w:noProof/>
              </w:rPr>
              <w:t xml:space="preserve">ля </w:t>
            </w:r>
            <w:r w:rsidRPr="00F34B40">
              <w:t>а</w:t>
            </w:r>
            <w:r w:rsidRPr="00F34B40">
              <w:rPr>
                <w:noProof/>
              </w:rPr>
              <w:t xml:space="preserve">втомобиля. </w:t>
            </w:r>
          </w:p>
        </w:tc>
      </w:tr>
      <w:tr w:rsidR="00B35D03" w:rsidRPr="00F34B40" w:rsidTr="00C83664">
        <w:trPr>
          <w:trHeight w:val="450"/>
          <w:jc w:val="center"/>
        </w:trPr>
        <w:tc>
          <w:tcPr>
            <w:tcW w:w="851" w:type="dxa"/>
          </w:tcPr>
          <w:p w:rsidR="00B35D03" w:rsidRPr="00F34B40" w:rsidRDefault="002F0B70" w:rsidP="0050192F">
            <w:r w:rsidRPr="00F34B40">
              <w:t>1.36</w:t>
            </w:r>
          </w:p>
        </w:tc>
        <w:tc>
          <w:tcPr>
            <w:tcW w:w="9214" w:type="dxa"/>
          </w:tcPr>
          <w:p w:rsidR="00B35D03" w:rsidRPr="00F34B40" w:rsidRDefault="00B35D03" w:rsidP="00A82E7B">
            <w:pPr>
              <w:autoSpaceDE w:val="0"/>
              <w:autoSpaceDN w:val="0"/>
              <w:adjustRightInd w:val="0"/>
              <w:ind w:firstLine="459"/>
              <w:jc w:val="both"/>
              <w:rPr>
                <w:noProof/>
              </w:rPr>
            </w:pPr>
            <w:r w:rsidRPr="00F34B40">
              <w:rPr>
                <w:noProof/>
              </w:rPr>
              <w:t xml:space="preserve">На </w:t>
            </w:r>
            <w:r w:rsidRPr="00F34B40">
              <w:t>с</w:t>
            </w:r>
            <w:r w:rsidRPr="00F34B40">
              <w:rPr>
                <w:noProof/>
              </w:rPr>
              <w:t xml:space="preserve">адово-огородных </w:t>
            </w:r>
            <w:r w:rsidRPr="00F34B40">
              <w:t>у</w:t>
            </w:r>
            <w:r w:rsidRPr="00F34B40">
              <w:rPr>
                <w:noProof/>
              </w:rPr>
              <w:t xml:space="preserve">частках, </w:t>
            </w:r>
            <w:r w:rsidRPr="00F34B40">
              <w:t>к</w:t>
            </w:r>
            <w:r w:rsidRPr="00F34B40">
              <w:rPr>
                <w:noProof/>
              </w:rPr>
              <w:t xml:space="preserve">ак </w:t>
            </w:r>
            <w:r w:rsidRPr="00F34B40">
              <w:t>п</w:t>
            </w:r>
            <w:r w:rsidRPr="00F34B40">
              <w:rPr>
                <w:noProof/>
              </w:rPr>
              <w:t xml:space="preserve">равило, </w:t>
            </w:r>
            <w:r w:rsidRPr="00F34B40">
              <w:t>д</w:t>
            </w:r>
            <w:r w:rsidRPr="00F34B40">
              <w:rPr>
                <w:noProof/>
              </w:rPr>
              <w:t xml:space="preserve">опускается </w:t>
            </w:r>
            <w:r w:rsidRPr="00F34B40">
              <w:t>в</w:t>
            </w:r>
            <w:r w:rsidRPr="00F34B40">
              <w:rPr>
                <w:noProof/>
              </w:rPr>
              <w:t xml:space="preserve">озводить </w:t>
            </w:r>
            <w:r w:rsidRPr="00F34B40">
              <w:t>х</w:t>
            </w:r>
            <w:r w:rsidRPr="00F34B40">
              <w:rPr>
                <w:noProof/>
              </w:rPr>
              <w:t xml:space="preserve">озяйственные </w:t>
            </w:r>
            <w:r w:rsidRPr="00F34B40">
              <w:rPr>
                <w:noProof/>
              </w:rPr>
              <w:br/>
              <w:t xml:space="preserve">постройки </w:t>
            </w:r>
            <w:r w:rsidRPr="00F34B40">
              <w:t>и</w:t>
            </w:r>
            <w:r w:rsidRPr="00F34B40">
              <w:rPr>
                <w:noProof/>
              </w:rPr>
              <w:t xml:space="preserve"> </w:t>
            </w:r>
            <w:r w:rsidRPr="00F34B40">
              <w:t>с</w:t>
            </w:r>
            <w:r w:rsidRPr="00F34B40">
              <w:rPr>
                <w:noProof/>
              </w:rPr>
              <w:t xml:space="preserve">ооружения </w:t>
            </w:r>
            <w:r w:rsidRPr="00F34B40">
              <w:t>в</w:t>
            </w:r>
            <w:r w:rsidRPr="00F34B40">
              <w:rPr>
                <w:noProof/>
              </w:rPr>
              <w:t xml:space="preserve">ременного </w:t>
            </w:r>
            <w:r w:rsidRPr="00F34B40">
              <w:t>и</w:t>
            </w:r>
            <w:r w:rsidRPr="00F34B40">
              <w:rPr>
                <w:noProof/>
              </w:rPr>
              <w:t>спользования</w:t>
            </w:r>
          </w:p>
        </w:tc>
      </w:tr>
      <w:tr w:rsidR="00B35D03" w:rsidRPr="00F34B40" w:rsidTr="00C83664">
        <w:trPr>
          <w:trHeight w:val="165"/>
          <w:jc w:val="center"/>
        </w:trPr>
        <w:tc>
          <w:tcPr>
            <w:tcW w:w="851" w:type="dxa"/>
          </w:tcPr>
          <w:p w:rsidR="00B35D03" w:rsidRPr="00F34B40" w:rsidRDefault="002F0B70" w:rsidP="0050192F">
            <w:r w:rsidRPr="00F34B40">
              <w:t>1.37</w:t>
            </w:r>
          </w:p>
        </w:tc>
        <w:tc>
          <w:tcPr>
            <w:tcW w:w="9214" w:type="dxa"/>
          </w:tcPr>
          <w:p w:rsidR="00B35D03" w:rsidRPr="00F34B40" w:rsidRDefault="00B35D03" w:rsidP="00B35D03">
            <w:pPr>
              <w:autoSpaceDE w:val="0"/>
              <w:autoSpaceDN w:val="0"/>
              <w:adjustRightInd w:val="0"/>
              <w:ind w:firstLine="540"/>
              <w:jc w:val="both"/>
            </w:pPr>
            <w:r w:rsidRPr="00F34B40">
              <w:t>Минимальные расстояния до границы соседнего садового участка по санитарно-бытовым условиям должны быть:</w:t>
            </w:r>
          </w:p>
          <w:p w:rsidR="00B35D03" w:rsidRPr="00F34B40" w:rsidRDefault="00B35D03" w:rsidP="00B35D03">
            <w:pPr>
              <w:autoSpaceDE w:val="0"/>
              <w:autoSpaceDN w:val="0"/>
              <w:adjustRightInd w:val="0"/>
              <w:ind w:firstLine="540"/>
              <w:jc w:val="both"/>
            </w:pPr>
            <w:r w:rsidRPr="00F34B40">
              <w:t xml:space="preserve"> - от жилого строения (или дома) – </w:t>
            </w:r>
            <w:smartTag w:uri="urn:schemas-microsoft-com:office:smarttags" w:element="metricconverter">
              <w:smartTagPr>
                <w:attr w:name="ProductID" w:val="3 метра"/>
              </w:smartTagPr>
              <w:r w:rsidRPr="00F34B40">
                <w:t>3 метра</w:t>
              </w:r>
            </w:smartTag>
            <w:r w:rsidRPr="00F34B40">
              <w:t>;</w:t>
            </w:r>
          </w:p>
          <w:p w:rsidR="00B35D03" w:rsidRPr="00F34B40" w:rsidRDefault="00B35D03" w:rsidP="00B35D03">
            <w:pPr>
              <w:autoSpaceDE w:val="0"/>
              <w:autoSpaceDN w:val="0"/>
              <w:adjustRightInd w:val="0"/>
              <w:ind w:firstLine="540"/>
              <w:jc w:val="both"/>
            </w:pPr>
            <w:r w:rsidRPr="00F34B40">
              <w:t xml:space="preserve"> - от постройки для содержания мелкого скота и птицы – </w:t>
            </w:r>
            <w:smartTag w:uri="urn:schemas-microsoft-com:office:smarttags" w:element="metricconverter">
              <w:smartTagPr>
                <w:attr w:name="ProductID" w:val="4 метра"/>
              </w:smartTagPr>
              <w:r w:rsidRPr="00F34B40">
                <w:t>4 метра</w:t>
              </w:r>
            </w:smartTag>
            <w:r w:rsidRPr="00F34B40">
              <w:t>;</w:t>
            </w:r>
          </w:p>
          <w:p w:rsidR="00B35D03" w:rsidRPr="00F34B40" w:rsidRDefault="00B35D03" w:rsidP="00B35D03">
            <w:pPr>
              <w:autoSpaceDE w:val="0"/>
              <w:autoSpaceDN w:val="0"/>
              <w:adjustRightInd w:val="0"/>
              <w:ind w:firstLine="540"/>
              <w:jc w:val="both"/>
            </w:pPr>
            <w:r w:rsidRPr="00F34B40">
              <w:t xml:space="preserve"> - от других построек – </w:t>
            </w:r>
            <w:smartTag w:uri="urn:schemas-microsoft-com:office:smarttags" w:element="metricconverter">
              <w:smartTagPr>
                <w:attr w:name="ProductID" w:val="1 метр"/>
              </w:smartTagPr>
              <w:r w:rsidRPr="00F34B40">
                <w:t>1 метр</w:t>
              </w:r>
            </w:smartTag>
            <w:r w:rsidRPr="00F34B40">
              <w:t>;</w:t>
            </w:r>
          </w:p>
          <w:p w:rsidR="00B35D03" w:rsidRPr="00F34B40" w:rsidRDefault="00B35D03" w:rsidP="00B35D03">
            <w:pPr>
              <w:autoSpaceDE w:val="0"/>
              <w:autoSpaceDN w:val="0"/>
              <w:adjustRightInd w:val="0"/>
              <w:ind w:firstLine="540"/>
              <w:jc w:val="both"/>
            </w:pPr>
            <w:r w:rsidRPr="00F34B40">
              <w:t xml:space="preserve"> - от стволов деревьев:</w:t>
            </w:r>
          </w:p>
          <w:p w:rsidR="00B35D03" w:rsidRPr="00F34B40" w:rsidRDefault="00B35D03" w:rsidP="00B35D03">
            <w:pPr>
              <w:autoSpaceDE w:val="0"/>
              <w:autoSpaceDN w:val="0"/>
              <w:adjustRightInd w:val="0"/>
              <w:ind w:firstLine="540"/>
              <w:jc w:val="both"/>
            </w:pPr>
            <w:r w:rsidRPr="00F34B40">
              <w:t xml:space="preserve"> - </w:t>
            </w:r>
            <w:proofErr w:type="gramStart"/>
            <w:r w:rsidRPr="00F34B40">
              <w:t>высокорослых</w:t>
            </w:r>
            <w:proofErr w:type="gramEnd"/>
            <w:r w:rsidRPr="00F34B40">
              <w:t xml:space="preserve"> – </w:t>
            </w:r>
            <w:smartTag w:uri="urn:schemas-microsoft-com:office:smarttags" w:element="metricconverter">
              <w:smartTagPr>
                <w:attr w:name="ProductID" w:val="4 метра"/>
              </w:smartTagPr>
              <w:r w:rsidRPr="00F34B40">
                <w:t>4 метра</w:t>
              </w:r>
            </w:smartTag>
            <w:r w:rsidRPr="00F34B40">
              <w:t>;</w:t>
            </w:r>
          </w:p>
          <w:p w:rsidR="00B35D03" w:rsidRPr="00F34B40" w:rsidRDefault="00B35D03" w:rsidP="00B35D03">
            <w:pPr>
              <w:autoSpaceDE w:val="0"/>
              <w:autoSpaceDN w:val="0"/>
              <w:adjustRightInd w:val="0"/>
              <w:ind w:firstLine="540"/>
              <w:jc w:val="both"/>
            </w:pPr>
            <w:r w:rsidRPr="00F34B40">
              <w:t xml:space="preserve"> - </w:t>
            </w:r>
            <w:proofErr w:type="spellStart"/>
            <w:r w:rsidRPr="00F34B40">
              <w:t>среднерослых</w:t>
            </w:r>
            <w:proofErr w:type="spellEnd"/>
            <w:r w:rsidRPr="00F34B40">
              <w:t xml:space="preserve"> – </w:t>
            </w:r>
            <w:smartTag w:uri="urn:schemas-microsoft-com:office:smarttags" w:element="metricconverter">
              <w:smartTagPr>
                <w:attr w:name="ProductID" w:val="2 метра"/>
              </w:smartTagPr>
              <w:r w:rsidRPr="00F34B40">
                <w:t>2 метра</w:t>
              </w:r>
            </w:smartTag>
            <w:r w:rsidRPr="00F34B40">
              <w:t>;</w:t>
            </w:r>
          </w:p>
          <w:p w:rsidR="00B35D03" w:rsidRPr="00F34B40" w:rsidRDefault="00B35D03" w:rsidP="00B35D03">
            <w:pPr>
              <w:autoSpaceDE w:val="0"/>
              <w:autoSpaceDN w:val="0"/>
              <w:adjustRightInd w:val="0"/>
              <w:ind w:firstLine="540"/>
              <w:jc w:val="both"/>
            </w:pPr>
            <w:r w:rsidRPr="00F34B40">
              <w:t xml:space="preserve"> - от кустарника – </w:t>
            </w:r>
            <w:smartTag w:uri="urn:schemas-microsoft-com:office:smarttags" w:element="metricconverter">
              <w:smartTagPr>
                <w:attr w:name="ProductID" w:val="1 метр"/>
              </w:smartTagPr>
              <w:r w:rsidRPr="00F34B40">
                <w:t>1 метр</w:t>
              </w:r>
            </w:smartTag>
            <w:r w:rsidRPr="00F34B40">
              <w:t>.</w:t>
            </w:r>
          </w:p>
        </w:tc>
      </w:tr>
      <w:tr w:rsidR="00B35D03" w:rsidRPr="00F34B40" w:rsidTr="00C83664">
        <w:trPr>
          <w:trHeight w:val="96"/>
          <w:jc w:val="center"/>
        </w:trPr>
        <w:tc>
          <w:tcPr>
            <w:tcW w:w="851" w:type="dxa"/>
          </w:tcPr>
          <w:p w:rsidR="00B35D03" w:rsidRPr="00F34B40" w:rsidRDefault="002F0B70" w:rsidP="0050192F">
            <w:r w:rsidRPr="00F34B40">
              <w:t>1.38</w:t>
            </w:r>
          </w:p>
        </w:tc>
        <w:tc>
          <w:tcPr>
            <w:tcW w:w="9214" w:type="dxa"/>
          </w:tcPr>
          <w:p w:rsidR="00B35D03" w:rsidRPr="00F34B40" w:rsidRDefault="00B35D03" w:rsidP="00A82E7B">
            <w:pPr>
              <w:autoSpaceDE w:val="0"/>
              <w:autoSpaceDN w:val="0"/>
              <w:adjustRightInd w:val="0"/>
              <w:ind w:firstLine="459"/>
              <w:jc w:val="both"/>
              <w:rPr>
                <w:noProof/>
              </w:rPr>
            </w:pPr>
            <w:r w:rsidRPr="00F34B40">
              <w:t xml:space="preserve">При возведении на садовом (дачном) участке хозяйственных построек, располагаемых на расстоянии </w:t>
            </w:r>
            <w:proofErr w:type="spellStart"/>
            <w:r w:rsidRPr="00F34B40">
              <w:t>1м</w:t>
            </w:r>
            <w:proofErr w:type="spellEnd"/>
            <w:r w:rsidRPr="00F34B40">
              <w:t xml:space="preserve"> от границы соседнего садового участка, скат крыши следует ориентировать на свой участок</w:t>
            </w:r>
          </w:p>
        </w:tc>
      </w:tr>
      <w:tr w:rsidR="00B35D03" w:rsidRPr="00F34B40" w:rsidTr="00C83664">
        <w:trPr>
          <w:trHeight w:val="111"/>
          <w:jc w:val="center"/>
        </w:trPr>
        <w:tc>
          <w:tcPr>
            <w:tcW w:w="851" w:type="dxa"/>
          </w:tcPr>
          <w:p w:rsidR="00B35D03" w:rsidRPr="00F34B40" w:rsidRDefault="002F0B70" w:rsidP="0050192F">
            <w:r w:rsidRPr="00F34B40">
              <w:t>1.39</w:t>
            </w:r>
          </w:p>
        </w:tc>
        <w:tc>
          <w:tcPr>
            <w:tcW w:w="9214" w:type="dxa"/>
          </w:tcPr>
          <w:p w:rsidR="00B35D03" w:rsidRPr="00F34B40" w:rsidRDefault="00B35D03" w:rsidP="00B35D03">
            <w:pPr>
              <w:autoSpaceDE w:val="0"/>
              <w:autoSpaceDN w:val="0"/>
              <w:adjustRightInd w:val="0"/>
              <w:ind w:firstLine="540"/>
              <w:jc w:val="both"/>
            </w:pPr>
            <w:r w:rsidRPr="00F34B40">
              <w:t>Минимальные расстояния между постройками на садовом участке по санитарно-бытовым условиям должны быть:</w:t>
            </w:r>
          </w:p>
          <w:p w:rsidR="00B35D03" w:rsidRPr="00F34B40" w:rsidRDefault="00B35D03" w:rsidP="00B35D03">
            <w:pPr>
              <w:autoSpaceDE w:val="0"/>
              <w:autoSpaceDN w:val="0"/>
              <w:adjustRightInd w:val="0"/>
              <w:ind w:firstLine="540"/>
              <w:jc w:val="both"/>
              <w:rPr>
                <w:i/>
              </w:rPr>
            </w:pPr>
            <w:r w:rsidRPr="00F34B40">
              <w:t>- от жилого строения (или дома) и погреба до уборной и постройки для содержания мелкого скота и птицы – согласно таблице 4;</w:t>
            </w:r>
          </w:p>
          <w:p w:rsidR="00B35D03" w:rsidRPr="00F34B40" w:rsidRDefault="00B35D03" w:rsidP="00B35D03">
            <w:pPr>
              <w:autoSpaceDE w:val="0"/>
              <w:autoSpaceDN w:val="0"/>
              <w:adjustRightInd w:val="0"/>
              <w:ind w:firstLine="540"/>
              <w:jc w:val="both"/>
            </w:pPr>
            <w:r w:rsidRPr="00F34B40">
              <w:t xml:space="preserve">- до душа, бани (сауны) – </w:t>
            </w:r>
            <w:smartTag w:uri="urn:schemas-microsoft-com:office:smarttags" w:element="metricconverter">
              <w:smartTagPr>
                <w:attr w:name="ProductID" w:val="8 метров"/>
              </w:smartTagPr>
              <w:r w:rsidRPr="00F34B40">
                <w:t>8 метров</w:t>
              </w:r>
            </w:smartTag>
            <w:r w:rsidRPr="00F34B40">
              <w:t>;</w:t>
            </w:r>
          </w:p>
          <w:p w:rsidR="00B35D03" w:rsidRPr="00F34B40" w:rsidRDefault="00B35D03" w:rsidP="00B35D03">
            <w:pPr>
              <w:autoSpaceDE w:val="0"/>
              <w:autoSpaceDN w:val="0"/>
              <w:adjustRightInd w:val="0"/>
              <w:ind w:firstLine="540"/>
              <w:jc w:val="both"/>
            </w:pPr>
            <w:r w:rsidRPr="00F34B40">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F34B40">
                <w:t>50 метров</w:t>
              </w:r>
            </w:smartTag>
            <w:r w:rsidRPr="00F34B40">
              <w:t xml:space="preserve"> (при соответствующем гидрогеологическом обосновании может быть увеличено).</w:t>
            </w:r>
          </w:p>
        </w:tc>
      </w:tr>
    </w:tbl>
    <w:p w:rsidR="002F0B70" w:rsidRPr="00F34B40" w:rsidRDefault="002F0B70" w:rsidP="004E7C28">
      <w:pPr>
        <w:jc w:val="both"/>
        <w:rPr>
          <w:b/>
        </w:rPr>
      </w:pPr>
    </w:p>
    <w:p w:rsidR="00D21B11" w:rsidRPr="00F34B40" w:rsidRDefault="00D21B11" w:rsidP="00D81DFA">
      <w:pPr>
        <w:ind w:firstLine="425"/>
        <w:jc w:val="both"/>
        <w:rPr>
          <w:b/>
        </w:rPr>
      </w:pPr>
      <w:r w:rsidRPr="00F34B40">
        <w:rPr>
          <w:b/>
        </w:rPr>
        <w:t xml:space="preserve">2. Зона </w:t>
      </w:r>
      <w:r w:rsidR="00CA001E" w:rsidRPr="00F34B40">
        <w:rPr>
          <w:b/>
        </w:rPr>
        <w:t xml:space="preserve">застройки </w:t>
      </w:r>
      <w:r w:rsidR="006A1577" w:rsidRPr="00F34B40">
        <w:rPr>
          <w:b/>
        </w:rPr>
        <w:t>малоэтажными</w:t>
      </w:r>
      <w:r w:rsidR="00CA001E" w:rsidRPr="00F34B40">
        <w:rPr>
          <w:b/>
        </w:rPr>
        <w:t xml:space="preserve"> жилыми домами – </w:t>
      </w:r>
      <w:proofErr w:type="spellStart"/>
      <w:r w:rsidR="00CA001E" w:rsidRPr="00F34B40">
        <w:rPr>
          <w:b/>
        </w:rPr>
        <w:t>Ж</w:t>
      </w:r>
      <w:proofErr w:type="gramStart"/>
      <w:r w:rsidR="00802D3E" w:rsidRPr="00F34B40">
        <w:rPr>
          <w:b/>
        </w:rPr>
        <w:t>2</w:t>
      </w:r>
      <w:proofErr w:type="spellEnd"/>
      <w:proofErr w:type="gramEnd"/>
      <w:r w:rsidRPr="00F34B40">
        <w:rPr>
          <w:b/>
        </w:rPr>
        <w:t>.</w:t>
      </w:r>
    </w:p>
    <w:p w:rsidR="00802D3E" w:rsidRPr="00F34B40" w:rsidRDefault="00802D3E" w:rsidP="00D81DFA">
      <w:pPr>
        <w:widowControl w:val="0"/>
        <w:suppressAutoHyphens/>
        <w:ind w:firstLine="425"/>
        <w:jc w:val="both"/>
      </w:pPr>
      <w:bookmarkStart w:id="345" w:name="_Toc268485038"/>
      <w:bookmarkStart w:id="346" w:name="_Toc268487111"/>
      <w:bookmarkStart w:id="347" w:name="_Toc268487931"/>
      <w:bookmarkEnd w:id="342"/>
      <w:bookmarkEnd w:id="343"/>
      <w:bookmarkEnd w:id="344"/>
      <w:r w:rsidRPr="00F34B40">
        <w:t xml:space="preserve">Зона устанавливается </w:t>
      </w:r>
      <w:proofErr w:type="gramStart"/>
      <w:r w:rsidRPr="00F34B40">
        <w:t>для</w:t>
      </w:r>
      <w:proofErr w:type="gramEnd"/>
      <w:r w:rsidRPr="00F34B40">
        <w:t xml:space="preserve"> </w:t>
      </w:r>
      <w:proofErr w:type="gramStart"/>
      <w:r w:rsidRPr="00F34B40">
        <w:t>размещение</w:t>
      </w:r>
      <w:proofErr w:type="gramEnd"/>
      <w:r w:rsidRPr="00F34B40">
        <w:t xml:space="preserve"> жилых домов, предназначенных для разделения на квартиры, каждая из которых пригодна для постоянного проживания.</w:t>
      </w:r>
    </w:p>
    <w:p w:rsidR="00CA001E" w:rsidRPr="00F34B40" w:rsidRDefault="003443D9" w:rsidP="00D81DFA">
      <w:pPr>
        <w:widowControl w:val="0"/>
        <w:suppressAutoHyphens/>
        <w:ind w:firstLine="425"/>
        <w:jc w:val="both"/>
      </w:pPr>
      <w:r w:rsidRPr="00F34B40">
        <w:t>2.1</w:t>
      </w:r>
      <w:r w:rsidR="00E20984" w:rsidRPr="00F34B40">
        <w:t xml:space="preserve">. </w:t>
      </w:r>
      <w:r w:rsidR="00D21B11" w:rsidRPr="00F34B40">
        <w:t xml:space="preserve">Градостроительный регламент </w:t>
      </w:r>
      <w:bookmarkStart w:id="348" w:name="_Toc268485039"/>
      <w:bookmarkStart w:id="349" w:name="_Toc268487112"/>
      <w:bookmarkStart w:id="350" w:name="_Toc268487932"/>
      <w:bookmarkEnd w:id="345"/>
      <w:bookmarkEnd w:id="346"/>
      <w:bookmarkEnd w:id="347"/>
      <w:r w:rsidR="00E20984" w:rsidRPr="00F34B40">
        <w:t xml:space="preserve">зоны застройки </w:t>
      </w:r>
      <w:r w:rsidR="00CA001E" w:rsidRPr="00F34B40">
        <w:t>малоэтажными жилыми домам</w:t>
      </w:r>
      <w:proofErr w:type="gramStart"/>
      <w:r w:rsidR="00CA001E" w:rsidRPr="00F34B40">
        <w:t>и-</w:t>
      </w:r>
      <w:proofErr w:type="gramEnd"/>
      <w:r w:rsidR="00CA001E" w:rsidRPr="00F34B40">
        <w:t xml:space="preserve"> </w:t>
      </w:r>
      <w:proofErr w:type="spellStart"/>
      <w:r w:rsidR="00CA001E" w:rsidRPr="00F34B40">
        <w:t>Ж</w:t>
      </w:r>
      <w:r w:rsidR="00C11176" w:rsidRPr="00F34B40">
        <w:t>2</w:t>
      </w:r>
      <w:proofErr w:type="spellEnd"/>
      <w:r w:rsidR="00CA001E" w:rsidRPr="00F34B40">
        <w:t>.</w:t>
      </w:r>
    </w:p>
    <w:p w:rsidR="00E20984" w:rsidRPr="00F34B40" w:rsidRDefault="00E20984" w:rsidP="00D81DFA">
      <w:pPr>
        <w:widowControl w:val="0"/>
        <w:suppressAutoHyphens/>
        <w:ind w:firstLine="425"/>
        <w:jc w:val="both"/>
      </w:pPr>
      <w:r w:rsidRPr="00F34B40">
        <w:rPr>
          <w:b/>
          <w:i/>
        </w:rPr>
        <w:t>Виды разрешенного использования земельных участков и объектов капитального строительства</w:t>
      </w:r>
    </w:p>
    <w:tbl>
      <w:tblPr>
        <w:tblW w:w="9923" w:type="dxa"/>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245"/>
      </w:tblGrid>
      <w:tr w:rsidR="00D21B11" w:rsidRPr="00F34B40" w:rsidTr="00C83664">
        <w:trPr>
          <w:trHeight w:val="480"/>
          <w:jc w:val="center"/>
        </w:trPr>
        <w:tc>
          <w:tcPr>
            <w:tcW w:w="4678" w:type="dxa"/>
            <w:tcBorders>
              <w:top w:val="single" w:sz="4" w:space="0" w:color="auto"/>
              <w:bottom w:val="single" w:sz="6" w:space="0" w:color="auto"/>
            </w:tcBorders>
            <w:shd w:val="clear" w:color="auto" w:fill="auto"/>
          </w:tcPr>
          <w:bookmarkEnd w:id="348"/>
          <w:bookmarkEnd w:id="349"/>
          <w:bookmarkEnd w:id="350"/>
          <w:p w:rsidR="00D21B11" w:rsidRPr="00F34B40" w:rsidRDefault="00D21B11" w:rsidP="00D81DFA">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lastRenderedPageBreak/>
              <w:t>Основные виды разрешенного использования</w:t>
            </w:r>
          </w:p>
        </w:tc>
        <w:tc>
          <w:tcPr>
            <w:tcW w:w="5245" w:type="dxa"/>
            <w:tcBorders>
              <w:top w:val="single" w:sz="4" w:space="0" w:color="auto"/>
              <w:bottom w:val="single" w:sz="6" w:space="0" w:color="auto"/>
            </w:tcBorders>
            <w:shd w:val="clear" w:color="auto" w:fill="auto"/>
          </w:tcPr>
          <w:p w:rsidR="00D21B11" w:rsidRPr="00F34B40" w:rsidRDefault="00D21B11" w:rsidP="00D81DFA">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D21B11" w:rsidRPr="00F34B40" w:rsidTr="00C83664">
        <w:trPr>
          <w:trHeight w:val="3675"/>
          <w:jc w:val="center"/>
        </w:trPr>
        <w:tc>
          <w:tcPr>
            <w:tcW w:w="4678" w:type="dxa"/>
            <w:tcBorders>
              <w:top w:val="single" w:sz="6" w:space="0" w:color="auto"/>
              <w:bottom w:val="single" w:sz="6" w:space="0" w:color="auto"/>
            </w:tcBorders>
          </w:tcPr>
          <w:p w:rsidR="00055527" w:rsidRPr="00F34B40" w:rsidRDefault="00055527" w:rsidP="00055527">
            <w:pPr>
              <w:pStyle w:val="ConsPlusNormal"/>
              <w:keepNext/>
              <w:keepLines/>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2.1.1. Малоэтажная многоквартирная жилая застройка.</w:t>
            </w:r>
          </w:p>
          <w:p w:rsidR="00055527" w:rsidRPr="00F34B4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547C8" w:rsidRPr="00F34B40" w:rsidRDefault="00055527" w:rsidP="00055527">
            <w:pPr>
              <w:pStyle w:val="ConsPlusNormal"/>
              <w:keepNext/>
              <w:keepLines/>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5245" w:type="dxa"/>
            <w:tcBorders>
              <w:top w:val="single" w:sz="6" w:space="0" w:color="auto"/>
              <w:bottom w:val="single" w:sz="6" w:space="0" w:color="auto"/>
            </w:tcBorders>
          </w:tcPr>
          <w:p w:rsidR="00802D3E" w:rsidRPr="00F34B40" w:rsidRDefault="00D21B11" w:rsidP="00E23E09">
            <w:pPr>
              <w:pStyle w:val="ac"/>
              <w:numPr>
                <w:ilvl w:val="0"/>
                <w:numId w:val="34"/>
              </w:numPr>
              <w:ind w:left="0" w:firstLine="425"/>
              <w:jc w:val="both"/>
            </w:pPr>
            <w:r w:rsidRPr="00F34B40">
              <w:t xml:space="preserve"> </w:t>
            </w:r>
            <w:r w:rsidR="00802D3E" w:rsidRPr="00F34B40">
              <w:t>3.</w:t>
            </w:r>
            <w:r w:rsidR="00C11176" w:rsidRPr="00F34B40">
              <w:t>1</w:t>
            </w:r>
            <w:r w:rsidR="00802D3E" w:rsidRPr="00F34B40">
              <w:t xml:space="preserve">. </w:t>
            </w:r>
            <w:r w:rsidR="00C11176" w:rsidRPr="00F34B40">
              <w:t>Коммунальное обслуживание</w:t>
            </w:r>
          </w:p>
          <w:p w:rsidR="00C11176" w:rsidRPr="00F34B40" w:rsidRDefault="00C11176" w:rsidP="00E23E09">
            <w:pPr>
              <w:pStyle w:val="ac"/>
              <w:numPr>
                <w:ilvl w:val="0"/>
                <w:numId w:val="34"/>
              </w:numPr>
              <w:ind w:left="0" w:firstLine="425"/>
              <w:jc w:val="both"/>
            </w:pPr>
            <w:r w:rsidRPr="00F34B40">
              <w:t>4.1. Деловое управление</w:t>
            </w:r>
            <w:r w:rsidR="007010DC" w:rsidRPr="00F34B40">
              <w:t>**</w:t>
            </w:r>
          </w:p>
          <w:p w:rsidR="00C11176" w:rsidRPr="00F34B40" w:rsidRDefault="007010DC" w:rsidP="00E23E09">
            <w:pPr>
              <w:pStyle w:val="ac"/>
              <w:numPr>
                <w:ilvl w:val="0"/>
                <w:numId w:val="34"/>
              </w:numPr>
              <w:ind w:left="0" w:firstLine="425"/>
              <w:jc w:val="both"/>
            </w:pPr>
            <w:r w:rsidRPr="00F34B40">
              <w:t>4.4. Магазины**</w:t>
            </w:r>
          </w:p>
          <w:p w:rsidR="00443D06" w:rsidRPr="00F34B40" w:rsidRDefault="007010DC" w:rsidP="00E23E09">
            <w:pPr>
              <w:pStyle w:val="ac"/>
              <w:numPr>
                <w:ilvl w:val="0"/>
                <w:numId w:val="34"/>
              </w:numPr>
              <w:ind w:left="0" w:firstLine="425"/>
              <w:jc w:val="both"/>
            </w:pPr>
            <w:proofErr w:type="spellStart"/>
            <w:r w:rsidRPr="00F34B40">
              <w:t>5.1.Спорт</w:t>
            </w:r>
            <w:proofErr w:type="spellEnd"/>
          </w:p>
          <w:p w:rsidR="00F157E5" w:rsidRPr="00F34B40" w:rsidRDefault="00802D3E" w:rsidP="00F157E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9.3.  </w:t>
            </w:r>
            <w:r w:rsidR="00055527" w:rsidRPr="00F34B40">
              <w:rPr>
                <w:rFonts w:ascii="Times New Roman" w:hAnsi="Times New Roman" w:cs="Times New Roman"/>
                <w:sz w:val="24"/>
                <w:szCs w:val="24"/>
              </w:rPr>
              <w:t>Историко-культурная деятельность</w:t>
            </w:r>
          </w:p>
        </w:tc>
      </w:tr>
      <w:tr w:rsidR="00E20984"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20984" w:rsidRPr="00F34B40" w:rsidRDefault="00E2098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Условно разрешенные виды использования</w:t>
            </w:r>
          </w:p>
        </w:tc>
      </w:tr>
      <w:tr w:rsidR="00E20984"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923" w:type="dxa"/>
            <w:gridSpan w:val="2"/>
            <w:tcBorders>
              <w:top w:val="single" w:sz="6" w:space="0" w:color="auto"/>
              <w:left w:val="single" w:sz="6" w:space="0" w:color="auto"/>
              <w:bottom w:val="single" w:sz="6" w:space="0" w:color="auto"/>
              <w:right w:val="single" w:sz="6" w:space="0" w:color="auto"/>
            </w:tcBorders>
          </w:tcPr>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 xml:space="preserve">2.1. Для индивидуального жилищного строительства </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055527" w:rsidRPr="00F34B40" w:rsidRDefault="00055527" w:rsidP="00055527">
            <w:pPr>
              <w:pStyle w:val="ac"/>
              <w:numPr>
                <w:ilvl w:val="0"/>
                <w:numId w:val="34"/>
              </w:numPr>
              <w:ind w:left="0" w:firstLine="425"/>
              <w:jc w:val="both"/>
            </w:pPr>
            <w:r w:rsidRPr="00F34B40">
              <w:t>3.2. Социальное обслуживание**</w:t>
            </w:r>
          </w:p>
          <w:p w:rsidR="00055527" w:rsidRPr="00F34B40" w:rsidRDefault="00055527" w:rsidP="00055527">
            <w:pPr>
              <w:pStyle w:val="ac"/>
              <w:numPr>
                <w:ilvl w:val="0"/>
                <w:numId w:val="34"/>
              </w:numPr>
              <w:ind w:left="0" w:firstLine="425"/>
              <w:jc w:val="both"/>
            </w:pPr>
            <w:r w:rsidRPr="00F34B40">
              <w:t>3.3. Бытовое обслуживание**</w:t>
            </w:r>
          </w:p>
          <w:p w:rsidR="00055527" w:rsidRPr="00F34B40" w:rsidRDefault="00055527" w:rsidP="00055527">
            <w:pPr>
              <w:pStyle w:val="ac"/>
              <w:numPr>
                <w:ilvl w:val="0"/>
                <w:numId w:val="34"/>
              </w:numPr>
              <w:ind w:left="0" w:firstLine="425"/>
              <w:jc w:val="both"/>
            </w:pPr>
            <w:r w:rsidRPr="00F34B40">
              <w:t>3.4. Здравоохранение**</w:t>
            </w:r>
          </w:p>
          <w:p w:rsidR="00055527" w:rsidRPr="00F34B40" w:rsidRDefault="00055527" w:rsidP="00055527">
            <w:pPr>
              <w:pStyle w:val="ac"/>
              <w:numPr>
                <w:ilvl w:val="0"/>
                <w:numId w:val="34"/>
              </w:numPr>
              <w:ind w:left="0" w:firstLine="425"/>
              <w:jc w:val="both"/>
            </w:pPr>
            <w:proofErr w:type="spellStart"/>
            <w:r w:rsidRPr="00F34B40">
              <w:t>3.5.Образование</w:t>
            </w:r>
            <w:proofErr w:type="spellEnd"/>
            <w:r w:rsidRPr="00F34B40">
              <w:t xml:space="preserve"> и просвещение**</w:t>
            </w:r>
          </w:p>
          <w:p w:rsidR="00055527" w:rsidRPr="00F34B40" w:rsidRDefault="00055527" w:rsidP="00055527">
            <w:pPr>
              <w:pStyle w:val="ac"/>
              <w:numPr>
                <w:ilvl w:val="0"/>
                <w:numId w:val="34"/>
              </w:numPr>
              <w:ind w:left="0" w:firstLine="425"/>
              <w:jc w:val="both"/>
            </w:pPr>
            <w:r w:rsidRPr="00F34B40">
              <w:t>3.6. Культурное развитие**</w:t>
            </w:r>
          </w:p>
          <w:p w:rsidR="00055527" w:rsidRPr="00F34B40" w:rsidRDefault="00055527" w:rsidP="00055527">
            <w:pPr>
              <w:pStyle w:val="ac"/>
              <w:numPr>
                <w:ilvl w:val="0"/>
                <w:numId w:val="34"/>
              </w:numPr>
              <w:ind w:left="0" w:firstLine="425"/>
              <w:jc w:val="both"/>
            </w:pPr>
            <w:r w:rsidRPr="00F34B40">
              <w:t>3.7. Религиозное использование**</w:t>
            </w:r>
          </w:p>
          <w:p w:rsidR="00055527" w:rsidRPr="00F34B40" w:rsidRDefault="00055527" w:rsidP="00055527">
            <w:pPr>
              <w:pStyle w:val="ac"/>
              <w:numPr>
                <w:ilvl w:val="0"/>
                <w:numId w:val="34"/>
              </w:numPr>
              <w:ind w:left="0" w:firstLine="425"/>
              <w:jc w:val="both"/>
            </w:pPr>
            <w:r w:rsidRPr="00F34B40">
              <w:t>3.8. Общественное управление**</w:t>
            </w:r>
          </w:p>
          <w:p w:rsidR="00055527" w:rsidRPr="00F34B40" w:rsidRDefault="00055527" w:rsidP="00055527">
            <w:pPr>
              <w:pStyle w:val="ac"/>
              <w:numPr>
                <w:ilvl w:val="0"/>
                <w:numId w:val="34"/>
              </w:numPr>
              <w:ind w:left="0" w:firstLine="425"/>
              <w:jc w:val="both"/>
            </w:pPr>
            <w:r w:rsidRPr="00F34B40">
              <w:t>3.10. Ветеринарное обслуживание**</w:t>
            </w:r>
          </w:p>
          <w:p w:rsidR="00055527" w:rsidRPr="00F34B40" w:rsidRDefault="00055527" w:rsidP="00055527">
            <w:pPr>
              <w:pStyle w:val="ac"/>
              <w:numPr>
                <w:ilvl w:val="0"/>
                <w:numId w:val="34"/>
              </w:numPr>
              <w:ind w:left="0" w:firstLine="425"/>
              <w:jc w:val="both"/>
            </w:pPr>
            <w:r w:rsidRPr="00F34B40">
              <w:t>4.2. Объекты торговли</w:t>
            </w:r>
          </w:p>
          <w:p w:rsidR="00055527" w:rsidRPr="00F34B40" w:rsidRDefault="00055527" w:rsidP="00055527">
            <w:pPr>
              <w:pStyle w:val="ac"/>
              <w:keepLines/>
              <w:widowControl w:val="0"/>
              <w:numPr>
                <w:ilvl w:val="0"/>
                <w:numId w:val="38"/>
              </w:numPr>
              <w:tabs>
                <w:tab w:val="clear" w:pos="1004"/>
                <w:tab w:val="num" w:pos="34"/>
              </w:tabs>
              <w:ind w:left="0" w:firstLine="425"/>
              <w:jc w:val="both"/>
            </w:pPr>
            <w:r w:rsidRPr="00F34B40">
              <w:t>4.3. Рынки</w:t>
            </w:r>
          </w:p>
          <w:p w:rsidR="003443D9" w:rsidRPr="00F34B40" w:rsidRDefault="00055527" w:rsidP="00055527">
            <w:pPr>
              <w:pStyle w:val="ac"/>
              <w:keepLines/>
              <w:widowControl w:val="0"/>
              <w:numPr>
                <w:ilvl w:val="0"/>
                <w:numId w:val="38"/>
              </w:numPr>
              <w:tabs>
                <w:tab w:val="clear" w:pos="1004"/>
                <w:tab w:val="num" w:pos="34"/>
              </w:tabs>
              <w:ind w:left="0" w:firstLine="425"/>
              <w:jc w:val="both"/>
            </w:pPr>
            <w:proofErr w:type="spellStart"/>
            <w:r w:rsidRPr="00F34B40">
              <w:t>6.9.Связь</w:t>
            </w:r>
            <w:proofErr w:type="spellEnd"/>
          </w:p>
        </w:tc>
      </w:tr>
    </w:tbl>
    <w:p w:rsidR="00443D06" w:rsidRPr="00F34B40" w:rsidRDefault="00443D06" w:rsidP="00443D06">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21B11" w:rsidRPr="00F34B40" w:rsidRDefault="00443D06" w:rsidP="00D81DFA">
      <w:pPr>
        <w:ind w:firstLine="425"/>
        <w:rPr>
          <w:i/>
          <w:iCs/>
        </w:rPr>
      </w:pPr>
      <w:proofErr w:type="gramStart"/>
      <w:r w:rsidRPr="00F34B40">
        <w:t>*</w:t>
      </w:r>
      <w:r w:rsidR="00D21B11" w:rsidRPr="00F34B40">
        <w:t xml:space="preserve">* </w:t>
      </w:r>
      <w:r w:rsidRPr="00F34B40">
        <w:rPr>
          <w:i/>
          <w:iCs/>
        </w:rPr>
        <w:t>В</w:t>
      </w:r>
      <w:r w:rsidR="00D21B11" w:rsidRPr="00F34B40">
        <w:rPr>
          <w:i/>
          <w:iCs/>
        </w:rPr>
        <w:t>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roofErr w:type="gramEnd"/>
    </w:p>
    <w:p w:rsidR="00D21B11" w:rsidRPr="00F34B40" w:rsidRDefault="003443D9" w:rsidP="00D81DF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2.2</w:t>
      </w:r>
      <w:r w:rsidR="00AC5F50" w:rsidRPr="00F34B40">
        <w:rPr>
          <w:rFonts w:ascii="Times New Roman" w:hAnsi="Times New Roman" w:cs="Times New Roman"/>
          <w:sz w:val="24"/>
          <w:szCs w:val="24"/>
        </w:rPr>
        <w:t>.</w:t>
      </w:r>
      <w:r w:rsidR="00D21B11" w:rsidRPr="00F34B40">
        <w:rPr>
          <w:rFonts w:ascii="Times New Roman" w:hAnsi="Times New Roman" w:cs="Times New Roman"/>
          <w:sz w:val="24"/>
          <w:szCs w:val="24"/>
        </w:rPr>
        <w:t xml:space="preserve"> Параметры застройки земельных участков и объектов капитального строи</w:t>
      </w:r>
      <w:r w:rsidR="00E20984" w:rsidRPr="00F34B40">
        <w:rPr>
          <w:rFonts w:ascii="Times New Roman" w:hAnsi="Times New Roman" w:cs="Times New Roman"/>
          <w:sz w:val="24"/>
          <w:szCs w:val="24"/>
        </w:rPr>
        <w:t xml:space="preserve">тельства зоны </w:t>
      </w:r>
      <w:proofErr w:type="spellStart"/>
      <w:r w:rsidR="00E20984" w:rsidRPr="00F34B40">
        <w:rPr>
          <w:rFonts w:ascii="Times New Roman" w:hAnsi="Times New Roman" w:cs="Times New Roman"/>
          <w:sz w:val="24"/>
          <w:szCs w:val="24"/>
        </w:rPr>
        <w:t>Ж</w:t>
      </w:r>
      <w:proofErr w:type="gramStart"/>
      <w:r w:rsidR="00C11176" w:rsidRPr="00F34B40">
        <w:rPr>
          <w:rFonts w:ascii="Times New Roman" w:hAnsi="Times New Roman" w:cs="Times New Roman"/>
          <w:sz w:val="24"/>
          <w:szCs w:val="24"/>
        </w:rPr>
        <w:t>2</w:t>
      </w:r>
      <w:proofErr w:type="spellEnd"/>
      <w:proofErr w:type="gramEnd"/>
      <w:r w:rsidR="00CA001E" w:rsidRPr="00F34B40">
        <w:rPr>
          <w:rFonts w:ascii="Times New Roman" w:hAnsi="Times New Roman" w:cs="Times New Roman"/>
          <w:sz w:val="24"/>
          <w:szCs w:val="24"/>
        </w:rPr>
        <w:t>.</w:t>
      </w:r>
      <w:r w:rsidR="00D21B11" w:rsidRPr="00F34B40">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Площадь земельного участка для  жилищного строительства</w:t>
            </w:r>
          </w:p>
        </w:tc>
        <w:tc>
          <w:tcPr>
            <w:tcW w:w="5245" w:type="dxa"/>
          </w:tcPr>
          <w:p w:rsidR="00973DC2" w:rsidRPr="00F34B40" w:rsidRDefault="00973DC2" w:rsidP="00BD6477">
            <w:pPr>
              <w:pStyle w:val="ConsPlusNormal"/>
              <w:widowControl/>
              <w:ind w:firstLine="0"/>
              <w:jc w:val="center"/>
              <w:rPr>
                <w:rFonts w:ascii="Times New Roman" w:hAnsi="Times New Roman" w:cs="Times New Roman"/>
                <w:sz w:val="24"/>
                <w:szCs w:val="24"/>
              </w:rPr>
            </w:pPr>
          </w:p>
        </w:tc>
      </w:tr>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973DC2" w:rsidRPr="00F34B40" w:rsidRDefault="009F6118" w:rsidP="00BD647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га"/>
              </w:smartTagPr>
              <w:r w:rsidRPr="00F34B40">
                <w:rPr>
                  <w:rFonts w:ascii="Times New Roman" w:hAnsi="Times New Roman" w:cs="Times New Roman"/>
                  <w:sz w:val="24"/>
                  <w:szCs w:val="24"/>
                </w:rPr>
                <w:t xml:space="preserve">2,0 </w:t>
              </w:r>
              <w:r w:rsidR="003443D9" w:rsidRPr="00F34B40">
                <w:rPr>
                  <w:rFonts w:ascii="Times New Roman" w:hAnsi="Times New Roman" w:cs="Times New Roman"/>
                  <w:sz w:val="24"/>
                  <w:szCs w:val="24"/>
                </w:rPr>
                <w:t>га</w:t>
              </w:r>
            </w:smartTag>
          </w:p>
        </w:tc>
      </w:tr>
      <w:tr w:rsidR="00973DC2" w:rsidRPr="00F34B40" w:rsidTr="002B777D">
        <w:trPr>
          <w:trHeight w:val="138"/>
        </w:trPr>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973DC2" w:rsidRPr="00F34B40" w:rsidRDefault="003443D9"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0,03га</w:t>
            </w:r>
            <w:proofErr w:type="spellEnd"/>
          </w:p>
        </w:tc>
      </w:tr>
      <w:tr w:rsidR="00973DC2" w:rsidRPr="00F34B40" w:rsidTr="002B777D">
        <w:trPr>
          <w:trHeight w:val="125"/>
        </w:trPr>
        <w:tc>
          <w:tcPr>
            <w:tcW w:w="4786" w:type="dxa"/>
          </w:tcPr>
          <w:p w:rsidR="00973DC2" w:rsidRPr="00F34B40" w:rsidRDefault="00973DC2" w:rsidP="00B37114">
            <w:pPr>
              <w:pStyle w:val="ConsPlusNormal"/>
              <w:widowControl/>
              <w:ind w:firstLine="425"/>
              <w:rPr>
                <w:rFonts w:ascii="Times New Roman" w:hAnsi="Times New Roman" w:cs="Times New Roman"/>
                <w:sz w:val="24"/>
                <w:szCs w:val="24"/>
              </w:rPr>
            </w:pPr>
            <w:r w:rsidRPr="00F34B40">
              <w:rPr>
                <w:rFonts w:ascii="Times New Roman" w:hAnsi="Times New Roman" w:cs="Times New Roman"/>
                <w:b/>
                <w:bCs/>
                <w:sz w:val="24"/>
                <w:szCs w:val="24"/>
              </w:rPr>
              <w:t xml:space="preserve">Площадь земельного участка для  </w:t>
            </w:r>
            <w:r w:rsidR="00B37114" w:rsidRPr="00F34B40">
              <w:rPr>
                <w:rFonts w:ascii="Times New Roman" w:hAnsi="Times New Roman" w:cs="Times New Roman"/>
                <w:b/>
                <w:bCs/>
                <w:sz w:val="24"/>
                <w:szCs w:val="24"/>
              </w:rPr>
              <w:t>условно-разрешенных видов</w:t>
            </w:r>
            <w:r w:rsidRPr="00F34B40">
              <w:rPr>
                <w:rFonts w:ascii="Times New Roman" w:hAnsi="Times New Roman" w:cs="Times New Roman"/>
                <w:b/>
                <w:bCs/>
                <w:sz w:val="24"/>
                <w:szCs w:val="24"/>
              </w:rPr>
              <w:t xml:space="preserve">  использования</w:t>
            </w:r>
          </w:p>
        </w:tc>
        <w:tc>
          <w:tcPr>
            <w:tcW w:w="5245" w:type="dxa"/>
          </w:tcPr>
          <w:p w:rsidR="00973DC2" w:rsidRPr="00F34B40" w:rsidRDefault="00B3711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Размер площади земельных участков определяется в соответствии с градостроительными регламентами соответствующих </w:t>
            </w:r>
            <w:proofErr w:type="gramStart"/>
            <w:r w:rsidRPr="00F34B40">
              <w:rPr>
                <w:rFonts w:ascii="Times New Roman" w:hAnsi="Times New Roman" w:cs="Times New Roman"/>
                <w:sz w:val="24"/>
                <w:szCs w:val="24"/>
              </w:rPr>
              <w:t>территориальных зон</w:t>
            </w:r>
            <w:proofErr w:type="gramEnd"/>
            <w:r w:rsidRPr="00F34B40">
              <w:rPr>
                <w:rFonts w:ascii="Times New Roman" w:hAnsi="Times New Roman" w:cs="Times New Roman"/>
                <w:sz w:val="24"/>
                <w:szCs w:val="24"/>
              </w:rPr>
              <w:t xml:space="preserve"> настоящих Правил.</w:t>
            </w:r>
          </w:p>
        </w:tc>
      </w:tr>
      <w:tr w:rsidR="00973DC2" w:rsidRPr="00F34B40" w:rsidTr="002B777D">
        <w:tc>
          <w:tcPr>
            <w:tcW w:w="4786" w:type="dxa"/>
          </w:tcPr>
          <w:p w:rsidR="00973DC2" w:rsidRPr="00F34B40" w:rsidRDefault="00973DC2" w:rsidP="003443D9">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Количество этажей </w:t>
            </w:r>
          </w:p>
        </w:tc>
        <w:tc>
          <w:tcPr>
            <w:tcW w:w="5245" w:type="dxa"/>
          </w:tcPr>
          <w:p w:rsidR="00973DC2" w:rsidRPr="00F34B40" w:rsidRDefault="00973DC2" w:rsidP="00BD6477">
            <w:pPr>
              <w:pStyle w:val="ConsPlusNormal"/>
              <w:widowControl/>
              <w:ind w:firstLine="0"/>
              <w:jc w:val="center"/>
              <w:rPr>
                <w:rFonts w:ascii="Times New Roman" w:hAnsi="Times New Roman" w:cs="Times New Roman"/>
                <w:sz w:val="24"/>
                <w:szCs w:val="24"/>
              </w:rPr>
            </w:pPr>
          </w:p>
        </w:tc>
      </w:tr>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lastRenderedPageBreak/>
              <w:t>максимальное</w:t>
            </w:r>
            <w:proofErr w:type="gramEnd"/>
          </w:p>
        </w:tc>
        <w:tc>
          <w:tcPr>
            <w:tcW w:w="5245" w:type="dxa"/>
          </w:tcPr>
          <w:p w:rsidR="00973DC2" w:rsidRPr="00F34B40" w:rsidRDefault="00CB4D3E"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4</w:t>
            </w:r>
          </w:p>
        </w:tc>
      </w:tr>
      <w:tr w:rsidR="00973DC2" w:rsidRPr="00F34B40" w:rsidTr="002B777D">
        <w:trPr>
          <w:trHeight w:val="162"/>
        </w:trPr>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минимальное</w:t>
            </w:r>
            <w:proofErr w:type="gramEnd"/>
          </w:p>
        </w:tc>
        <w:tc>
          <w:tcPr>
            <w:tcW w:w="5245" w:type="dxa"/>
          </w:tcPr>
          <w:p w:rsidR="00973DC2" w:rsidRPr="00F34B40" w:rsidRDefault="00973DC2"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1</w:t>
            </w:r>
          </w:p>
        </w:tc>
      </w:tr>
      <w:tr w:rsidR="00973DC2" w:rsidRPr="00F34B40" w:rsidTr="002B777D">
        <w:tc>
          <w:tcPr>
            <w:tcW w:w="4786" w:type="dxa"/>
          </w:tcPr>
          <w:p w:rsidR="00973DC2" w:rsidRPr="00F34B40" w:rsidRDefault="00973DC2" w:rsidP="00CB4D3E">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Высота зданий</w:t>
            </w:r>
          </w:p>
        </w:tc>
        <w:tc>
          <w:tcPr>
            <w:tcW w:w="5245" w:type="dxa"/>
          </w:tcPr>
          <w:p w:rsidR="00973DC2" w:rsidRPr="00F34B40" w:rsidRDefault="00973DC2" w:rsidP="00BD6477">
            <w:pPr>
              <w:pStyle w:val="ConsPlusNormal"/>
              <w:widowControl/>
              <w:ind w:firstLine="0"/>
              <w:jc w:val="center"/>
              <w:rPr>
                <w:rFonts w:ascii="Times New Roman" w:hAnsi="Times New Roman" w:cs="Times New Roman"/>
                <w:sz w:val="24"/>
                <w:szCs w:val="24"/>
              </w:rPr>
            </w:pPr>
          </w:p>
        </w:tc>
      </w:tr>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973DC2" w:rsidRPr="00F34B40" w:rsidRDefault="00CB4D3E" w:rsidP="00CB4D3E">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6 м"/>
              </w:smartTagPr>
              <w:r w:rsidRPr="00F34B40">
                <w:rPr>
                  <w:rFonts w:ascii="Times New Roman" w:hAnsi="Times New Roman" w:cs="Times New Roman"/>
                  <w:sz w:val="24"/>
                  <w:szCs w:val="24"/>
                </w:rPr>
                <w:t>16</w:t>
              </w:r>
              <w:r w:rsidR="00973DC2" w:rsidRPr="00F34B40">
                <w:rPr>
                  <w:rFonts w:ascii="Times New Roman" w:hAnsi="Times New Roman" w:cs="Times New Roman"/>
                  <w:sz w:val="24"/>
                  <w:szCs w:val="24"/>
                </w:rPr>
                <w:t xml:space="preserve"> м</w:t>
              </w:r>
            </w:smartTag>
          </w:p>
        </w:tc>
      </w:tr>
      <w:tr w:rsidR="00973DC2" w:rsidRPr="00F34B40" w:rsidTr="002B777D">
        <w:trPr>
          <w:trHeight w:val="138"/>
        </w:trPr>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973DC2" w:rsidRPr="00F34B40" w:rsidRDefault="00973DC2" w:rsidP="00BD647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F34B40">
                <w:rPr>
                  <w:rFonts w:ascii="Times New Roman" w:hAnsi="Times New Roman" w:cs="Times New Roman"/>
                  <w:sz w:val="24"/>
                  <w:szCs w:val="24"/>
                </w:rPr>
                <w:t>4 м</w:t>
              </w:r>
            </w:smartTag>
          </w:p>
        </w:tc>
      </w:tr>
      <w:tr w:rsidR="00973DC2" w:rsidRPr="00F34B40" w:rsidTr="002B777D">
        <w:tc>
          <w:tcPr>
            <w:tcW w:w="4786" w:type="dxa"/>
          </w:tcPr>
          <w:p w:rsidR="00973DC2"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Максимальный п</w:t>
            </w:r>
            <w:r w:rsidR="00973DC2" w:rsidRPr="00F34B40">
              <w:rPr>
                <w:rFonts w:ascii="Times New Roman" w:hAnsi="Times New Roman" w:cs="Times New Roman"/>
                <w:b/>
                <w:bCs/>
                <w:sz w:val="24"/>
                <w:szCs w:val="24"/>
              </w:rPr>
              <w:t>роцент застройки</w:t>
            </w:r>
          </w:p>
        </w:tc>
        <w:tc>
          <w:tcPr>
            <w:tcW w:w="5245" w:type="dxa"/>
          </w:tcPr>
          <w:p w:rsidR="00973DC2" w:rsidRPr="00F34B40" w:rsidRDefault="00B37114" w:rsidP="00CB4D3E">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60%</w:t>
            </w:r>
          </w:p>
        </w:tc>
      </w:tr>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Иные показатели</w:t>
            </w:r>
          </w:p>
        </w:tc>
        <w:tc>
          <w:tcPr>
            <w:tcW w:w="5245" w:type="dxa"/>
          </w:tcPr>
          <w:p w:rsidR="00973DC2" w:rsidRPr="00F34B40" w:rsidRDefault="00973DC2" w:rsidP="008F53CD">
            <w:pPr>
              <w:pStyle w:val="ConsPlusNormal"/>
              <w:widowControl/>
              <w:ind w:firstLine="0"/>
              <w:jc w:val="center"/>
              <w:rPr>
                <w:rFonts w:ascii="Times New Roman" w:hAnsi="Times New Roman" w:cs="Times New Roman"/>
                <w:sz w:val="24"/>
                <w:szCs w:val="24"/>
              </w:rPr>
            </w:pPr>
          </w:p>
        </w:tc>
      </w:tr>
      <w:tr w:rsidR="00973DC2" w:rsidRPr="00F34B40" w:rsidTr="002B777D">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красной линии улицы</w:t>
            </w:r>
          </w:p>
        </w:tc>
        <w:tc>
          <w:tcPr>
            <w:tcW w:w="5245" w:type="dxa"/>
          </w:tcPr>
          <w:p w:rsidR="00973DC2" w:rsidRPr="00F34B40" w:rsidRDefault="00973DC2"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r w:rsidRPr="00F34B40">
              <w:rPr>
                <w:rFonts w:ascii="Times New Roman" w:hAnsi="Times New Roman" w:cs="Times New Roman"/>
                <w:sz w:val="24"/>
                <w:szCs w:val="24"/>
              </w:rPr>
              <w:t>.</w:t>
            </w:r>
          </w:p>
          <w:p w:rsidR="00973DC2" w:rsidRPr="00F34B40" w:rsidRDefault="00973DC2"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Допускается размещение жилых домов по линии сложившейся застройки.</w:t>
            </w:r>
          </w:p>
          <w:p w:rsidR="003443D9" w:rsidRPr="00F34B40" w:rsidRDefault="00973DC2" w:rsidP="003443D9">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По  согласованию  с органом  местного  самоуправления</w:t>
            </w:r>
          </w:p>
        </w:tc>
      </w:tr>
      <w:tr w:rsidR="00973DC2" w:rsidRPr="00F34B40" w:rsidTr="002B777D">
        <w:trPr>
          <w:trHeight w:val="402"/>
        </w:trPr>
        <w:tc>
          <w:tcPr>
            <w:tcW w:w="4786" w:type="dxa"/>
          </w:tcPr>
          <w:p w:rsidR="00973DC2" w:rsidRPr="00F34B40" w:rsidRDefault="00973DC2"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границ смежных земельных участков</w:t>
            </w:r>
          </w:p>
        </w:tc>
        <w:tc>
          <w:tcPr>
            <w:tcW w:w="5245" w:type="dxa"/>
          </w:tcPr>
          <w:p w:rsidR="00973DC2" w:rsidRPr="00F34B40" w:rsidRDefault="00973DC2"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p w:rsidR="00973DC2" w:rsidRPr="00F34B40" w:rsidRDefault="00973DC2" w:rsidP="008F53CD">
            <w:pPr>
              <w:pStyle w:val="ConsPlusNormal"/>
              <w:widowControl/>
              <w:ind w:firstLine="0"/>
              <w:jc w:val="center"/>
              <w:rPr>
                <w:rFonts w:ascii="Times New Roman" w:hAnsi="Times New Roman" w:cs="Times New Roman"/>
                <w:sz w:val="24"/>
                <w:szCs w:val="24"/>
              </w:rPr>
            </w:pPr>
          </w:p>
        </w:tc>
      </w:tr>
    </w:tbl>
    <w:p w:rsidR="00515800" w:rsidRPr="00F34B40" w:rsidRDefault="003443D9" w:rsidP="00D81DFA">
      <w:pPr>
        <w:ind w:firstLine="425"/>
        <w:jc w:val="both"/>
      </w:pPr>
      <w:bookmarkStart w:id="351" w:name="_Toc331663654"/>
      <w:bookmarkStart w:id="352" w:name="_Toc341101571"/>
      <w:bookmarkStart w:id="353" w:name="_Toc341963876"/>
      <w:r w:rsidRPr="00F34B40">
        <w:t>2.3</w:t>
      </w:r>
      <w:r w:rsidR="00515800" w:rsidRPr="00F34B40">
        <w:t xml:space="preserve"> Ограничения</w:t>
      </w:r>
      <w:r w:rsidR="00515800" w:rsidRPr="00F34B40">
        <w:rPr>
          <w:b/>
          <w:bCs/>
        </w:rPr>
        <w:t xml:space="preserve"> </w:t>
      </w:r>
      <w:r w:rsidR="00515800" w:rsidRPr="00F34B40">
        <w:t>и особенности</w:t>
      </w:r>
      <w:r w:rsidR="00515800" w:rsidRPr="00F34B40">
        <w:rPr>
          <w:b/>
          <w:bCs/>
        </w:rPr>
        <w:t xml:space="preserve"> </w:t>
      </w:r>
      <w:r w:rsidR="00515800" w:rsidRPr="00F34B40">
        <w:t xml:space="preserve">использования земельных участков и объектов капитального </w:t>
      </w:r>
      <w:r w:rsidR="007010DC" w:rsidRPr="00F34B40">
        <w:t xml:space="preserve">строительства участков в зоне </w:t>
      </w:r>
      <w:proofErr w:type="spellStart"/>
      <w:r w:rsidR="007010DC" w:rsidRPr="00F34B40">
        <w:t>Ж</w:t>
      </w:r>
      <w:proofErr w:type="gramStart"/>
      <w:r w:rsidR="007010DC" w:rsidRPr="00F34B40">
        <w:t>2</w:t>
      </w:r>
      <w:proofErr w:type="spellEnd"/>
      <w:proofErr w:type="gramEnd"/>
      <w:r w:rsidR="00515800"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515800" w:rsidRPr="00F34B40" w:rsidTr="00C83664">
        <w:trPr>
          <w:tblHeader/>
          <w:jc w:val="center"/>
        </w:trPr>
        <w:tc>
          <w:tcPr>
            <w:tcW w:w="851" w:type="dxa"/>
            <w:shd w:val="clear" w:color="auto" w:fill="auto"/>
          </w:tcPr>
          <w:p w:rsidR="00515800" w:rsidRPr="00F34B40" w:rsidRDefault="00515800"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515800" w:rsidRPr="00F34B40" w:rsidRDefault="00515800" w:rsidP="00D81DFA">
            <w:pPr>
              <w:ind w:firstLine="425"/>
              <w:jc w:val="center"/>
              <w:rPr>
                <w:b/>
              </w:rPr>
            </w:pPr>
            <w:r w:rsidRPr="00F34B40">
              <w:rPr>
                <w:b/>
              </w:rPr>
              <w:t>Вид ограничения</w:t>
            </w:r>
          </w:p>
        </w:tc>
      </w:tr>
      <w:tr w:rsidR="00515800" w:rsidRPr="00F34B40" w:rsidTr="00C83664">
        <w:trPr>
          <w:trHeight w:val="150"/>
          <w:jc w:val="center"/>
        </w:trPr>
        <w:tc>
          <w:tcPr>
            <w:tcW w:w="851" w:type="dxa"/>
          </w:tcPr>
          <w:p w:rsidR="00515800" w:rsidRPr="00F34B40" w:rsidRDefault="00515800" w:rsidP="00D81DFA">
            <w:r w:rsidRPr="00F34B40">
              <w:t>1.1</w:t>
            </w:r>
          </w:p>
        </w:tc>
        <w:tc>
          <w:tcPr>
            <w:tcW w:w="9214" w:type="dxa"/>
          </w:tcPr>
          <w:p w:rsidR="00515800" w:rsidRPr="00F34B40" w:rsidRDefault="00810F1B" w:rsidP="00D81DFA">
            <w:pPr>
              <w:ind w:firstLine="425"/>
              <w:jc w:val="both"/>
            </w:pPr>
            <w:proofErr w:type="gramStart"/>
            <w:r w:rsidRPr="00F34B40">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F34B40">
              <w:t>досуговых</w:t>
            </w:r>
            <w:proofErr w:type="spellEnd"/>
            <w:r w:rsidRPr="00F34B40">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34B40">
              <w:t xml:space="preserve"> При этом общая площадь встроенных учреждений не должна превышать 150 квадратных метров.</w:t>
            </w:r>
          </w:p>
        </w:tc>
      </w:tr>
      <w:tr w:rsidR="00973DC2" w:rsidRPr="00F34B40" w:rsidTr="00C83664">
        <w:trPr>
          <w:trHeight w:val="113"/>
          <w:jc w:val="center"/>
        </w:trPr>
        <w:tc>
          <w:tcPr>
            <w:tcW w:w="851" w:type="dxa"/>
          </w:tcPr>
          <w:p w:rsidR="00973DC2" w:rsidRPr="00F34B40" w:rsidRDefault="00973DC2" w:rsidP="00D81DFA">
            <w:r w:rsidRPr="00F34B40">
              <w:t>1.2</w:t>
            </w:r>
          </w:p>
        </w:tc>
        <w:tc>
          <w:tcPr>
            <w:tcW w:w="9214" w:type="dxa"/>
          </w:tcPr>
          <w:p w:rsidR="00973DC2" w:rsidRPr="00F34B40" w:rsidRDefault="00973DC2" w:rsidP="00D81DFA">
            <w:pPr>
              <w:ind w:firstLine="425"/>
              <w:jc w:val="both"/>
            </w:pPr>
            <w:r w:rsidRPr="00F34B40">
              <w:t>Объекты по оказанию услуг и обслуживанию населения допускается размещать  с учетом следующих условий:</w:t>
            </w:r>
          </w:p>
          <w:p w:rsidR="00973DC2" w:rsidRPr="00F34B40" w:rsidRDefault="00973DC2" w:rsidP="00D81DFA">
            <w:pPr>
              <w:ind w:firstLine="425"/>
              <w:jc w:val="both"/>
            </w:pPr>
            <w:r w:rsidRPr="00F34B40">
              <w:rPr>
                <w:strike/>
              </w:rPr>
              <w:t xml:space="preserve">- </w:t>
            </w:r>
            <w:r w:rsidRPr="00F34B40">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73DC2" w:rsidRPr="00F34B40" w:rsidRDefault="00973DC2" w:rsidP="00D81DFA">
            <w:pPr>
              <w:ind w:firstLine="425"/>
              <w:jc w:val="both"/>
            </w:pPr>
            <w:r w:rsidRPr="00F34B40">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973DC2" w:rsidRPr="00F34B40" w:rsidRDefault="00973DC2" w:rsidP="00D81DFA">
            <w:pPr>
              <w:ind w:firstLine="425"/>
              <w:jc w:val="both"/>
            </w:pPr>
            <w:r w:rsidRPr="00F34B40">
              <w:t>- обустройство входа и временной стоянки автомобилей в пределах границ земельного участка, принадлежащего застройщику;</w:t>
            </w:r>
          </w:p>
          <w:p w:rsidR="00973DC2" w:rsidRPr="00F34B40" w:rsidRDefault="00973DC2" w:rsidP="00D81DFA">
            <w:pPr>
              <w:ind w:firstLine="425"/>
              <w:jc w:val="both"/>
            </w:pPr>
            <w:r w:rsidRPr="00F34B40">
              <w:t>- оборудования площадок для остановки автомобилей;</w:t>
            </w:r>
          </w:p>
          <w:p w:rsidR="00973DC2" w:rsidRPr="00F34B40" w:rsidRDefault="00973DC2" w:rsidP="00D81DFA">
            <w:pPr>
              <w:ind w:firstLine="425"/>
              <w:jc w:val="both"/>
            </w:pPr>
            <w:r w:rsidRPr="00F34B40">
              <w:t>- соблюдения норм благоустройства, установленных соответствующими муниципальными правовыми актами;</w:t>
            </w:r>
          </w:p>
          <w:p w:rsidR="00973DC2" w:rsidRPr="00F34B40" w:rsidRDefault="00973DC2" w:rsidP="00D81DFA">
            <w:pPr>
              <w:ind w:firstLine="425"/>
              <w:jc w:val="both"/>
            </w:pPr>
            <w:r w:rsidRPr="00F34B40">
              <w:t xml:space="preserve">- запрещается размещение объектов, вредных для здоровья населения (магазинов стройматериалов, москательно-химических товаров и т.п.). </w:t>
            </w:r>
          </w:p>
        </w:tc>
      </w:tr>
      <w:tr w:rsidR="00973DC2" w:rsidRPr="00F34B40" w:rsidTr="00C83664">
        <w:trPr>
          <w:trHeight w:val="150"/>
          <w:jc w:val="center"/>
        </w:trPr>
        <w:tc>
          <w:tcPr>
            <w:tcW w:w="851" w:type="dxa"/>
          </w:tcPr>
          <w:p w:rsidR="00973DC2" w:rsidRPr="00F34B40" w:rsidRDefault="00973DC2" w:rsidP="00D81DFA">
            <w:r w:rsidRPr="00F34B40">
              <w:t>1.3</w:t>
            </w:r>
          </w:p>
        </w:tc>
        <w:tc>
          <w:tcPr>
            <w:tcW w:w="9214" w:type="dxa"/>
          </w:tcPr>
          <w:p w:rsidR="00973DC2" w:rsidRPr="00F34B40" w:rsidRDefault="00973DC2" w:rsidP="003443D9">
            <w:pPr>
              <w:ind w:firstLine="425"/>
              <w:jc w:val="both"/>
            </w:pPr>
            <w:r w:rsidRPr="00F34B40">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tc>
      </w:tr>
      <w:tr w:rsidR="00973DC2" w:rsidRPr="00F34B40" w:rsidTr="00C83664">
        <w:trPr>
          <w:trHeight w:val="101"/>
          <w:jc w:val="center"/>
        </w:trPr>
        <w:tc>
          <w:tcPr>
            <w:tcW w:w="851" w:type="dxa"/>
          </w:tcPr>
          <w:p w:rsidR="00973DC2" w:rsidRPr="00F34B40" w:rsidRDefault="00973DC2" w:rsidP="00D81DFA">
            <w:r w:rsidRPr="00F34B40">
              <w:t>1.4</w:t>
            </w:r>
          </w:p>
        </w:tc>
        <w:tc>
          <w:tcPr>
            <w:tcW w:w="9214" w:type="dxa"/>
          </w:tcPr>
          <w:p w:rsidR="00973DC2" w:rsidRPr="00F34B40" w:rsidRDefault="00973DC2" w:rsidP="00D81DFA">
            <w:pPr>
              <w:ind w:firstLine="425"/>
              <w:jc w:val="both"/>
            </w:pPr>
            <w:r w:rsidRPr="00F34B40">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973DC2" w:rsidRPr="00F34B40" w:rsidRDefault="00973DC2" w:rsidP="00D81DFA">
            <w:pPr>
              <w:ind w:firstLine="425"/>
              <w:jc w:val="both"/>
            </w:pPr>
            <w:proofErr w:type="gramStart"/>
            <w:r w:rsidRPr="00F34B40">
              <w:t>- минимальный - 10 кв.м.,</w:t>
            </w:r>
            <w:proofErr w:type="gramEnd"/>
          </w:p>
          <w:p w:rsidR="00973DC2" w:rsidRPr="00F34B40" w:rsidRDefault="00973DC2" w:rsidP="00D81DFA">
            <w:pPr>
              <w:ind w:firstLine="425"/>
              <w:jc w:val="both"/>
            </w:pPr>
            <w:proofErr w:type="gramStart"/>
            <w:r w:rsidRPr="00F34B40">
              <w:t>- максимальный – 100 кв.м.</w:t>
            </w:r>
            <w:proofErr w:type="gramEnd"/>
          </w:p>
          <w:p w:rsidR="00973DC2" w:rsidRPr="00F34B40" w:rsidRDefault="00973DC2" w:rsidP="00D81DFA">
            <w:pPr>
              <w:ind w:firstLine="425"/>
              <w:jc w:val="both"/>
              <w:rPr>
                <w:rFonts w:eastAsia="SimSun" w:cs="Calibri"/>
                <w:lang w:eastAsia="zh-CN"/>
              </w:rPr>
            </w:pPr>
            <w:r w:rsidRPr="00F34B40">
              <w:t xml:space="preserve">Максимальная высота строения – </w:t>
            </w:r>
            <w:smartTag w:uri="urn:schemas-microsoft-com:office:smarttags" w:element="metricconverter">
              <w:smartTagPr>
                <w:attr w:name="ProductID" w:val="7 м"/>
              </w:smartTagPr>
              <w:r w:rsidRPr="00F34B40">
                <w:t>7 м</w:t>
              </w:r>
            </w:smartTag>
            <w:r w:rsidRPr="00F34B40">
              <w:t>.</w:t>
            </w:r>
          </w:p>
        </w:tc>
      </w:tr>
      <w:tr w:rsidR="00973DC2" w:rsidRPr="00F34B40" w:rsidTr="00C83664">
        <w:trPr>
          <w:trHeight w:val="150"/>
          <w:jc w:val="center"/>
        </w:trPr>
        <w:tc>
          <w:tcPr>
            <w:tcW w:w="851" w:type="dxa"/>
          </w:tcPr>
          <w:p w:rsidR="00973DC2" w:rsidRPr="00F34B40" w:rsidRDefault="00973DC2" w:rsidP="00D81DFA">
            <w:r w:rsidRPr="00F34B40">
              <w:t>1.5</w:t>
            </w:r>
          </w:p>
        </w:tc>
        <w:tc>
          <w:tcPr>
            <w:tcW w:w="9214" w:type="dxa"/>
          </w:tcPr>
          <w:p w:rsidR="00973DC2" w:rsidRPr="00F34B40" w:rsidRDefault="00973DC2" w:rsidP="00D81DFA">
            <w:pPr>
              <w:ind w:firstLine="425"/>
              <w:jc w:val="both"/>
            </w:pPr>
            <w:r w:rsidRPr="00F34B40">
              <w:t xml:space="preserve">Для  объектов  инженерной  инфраструктуры: Предельные минимальные </w:t>
            </w:r>
            <w:r w:rsidRPr="00F34B40">
              <w:lastRenderedPageBreak/>
              <w:t xml:space="preserve">(максимальные) размеры земельных участков определяются расчетами в соответствии с требованиями технических регламентов, сводов правил, местных нормативов  градостроительного  проектирования  </w:t>
            </w:r>
            <w:r w:rsidR="00EE0E10" w:rsidRPr="00F34B40">
              <w:t>Пречистенского</w:t>
            </w:r>
            <w:r w:rsidRPr="00F34B40">
              <w:t xml:space="preserve"> сельского поселения, других нормативных документов действующих на территории Российской Федерации.</w:t>
            </w:r>
          </w:p>
          <w:p w:rsidR="00973DC2" w:rsidRPr="00F34B40" w:rsidRDefault="00973DC2" w:rsidP="00D81DFA">
            <w:pPr>
              <w:ind w:firstLine="425"/>
              <w:jc w:val="both"/>
            </w:pPr>
            <w:r w:rsidRPr="00F34B40">
              <w:t>Возможно  размещение тепловые  котельных мощностью  до 200 Гкал.</w:t>
            </w:r>
          </w:p>
          <w:p w:rsidR="00973DC2" w:rsidRPr="00F34B40" w:rsidRDefault="00973DC2" w:rsidP="00D81DFA">
            <w:pPr>
              <w:ind w:firstLine="425"/>
              <w:jc w:val="both"/>
            </w:pPr>
            <w:r w:rsidRPr="00F34B40">
              <w:t>Максимальное количество надземных этажей  – не более 2 этажей.</w:t>
            </w:r>
          </w:p>
          <w:p w:rsidR="00973DC2" w:rsidRPr="00F34B40" w:rsidRDefault="00973DC2" w:rsidP="00D81DFA">
            <w:pPr>
              <w:ind w:firstLine="425"/>
              <w:jc w:val="both"/>
              <w:rPr>
                <w:rFonts w:eastAsia="SimSun" w:cs="Calibri"/>
                <w:lang w:eastAsia="zh-CN"/>
              </w:rPr>
            </w:pPr>
            <w:r w:rsidRPr="00F34B40">
              <w:t xml:space="preserve">Высота объектов – не более </w:t>
            </w:r>
            <w:smartTag w:uri="urn:schemas-microsoft-com:office:smarttags" w:element="metricconverter">
              <w:smartTagPr>
                <w:attr w:name="ProductID" w:val="22 м"/>
              </w:smartTagPr>
              <w:r w:rsidRPr="00F34B40">
                <w:t>22 м</w:t>
              </w:r>
            </w:smartTag>
            <w:r w:rsidRPr="00F34B40">
              <w:t>.</w:t>
            </w:r>
          </w:p>
        </w:tc>
      </w:tr>
      <w:tr w:rsidR="00B35D03" w:rsidRPr="00F34B40" w:rsidTr="00C83664">
        <w:trPr>
          <w:trHeight w:val="126"/>
          <w:jc w:val="center"/>
        </w:trPr>
        <w:tc>
          <w:tcPr>
            <w:tcW w:w="851" w:type="dxa"/>
          </w:tcPr>
          <w:p w:rsidR="00B35D03" w:rsidRPr="00F34B40" w:rsidRDefault="00B35D03" w:rsidP="00D81DFA">
            <w:r w:rsidRPr="00F34B40">
              <w:lastRenderedPageBreak/>
              <w:t>1.6</w:t>
            </w:r>
          </w:p>
        </w:tc>
        <w:tc>
          <w:tcPr>
            <w:tcW w:w="9214" w:type="dxa"/>
          </w:tcPr>
          <w:p w:rsidR="00B35D03" w:rsidRPr="00F34B40" w:rsidRDefault="00B35D03" w:rsidP="0050192F">
            <w:pPr>
              <w:widowControl w:val="0"/>
              <w:ind w:firstLine="425"/>
              <w:jc w:val="both"/>
              <w:rPr>
                <w:rFonts w:eastAsia="SimSun" w:cs="Calibri"/>
                <w:lang w:eastAsia="zh-CN"/>
              </w:rPr>
            </w:pPr>
            <w:r w:rsidRPr="00F34B40">
              <w:rPr>
                <w:rFonts w:eastAsia="SimSun" w:cs="Calibri"/>
                <w:lang w:eastAsia="zh-CN"/>
              </w:rPr>
              <w:t xml:space="preserve">Максимальное количество надземных этажей зданий, сооружений вспомогательного вида использования– 2 этажа; </w:t>
            </w:r>
          </w:p>
        </w:tc>
      </w:tr>
      <w:tr w:rsidR="00B35D03" w:rsidRPr="00F34B40" w:rsidTr="00C83664">
        <w:trPr>
          <w:trHeight w:val="475"/>
          <w:jc w:val="center"/>
        </w:trPr>
        <w:tc>
          <w:tcPr>
            <w:tcW w:w="851" w:type="dxa"/>
          </w:tcPr>
          <w:p w:rsidR="00B35D03" w:rsidRPr="00F34B40" w:rsidRDefault="00B35D03" w:rsidP="00D81DFA">
            <w:r w:rsidRPr="00F34B40">
              <w:t>1.7</w:t>
            </w:r>
          </w:p>
        </w:tc>
        <w:tc>
          <w:tcPr>
            <w:tcW w:w="9214" w:type="dxa"/>
          </w:tcPr>
          <w:p w:rsidR="00B35D03" w:rsidRPr="00F34B40" w:rsidRDefault="00B35D03" w:rsidP="0050192F">
            <w:pPr>
              <w:widowControl w:val="0"/>
              <w:ind w:firstLine="425"/>
              <w:jc w:val="both"/>
              <w:rPr>
                <w:rFonts w:eastAsia="SimSun" w:cs="Calibri"/>
                <w:lang w:eastAsia="zh-CN"/>
              </w:rPr>
            </w:pPr>
            <w:proofErr w:type="gramStart"/>
            <w:r w:rsidRPr="00F34B40">
              <w:t>Во встроенных или пристроенных к жилому дому помещениях общественного назначения не допускается размещать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w:t>
            </w:r>
            <w:proofErr w:type="gramEnd"/>
            <w:r w:rsidRPr="00F34B40">
              <w:t xml:space="preserve"> обуви).</w:t>
            </w:r>
          </w:p>
        </w:tc>
      </w:tr>
      <w:tr w:rsidR="00B35D03" w:rsidRPr="00F34B40" w:rsidTr="00C83664">
        <w:trPr>
          <w:trHeight w:val="850"/>
          <w:jc w:val="center"/>
        </w:trPr>
        <w:tc>
          <w:tcPr>
            <w:tcW w:w="851" w:type="dxa"/>
          </w:tcPr>
          <w:p w:rsidR="00B35D03" w:rsidRPr="00F34B40" w:rsidRDefault="00B35D03" w:rsidP="00D81DFA">
            <w:r w:rsidRPr="00F34B40">
              <w:t>1.8</w:t>
            </w:r>
          </w:p>
        </w:tc>
        <w:tc>
          <w:tcPr>
            <w:tcW w:w="9214" w:type="dxa"/>
          </w:tcPr>
          <w:p w:rsidR="00B35D03" w:rsidRPr="00F34B40" w:rsidRDefault="00B35D03" w:rsidP="0050192F">
            <w:pPr>
              <w:ind w:firstLine="425"/>
              <w:jc w:val="both"/>
            </w:pPr>
            <w:r w:rsidRPr="00F34B40">
              <w:t>Во встроенных или пристроенных к жилому дому помещениях общественного назначения необходимо обустройство входа в виде крыльца или лестницы, изолированных от жилой части здания.</w:t>
            </w:r>
          </w:p>
        </w:tc>
      </w:tr>
      <w:tr w:rsidR="00B35D03" w:rsidRPr="00F34B40" w:rsidTr="00C83664">
        <w:trPr>
          <w:trHeight w:val="813"/>
          <w:jc w:val="center"/>
        </w:trPr>
        <w:tc>
          <w:tcPr>
            <w:tcW w:w="851" w:type="dxa"/>
          </w:tcPr>
          <w:p w:rsidR="00B35D03" w:rsidRPr="00F34B40" w:rsidRDefault="00B35D03" w:rsidP="00D81DFA">
            <w:r w:rsidRPr="00F34B40">
              <w:t>1.9</w:t>
            </w:r>
          </w:p>
        </w:tc>
        <w:tc>
          <w:tcPr>
            <w:tcW w:w="9214" w:type="dxa"/>
          </w:tcPr>
          <w:p w:rsidR="00B35D03" w:rsidRPr="00F34B40" w:rsidRDefault="00B35D03" w:rsidP="00B35D03">
            <w:pPr>
              <w:ind w:firstLine="425"/>
              <w:jc w:val="both"/>
            </w:pPr>
            <w:r w:rsidRPr="00F34B40">
              <w:t>Для  объектов  хранения  индивидуального  транспорта максимальное количество надземных этажей – не более 1 этажа.</w:t>
            </w:r>
          </w:p>
          <w:p w:rsidR="00B35D03" w:rsidRPr="00F34B40" w:rsidRDefault="00B35D03" w:rsidP="00B35D03">
            <w:pPr>
              <w:autoSpaceDE w:val="0"/>
              <w:autoSpaceDN w:val="0"/>
              <w:adjustRightInd w:val="0"/>
              <w:ind w:firstLine="540"/>
              <w:jc w:val="both"/>
            </w:pPr>
            <w:r w:rsidRPr="00F34B40">
              <w:t xml:space="preserve">Максимальная высота здания – до </w:t>
            </w:r>
            <w:smartTag w:uri="urn:schemas-microsoft-com:office:smarttags" w:element="metricconverter">
              <w:smartTagPr>
                <w:attr w:name="ProductID" w:val="4 м"/>
              </w:smartTagPr>
              <w:r w:rsidRPr="00F34B40">
                <w:t>4 м</w:t>
              </w:r>
            </w:smartTag>
            <w:r w:rsidRPr="00F34B40">
              <w:t>.</w:t>
            </w:r>
          </w:p>
        </w:tc>
      </w:tr>
      <w:tr w:rsidR="00B35D03" w:rsidRPr="00F34B40" w:rsidTr="00C83664">
        <w:trPr>
          <w:trHeight w:val="975"/>
          <w:jc w:val="center"/>
        </w:trPr>
        <w:tc>
          <w:tcPr>
            <w:tcW w:w="851" w:type="dxa"/>
          </w:tcPr>
          <w:p w:rsidR="00B35D03" w:rsidRPr="00F34B40" w:rsidRDefault="00B35D03" w:rsidP="00D81DFA">
            <w:r w:rsidRPr="00F34B40">
              <w:t>1.10</w:t>
            </w:r>
          </w:p>
        </w:tc>
        <w:tc>
          <w:tcPr>
            <w:tcW w:w="9214" w:type="dxa"/>
          </w:tcPr>
          <w:p w:rsidR="00B35D03" w:rsidRPr="00F34B40" w:rsidRDefault="00B35D03" w:rsidP="00B35D03">
            <w:pPr>
              <w:autoSpaceDE w:val="0"/>
              <w:autoSpaceDN w:val="0"/>
              <w:adjustRightInd w:val="0"/>
              <w:ind w:firstLine="540"/>
              <w:jc w:val="both"/>
              <w:rPr>
                <w:noProof/>
              </w:rPr>
            </w:pPr>
            <w:r w:rsidRPr="00F34B40">
              <w:rPr>
                <w:noProof/>
              </w:rPr>
              <w:t xml:space="preserve">Размер </w:t>
            </w:r>
            <w:r w:rsidRPr="00F34B40">
              <w:t>з</w:t>
            </w:r>
            <w:r w:rsidRPr="00F34B40">
              <w:rPr>
                <w:noProof/>
              </w:rPr>
              <w:t xml:space="preserve">емельных </w:t>
            </w:r>
            <w:r w:rsidRPr="00F34B40">
              <w:t>у</w:t>
            </w:r>
            <w:r w:rsidRPr="00F34B40">
              <w:rPr>
                <w:noProof/>
              </w:rPr>
              <w:t xml:space="preserve">частков </w:t>
            </w:r>
            <w:r w:rsidRPr="00F34B40">
              <w:t>г</w:t>
            </w:r>
            <w:r w:rsidRPr="00F34B40">
              <w:rPr>
                <w:noProof/>
              </w:rPr>
              <w:t xml:space="preserve">аражей </w:t>
            </w:r>
            <w:r w:rsidRPr="00F34B40">
              <w:t>и</w:t>
            </w:r>
            <w:r w:rsidRPr="00F34B40">
              <w:rPr>
                <w:noProof/>
              </w:rPr>
              <w:t xml:space="preserve"> </w:t>
            </w:r>
            <w:r w:rsidRPr="00F34B40">
              <w:t>о</w:t>
            </w:r>
            <w:r w:rsidRPr="00F34B40">
              <w:rPr>
                <w:noProof/>
              </w:rPr>
              <w:t xml:space="preserve">ткрытых </w:t>
            </w:r>
            <w:r w:rsidRPr="00F34B40">
              <w:t>а</w:t>
            </w:r>
            <w:r w:rsidRPr="00F34B40">
              <w:rPr>
                <w:noProof/>
              </w:rPr>
              <w:t xml:space="preserve">втостоянок </w:t>
            </w:r>
            <w:r w:rsidRPr="00F34B40">
              <w:t>с</w:t>
            </w:r>
            <w:r w:rsidRPr="00F34B40">
              <w:rPr>
                <w:noProof/>
              </w:rPr>
              <w:t xml:space="preserve">ледует </w:t>
            </w:r>
            <w:r w:rsidRPr="00F34B40">
              <w:t>п</w:t>
            </w:r>
            <w:r w:rsidRPr="00F34B40">
              <w:rPr>
                <w:noProof/>
              </w:rPr>
              <w:t xml:space="preserve">ринимать </w:t>
            </w:r>
            <w:r w:rsidRPr="00F34B40">
              <w:t>в</w:t>
            </w:r>
            <w:r w:rsidRPr="00F34B40">
              <w:rPr>
                <w:noProof/>
              </w:rPr>
              <w:t xml:space="preserve">   </w:t>
            </w:r>
            <w:r w:rsidRPr="00F34B40">
              <w:t>кв</w:t>
            </w:r>
            <w:proofErr w:type="gramStart"/>
            <w:r w:rsidRPr="00F34B40">
              <w:t>.м</w:t>
            </w:r>
            <w:proofErr w:type="gramEnd"/>
            <w:r w:rsidRPr="00F34B40">
              <w:t xml:space="preserve"> /</w:t>
            </w:r>
            <w:proofErr w:type="spellStart"/>
            <w:r w:rsidRPr="00F34B40">
              <w:t>машиноместа</w:t>
            </w:r>
            <w:proofErr w:type="spellEnd"/>
            <w:r w:rsidRPr="00F34B40">
              <w:t>:</w:t>
            </w:r>
            <w:r w:rsidRPr="00F34B40">
              <w:rPr>
                <w:noProof/>
              </w:rPr>
              <w:t xml:space="preserve"> </w:t>
            </w:r>
          </w:p>
          <w:p w:rsidR="00B35D03" w:rsidRPr="00F34B40" w:rsidRDefault="00B35D03" w:rsidP="00B35D03">
            <w:pPr>
              <w:autoSpaceDE w:val="0"/>
              <w:autoSpaceDN w:val="0"/>
              <w:adjustRightInd w:val="0"/>
              <w:ind w:firstLine="540"/>
              <w:jc w:val="both"/>
              <w:rPr>
                <w:noProof/>
              </w:rPr>
            </w:pPr>
            <w:r w:rsidRPr="00F34B40">
              <w:rPr>
                <w:noProof/>
              </w:rPr>
              <w:t xml:space="preserve">- для </w:t>
            </w:r>
            <w:r w:rsidRPr="00F34B40">
              <w:t>г</w:t>
            </w:r>
            <w:r w:rsidRPr="00F34B40">
              <w:rPr>
                <w:noProof/>
              </w:rPr>
              <w:t xml:space="preserve">аражей </w:t>
            </w:r>
            <w:r w:rsidRPr="00F34B40">
              <w:t>о</w:t>
            </w:r>
            <w:r w:rsidRPr="00F34B40">
              <w:rPr>
                <w:noProof/>
              </w:rPr>
              <w:t xml:space="preserve">дноэтажных – </w:t>
            </w:r>
            <w:r w:rsidRPr="00F34B40">
              <w:t>3</w:t>
            </w:r>
            <w:r w:rsidRPr="00F34B40">
              <w:rPr>
                <w:noProof/>
              </w:rPr>
              <w:t xml:space="preserve">0; </w:t>
            </w:r>
          </w:p>
          <w:p w:rsidR="00B35D03" w:rsidRPr="00F34B40" w:rsidRDefault="00B35D03" w:rsidP="00B35D03">
            <w:pPr>
              <w:autoSpaceDE w:val="0"/>
              <w:autoSpaceDN w:val="0"/>
              <w:adjustRightInd w:val="0"/>
              <w:ind w:firstLine="540"/>
              <w:jc w:val="both"/>
              <w:rPr>
                <w:noProof/>
              </w:rPr>
            </w:pPr>
            <w:r w:rsidRPr="00F34B40">
              <w:rPr>
                <w:noProof/>
              </w:rPr>
              <w:t xml:space="preserve">- для </w:t>
            </w:r>
            <w:r w:rsidRPr="00F34B40">
              <w:t>н</w:t>
            </w:r>
            <w:r w:rsidRPr="00F34B40">
              <w:rPr>
                <w:noProof/>
              </w:rPr>
              <w:t xml:space="preserve">аземных </w:t>
            </w:r>
            <w:r w:rsidRPr="00F34B40">
              <w:t>а</w:t>
            </w:r>
            <w:r w:rsidRPr="00F34B40">
              <w:rPr>
                <w:noProof/>
              </w:rPr>
              <w:t xml:space="preserve">втостоянок </w:t>
            </w:r>
            <w:r w:rsidRPr="00F34B40">
              <w:t>–</w:t>
            </w:r>
            <w:r w:rsidRPr="00F34B40">
              <w:rPr>
                <w:noProof/>
              </w:rPr>
              <w:t xml:space="preserve"> </w:t>
            </w:r>
            <w:r w:rsidRPr="00F34B40">
              <w:t>2</w:t>
            </w:r>
            <w:r w:rsidRPr="00F34B40">
              <w:rPr>
                <w:noProof/>
              </w:rPr>
              <w:t xml:space="preserve">5. </w:t>
            </w:r>
          </w:p>
        </w:tc>
      </w:tr>
      <w:tr w:rsidR="00B35D03" w:rsidRPr="00F34B40" w:rsidTr="00C83664">
        <w:trPr>
          <w:trHeight w:val="114"/>
          <w:jc w:val="center"/>
        </w:trPr>
        <w:tc>
          <w:tcPr>
            <w:tcW w:w="851" w:type="dxa"/>
          </w:tcPr>
          <w:p w:rsidR="00B35D03" w:rsidRPr="00F34B40" w:rsidRDefault="00102D71" w:rsidP="00D81DFA">
            <w:r w:rsidRPr="00F34B40">
              <w:t>1.11</w:t>
            </w:r>
          </w:p>
        </w:tc>
        <w:tc>
          <w:tcPr>
            <w:tcW w:w="9214" w:type="dxa"/>
          </w:tcPr>
          <w:p w:rsidR="00B35D03" w:rsidRPr="00F34B40" w:rsidRDefault="00B35D03" w:rsidP="00B35D03">
            <w:pPr>
              <w:autoSpaceDE w:val="0"/>
              <w:autoSpaceDN w:val="0"/>
              <w:adjustRightInd w:val="0"/>
              <w:ind w:firstLine="540"/>
              <w:jc w:val="both"/>
              <w:rPr>
                <w:noProof/>
              </w:rPr>
            </w:pPr>
            <w:r w:rsidRPr="00F34B40">
              <w:rPr>
                <w:noProof/>
              </w:rPr>
              <w:t xml:space="preserve">Расстояния </w:t>
            </w:r>
            <w:r w:rsidRPr="00F34B40">
              <w:t>о</w:t>
            </w:r>
            <w:r w:rsidRPr="00F34B40">
              <w:rPr>
                <w:noProof/>
              </w:rPr>
              <w:t xml:space="preserve">т </w:t>
            </w:r>
            <w:r w:rsidRPr="00F34B40">
              <w:t>н</w:t>
            </w:r>
            <w:r w:rsidRPr="00F34B40">
              <w:rPr>
                <w:noProof/>
              </w:rPr>
              <w:t xml:space="preserve">аземных </w:t>
            </w:r>
            <w:r w:rsidRPr="00F34B40">
              <w:t>и</w:t>
            </w:r>
            <w:r w:rsidRPr="00F34B40">
              <w:rPr>
                <w:noProof/>
              </w:rPr>
              <w:t xml:space="preserve"> </w:t>
            </w:r>
            <w:r w:rsidRPr="00F34B40">
              <w:t>н</w:t>
            </w:r>
            <w:r w:rsidRPr="00F34B40">
              <w:rPr>
                <w:noProof/>
              </w:rPr>
              <w:t xml:space="preserve">аземно-подземных </w:t>
            </w:r>
            <w:r w:rsidRPr="00F34B40">
              <w:t>г</w:t>
            </w:r>
            <w:r w:rsidRPr="00F34B40">
              <w:rPr>
                <w:noProof/>
              </w:rPr>
              <w:t xml:space="preserve">аражей </w:t>
            </w:r>
            <w:r w:rsidRPr="00F34B40">
              <w:t>и</w:t>
            </w:r>
            <w:r w:rsidRPr="00F34B40">
              <w:rPr>
                <w:noProof/>
              </w:rPr>
              <w:t xml:space="preserve"> </w:t>
            </w:r>
            <w:r w:rsidRPr="00F34B40">
              <w:t>о</w:t>
            </w:r>
            <w:r w:rsidRPr="00F34B40">
              <w:rPr>
                <w:noProof/>
              </w:rPr>
              <w:t xml:space="preserve">ткрытых </w:t>
            </w:r>
            <w:r w:rsidRPr="00F34B40">
              <w:t>а</w:t>
            </w:r>
            <w:r w:rsidRPr="00F34B40">
              <w:rPr>
                <w:noProof/>
              </w:rPr>
              <w:t xml:space="preserve">втостоянок, </w:t>
            </w:r>
            <w:r w:rsidRPr="00F34B40">
              <w:rPr>
                <w:noProof/>
              </w:rPr>
              <w:br/>
              <w:t xml:space="preserve">предназначенных </w:t>
            </w:r>
            <w:r w:rsidRPr="00F34B40">
              <w:t>д</w:t>
            </w:r>
            <w:r w:rsidRPr="00F34B40">
              <w:rPr>
                <w:noProof/>
              </w:rPr>
              <w:t xml:space="preserve">ля </w:t>
            </w:r>
            <w:r w:rsidRPr="00F34B40">
              <w:t>п</w:t>
            </w:r>
            <w:r w:rsidRPr="00F34B40">
              <w:rPr>
                <w:noProof/>
              </w:rPr>
              <w:t xml:space="preserve">остоянного </w:t>
            </w:r>
            <w:r w:rsidRPr="00F34B40">
              <w:t>и</w:t>
            </w:r>
            <w:r w:rsidRPr="00F34B40">
              <w:rPr>
                <w:noProof/>
              </w:rPr>
              <w:t xml:space="preserve">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втомобилей до фасадов и торцов жилых домов, составляют:</w:t>
            </w:r>
          </w:p>
          <w:p w:rsidR="00B35D03" w:rsidRPr="00F34B40" w:rsidRDefault="00B35D03" w:rsidP="00B35D03">
            <w:pPr>
              <w:autoSpaceDE w:val="0"/>
              <w:autoSpaceDN w:val="0"/>
              <w:adjustRightInd w:val="0"/>
              <w:ind w:firstLine="540"/>
              <w:jc w:val="both"/>
              <w:rPr>
                <w:noProof/>
              </w:rPr>
            </w:pPr>
            <w:r w:rsidRPr="00F34B40">
              <w:rPr>
                <w:noProof/>
              </w:rPr>
              <w:t>-при количестве машино-мест 10 и менее – 10м;</w:t>
            </w:r>
          </w:p>
          <w:p w:rsidR="00B35D03" w:rsidRPr="00F34B40" w:rsidRDefault="00B35D03" w:rsidP="00B35D03">
            <w:pPr>
              <w:autoSpaceDE w:val="0"/>
              <w:autoSpaceDN w:val="0"/>
              <w:adjustRightInd w:val="0"/>
              <w:ind w:firstLine="540"/>
              <w:jc w:val="both"/>
              <w:rPr>
                <w:noProof/>
              </w:rPr>
            </w:pPr>
            <w:r w:rsidRPr="00F34B40">
              <w:rPr>
                <w:noProof/>
              </w:rPr>
              <w:t>- при количестве машино-мест 11-50– 15м;</w:t>
            </w:r>
          </w:p>
          <w:p w:rsidR="00B35D03" w:rsidRPr="00F34B40" w:rsidRDefault="00B35D03" w:rsidP="00B35D03">
            <w:pPr>
              <w:autoSpaceDE w:val="0"/>
              <w:autoSpaceDN w:val="0"/>
              <w:adjustRightInd w:val="0"/>
              <w:ind w:firstLine="540"/>
              <w:jc w:val="both"/>
              <w:rPr>
                <w:noProof/>
              </w:rPr>
            </w:pPr>
            <w:r w:rsidRPr="00F34B40">
              <w:rPr>
                <w:noProof/>
              </w:rPr>
              <w:t>при количестве машино-мест 51-100 – 25м,</w:t>
            </w:r>
            <w:r w:rsidR="004815F1" w:rsidRPr="00F34B40">
              <w:rPr>
                <w:noProof/>
              </w:rPr>
              <w:t xml:space="preserve"> (для торцов б</w:t>
            </w:r>
            <w:r w:rsidRPr="00F34B40">
              <w:rPr>
                <w:noProof/>
              </w:rPr>
              <w:t>ез окон -15м).</w:t>
            </w:r>
          </w:p>
        </w:tc>
      </w:tr>
      <w:tr w:rsidR="00B35D03" w:rsidRPr="00F34B40" w:rsidTr="00C83664">
        <w:trPr>
          <w:trHeight w:val="309"/>
          <w:jc w:val="center"/>
        </w:trPr>
        <w:tc>
          <w:tcPr>
            <w:tcW w:w="851" w:type="dxa"/>
          </w:tcPr>
          <w:p w:rsidR="00B35D03" w:rsidRPr="00F34B40" w:rsidRDefault="00B35D03" w:rsidP="00D81DFA">
            <w:r w:rsidRPr="00F34B40">
              <w:t>1.1</w:t>
            </w:r>
            <w:r w:rsidR="00102D71" w:rsidRPr="00F34B40">
              <w:t>2</w:t>
            </w:r>
          </w:p>
        </w:tc>
        <w:tc>
          <w:tcPr>
            <w:tcW w:w="9214" w:type="dxa"/>
          </w:tcPr>
          <w:p w:rsidR="00B35D03" w:rsidRPr="00F34B40" w:rsidRDefault="00B35D03" w:rsidP="0050192F">
            <w:pPr>
              <w:ind w:firstLine="425"/>
            </w:pPr>
            <w:r w:rsidRPr="00F34B40">
              <w:t>Минимально допустимое расстояние от окон жилых и общественных зданий до площадок:</w:t>
            </w:r>
          </w:p>
          <w:p w:rsidR="00B35D03" w:rsidRPr="00F34B40" w:rsidRDefault="00B35D03" w:rsidP="0050192F">
            <w:pPr>
              <w:ind w:firstLine="425"/>
            </w:pPr>
            <w:r w:rsidRPr="00F34B40">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F34B40">
                <w:t>12 м</w:t>
              </w:r>
            </w:smartTag>
            <w:r w:rsidRPr="00F34B40">
              <w:t>;</w:t>
            </w:r>
          </w:p>
          <w:p w:rsidR="00B35D03" w:rsidRPr="00F34B40" w:rsidRDefault="00B35D03" w:rsidP="0050192F">
            <w:pPr>
              <w:ind w:firstLine="425"/>
            </w:pPr>
            <w:r w:rsidRPr="00F34B40">
              <w:t xml:space="preserve">- для отдыха взрослого населения - не менее </w:t>
            </w:r>
            <w:smartTag w:uri="urn:schemas-microsoft-com:office:smarttags" w:element="metricconverter">
              <w:smartTagPr>
                <w:attr w:name="ProductID" w:val="10 м"/>
              </w:smartTagPr>
              <w:r w:rsidRPr="00F34B40">
                <w:t>10 м</w:t>
              </w:r>
            </w:smartTag>
            <w:r w:rsidRPr="00F34B40">
              <w:t>;</w:t>
            </w:r>
          </w:p>
          <w:p w:rsidR="00B35D03" w:rsidRPr="00F34B40" w:rsidRDefault="00B35D03" w:rsidP="0050192F">
            <w:pPr>
              <w:ind w:firstLine="425"/>
              <w:jc w:val="both"/>
            </w:pPr>
            <w:r w:rsidRPr="00F34B40">
              <w:t xml:space="preserve">- для хозяйственных целей - не менее </w:t>
            </w:r>
            <w:smartTag w:uri="urn:schemas-microsoft-com:office:smarttags" w:element="metricconverter">
              <w:smartTagPr>
                <w:attr w:name="ProductID" w:val="20 м"/>
              </w:smartTagPr>
              <w:r w:rsidRPr="00F34B40">
                <w:t>20 м</w:t>
              </w:r>
            </w:smartTag>
            <w:r w:rsidRPr="00F34B40">
              <w:t>;</w:t>
            </w:r>
          </w:p>
          <w:p w:rsidR="00B35D03" w:rsidRPr="00F34B40" w:rsidRDefault="00B35D03" w:rsidP="0050192F">
            <w:pPr>
              <w:ind w:firstLine="425"/>
            </w:pPr>
            <w:r w:rsidRPr="00F34B40">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34B40">
                <w:t>40 м</w:t>
              </w:r>
            </w:smartTag>
            <w:r w:rsidRPr="00F34B40">
              <w:t>;</w:t>
            </w:r>
          </w:p>
          <w:p w:rsidR="00B35D03" w:rsidRPr="00F34B40" w:rsidRDefault="00B35D03" w:rsidP="0050192F">
            <w:pPr>
              <w:ind w:firstLine="425"/>
              <w:jc w:val="both"/>
            </w:pPr>
            <w:r w:rsidRPr="00F34B40">
              <w:t xml:space="preserve">для выгула собак - не менее </w:t>
            </w:r>
            <w:smartTag w:uri="urn:schemas-microsoft-com:office:smarttags" w:element="metricconverter">
              <w:smartTagPr>
                <w:attr w:name="ProductID" w:val="40 м"/>
              </w:smartTagPr>
              <w:r w:rsidRPr="00F34B40">
                <w:t>40 м</w:t>
              </w:r>
            </w:smartTag>
            <w:r w:rsidRPr="00F34B40">
              <w:t>.</w:t>
            </w:r>
          </w:p>
        </w:tc>
      </w:tr>
      <w:tr w:rsidR="00B35D03" w:rsidRPr="00F34B40" w:rsidTr="00C83664">
        <w:trPr>
          <w:trHeight w:val="207"/>
          <w:jc w:val="center"/>
        </w:trPr>
        <w:tc>
          <w:tcPr>
            <w:tcW w:w="851" w:type="dxa"/>
          </w:tcPr>
          <w:p w:rsidR="00B35D03" w:rsidRPr="00F34B40" w:rsidRDefault="00B35D03" w:rsidP="00D81DFA">
            <w:r w:rsidRPr="00F34B40">
              <w:t>1.1</w:t>
            </w:r>
            <w:r w:rsidR="00102D71" w:rsidRPr="00F34B40">
              <w:t>3</w:t>
            </w:r>
          </w:p>
        </w:tc>
        <w:tc>
          <w:tcPr>
            <w:tcW w:w="9214" w:type="dxa"/>
          </w:tcPr>
          <w:p w:rsidR="00B35D03" w:rsidRPr="00F34B40" w:rsidRDefault="00B35D03" w:rsidP="0050192F">
            <w:pPr>
              <w:ind w:firstLine="425"/>
            </w:pPr>
            <w:r w:rsidRPr="00F34B40">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F34B40">
                <w:rPr>
                  <w:b/>
                </w:rPr>
                <w:t>20 м</w:t>
              </w:r>
            </w:smartTag>
            <w:r w:rsidRPr="00F34B40">
              <w:t xml:space="preserve">, и не более </w:t>
            </w:r>
            <w:smartTag w:uri="urn:schemas-microsoft-com:office:smarttags" w:element="metricconverter">
              <w:smartTagPr>
                <w:attr w:name="ProductID" w:val="100 м"/>
              </w:smartTagPr>
              <w:r w:rsidRPr="00F34B40">
                <w:rPr>
                  <w:b/>
                </w:rPr>
                <w:t>100 м</w:t>
              </w:r>
            </w:smartTag>
            <w:r w:rsidRPr="00F34B40">
              <w:t xml:space="preserve">. </w:t>
            </w:r>
          </w:p>
          <w:p w:rsidR="00B35D03" w:rsidRPr="00F34B40" w:rsidRDefault="00B35D03" w:rsidP="0050192F">
            <w:pPr>
              <w:ind w:firstLine="425"/>
            </w:pPr>
            <w:r w:rsidRPr="00F34B40">
              <w:t xml:space="preserve">Общее количество контейнеров не более </w:t>
            </w:r>
            <w:r w:rsidRPr="00F34B40">
              <w:rPr>
                <w:b/>
              </w:rPr>
              <w:t>5 шт.</w:t>
            </w:r>
          </w:p>
        </w:tc>
      </w:tr>
      <w:tr w:rsidR="00B35D03" w:rsidRPr="00F34B40" w:rsidTr="00C83664">
        <w:trPr>
          <w:trHeight w:val="266"/>
          <w:jc w:val="center"/>
        </w:trPr>
        <w:tc>
          <w:tcPr>
            <w:tcW w:w="851" w:type="dxa"/>
          </w:tcPr>
          <w:p w:rsidR="00B35D03" w:rsidRPr="00F34B40" w:rsidRDefault="00B35D03" w:rsidP="00D81DFA">
            <w:r w:rsidRPr="00F34B40">
              <w:t>1.1</w:t>
            </w:r>
            <w:r w:rsidR="00102D71" w:rsidRPr="00F34B40">
              <w:t>4</w:t>
            </w:r>
          </w:p>
        </w:tc>
        <w:tc>
          <w:tcPr>
            <w:tcW w:w="9214" w:type="dxa"/>
          </w:tcPr>
          <w:p w:rsidR="00B35D03" w:rsidRPr="00F34B40" w:rsidRDefault="00B35D03" w:rsidP="0050192F">
            <w:pPr>
              <w:tabs>
                <w:tab w:val="left" w:pos="1134"/>
              </w:tabs>
              <w:ind w:firstLine="425"/>
              <w:jc w:val="both"/>
            </w:pPr>
            <w:r w:rsidRPr="00F34B40">
              <w:t>Предельные размеры земельных участков, объектов капитального строительства инженерного  обеспечения определяются в соответствии со строительными нормами и правилами, техническими регламентами.</w:t>
            </w:r>
          </w:p>
          <w:p w:rsidR="00B35D03" w:rsidRPr="00F34B40" w:rsidRDefault="00B35D03" w:rsidP="0050192F">
            <w:pPr>
              <w:tabs>
                <w:tab w:val="left" w:pos="1134"/>
              </w:tabs>
              <w:ind w:firstLine="425"/>
              <w:jc w:val="both"/>
            </w:pPr>
            <w:r w:rsidRPr="00F34B40">
              <w:t>Максимальное количество надземных этажей – не более 1 этажа.</w:t>
            </w:r>
          </w:p>
          <w:p w:rsidR="00B35D03" w:rsidRPr="00F34B40" w:rsidRDefault="00B35D03" w:rsidP="0050192F">
            <w:pPr>
              <w:tabs>
                <w:tab w:val="left" w:pos="1134"/>
              </w:tabs>
              <w:ind w:firstLine="425"/>
              <w:jc w:val="both"/>
            </w:pPr>
            <w:r w:rsidRPr="00F34B40">
              <w:lastRenderedPageBreak/>
              <w:t xml:space="preserve">Максимальная высота – до </w:t>
            </w:r>
            <w:smartTag w:uri="urn:schemas-microsoft-com:office:smarttags" w:element="metricconverter">
              <w:smartTagPr>
                <w:attr w:name="ProductID" w:val="6 м"/>
              </w:smartTagPr>
              <w:r w:rsidRPr="00F34B40">
                <w:t>6 м</w:t>
              </w:r>
            </w:smartTag>
            <w:r w:rsidRPr="00F34B40">
              <w:t>., за исключением  опор ЛЭП и объектов сотовой, радиорелейной, спутниковой  связи.</w:t>
            </w:r>
          </w:p>
          <w:p w:rsidR="00B35D03" w:rsidRPr="00F34B40" w:rsidRDefault="00B35D03" w:rsidP="0050192F">
            <w:pPr>
              <w:tabs>
                <w:tab w:val="left" w:pos="1134"/>
              </w:tabs>
              <w:ind w:firstLine="425"/>
              <w:jc w:val="both"/>
            </w:pPr>
            <w:proofErr w:type="gramStart"/>
            <w:r w:rsidRPr="00F34B40">
              <w:t>Отдельно стоящие или встроенно-пристроенные.</w:t>
            </w:r>
            <w:proofErr w:type="gramEnd"/>
          </w:p>
          <w:p w:rsidR="00B35D03" w:rsidRPr="00F34B40" w:rsidRDefault="00B35D03" w:rsidP="0050192F">
            <w:pPr>
              <w:tabs>
                <w:tab w:val="left" w:pos="1134"/>
              </w:tabs>
              <w:ind w:firstLine="425"/>
              <w:jc w:val="both"/>
            </w:pPr>
            <w:r w:rsidRPr="00F34B40">
              <w:t xml:space="preserve">Минимальный отступ от границ участка - </w:t>
            </w:r>
            <w:smartTag w:uri="urn:schemas-microsoft-com:office:smarttags" w:element="metricconverter">
              <w:smartTagPr>
                <w:attr w:name="ProductID" w:val="1 м"/>
              </w:smartTagPr>
              <w:r w:rsidRPr="00F34B40">
                <w:rPr>
                  <w:b/>
                </w:rPr>
                <w:t>1 м</w:t>
              </w:r>
            </w:smartTag>
            <w:r w:rsidRPr="00F34B40">
              <w:rPr>
                <w:b/>
              </w:rPr>
              <w:t>.</w:t>
            </w:r>
            <w:r w:rsidRPr="00F34B40">
              <w:t xml:space="preserve"> (с учетом  требований технических  регламентов).  </w:t>
            </w:r>
          </w:p>
        </w:tc>
      </w:tr>
      <w:tr w:rsidR="00B35D03" w:rsidRPr="00F34B40" w:rsidTr="00C83664">
        <w:trPr>
          <w:trHeight w:val="338"/>
          <w:jc w:val="center"/>
        </w:trPr>
        <w:tc>
          <w:tcPr>
            <w:tcW w:w="851" w:type="dxa"/>
          </w:tcPr>
          <w:p w:rsidR="00B35D03" w:rsidRPr="00F34B40" w:rsidRDefault="00B35D03" w:rsidP="00D81DFA">
            <w:r w:rsidRPr="00F34B40">
              <w:lastRenderedPageBreak/>
              <w:t>1.1</w:t>
            </w:r>
            <w:r w:rsidR="00102D71" w:rsidRPr="00F34B40">
              <w:t>5</w:t>
            </w:r>
          </w:p>
        </w:tc>
        <w:tc>
          <w:tcPr>
            <w:tcW w:w="9214" w:type="dxa"/>
          </w:tcPr>
          <w:p w:rsidR="00B35D03" w:rsidRPr="00F34B40" w:rsidRDefault="00B35D03" w:rsidP="0050192F">
            <w:pPr>
              <w:ind w:firstLine="425"/>
              <w:jc w:val="both"/>
            </w:pPr>
            <w:r w:rsidRPr="00F34B40">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5D03" w:rsidRPr="00F34B40" w:rsidRDefault="00B35D03" w:rsidP="0050192F">
            <w:pPr>
              <w:ind w:firstLine="425"/>
              <w:jc w:val="both"/>
            </w:pPr>
            <w:r w:rsidRPr="00F34B40">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B35D03" w:rsidRPr="00F34B40" w:rsidTr="00C83664">
        <w:trPr>
          <w:trHeight w:val="4005"/>
          <w:jc w:val="center"/>
        </w:trPr>
        <w:tc>
          <w:tcPr>
            <w:tcW w:w="851" w:type="dxa"/>
          </w:tcPr>
          <w:p w:rsidR="00B35D03" w:rsidRPr="00F34B40" w:rsidRDefault="00B35D03" w:rsidP="00D81DFA">
            <w:smartTag w:uri="urn:schemas-microsoft-com:office:smarttags" w:element="time">
              <w:smartTagPr>
                <w:attr w:name="Hour" w:val="1"/>
                <w:attr w:name="Minute" w:val="16"/>
              </w:smartTagPr>
              <w:r w:rsidRPr="00F34B40">
                <w:t>1.1</w:t>
              </w:r>
              <w:r w:rsidR="00102D71" w:rsidRPr="00F34B40">
                <w:t>6</w:t>
              </w:r>
            </w:smartTag>
          </w:p>
          <w:p w:rsidR="00B35D03" w:rsidRPr="00F34B40" w:rsidRDefault="00B35D03" w:rsidP="00D81DFA">
            <w:pPr>
              <w:ind w:firstLine="425"/>
            </w:pPr>
          </w:p>
        </w:tc>
        <w:tc>
          <w:tcPr>
            <w:tcW w:w="9214" w:type="dxa"/>
          </w:tcPr>
          <w:p w:rsidR="00B35D03" w:rsidRPr="00F34B40" w:rsidRDefault="00B35D03" w:rsidP="0030203C">
            <w:pPr>
              <w:tabs>
                <w:tab w:val="left" w:pos="459"/>
                <w:tab w:val="left" w:pos="600"/>
              </w:tabs>
              <w:ind w:firstLine="425"/>
              <w:jc w:val="both"/>
            </w:pPr>
            <w:r w:rsidRPr="00F34B40">
              <w:t>При размещении объектов необходимо предусматривать:</w:t>
            </w:r>
          </w:p>
          <w:p w:rsidR="00B35D03" w:rsidRPr="00F34B40" w:rsidRDefault="00B35D03" w:rsidP="00E23E09">
            <w:pPr>
              <w:numPr>
                <w:ilvl w:val="0"/>
                <w:numId w:val="50"/>
              </w:numPr>
              <w:tabs>
                <w:tab w:val="left" w:pos="600"/>
              </w:tabs>
              <w:ind w:left="0" w:firstLine="425"/>
              <w:jc w:val="both"/>
            </w:pPr>
            <w:r w:rsidRPr="00F34B40">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F34B40">
              <w:t>маломобильных</w:t>
            </w:r>
            <w:proofErr w:type="spellEnd"/>
            <w:r w:rsidRPr="00F34B40">
              <w:t xml:space="preserve"> групп населения;</w:t>
            </w:r>
          </w:p>
          <w:p w:rsidR="00B35D03" w:rsidRPr="00F34B40" w:rsidRDefault="00B35D03" w:rsidP="00E23E09">
            <w:pPr>
              <w:numPr>
                <w:ilvl w:val="0"/>
                <w:numId w:val="50"/>
              </w:numPr>
              <w:tabs>
                <w:tab w:val="left" w:pos="600"/>
              </w:tabs>
              <w:ind w:left="0" w:firstLine="425"/>
              <w:jc w:val="both"/>
            </w:pPr>
            <w:r w:rsidRPr="00F34B40">
              <w:t xml:space="preserve"> устройство стоянки </w:t>
            </w:r>
            <w:proofErr w:type="gramStart"/>
            <w:r w:rsidRPr="00F34B40">
              <w:t>для временного хранения автомобилей на территории общего пользования в соответствии с требованиями</w:t>
            </w:r>
            <w:proofErr w:type="gramEnd"/>
            <w:r w:rsidRPr="00F34B40">
              <w:t xml:space="preserve"> действующих технических регламентов и техническими условиями собственника автодороги.</w:t>
            </w:r>
          </w:p>
          <w:p w:rsidR="00B35D03" w:rsidRPr="00F34B40" w:rsidRDefault="00B35D03" w:rsidP="00E23E09">
            <w:pPr>
              <w:numPr>
                <w:ilvl w:val="0"/>
                <w:numId w:val="50"/>
              </w:numPr>
              <w:tabs>
                <w:tab w:val="left" w:pos="600"/>
              </w:tabs>
              <w:ind w:left="0" w:firstLine="425"/>
              <w:jc w:val="both"/>
            </w:pPr>
            <w:proofErr w:type="gramStart"/>
            <w:r w:rsidRPr="00F34B40">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roofErr w:type="gramEnd"/>
          </w:p>
          <w:p w:rsidR="00B35D03" w:rsidRPr="00F34B40" w:rsidRDefault="00B35D03" w:rsidP="00E23E09">
            <w:pPr>
              <w:numPr>
                <w:ilvl w:val="0"/>
                <w:numId w:val="50"/>
              </w:numPr>
              <w:tabs>
                <w:tab w:val="left" w:pos="600"/>
              </w:tabs>
              <w:ind w:left="0" w:firstLine="425"/>
              <w:jc w:val="both"/>
            </w:pPr>
            <w:r w:rsidRPr="00F34B40">
              <w:t>соблюдение норм (правил) благоустройства, утвержденных  муниципальными нормативно правовыми актами Пречистенского сельского поселения.</w:t>
            </w:r>
          </w:p>
          <w:p w:rsidR="00B35D03" w:rsidRPr="00F34B40" w:rsidRDefault="00B35D03" w:rsidP="0030203C">
            <w:pPr>
              <w:ind w:firstLine="425"/>
              <w:jc w:val="both"/>
            </w:pPr>
            <w:r w:rsidRPr="00F34B40">
              <w:t xml:space="preserve">- размещение зданий, строений, сооружений выполнять с учетом требований </w:t>
            </w:r>
            <w:proofErr w:type="spellStart"/>
            <w:r w:rsidRPr="00F34B40">
              <w:t>СанПиН</w:t>
            </w:r>
            <w:proofErr w:type="spellEnd"/>
            <w:r w:rsidRPr="00F34B40">
              <w:t xml:space="preserve"> 2.2.1/1200-03.</w:t>
            </w:r>
          </w:p>
        </w:tc>
      </w:tr>
    </w:tbl>
    <w:p w:rsidR="002A5826" w:rsidRPr="00F34B40" w:rsidRDefault="002A5826" w:rsidP="00D81DFA">
      <w:pPr>
        <w:ind w:firstLine="425"/>
      </w:pPr>
    </w:p>
    <w:p w:rsidR="007010DC" w:rsidRPr="00F34B40" w:rsidRDefault="007010DC" w:rsidP="00D81DFA">
      <w:pPr>
        <w:ind w:firstLine="425"/>
        <w:sectPr w:rsidR="007010DC" w:rsidRPr="00F34B40" w:rsidSect="002A5EC2">
          <w:pgSz w:w="11906" w:h="16838"/>
          <w:pgMar w:top="851" w:right="680" w:bottom="1531" w:left="1247" w:header="708" w:footer="708" w:gutter="0"/>
          <w:cols w:space="708"/>
          <w:docGrid w:linePitch="360"/>
        </w:sectPr>
      </w:pPr>
    </w:p>
    <w:p w:rsidR="00D36AAF" w:rsidRPr="00F34B40" w:rsidRDefault="00D36AAF" w:rsidP="00D81DFA">
      <w:pPr>
        <w:pStyle w:val="3"/>
        <w:tabs>
          <w:tab w:val="left" w:pos="-142"/>
        </w:tabs>
        <w:ind w:left="0" w:firstLine="425"/>
      </w:pPr>
      <w:bookmarkStart w:id="354" w:name="_Toc486321803"/>
      <w:r w:rsidRPr="00F34B40">
        <w:lastRenderedPageBreak/>
        <w:t xml:space="preserve">Статья </w:t>
      </w:r>
      <w:r w:rsidR="00973DC2" w:rsidRPr="00F34B40">
        <w:t>12</w:t>
      </w:r>
      <w:r w:rsidR="006767A3" w:rsidRPr="00F34B40">
        <w:t>.2.</w:t>
      </w:r>
      <w:r w:rsidRPr="00F34B40">
        <w:t xml:space="preserve">  </w:t>
      </w:r>
      <w:bookmarkEnd w:id="351"/>
      <w:bookmarkEnd w:id="352"/>
      <w:bookmarkEnd w:id="353"/>
      <w:r w:rsidR="000F3599" w:rsidRPr="00F34B40">
        <w:t>Общественно-деловые зоны</w:t>
      </w:r>
      <w:bookmarkEnd w:id="354"/>
    </w:p>
    <w:p w:rsidR="00E20984" w:rsidRPr="00F34B40" w:rsidRDefault="00E20984" w:rsidP="00D81DFA">
      <w:pPr>
        <w:ind w:firstLine="425"/>
        <w:jc w:val="both"/>
        <w:rPr>
          <w:b/>
        </w:rPr>
      </w:pPr>
      <w:r w:rsidRPr="00F34B40">
        <w:rPr>
          <w:b/>
        </w:rPr>
        <w:t xml:space="preserve">1. </w:t>
      </w:r>
      <w:r w:rsidR="0088353A" w:rsidRPr="00F34B40">
        <w:rPr>
          <w:b/>
        </w:rPr>
        <w:t>Зона делового, общественного и коммерческого назначения</w:t>
      </w:r>
      <w:r w:rsidR="00D411C9" w:rsidRPr="00F34B40">
        <w:rPr>
          <w:b/>
        </w:rPr>
        <w:t xml:space="preserve"> </w:t>
      </w:r>
      <w:r w:rsidR="0088353A" w:rsidRPr="00F34B40">
        <w:rPr>
          <w:b/>
        </w:rPr>
        <w:t xml:space="preserve">– </w:t>
      </w:r>
      <w:proofErr w:type="spellStart"/>
      <w:r w:rsidR="0088353A" w:rsidRPr="00F34B40">
        <w:rPr>
          <w:b/>
        </w:rPr>
        <w:t>О</w:t>
      </w:r>
      <w:proofErr w:type="gramStart"/>
      <w:r w:rsidR="00346BA2" w:rsidRPr="00F34B40">
        <w:rPr>
          <w:b/>
        </w:rPr>
        <w:t>1</w:t>
      </w:r>
      <w:proofErr w:type="spellEnd"/>
      <w:proofErr w:type="gramEnd"/>
      <w:r w:rsidR="001F0197" w:rsidRPr="00F34B40">
        <w:rPr>
          <w:b/>
        </w:rPr>
        <w:t>.</w:t>
      </w:r>
    </w:p>
    <w:p w:rsidR="0088353A" w:rsidRPr="00F34B40" w:rsidRDefault="0088353A" w:rsidP="00D81DFA">
      <w:pPr>
        <w:widowControl w:val="0"/>
        <w:suppressAutoHyphens/>
        <w:ind w:firstLine="425"/>
        <w:jc w:val="both"/>
      </w:pPr>
    </w:p>
    <w:p w:rsidR="00CF5BDD" w:rsidRPr="00F34B40" w:rsidRDefault="003B7673" w:rsidP="00D81DFA">
      <w:pPr>
        <w:widowControl w:val="0"/>
        <w:suppressAutoHyphens/>
        <w:ind w:firstLine="425"/>
        <w:jc w:val="both"/>
      </w:pPr>
      <w:r w:rsidRPr="00F34B40">
        <w:t>1</w:t>
      </w:r>
      <w:r w:rsidR="0030203C" w:rsidRPr="00F34B40">
        <w:t>.1</w:t>
      </w:r>
      <w:r w:rsidR="00E20984" w:rsidRPr="00F34B40">
        <w:t xml:space="preserve">. Градостроительный регламент </w:t>
      </w:r>
      <w:r w:rsidRPr="00F34B40">
        <w:t xml:space="preserve">зоны </w:t>
      </w:r>
      <w:r w:rsidR="001F0197" w:rsidRPr="00F34B40">
        <w:t xml:space="preserve">делового, общественного и коммерческого назначения </w:t>
      </w:r>
      <w:proofErr w:type="gramStart"/>
      <w:r w:rsidR="0088353A" w:rsidRPr="00F34B40">
        <w:t>–</w:t>
      </w:r>
      <w:proofErr w:type="spellStart"/>
      <w:r w:rsidR="0088353A" w:rsidRPr="00F34B40">
        <w:t>О</w:t>
      </w:r>
      <w:proofErr w:type="gramEnd"/>
      <w:r w:rsidR="00346BA2" w:rsidRPr="00F34B40">
        <w:t>1</w:t>
      </w:r>
      <w:proofErr w:type="spellEnd"/>
      <w:r w:rsidR="00CF5BDD" w:rsidRPr="00F34B40">
        <w:t>.</w:t>
      </w:r>
    </w:p>
    <w:p w:rsidR="0069671C" w:rsidRPr="00F34B40" w:rsidRDefault="00E20984" w:rsidP="00D81DFA">
      <w:pPr>
        <w:widowControl w:val="0"/>
        <w:suppressAutoHyphens/>
        <w:ind w:firstLine="425"/>
        <w:jc w:val="both"/>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69671C" w:rsidRPr="00F34B40" w:rsidTr="00C83664">
        <w:trPr>
          <w:trHeight w:val="480"/>
          <w:jc w:val="center"/>
        </w:trPr>
        <w:tc>
          <w:tcPr>
            <w:tcW w:w="4962" w:type="dxa"/>
            <w:tcBorders>
              <w:top w:val="single" w:sz="4" w:space="0" w:color="auto"/>
              <w:bottom w:val="single" w:sz="6" w:space="0" w:color="auto"/>
            </w:tcBorders>
            <w:shd w:val="clear" w:color="auto" w:fill="auto"/>
          </w:tcPr>
          <w:p w:rsidR="0069671C" w:rsidRPr="00F34B40" w:rsidRDefault="0069671C" w:rsidP="00DE4B13">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69671C" w:rsidRPr="00F34B40" w:rsidRDefault="0069671C" w:rsidP="00DE4B13">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69671C" w:rsidRPr="00F34B40" w:rsidTr="00C83664">
        <w:trPr>
          <w:trHeight w:val="551"/>
          <w:jc w:val="center"/>
        </w:trPr>
        <w:tc>
          <w:tcPr>
            <w:tcW w:w="4962" w:type="dxa"/>
            <w:tcBorders>
              <w:top w:val="single" w:sz="6" w:space="0" w:color="auto"/>
              <w:bottom w:val="single" w:sz="6" w:space="0" w:color="auto"/>
            </w:tcBorders>
          </w:tcPr>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3.8. Общественное управление</w:t>
            </w:r>
          </w:p>
          <w:p w:rsidR="00E80DD5" w:rsidRPr="00F34B40" w:rsidRDefault="00E80DD5"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4.2. Объекты торговли</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4.3. Рынки</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4.4. Магазины</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4.5. Банковская деятельность</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4.6. Общественное питание</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4.7. Гостиничное обслуживание</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4.8. Развлечения</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4.10. Выставочно-ярморочная деятельность</w:t>
            </w:r>
          </w:p>
          <w:p w:rsidR="0069671C" w:rsidRPr="00F34B4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5103" w:type="dxa"/>
            <w:tcBorders>
              <w:top w:val="single" w:sz="6" w:space="0" w:color="auto"/>
              <w:bottom w:val="single" w:sz="6" w:space="0" w:color="auto"/>
            </w:tcBorders>
          </w:tcPr>
          <w:p w:rsidR="0069671C" w:rsidRPr="00F34B40"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69671C" w:rsidRPr="00F34B40" w:rsidRDefault="0069671C" w:rsidP="00DE4B13">
            <w:pPr>
              <w:pStyle w:val="ac"/>
              <w:numPr>
                <w:ilvl w:val="0"/>
                <w:numId w:val="34"/>
              </w:numPr>
              <w:ind w:left="0" w:firstLine="425"/>
              <w:jc w:val="both"/>
            </w:pPr>
            <w:r w:rsidRPr="00F34B40">
              <w:t>3.3. Бытовое обслуживание</w:t>
            </w:r>
          </w:p>
          <w:p w:rsidR="0069671C" w:rsidRPr="00F34B40" w:rsidRDefault="0069671C" w:rsidP="00DE4B13">
            <w:pPr>
              <w:pStyle w:val="ac"/>
              <w:numPr>
                <w:ilvl w:val="0"/>
                <w:numId w:val="34"/>
              </w:numPr>
              <w:ind w:left="0" w:firstLine="425"/>
              <w:jc w:val="both"/>
            </w:pPr>
            <w:r w:rsidRPr="00F34B40">
              <w:t>4.9. Обслуживание автотранспорта</w:t>
            </w:r>
          </w:p>
          <w:p w:rsidR="0069671C" w:rsidRPr="00F34B40" w:rsidRDefault="0069671C" w:rsidP="00DE4B13">
            <w:pPr>
              <w:pStyle w:val="ac"/>
              <w:numPr>
                <w:ilvl w:val="0"/>
                <w:numId w:val="34"/>
              </w:numPr>
              <w:ind w:left="0" w:firstLine="425"/>
              <w:jc w:val="both"/>
            </w:pPr>
            <w:proofErr w:type="spellStart"/>
            <w:r w:rsidRPr="00F34B40">
              <w:t>5.1.Спорт</w:t>
            </w:r>
            <w:proofErr w:type="spellEnd"/>
          </w:p>
          <w:p w:rsidR="0069671C" w:rsidRPr="00F34B40"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9.3.  Историко-культурная деятельность</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F34B40" w:rsidRDefault="0069671C" w:rsidP="00DE4B13">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Условно разрешенные виды использования</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2.1. Для индивидуального жилищного строительства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2.1.1. Малоэтажная многоквартирная жилая застройка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2.5. Среднеэтажная жилая застройка</w:t>
            </w:r>
          </w:p>
          <w:p w:rsidR="0069671C" w:rsidRPr="00F34B40" w:rsidRDefault="0069671C" w:rsidP="00DE4B13">
            <w:pPr>
              <w:pStyle w:val="ac"/>
              <w:numPr>
                <w:ilvl w:val="0"/>
                <w:numId w:val="34"/>
              </w:numPr>
              <w:ind w:left="0" w:firstLine="425"/>
              <w:jc w:val="both"/>
            </w:pPr>
            <w:r w:rsidRPr="00F34B40">
              <w:t>3.2. Социальное обслуживание</w:t>
            </w:r>
          </w:p>
          <w:p w:rsidR="0069671C" w:rsidRPr="00F34B40" w:rsidRDefault="0069671C" w:rsidP="00DE4B13">
            <w:pPr>
              <w:pStyle w:val="ac"/>
              <w:numPr>
                <w:ilvl w:val="0"/>
                <w:numId w:val="34"/>
              </w:numPr>
              <w:ind w:left="0" w:firstLine="425"/>
              <w:jc w:val="both"/>
            </w:pPr>
            <w:r w:rsidRPr="00F34B40">
              <w:t>3.4. Здравоохранение</w:t>
            </w:r>
          </w:p>
          <w:p w:rsidR="0069671C" w:rsidRPr="00F34B40" w:rsidRDefault="0069671C" w:rsidP="00DE4B13">
            <w:pPr>
              <w:pStyle w:val="ac"/>
              <w:numPr>
                <w:ilvl w:val="0"/>
                <w:numId w:val="34"/>
              </w:numPr>
              <w:ind w:left="0" w:firstLine="425"/>
              <w:jc w:val="both"/>
            </w:pPr>
            <w:proofErr w:type="spellStart"/>
            <w:r w:rsidRPr="00F34B40">
              <w:t>3.5.Образование</w:t>
            </w:r>
            <w:proofErr w:type="spellEnd"/>
            <w:r w:rsidRPr="00F34B40">
              <w:t xml:space="preserve"> и просвещение</w:t>
            </w:r>
          </w:p>
          <w:p w:rsidR="0069671C" w:rsidRPr="00F34B40" w:rsidRDefault="0069671C" w:rsidP="00DE4B13">
            <w:pPr>
              <w:pStyle w:val="ac"/>
              <w:numPr>
                <w:ilvl w:val="0"/>
                <w:numId w:val="34"/>
              </w:numPr>
              <w:ind w:left="0" w:firstLine="425"/>
              <w:jc w:val="both"/>
            </w:pPr>
            <w:r w:rsidRPr="00F34B40">
              <w:t>3.6. Культурное развитие</w:t>
            </w:r>
          </w:p>
          <w:p w:rsidR="0069671C" w:rsidRPr="00F34B40" w:rsidRDefault="0069671C" w:rsidP="00DE4B13">
            <w:pPr>
              <w:pStyle w:val="ac"/>
              <w:numPr>
                <w:ilvl w:val="0"/>
                <w:numId w:val="34"/>
              </w:numPr>
              <w:ind w:left="0" w:firstLine="425"/>
              <w:jc w:val="both"/>
            </w:pPr>
            <w:r w:rsidRPr="00F34B40">
              <w:t>3.7. Религиозное использование</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3.9. Обеспечение научной деятельности</w:t>
            </w:r>
          </w:p>
          <w:p w:rsidR="0069671C" w:rsidRPr="00F34B40" w:rsidRDefault="0069671C" w:rsidP="00DE4B13">
            <w:pPr>
              <w:pStyle w:val="ac"/>
              <w:numPr>
                <w:ilvl w:val="0"/>
                <w:numId w:val="34"/>
              </w:numPr>
              <w:ind w:left="0" w:firstLine="425"/>
              <w:jc w:val="both"/>
            </w:pPr>
            <w:r w:rsidRPr="00F34B40">
              <w:t>3.10. Ветеринарное обслуживание</w:t>
            </w:r>
          </w:p>
          <w:p w:rsidR="0069671C" w:rsidRPr="00F34B40" w:rsidRDefault="0069671C" w:rsidP="00DE4B13">
            <w:pPr>
              <w:pStyle w:val="ac"/>
              <w:numPr>
                <w:ilvl w:val="0"/>
                <w:numId w:val="34"/>
              </w:numPr>
              <w:ind w:left="0" w:firstLine="425"/>
              <w:jc w:val="both"/>
            </w:pPr>
            <w:r w:rsidRPr="00F34B40">
              <w:t>6.3 Легкая промышленность</w:t>
            </w:r>
          </w:p>
          <w:p w:rsidR="0069671C" w:rsidRPr="00F34B40" w:rsidRDefault="0069671C" w:rsidP="00DE4B13">
            <w:pPr>
              <w:pStyle w:val="ac"/>
              <w:numPr>
                <w:ilvl w:val="0"/>
                <w:numId w:val="34"/>
              </w:numPr>
              <w:ind w:left="0" w:firstLine="425"/>
              <w:jc w:val="both"/>
            </w:pPr>
            <w:r w:rsidRPr="00F34B40">
              <w:t>6.4. Пищевая промышленность</w:t>
            </w:r>
          </w:p>
          <w:p w:rsidR="0069671C" w:rsidRPr="00F34B40" w:rsidRDefault="0069671C" w:rsidP="00DE4B13">
            <w:pPr>
              <w:pStyle w:val="ac"/>
              <w:numPr>
                <w:ilvl w:val="0"/>
                <w:numId w:val="34"/>
              </w:numPr>
              <w:ind w:left="0" w:firstLine="425"/>
              <w:jc w:val="both"/>
            </w:pPr>
            <w:proofErr w:type="spellStart"/>
            <w:r w:rsidRPr="00F34B40">
              <w:t>6.8.Связь</w:t>
            </w:r>
            <w:proofErr w:type="spellEnd"/>
          </w:p>
        </w:tc>
      </w:tr>
    </w:tbl>
    <w:p w:rsidR="00E20984" w:rsidRPr="00F34B40" w:rsidRDefault="00E20984" w:rsidP="00D81DFA">
      <w:pPr>
        <w:widowControl w:val="0"/>
        <w:suppressAutoHyphens/>
        <w:ind w:firstLine="425"/>
        <w:jc w:val="both"/>
        <w:rPr>
          <w:b/>
          <w:i/>
        </w:rPr>
      </w:pPr>
    </w:p>
    <w:p w:rsidR="002F0B70" w:rsidRPr="00F34B40" w:rsidRDefault="002F0B70" w:rsidP="002F0B7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294724" w:rsidRPr="00F34B40" w:rsidRDefault="00AC5F50" w:rsidP="00E23E09">
      <w:pPr>
        <w:pStyle w:val="ConsPlusNormal"/>
        <w:widowControl/>
        <w:numPr>
          <w:ilvl w:val="1"/>
          <w:numId w:val="56"/>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lastRenderedPageBreak/>
        <w:t>Параметры застройки земельных участков и объектов капитального строи</w:t>
      </w:r>
      <w:r w:rsidR="00AB25EE" w:rsidRPr="00F34B40">
        <w:rPr>
          <w:rFonts w:ascii="Times New Roman" w:hAnsi="Times New Roman" w:cs="Times New Roman"/>
          <w:sz w:val="24"/>
          <w:szCs w:val="24"/>
        </w:rPr>
        <w:t xml:space="preserve">тельства зоны </w:t>
      </w:r>
      <w:proofErr w:type="spellStart"/>
      <w:r w:rsidR="0088353A" w:rsidRPr="00F34B40">
        <w:rPr>
          <w:rFonts w:ascii="Times New Roman" w:hAnsi="Times New Roman" w:cs="Times New Roman"/>
          <w:sz w:val="24"/>
          <w:szCs w:val="24"/>
        </w:rPr>
        <w:t>О</w:t>
      </w:r>
      <w:proofErr w:type="gramStart"/>
      <w:r w:rsidR="00346BA2" w:rsidRPr="00F34B40">
        <w:rPr>
          <w:rFonts w:ascii="Times New Roman" w:hAnsi="Times New Roman" w:cs="Times New Roman"/>
          <w:sz w:val="24"/>
          <w:szCs w:val="24"/>
        </w:rPr>
        <w:t>1</w:t>
      </w:r>
      <w:proofErr w:type="spellEnd"/>
      <w:proofErr w:type="gramEnd"/>
      <w:r w:rsidR="00294724" w:rsidRPr="00F34B40">
        <w:rPr>
          <w:rFonts w:ascii="Times New Roman" w:hAnsi="Times New Roman" w:cs="Times New Roman"/>
          <w:sz w:val="24"/>
          <w:szCs w:val="24"/>
        </w:rPr>
        <w:t>:</w:t>
      </w:r>
    </w:p>
    <w:p w:rsidR="002F0B70" w:rsidRPr="00F34B40" w:rsidRDefault="002F0B70" w:rsidP="002F0B70">
      <w:pPr>
        <w:pStyle w:val="ConsPlusNormal"/>
        <w:widowControl/>
        <w:ind w:left="567" w:firstLine="0"/>
        <w:jc w:val="both"/>
        <w:rPr>
          <w:rFonts w:ascii="Times New Roman" w:hAnsi="Times New Roman" w:cs="Times New Roman"/>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9F6118" w:rsidRPr="00F34B40" w:rsidTr="00C83664">
        <w:trPr>
          <w:jc w:val="center"/>
        </w:trPr>
        <w:tc>
          <w:tcPr>
            <w:tcW w:w="4786" w:type="dxa"/>
          </w:tcPr>
          <w:p w:rsidR="009F6118" w:rsidRPr="00F34B40" w:rsidRDefault="009F6118" w:rsidP="00C313A3">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Площадь земельного участка </w:t>
            </w:r>
          </w:p>
        </w:tc>
        <w:tc>
          <w:tcPr>
            <w:tcW w:w="5245" w:type="dxa"/>
          </w:tcPr>
          <w:p w:rsidR="009F6118" w:rsidRPr="00F34B40" w:rsidRDefault="009F6118" w:rsidP="00C313A3">
            <w:pPr>
              <w:pStyle w:val="ConsPlusNormal"/>
              <w:widowControl/>
              <w:ind w:firstLine="0"/>
              <w:jc w:val="both"/>
              <w:rPr>
                <w:rFonts w:ascii="Times New Roman" w:hAnsi="Times New Roman" w:cs="Times New Roman"/>
                <w:sz w:val="24"/>
                <w:szCs w:val="24"/>
              </w:rPr>
            </w:pPr>
            <w:r w:rsidRPr="00F34B40">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Количество этажей</w:t>
            </w:r>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максимальное</w:t>
            </w:r>
            <w:proofErr w:type="gramEnd"/>
          </w:p>
        </w:tc>
        <w:tc>
          <w:tcPr>
            <w:tcW w:w="5245" w:type="dxa"/>
          </w:tcPr>
          <w:p w:rsidR="00B37114" w:rsidRPr="00F34B40" w:rsidRDefault="000B312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4</w:t>
            </w:r>
          </w:p>
        </w:tc>
      </w:tr>
      <w:tr w:rsidR="00B37114" w:rsidRPr="00F34B40" w:rsidTr="00C83664">
        <w:trPr>
          <w:trHeight w:val="175"/>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минимальное</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1</w:t>
            </w:r>
          </w:p>
        </w:tc>
      </w:tr>
      <w:tr w:rsidR="00B37114" w:rsidRPr="00F34B40" w:rsidTr="00C83664">
        <w:trPr>
          <w:trHeight w:val="125"/>
          <w:jc w:val="center"/>
        </w:trPr>
        <w:tc>
          <w:tcPr>
            <w:tcW w:w="4786" w:type="dxa"/>
          </w:tcPr>
          <w:p w:rsidR="00B37114" w:rsidRPr="00F34B40" w:rsidRDefault="00B37114" w:rsidP="000B3124">
            <w:pPr>
              <w:pStyle w:val="ConsPlusNormal"/>
              <w:widowControl/>
              <w:ind w:firstLine="425"/>
              <w:rPr>
                <w:rFonts w:ascii="Times New Roman" w:hAnsi="Times New Roman" w:cs="Times New Roman"/>
                <w:b/>
                <w:sz w:val="24"/>
                <w:szCs w:val="24"/>
              </w:rPr>
            </w:pPr>
            <w:r w:rsidRPr="00F34B40">
              <w:rPr>
                <w:rFonts w:ascii="Times New Roman" w:hAnsi="Times New Roman" w:cs="Times New Roman"/>
                <w:b/>
                <w:bCs/>
                <w:sz w:val="24"/>
                <w:szCs w:val="24"/>
              </w:rPr>
              <w:t xml:space="preserve">Высота зданий, сооружений </w:t>
            </w:r>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
        </w:tc>
      </w:tr>
      <w:tr w:rsidR="00B37114" w:rsidRPr="00F34B40" w:rsidTr="00C83664">
        <w:trPr>
          <w:trHeight w:val="138"/>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B37114" w:rsidRPr="00F34B40" w:rsidRDefault="000B3124"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16</w:t>
            </w:r>
            <w:r w:rsidR="00B37114" w:rsidRPr="00F34B40">
              <w:rPr>
                <w:rFonts w:ascii="Times New Roman" w:hAnsi="Times New Roman" w:cs="Times New Roman"/>
                <w:sz w:val="24"/>
                <w:szCs w:val="24"/>
              </w:rPr>
              <w:t>м</w:t>
            </w:r>
            <w:proofErr w:type="spellEnd"/>
          </w:p>
        </w:tc>
      </w:tr>
      <w:tr w:rsidR="00B37114" w:rsidRPr="00F34B40" w:rsidTr="00C83664">
        <w:trPr>
          <w:trHeight w:val="150"/>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F34B40">
                <w:rPr>
                  <w:rFonts w:ascii="Times New Roman" w:hAnsi="Times New Roman" w:cs="Times New Roman"/>
                  <w:sz w:val="24"/>
                  <w:szCs w:val="24"/>
                </w:rPr>
                <w:t>4 м</w:t>
              </w:r>
            </w:smartTag>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Процент застройки</w:t>
            </w:r>
          </w:p>
        </w:tc>
        <w:tc>
          <w:tcPr>
            <w:tcW w:w="5245" w:type="dxa"/>
          </w:tcPr>
          <w:p w:rsidR="00B37114" w:rsidRPr="00F34B40" w:rsidRDefault="00B37114" w:rsidP="00BD6477">
            <w:pPr>
              <w:pStyle w:val="ConsPlusNormal"/>
              <w:widowControl/>
              <w:ind w:firstLine="0"/>
              <w:jc w:val="both"/>
              <w:rPr>
                <w:rFonts w:ascii="Times New Roman" w:hAnsi="Times New Roman" w:cs="Times New Roman"/>
                <w:sz w:val="24"/>
                <w:szCs w:val="24"/>
              </w:rPr>
            </w:pPr>
          </w:p>
        </w:tc>
      </w:tr>
      <w:tr w:rsidR="00B37114" w:rsidRPr="00F34B40" w:rsidTr="00C83664">
        <w:trPr>
          <w:trHeight w:val="162"/>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5245" w:type="dxa"/>
          </w:tcPr>
          <w:p w:rsidR="00B37114" w:rsidRPr="00F34B40" w:rsidRDefault="009F6118"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60 %</w:t>
            </w: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Иные показатели</w:t>
            </w:r>
          </w:p>
        </w:tc>
        <w:tc>
          <w:tcPr>
            <w:tcW w:w="5245" w:type="dxa"/>
          </w:tcPr>
          <w:p w:rsidR="00B37114" w:rsidRPr="00F34B40" w:rsidRDefault="00B37114" w:rsidP="00BD6477">
            <w:pPr>
              <w:pStyle w:val="ConsPlusNormal"/>
              <w:widowControl/>
              <w:ind w:firstLine="0"/>
              <w:jc w:val="both"/>
              <w:rPr>
                <w:rFonts w:ascii="Times New Roman" w:hAnsi="Times New Roman" w:cs="Times New Roman"/>
                <w:sz w:val="24"/>
                <w:szCs w:val="24"/>
              </w:rPr>
            </w:pPr>
          </w:p>
        </w:tc>
      </w:tr>
      <w:tr w:rsidR="00B37114" w:rsidRPr="00F34B40" w:rsidTr="00C83664">
        <w:trPr>
          <w:trHeight w:val="705"/>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красной линии улицы</w:t>
            </w:r>
          </w:p>
        </w:tc>
        <w:tc>
          <w:tcPr>
            <w:tcW w:w="5245" w:type="dxa"/>
          </w:tcPr>
          <w:p w:rsidR="00B37114" w:rsidRPr="00F34B40" w:rsidRDefault="00B37114"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r w:rsidRPr="00F34B40">
              <w:rPr>
                <w:rFonts w:ascii="Times New Roman" w:hAnsi="Times New Roman" w:cs="Times New Roman"/>
                <w:sz w:val="24"/>
                <w:szCs w:val="24"/>
              </w:rPr>
              <w:t>.</w:t>
            </w:r>
          </w:p>
          <w:p w:rsidR="00B37114" w:rsidRPr="00F34B40" w:rsidRDefault="00B37114" w:rsidP="000B3124">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В условиях сложившейся застройки территории  по существующей линии застройки.</w:t>
            </w:r>
          </w:p>
        </w:tc>
      </w:tr>
      <w:tr w:rsidR="00CF7964" w:rsidRPr="00F34B40" w:rsidTr="00C83664">
        <w:trPr>
          <w:trHeight w:val="120"/>
          <w:jc w:val="center"/>
        </w:trPr>
        <w:tc>
          <w:tcPr>
            <w:tcW w:w="4786" w:type="dxa"/>
          </w:tcPr>
          <w:p w:rsidR="00CF7964" w:rsidRPr="00F34B40" w:rsidRDefault="00CF7964" w:rsidP="00D81DFA">
            <w:pPr>
              <w:pStyle w:val="ConsPlusNormal"/>
              <w:ind w:firstLine="425"/>
              <w:rPr>
                <w:rFonts w:ascii="Times New Roman" w:hAnsi="Times New Roman" w:cs="Times New Roman"/>
                <w:sz w:val="24"/>
                <w:szCs w:val="24"/>
              </w:rPr>
            </w:pPr>
            <w:r w:rsidRPr="00F34B40">
              <w:rPr>
                <w:rFonts w:ascii="Times New Roman" w:hAnsi="Times New Roman" w:cs="Times New Roman"/>
                <w:sz w:val="24"/>
                <w:szCs w:val="24"/>
              </w:rPr>
              <w:t>отступ от красной линии проездов</w:t>
            </w:r>
          </w:p>
        </w:tc>
        <w:tc>
          <w:tcPr>
            <w:tcW w:w="5245" w:type="dxa"/>
          </w:tcPr>
          <w:p w:rsidR="00CF7964" w:rsidRPr="00F34B40" w:rsidRDefault="00CF7964" w:rsidP="00CF7964">
            <w:pPr>
              <w:pStyle w:val="ConsPlusNorma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w:t>
            </w:r>
            <w:proofErr w:type="spellStart"/>
            <w:r w:rsidRPr="00F34B40">
              <w:rPr>
                <w:rFonts w:ascii="Times New Roman" w:hAnsi="Times New Roman" w:cs="Times New Roman"/>
                <w:sz w:val="24"/>
                <w:szCs w:val="24"/>
              </w:rPr>
              <w:t>3м</w:t>
            </w:r>
            <w:proofErr w:type="spellEnd"/>
          </w:p>
        </w:tc>
      </w:tr>
      <w:tr w:rsidR="00B37114" w:rsidRPr="00F34B40" w:rsidTr="00C83664">
        <w:trPr>
          <w:trHeight w:val="273"/>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границ смежных земельных участков</w:t>
            </w:r>
          </w:p>
        </w:tc>
        <w:tc>
          <w:tcPr>
            <w:tcW w:w="5245" w:type="dxa"/>
          </w:tcPr>
          <w:p w:rsidR="00B37114" w:rsidRPr="00F34B40" w:rsidRDefault="00B37114"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p w:rsidR="00B37114" w:rsidRPr="00F34B40" w:rsidRDefault="00B37114"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0м</w:t>
            </w:r>
            <w:proofErr w:type="spellEnd"/>
            <w:r w:rsidRPr="00F34B40">
              <w:rPr>
                <w:rFonts w:ascii="Times New Roman" w:hAnsi="Times New Roman" w:cs="Times New Roman"/>
                <w:sz w:val="24"/>
                <w:szCs w:val="24"/>
              </w:rPr>
              <w:t xml:space="preserve"> для объектов инженерной инфраструктуры, предназначенных для обслуживания линейных </w:t>
            </w:r>
            <w:r w:rsidRPr="00F34B40">
              <w:rPr>
                <w:rFonts w:ascii="Times New Roman" w:eastAsia="SimSun" w:hAnsi="Times New Roman" w:cs="Times New Roman"/>
                <w:sz w:val="24"/>
                <w:szCs w:val="24"/>
                <w:lang w:eastAsia="zh-CN"/>
              </w:rPr>
              <w:t>объектов, на отдельном земельном участке, с учетом соблюдения требований технических регламентов.</w:t>
            </w:r>
          </w:p>
        </w:tc>
      </w:tr>
      <w:tr w:rsidR="00B37114" w:rsidRPr="00F34B40" w:rsidTr="00C83664">
        <w:trPr>
          <w:trHeight w:val="79"/>
          <w:jc w:val="center"/>
        </w:trPr>
        <w:tc>
          <w:tcPr>
            <w:tcW w:w="4786" w:type="dxa"/>
          </w:tcPr>
          <w:p w:rsidR="00B37114" w:rsidRPr="00F34B40" w:rsidRDefault="00B37114" w:rsidP="00B37114">
            <w:pPr>
              <w:ind w:firstLine="425"/>
              <w:jc w:val="both"/>
              <w:rPr>
                <w:b/>
              </w:rPr>
            </w:pPr>
            <w:r w:rsidRPr="00F34B40">
              <w:rPr>
                <w:b/>
              </w:rPr>
              <w:t xml:space="preserve">Минимальный процент озеленения </w:t>
            </w:r>
          </w:p>
        </w:tc>
        <w:tc>
          <w:tcPr>
            <w:tcW w:w="5245" w:type="dxa"/>
          </w:tcPr>
          <w:p w:rsidR="00B37114" w:rsidRPr="00F34B40" w:rsidRDefault="00CF796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в соответствии с требованиями подраздела 2.4 раздела 2 региональных нормативов градостроительного проектирования</w:t>
            </w:r>
          </w:p>
        </w:tc>
      </w:tr>
    </w:tbl>
    <w:p w:rsidR="00C36C93" w:rsidRPr="00F34B40" w:rsidRDefault="0030203C" w:rsidP="00D81DFA">
      <w:pPr>
        <w:ind w:firstLine="425"/>
        <w:jc w:val="both"/>
      </w:pPr>
      <w:r w:rsidRPr="00F34B40">
        <w:t>1.3</w:t>
      </w:r>
      <w:r w:rsidR="00C36C93" w:rsidRPr="00F34B40">
        <w:t xml:space="preserve"> Ограничения</w:t>
      </w:r>
      <w:r w:rsidR="00C36C93" w:rsidRPr="00F34B40">
        <w:rPr>
          <w:b/>
          <w:bCs/>
        </w:rPr>
        <w:t xml:space="preserve"> </w:t>
      </w:r>
      <w:r w:rsidR="00C36C93" w:rsidRPr="00F34B40">
        <w:t>и особенности</w:t>
      </w:r>
      <w:r w:rsidR="00C36C93" w:rsidRPr="00F34B40">
        <w:rPr>
          <w:b/>
          <w:bCs/>
        </w:rPr>
        <w:t xml:space="preserve"> </w:t>
      </w:r>
      <w:r w:rsidR="00C36C93" w:rsidRPr="00F34B40">
        <w:t>использования земельных участков и объектов капитального с</w:t>
      </w:r>
      <w:r w:rsidR="0088353A" w:rsidRPr="00F34B40">
        <w:t xml:space="preserve">троительства участков в зоне </w:t>
      </w:r>
      <w:proofErr w:type="spellStart"/>
      <w:r w:rsidR="0088353A" w:rsidRPr="00F34B40">
        <w:t>О</w:t>
      </w:r>
      <w:proofErr w:type="gramStart"/>
      <w:r w:rsidR="00C36C93" w:rsidRPr="00F34B40">
        <w:t>1</w:t>
      </w:r>
      <w:proofErr w:type="spellEnd"/>
      <w:proofErr w:type="gramEnd"/>
      <w:r w:rsidR="00C36C93"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36C93" w:rsidRPr="00F34B40" w:rsidTr="00C83664">
        <w:trPr>
          <w:tblHeader/>
          <w:jc w:val="center"/>
        </w:trPr>
        <w:tc>
          <w:tcPr>
            <w:tcW w:w="851" w:type="dxa"/>
            <w:shd w:val="clear" w:color="auto" w:fill="auto"/>
          </w:tcPr>
          <w:p w:rsidR="00C36C93" w:rsidRPr="00F34B40" w:rsidRDefault="00C36C93"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C36C93" w:rsidRPr="00F34B40" w:rsidRDefault="00C36C93" w:rsidP="00D81DFA">
            <w:pPr>
              <w:ind w:firstLine="425"/>
              <w:jc w:val="center"/>
              <w:rPr>
                <w:b/>
              </w:rPr>
            </w:pPr>
            <w:r w:rsidRPr="00F34B40">
              <w:rPr>
                <w:b/>
              </w:rPr>
              <w:t>Вид ограничения</w:t>
            </w:r>
          </w:p>
        </w:tc>
      </w:tr>
      <w:tr w:rsidR="00C36C93" w:rsidRPr="00F34B40" w:rsidTr="00C83664">
        <w:trPr>
          <w:trHeight w:val="475"/>
          <w:jc w:val="center"/>
        </w:trPr>
        <w:tc>
          <w:tcPr>
            <w:tcW w:w="851" w:type="dxa"/>
          </w:tcPr>
          <w:p w:rsidR="00C36C93" w:rsidRPr="00F34B40" w:rsidRDefault="00C36C93" w:rsidP="00D81DFA">
            <w:r w:rsidRPr="00F34B40">
              <w:t>1.1</w:t>
            </w:r>
          </w:p>
        </w:tc>
        <w:tc>
          <w:tcPr>
            <w:tcW w:w="9214" w:type="dxa"/>
          </w:tcPr>
          <w:p w:rsidR="00C36C93" w:rsidRPr="00F34B40" w:rsidRDefault="001A6CB1" w:rsidP="0030203C">
            <w:pPr>
              <w:pStyle w:val="ConsPlusNormal"/>
              <w:ind w:firstLine="425"/>
              <w:jc w:val="both"/>
              <w:rPr>
                <w:rFonts w:ascii="Times New Roman" w:hAnsi="Times New Roman" w:cs="Times New Roman"/>
                <w:sz w:val="24"/>
                <w:szCs w:val="24"/>
              </w:rPr>
            </w:pPr>
            <w:r w:rsidRPr="00F34B40">
              <w:rPr>
                <w:rFonts w:ascii="Times New Roman" w:hAnsi="Times New Roman" w:cs="Times New Roman"/>
                <w:sz w:val="24"/>
                <w:szCs w:val="24"/>
              </w:rPr>
              <w:t>Р</w:t>
            </w:r>
            <w:r w:rsidR="00C36C93" w:rsidRPr="00F34B40">
              <w:rPr>
                <w:rFonts w:ascii="Times New Roman" w:hAnsi="Times New Roman" w:cs="Times New Roman"/>
                <w:sz w:val="24"/>
                <w:szCs w:val="24"/>
              </w:rPr>
              <w:t xml:space="preserve">азмер земельного участка, предоставляемого для зданий общественно-деловой зоны, определяется по </w:t>
            </w:r>
            <w:r w:rsidR="0030203C" w:rsidRPr="00F34B40">
              <w:rPr>
                <w:rFonts w:ascii="Times New Roman" w:hAnsi="Times New Roman" w:cs="Times New Roman"/>
                <w:sz w:val="24"/>
                <w:szCs w:val="24"/>
              </w:rPr>
              <w:t xml:space="preserve">региональным </w:t>
            </w:r>
            <w:r w:rsidR="00C36C93" w:rsidRPr="00F34B40">
              <w:rPr>
                <w:rFonts w:ascii="Times New Roman" w:hAnsi="Times New Roman" w:cs="Times New Roman"/>
                <w:sz w:val="24"/>
                <w:szCs w:val="24"/>
              </w:rPr>
              <w:t>нормативам</w:t>
            </w:r>
            <w:r w:rsidR="0030203C" w:rsidRPr="00F34B40">
              <w:rPr>
                <w:rFonts w:ascii="Times New Roman" w:hAnsi="Times New Roman" w:cs="Times New Roman"/>
                <w:sz w:val="24"/>
                <w:szCs w:val="24"/>
              </w:rPr>
              <w:t xml:space="preserve"> градостроительного проектирования Ярославской области.</w:t>
            </w:r>
          </w:p>
        </w:tc>
      </w:tr>
      <w:tr w:rsidR="00C36C93" w:rsidRPr="00F34B40" w:rsidTr="00C83664">
        <w:trPr>
          <w:trHeight w:val="475"/>
          <w:jc w:val="center"/>
        </w:trPr>
        <w:tc>
          <w:tcPr>
            <w:tcW w:w="851" w:type="dxa"/>
          </w:tcPr>
          <w:p w:rsidR="00C36C93" w:rsidRPr="00F34B40" w:rsidRDefault="00C36C93" w:rsidP="00D81DFA">
            <w:r w:rsidRPr="00F34B40">
              <w:t>1.2</w:t>
            </w:r>
          </w:p>
        </w:tc>
        <w:tc>
          <w:tcPr>
            <w:tcW w:w="9214" w:type="dxa"/>
          </w:tcPr>
          <w:p w:rsidR="00C36C93" w:rsidRPr="00F34B40" w:rsidRDefault="001A6CB1" w:rsidP="00D81DFA">
            <w:pPr>
              <w:widowControl w:val="0"/>
              <w:ind w:firstLine="425"/>
              <w:jc w:val="both"/>
              <w:rPr>
                <w:rFonts w:eastAsia="SimSun" w:cs="Calibri"/>
                <w:lang w:eastAsia="zh-CN"/>
              </w:rPr>
            </w:pPr>
            <w:r w:rsidRPr="00F34B40">
              <w:t>М</w:t>
            </w:r>
            <w:r w:rsidR="00C36C93" w:rsidRPr="00F34B40">
              <w:t xml:space="preserve">аксимальная высота линейных сетей инженерной технического обеспечения– </w:t>
            </w:r>
            <w:proofErr w:type="gramStart"/>
            <w:r w:rsidR="00C36C93" w:rsidRPr="00F34B40">
              <w:t>до</w:t>
            </w:r>
            <w:proofErr w:type="gramEnd"/>
            <w:r w:rsidR="00C36C93" w:rsidRPr="00F34B40">
              <w:t xml:space="preserve"> </w:t>
            </w:r>
            <w:smartTag w:uri="urn:schemas-microsoft-com:office:smarttags" w:element="metricconverter">
              <w:smartTagPr>
                <w:attr w:name="ProductID" w:val="6 м"/>
              </w:smartTagPr>
              <w:r w:rsidR="00C36C93" w:rsidRPr="00F34B40">
                <w:t>6 м</w:t>
              </w:r>
            </w:smartTag>
            <w:r w:rsidR="00C36C93" w:rsidRPr="00F34B40">
              <w:t>., за исключением вышек связи, опор ЛЭП и иных подобных объектов.</w:t>
            </w:r>
          </w:p>
        </w:tc>
      </w:tr>
      <w:tr w:rsidR="00C36C93" w:rsidRPr="00F34B40" w:rsidTr="00C83664">
        <w:trPr>
          <w:trHeight w:val="767"/>
          <w:jc w:val="center"/>
        </w:trPr>
        <w:tc>
          <w:tcPr>
            <w:tcW w:w="851" w:type="dxa"/>
          </w:tcPr>
          <w:p w:rsidR="00C36C93" w:rsidRPr="00F34B40" w:rsidRDefault="00C36C93" w:rsidP="00D81DFA">
            <w:r w:rsidRPr="00F34B40">
              <w:t>1.3</w:t>
            </w:r>
          </w:p>
        </w:tc>
        <w:tc>
          <w:tcPr>
            <w:tcW w:w="9214" w:type="dxa"/>
          </w:tcPr>
          <w:p w:rsidR="00C36C93" w:rsidRPr="00F34B40" w:rsidRDefault="00CF7964" w:rsidP="00CF7964">
            <w:pPr>
              <w:widowControl w:val="0"/>
              <w:ind w:firstLine="425"/>
              <w:jc w:val="both"/>
              <w:rPr>
                <w:rFonts w:eastAsia="SimSun" w:cs="Calibri"/>
                <w:lang w:eastAsia="zh-CN"/>
              </w:rPr>
            </w:pPr>
            <w:r w:rsidRPr="00F34B40">
              <w:t>Размещение объектов и сетей инженерной инфраструктуры общественно-деловой зоны следует осуществлять в соответствии с требованиями</w:t>
            </w:r>
            <w:r w:rsidR="00C36C93" w:rsidRPr="00F34B40">
              <w:rPr>
                <w:rFonts w:eastAsia="SimSun"/>
                <w:lang w:eastAsia="zh-CN"/>
              </w:rPr>
              <w:t xml:space="preserve"> технических регламентов</w:t>
            </w:r>
            <w:r w:rsidR="00C36C93" w:rsidRPr="00F34B40">
              <w:t xml:space="preserve"> </w:t>
            </w:r>
            <w:r w:rsidRPr="00F34B40">
              <w:t xml:space="preserve"> и в соответствии с требованиями подраздела 3.4 раздела 3 нормативов</w:t>
            </w:r>
            <w:r w:rsidR="00C36C93" w:rsidRPr="00F34B40">
              <w:t>.</w:t>
            </w:r>
            <w:r w:rsidR="000B272E" w:rsidRPr="00F34B40">
              <w:t xml:space="preserve"> </w:t>
            </w:r>
          </w:p>
        </w:tc>
      </w:tr>
      <w:tr w:rsidR="00C36C93" w:rsidRPr="00F34B40" w:rsidTr="00C83664">
        <w:trPr>
          <w:trHeight w:val="250"/>
          <w:jc w:val="center"/>
        </w:trPr>
        <w:tc>
          <w:tcPr>
            <w:tcW w:w="851" w:type="dxa"/>
          </w:tcPr>
          <w:p w:rsidR="00C36C93" w:rsidRPr="00F34B40" w:rsidRDefault="001A6CB1" w:rsidP="00D81DFA">
            <w:r w:rsidRPr="00F34B40">
              <w:t>1.4</w:t>
            </w:r>
          </w:p>
        </w:tc>
        <w:tc>
          <w:tcPr>
            <w:tcW w:w="9214" w:type="dxa"/>
          </w:tcPr>
          <w:p w:rsidR="00C36C93" w:rsidRPr="00F34B40" w:rsidRDefault="00C36C93" w:rsidP="00D81DFA">
            <w:pPr>
              <w:ind w:firstLine="425"/>
              <w:jc w:val="both"/>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5787C" w:rsidRPr="00F34B40" w:rsidTr="00C83664">
        <w:trPr>
          <w:trHeight w:val="200"/>
          <w:jc w:val="center"/>
        </w:trPr>
        <w:tc>
          <w:tcPr>
            <w:tcW w:w="851" w:type="dxa"/>
          </w:tcPr>
          <w:p w:rsidR="00D5787C" w:rsidRPr="00F34B40" w:rsidRDefault="00D5787C" w:rsidP="00D81DFA">
            <w:r w:rsidRPr="00F34B40">
              <w:t>1.5</w:t>
            </w:r>
          </w:p>
        </w:tc>
        <w:tc>
          <w:tcPr>
            <w:tcW w:w="9214" w:type="dxa"/>
          </w:tcPr>
          <w:p w:rsidR="00D5787C" w:rsidRPr="00F34B40" w:rsidRDefault="00CF7964" w:rsidP="00D5787C">
            <w:pPr>
              <w:widowControl w:val="0"/>
              <w:ind w:firstLine="425"/>
              <w:jc w:val="both"/>
            </w:pPr>
            <w:r w:rsidRPr="00F34B40">
              <w:t xml:space="preserve">Параметры застройки объектов условно разрешенного вида использования устанавливаются в соответствии с параметрами </w:t>
            </w:r>
            <w:proofErr w:type="gramStart"/>
            <w:r w:rsidRPr="00F34B40">
              <w:t>территориальной зоны</w:t>
            </w:r>
            <w:proofErr w:type="gramEnd"/>
            <w:r w:rsidRPr="00F34B40">
              <w:t>, для которой они являются основными.</w:t>
            </w:r>
          </w:p>
        </w:tc>
      </w:tr>
      <w:tr w:rsidR="00D5787C" w:rsidRPr="00F34B40" w:rsidTr="00C83664">
        <w:trPr>
          <w:trHeight w:val="288"/>
          <w:jc w:val="center"/>
        </w:trPr>
        <w:tc>
          <w:tcPr>
            <w:tcW w:w="851" w:type="dxa"/>
          </w:tcPr>
          <w:p w:rsidR="00D5787C" w:rsidRPr="00F34B40" w:rsidRDefault="00D5787C" w:rsidP="00D81DFA">
            <w:r w:rsidRPr="00F34B40">
              <w:t>1.6</w:t>
            </w:r>
          </w:p>
        </w:tc>
        <w:tc>
          <w:tcPr>
            <w:tcW w:w="9214" w:type="dxa"/>
          </w:tcPr>
          <w:p w:rsidR="004815F1" w:rsidRPr="00F34B40" w:rsidRDefault="004815F1" w:rsidP="004815F1">
            <w:pPr>
              <w:ind w:firstLine="425"/>
            </w:pPr>
            <w:r w:rsidRPr="00F34B40">
              <w:t>Минимально допустимое расстояние от окон жилых и общественных зданий до площадок:</w:t>
            </w:r>
          </w:p>
          <w:p w:rsidR="004815F1" w:rsidRPr="00F34B40" w:rsidRDefault="004815F1" w:rsidP="004815F1">
            <w:pPr>
              <w:ind w:firstLine="425"/>
            </w:pPr>
            <w:r w:rsidRPr="00F34B40">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F34B40">
                <w:t>12 м</w:t>
              </w:r>
            </w:smartTag>
            <w:r w:rsidRPr="00F34B40">
              <w:t>;</w:t>
            </w:r>
          </w:p>
          <w:p w:rsidR="004815F1" w:rsidRPr="00F34B40" w:rsidRDefault="004815F1" w:rsidP="004815F1">
            <w:pPr>
              <w:ind w:firstLine="425"/>
            </w:pPr>
            <w:r w:rsidRPr="00F34B40">
              <w:t xml:space="preserve">- для отдыха взрослого населения - не менее </w:t>
            </w:r>
            <w:smartTag w:uri="urn:schemas-microsoft-com:office:smarttags" w:element="metricconverter">
              <w:smartTagPr>
                <w:attr w:name="ProductID" w:val="10 м"/>
              </w:smartTagPr>
              <w:r w:rsidRPr="00F34B40">
                <w:t>10 м</w:t>
              </w:r>
            </w:smartTag>
            <w:r w:rsidRPr="00F34B40">
              <w:t>;</w:t>
            </w:r>
          </w:p>
          <w:p w:rsidR="004815F1" w:rsidRPr="00F34B40" w:rsidRDefault="004815F1" w:rsidP="004815F1">
            <w:pPr>
              <w:ind w:firstLine="425"/>
              <w:jc w:val="both"/>
            </w:pPr>
            <w:r w:rsidRPr="00F34B40">
              <w:t xml:space="preserve">- для хозяйственных целей - не менее </w:t>
            </w:r>
            <w:smartTag w:uri="urn:schemas-microsoft-com:office:smarttags" w:element="metricconverter">
              <w:smartTagPr>
                <w:attr w:name="ProductID" w:val="20 м"/>
              </w:smartTagPr>
              <w:r w:rsidRPr="00F34B40">
                <w:t>20 м</w:t>
              </w:r>
            </w:smartTag>
            <w:r w:rsidRPr="00F34B40">
              <w:t>;</w:t>
            </w:r>
          </w:p>
          <w:p w:rsidR="004815F1" w:rsidRPr="00F34B40" w:rsidRDefault="004815F1" w:rsidP="004815F1">
            <w:pPr>
              <w:ind w:firstLine="425"/>
            </w:pPr>
            <w:r w:rsidRPr="00F34B40">
              <w:t xml:space="preserve">- для занятий физкультурой, в зависимости от шумовых характеристик </w:t>
            </w:r>
            <w:r w:rsidRPr="00F34B40">
              <w:lastRenderedPageBreak/>
              <w:t xml:space="preserve">(наибольшие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34B40">
                <w:t>40 м</w:t>
              </w:r>
            </w:smartTag>
            <w:r w:rsidRPr="00F34B40">
              <w:t>;</w:t>
            </w:r>
          </w:p>
          <w:p w:rsidR="00D5787C" w:rsidRPr="00F34B40" w:rsidRDefault="004815F1" w:rsidP="004815F1">
            <w:pPr>
              <w:widowControl w:val="0"/>
              <w:ind w:firstLine="425"/>
              <w:jc w:val="both"/>
            </w:pPr>
            <w:r w:rsidRPr="00F34B40">
              <w:t xml:space="preserve">для выгула собак - не менее </w:t>
            </w:r>
            <w:smartTag w:uri="urn:schemas-microsoft-com:office:smarttags" w:element="metricconverter">
              <w:smartTagPr>
                <w:attr w:name="ProductID" w:val="40 м"/>
              </w:smartTagPr>
              <w:r w:rsidRPr="00F34B40">
                <w:t>40 м</w:t>
              </w:r>
            </w:smartTag>
            <w:r w:rsidRPr="00F34B40">
              <w:t>.</w:t>
            </w:r>
          </w:p>
        </w:tc>
      </w:tr>
      <w:tr w:rsidR="00D5787C" w:rsidRPr="00F34B40" w:rsidTr="00C83664">
        <w:trPr>
          <w:trHeight w:val="400"/>
          <w:jc w:val="center"/>
        </w:trPr>
        <w:tc>
          <w:tcPr>
            <w:tcW w:w="851" w:type="dxa"/>
          </w:tcPr>
          <w:p w:rsidR="00D5787C" w:rsidRPr="00F34B40" w:rsidRDefault="00D5787C" w:rsidP="00D81DFA">
            <w:r w:rsidRPr="00F34B40">
              <w:lastRenderedPageBreak/>
              <w:t>1.7</w:t>
            </w:r>
          </w:p>
        </w:tc>
        <w:tc>
          <w:tcPr>
            <w:tcW w:w="9214" w:type="dxa"/>
          </w:tcPr>
          <w:p w:rsidR="00D5787C" w:rsidRPr="00F34B40" w:rsidRDefault="00D5787C" w:rsidP="00D5787C">
            <w:pPr>
              <w:ind w:firstLine="425"/>
              <w:jc w:val="both"/>
            </w:pPr>
            <w:r w:rsidRPr="00F34B40">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F34B40">
                <w:t>72.0 м</w:t>
              </w:r>
            </w:smartTag>
            <w:r w:rsidRPr="00F34B40">
              <w:t xml:space="preserve">. </w:t>
            </w:r>
          </w:p>
        </w:tc>
      </w:tr>
      <w:tr w:rsidR="005A238A" w:rsidRPr="00F34B40" w:rsidTr="00C83664">
        <w:trPr>
          <w:trHeight w:val="175"/>
          <w:jc w:val="center"/>
        </w:trPr>
        <w:tc>
          <w:tcPr>
            <w:tcW w:w="851" w:type="dxa"/>
          </w:tcPr>
          <w:p w:rsidR="005A238A" w:rsidRPr="00F34B40" w:rsidRDefault="005A238A" w:rsidP="00D81DFA">
            <w:r w:rsidRPr="00F34B40">
              <w:t>1.8</w:t>
            </w:r>
          </w:p>
        </w:tc>
        <w:tc>
          <w:tcPr>
            <w:tcW w:w="9214" w:type="dxa"/>
          </w:tcPr>
          <w:p w:rsidR="005A238A" w:rsidRPr="00F34B40" w:rsidRDefault="005A238A" w:rsidP="00963DDE">
            <w:pPr>
              <w:ind w:firstLine="425"/>
              <w:jc w:val="both"/>
            </w:pPr>
            <w:r w:rsidRPr="00F34B40">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A238A" w:rsidRPr="00F34B40" w:rsidTr="00C83664">
        <w:trPr>
          <w:trHeight w:val="88"/>
          <w:jc w:val="center"/>
        </w:trPr>
        <w:tc>
          <w:tcPr>
            <w:tcW w:w="851" w:type="dxa"/>
          </w:tcPr>
          <w:p w:rsidR="005A238A" w:rsidRPr="00F34B40" w:rsidRDefault="005A238A" w:rsidP="00D81DFA">
            <w:r w:rsidRPr="00F34B40">
              <w:t>1.9</w:t>
            </w:r>
          </w:p>
        </w:tc>
        <w:tc>
          <w:tcPr>
            <w:tcW w:w="9214" w:type="dxa"/>
          </w:tcPr>
          <w:p w:rsidR="005A238A" w:rsidRPr="00F34B40" w:rsidRDefault="00102D71" w:rsidP="00102D71">
            <w:pPr>
              <w:autoSpaceDE w:val="0"/>
              <w:autoSpaceDN w:val="0"/>
              <w:adjustRightInd w:val="0"/>
              <w:ind w:firstLine="540"/>
              <w:jc w:val="both"/>
              <w:rPr>
                <w:noProof/>
              </w:rPr>
            </w:pPr>
            <w:r w:rsidRPr="00F34B40">
              <w:rPr>
                <w:noProof/>
              </w:rPr>
              <w:t xml:space="preserve">В </w:t>
            </w:r>
            <w:r w:rsidRPr="00F34B40">
              <w:t>о</w:t>
            </w:r>
            <w:r w:rsidRPr="00F34B40">
              <w:rPr>
                <w:noProof/>
              </w:rPr>
              <w:t xml:space="preserve">бщественно-деловых </w:t>
            </w:r>
            <w:r w:rsidRPr="00F34B40">
              <w:t>з</w:t>
            </w:r>
            <w:r w:rsidRPr="00F34B40">
              <w:rPr>
                <w:noProof/>
              </w:rPr>
              <w:t xml:space="preserve">онах </w:t>
            </w:r>
            <w:r w:rsidRPr="00F34B40">
              <w:t>п</w:t>
            </w:r>
            <w:r w:rsidRPr="00F34B40">
              <w:rPr>
                <w:noProof/>
              </w:rPr>
              <w:t xml:space="preserve">лощадь </w:t>
            </w:r>
            <w:r w:rsidRPr="00F34B40">
              <w:t>у</w:t>
            </w:r>
            <w:r w:rsidRPr="00F34B40">
              <w:rPr>
                <w:noProof/>
              </w:rPr>
              <w:t xml:space="preserve">частка </w:t>
            </w:r>
            <w:r w:rsidRPr="00F34B40">
              <w:t>д</w:t>
            </w:r>
            <w:r w:rsidRPr="00F34B40">
              <w:rPr>
                <w:noProof/>
              </w:rPr>
              <w:t xml:space="preserve">ля </w:t>
            </w:r>
            <w:r w:rsidRPr="00F34B40">
              <w:t>с</w:t>
            </w:r>
            <w:r w:rsidRPr="00F34B40">
              <w:rPr>
                <w:noProof/>
              </w:rPr>
              <w:t xml:space="preserve">тоянки </w:t>
            </w:r>
            <w:r w:rsidRPr="00F34B40">
              <w:t>о</w:t>
            </w:r>
            <w:r w:rsidRPr="00F34B40">
              <w:rPr>
                <w:noProof/>
              </w:rPr>
              <w:t xml:space="preserve">дного </w:t>
            </w:r>
            <w:r w:rsidRPr="00F34B40">
              <w:t>а</w:t>
            </w:r>
            <w:r w:rsidRPr="00F34B40">
              <w:rPr>
                <w:noProof/>
              </w:rPr>
              <w:t xml:space="preserve">втомобиля </w:t>
            </w:r>
            <w:r w:rsidRPr="00F34B40">
              <w:t>н</w:t>
            </w:r>
            <w:r w:rsidRPr="00F34B40">
              <w:rPr>
                <w:noProof/>
              </w:rPr>
              <w:t xml:space="preserve">а автостоянках </w:t>
            </w:r>
            <w:r w:rsidRPr="00F34B40">
              <w:t>с</w:t>
            </w:r>
            <w:r w:rsidRPr="00F34B40">
              <w:rPr>
                <w:noProof/>
              </w:rPr>
              <w:t xml:space="preserve">ледует </w:t>
            </w:r>
            <w:r w:rsidRPr="00F34B40">
              <w:t>у</w:t>
            </w:r>
            <w:r w:rsidRPr="00F34B40">
              <w:rPr>
                <w:noProof/>
              </w:rPr>
              <w:t xml:space="preserve">меньшать </w:t>
            </w:r>
            <w:r w:rsidRPr="00F34B40">
              <w:t>д</w:t>
            </w:r>
            <w:r w:rsidRPr="00F34B40">
              <w:rPr>
                <w:noProof/>
              </w:rPr>
              <w:t xml:space="preserve">о </w:t>
            </w:r>
            <w:r w:rsidRPr="00F34B40">
              <w:t>2</w:t>
            </w:r>
            <w:r w:rsidRPr="00F34B40">
              <w:rPr>
                <w:noProof/>
              </w:rPr>
              <w:t xml:space="preserve">2 </w:t>
            </w:r>
            <w:r w:rsidRPr="00F34B40">
              <w:t>к</w:t>
            </w:r>
            <w:r w:rsidRPr="00F34B40">
              <w:rPr>
                <w:noProof/>
              </w:rPr>
              <w:t xml:space="preserve">в.м., </w:t>
            </w:r>
            <w:r w:rsidRPr="00F34B40">
              <w:t>а</w:t>
            </w:r>
            <w:r w:rsidRPr="00F34B40">
              <w:rPr>
                <w:noProof/>
              </w:rPr>
              <w:t xml:space="preserve"> </w:t>
            </w:r>
            <w:r w:rsidRPr="00F34B40">
              <w:t>п</w:t>
            </w:r>
            <w:r w:rsidRPr="00F34B40">
              <w:rPr>
                <w:noProof/>
              </w:rPr>
              <w:t xml:space="preserve">ри </w:t>
            </w:r>
            <w:r w:rsidRPr="00F34B40">
              <w:t>п</w:t>
            </w:r>
            <w:r w:rsidRPr="00F34B40">
              <w:rPr>
                <w:noProof/>
              </w:rPr>
              <w:t xml:space="preserve">римыкании </w:t>
            </w:r>
            <w:r w:rsidRPr="00F34B40">
              <w:t>у</w:t>
            </w:r>
            <w:r w:rsidRPr="00F34B40">
              <w:rPr>
                <w:noProof/>
              </w:rPr>
              <w:t xml:space="preserve">частков </w:t>
            </w:r>
            <w:r w:rsidRPr="00F34B40">
              <w:t>к</w:t>
            </w:r>
            <w:r w:rsidRPr="00F34B40">
              <w:rPr>
                <w:noProof/>
              </w:rPr>
              <w:t xml:space="preserve"> </w:t>
            </w:r>
            <w:r w:rsidRPr="00F34B40">
              <w:t>п</w:t>
            </w:r>
            <w:r w:rsidRPr="00F34B40">
              <w:rPr>
                <w:noProof/>
              </w:rPr>
              <w:t xml:space="preserve">роезжей части </w:t>
            </w:r>
            <w:r w:rsidRPr="00F34B40">
              <w:t>у</w:t>
            </w:r>
            <w:r w:rsidRPr="00F34B40">
              <w:rPr>
                <w:noProof/>
              </w:rPr>
              <w:t xml:space="preserve">лиц </w:t>
            </w:r>
            <w:r w:rsidRPr="00F34B40">
              <w:t>и</w:t>
            </w:r>
            <w:r w:rsidRPr="00F34B40">
              <w:rPr>
                <w:noProof/>
              </w:rPr>
              <w:t xml:space="preserve"> </w:t>
            </w:r>
            <w:r w:rsidRPr="00F34B40">
              <w:t>п</w:t>
            </w:r>
            <w:r w:rsidRPr="00F34B40">
              <w:rPr>
                <w:noProof/>
              </w:rPr>
              <w:t xml:space="preserve">роездов – </w:t>
            </w:r>
            <w:r w:rsidRPr="00F34B40">
              <w:t>д</w:t>
            </w:r>
            <w:r w:rsidRPr="00F34B40">
              <w:rPr>
                <w:noProof/>
              </w:rPr>
              <w:t xml:space="preserve">о </w:t>
            </w:r>
            <w:r w:rsidRPr="00F34B40">
              <w:t>1</w:t>
            </w:r>
            <w:r w:rsidRPr="00F34B40">
              <w:rPr>
                <w:noProof/>
              </w:rPr>
              <w:t xml:space="preserve">8 </w:t>
            </w:r>
            <w:r w:rsidRPr="00F34B40">
              <w:t>к</w:t>
            </w:r>
            <w:r w:rsidRPr="00F34B40">
              <w:rPr>
                <w:noProof/>
              </w:rPr>
              <w:t xml:space="preserve">в.м. </w:t>
            </w:r>
            <w:r w:rsidRPr="00F34B40">
              <w:t>н</w:t>
            </w:r>
            <w:r w:rsidRPr="00F34B40">
              <w:rPr>
                <w:noProof/>
              </w:rPr>
              <w:t xml:space="preserve">а </w:t>
            </w:r>
            <w:r w:rsidRPr="00F34B40">
              <w:t>а</w:t>
            </w:r>
            <w:r w:rsidRPr="00F34B40">
              <w:rPr>
                <w:noProof/>
              </w:rPr>
              <w:t xml:space="preserve">втомобиль. </w:t>
            </w:r>
          </w:p>
        </w:tc>
      </w:tr>
      <w:tr w:rsidR="005A238A" w:rsidRPr="00F34B40" w:rsidTr="00C83664">
        <w:trPr>
          <w:trHeight w:val="126"/>
          <w:jc w:val="center"/>
        </w:trPr>
        <w:tc>
          <w:tcPr>
            <w:tcW w:w="851" w:type="dxa"/>
          </w:tcPr>
          <w:p w:rsidR="005A238A" w:rsidRPr="00F34B40" w:rsidRDefault="005A238A" w:rsidP="00D81DFA">
            <w:r w:rsidRPr="00F34B40">
              <w:t>1.10</w:t>
            </w:r>
          </w:p>
        </w:tc>
        <w:tc>
          <w:tcPr>
            <w:tcW w:w="9214" w:type="dxa"/>
          </w:tcPr>
          <w:p w:rsidR="005A238A" w:rsidRPr="00F34B40" w:rsidRDefault="005A238A" w:rsidP="00963DDE">
            <w:pPr>
              <w:widowControl w:val="0"/>
              <w:ind w:firstLine="425"/>
              <w:jc w:val="both"/>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A238A" w:rsidRPr="00F34B40" w:rsidTr="00C83664">
        <w:trPr>
          <w:trHeight w:val="595"/>
          <w:jc w:val="center"/>
        </w:trPr>
        <w:tc>
          <w:tcPr>
            <w:tcW w:w="851" w:type="dxa"/>
          </w:tcPr>
          <w:p w:rsidR="005A238A" w:rsidRPr="00F34B40" w:rsidRDefault="005A238A" w:rsidP="00D81DFA">
            <w:r w:rsidRPr="00F34B40">
              <w:t>1.11</w:t>
            </w:r>
          </w:p>
        </w:tc>
        <w:tc>
          <w:tcPr>
            <w:tcW w:w="9214" w:type="dxa"/>
          </w:tcPr>
          <w:p w:rsidR="005A238A" w:rsidRPr="00F34B40" w:rsidRDefault="005A238A" w:rsidP="00963DDE">
            <w:pPr>
              <w:ind w:firstLine="425"/>
              <w:jc w:val="both"/>
              <w:rPr>
                <w:rFonts w:eastAsia="SimSun"/>
                <w:lang w:eastAsia="zh-CN"/>
              </w:rPr>
            </w:pPr>
            <w:r w:rsidRPr="00F34B40">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A238A" w:rsidRPr="00F34B40" w:rsidTr="00C83664">
        <w:trPr>
          <w:trHeight w:val="162"/>
          <w:jc w:val="center"/>
        </w:trPr>
        <w:tc>
          <w:tcPr>
            <w:tcW w:w="851" w:type="dxa"/>
          </w:tcPr>
          <w:p w:rsidR="005A238A" w:rsidRPr="00F34B40" w:rsidRDefault="005A238A" w:rsidP="00D81DFA">
            <w:r w:rsidRPr="00F34B40">
              <w:t>1.12</w:t>
            </w:r>
          </w:p>
        </w:tc>
        <w:tc>
          <w:tcPr>
            <w:tcW w:w="9214" w:type="dxa"/>
          </w:tcPr>
          <w:p w:rsidR="005A238A" w:rsidRPr="00F34B40" w:rsidRDefault="005A238A" w:rsidP="00963DDE">
            <w:pPr>
              <w:ind w:firstLine="425"/>
              <w:jc w:val="both"/>
              <w:rPr>
                <w:rFonts w:eastAsia="SimSun"/>
                <w:lang w:eastAsia="zh-CN"/>
              </w:rPr>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5A238A" w:rsidRPr="00F34B40" w:rsidTr="00C83664">
        <w:trPr>
          <w:trHeight w:val="126"/>
          <w:jc w:val="center"/>
        </w:trPr>
        <w:tc>
          <w:tcPr>
            <w:tcW w:w="851" w:type="dxa"/>
          </w:tcPr>
          <w:p w:rsidR="005A238A" w:rsidRPr="00F34B40" w:rsidRDefault="005A238A" w:rsidP="00D81DFA">
            <w:r w:rsidRPr="00F34B40">
              <w:t>1.13</w:t>
            </w:r>
          </w:p>
        </w:tc>
        <w:tc>
          <w:tcPr>
            <w:tcW w:w="9214" w:type="dxa"/>
          </w:tcPr>
          <w:p w:rsidR="005A238A" w:rsidRPr="00F34B40" w:rsidRDefault="005A238A" w:rsidP="00D5787C">
            <w:pPr>
              <w:widowControl w:val="0"/>
              <w:ind w:firstLine="425"/>
              <w:jc w:val="both"/>
            </w:pPr>
            <w:r w:rsidRPr="00F34B40">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5A238A" w:rsidRPr="00F34B40" w:rsidTr="00C83664">
        <w:trPr>
          <w:trHeight w:val="545"/>
          <w:jc w:val="center"/>
        </w:trPr>
        <w:tc>
          <w:tcPr>
            <w:tcW w:w="851" w:type="dxa"/>
          </w:tcPr>
          <w:p w:rsidR="005A238A" w:rsidRPr="00F34B40" w:rsidRDefault="005A238A" w:rsidP="00D81DFA">
            <w:r w:rsidRPr="00F34B40">
              <w:t>1.14</w:t>
            </w:r>
          </w:p>
        </w:tc>
        <w:tc>
          <w:tcPr>
            <w:tcW w:w="9214" w:type="dxa"/>
          </w:tcPr>
          <w:p w:rsidR="00734FC7" w:rsidRPr="00F34B40" w:rsidRDefault="00734FC7" w:rsidP="00734FC7">
            <w:pPr>
              <w:autoSpaceDE w:val="0"/>
              <w:autoSpaceDN w:val="0"/>
              <w:adjustRightInd w:val="0"/>
              <w:ind w:firstLine="540"/>
              <w:jc w:val="both"/>
              <w:rPr>
                <w:noProof/>
              </w:rPr>
            </w:pPr>
            <w:r w:rsidRPr="00F34B40">
              <w:rPr>
                <w:noProof/>
              </w:rPr>
              <w:t xml:space="preserve">предназначенных </w:t>
            </w:r>
            <w:r w:rsidRPr="00F34B40">
              <w:t>д</w:t>
            </w:r>
            <w:r w:rsidRPr="00F34B40">
              <w:rPr>
                <w:noProof/>
              </w:rPr>
              <w:t xml:space="preserve">ля </w:t>
            </w:r>
            <w:r w:rsidRPr="00F34B40">
              <w:t>п</w:t>
            </w:r>
            <w:r w:rsidRPr="00F34B40">
              <w:rPr>
                <w:noProof/>
              </w:rPr>
              <w:t xml:space="preserve">остоянного </w:t>
            </w:r>
            <w:r w:rsidRPr="00F34B40">
              <w:t>и</w:t>
            </w:r>
            <w:r w:rsidRPr="00F34B40">
              <w:rPr>
                <w:noProof/>
              </w:rPr>
              <w:t xml:space="preserve">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втомобилей до общественных зданий, составляют:</w:t>
            </w:r>
          </w:p>
          <w:p w:rsidR="00734FC7" w:rsidRPr="00F34B40" w:rsidRDefault="00734FC7" w:rsidP="00734FC7">
            <w:pPr>
              <w:autoSpaceDE w:val="0"/>
              <w:autoSpaceDN w:val="0"/>
              <w:adjustRightInd w:val="0"/>
              <w:ind w:firstLine="540"/>
              <w:jc w:val="both"/>
              <w:rPr>
                <w:noProof/>
              </w:rPr>
            </w:pPr>
            <w:r w:rsidRPr="00F34B40">
              <w:rPr>
                <w:noProof/>
              </w:rPr>
              <w:t>-при количестве машино-мест 10 и менее – 10м;</w:t>
            </w:r>
          </w:p>
          <w:p w:rsidR="00734FC7" w:rsidRPr="00F34B40" w:rsidRDefault="00734FC7" w:rsidP="00734FC7">
            <w:pPr>
              <w:autoSpaceDE w:val="0"/>
              <w:autoSpaceDN w:val="0"/>
              <w:adjustRightInd w:val="0"/>
              <w:ind w:firstLine="540"/>
              <w:jc w:val="both"/>
              <w:rPr>
                <w:noProof/>
              </w:rPr>
            </w:pPr>
            <w:r w:rsidRPr="00F34B40">
              <w:rPr>
                <w:noProof/>
              </w:rPr>
              <w:t>- при количестве машино-мест 11-50– 15м;</w:t>
            </w:r>
          </w:p>
          <w:p w:rsidR="005A238A" w:rsidRPr="00F34B40" w:rsidRDefault="00734FC7" w:rsidP="00734FC7">
            <w:pPr>
              <w:ind w:firstLine="425"/>
              <w:jc w:val="both"/>
              <w:rPr>
                <w:rFonts w:eastAsia="SimSun"/>
                <w:lang w:eastAsia="zh-CN"/>
              </w:rPr>
            </w:pPr>
            <w:r w:rsidRPr="00F34B40">
              <w:rPr>
                <w:noProof/>
              </w:rPr>
              <w:t>-при количестве машино-мест 51-100 – 15м.</w:t>
            </w:r>
          </w:p>
        </w:tc>
      </w:tr>
      <w:tr w:rsidR="005A238A" w:rsidRPr="00F34B40" w:rsidTr="00C83664">
        <w:trPr>
          <w:trHeight w:val="162"/>
          <w:jc w:val="center"/>
        </w:trPr>
        <w:tc>
          <w:tcPr>
            <w:tcW w:w="851" w:type="dxa"/>
          </w:tcPr>
          <w:p w:rsidR="005A238A" w:rsidRPr="00F34B40" w:rsidRDefault="005A238A" w:rsidP="00D81DFA">
            <w:r w:rsidRPr="00F34B40">
              <w:t>1.15</w:t>
            </w:r>
          </w:p>
        </w:tc>
        <w:tc>
          <w:tcPr>
            <w:tcW w:w="9214" w:type="dxa"/>
          </w:tcPr>
          <w:p w:rsidR="005A238A" w:rsidRPr="00F34B40" w:rsidRDefault="005A238A" w:rsidP="005A238A">
            <w:pPr>
              <w:ind w:firstLine="425"/>
              <w:jc w:val="both"/>
              <w:rPr>
                <w:rFonts w:eastAsia="SimSun"/>
                <w:lang w:eastAsia="zh-CN"/>
              </w:rPr>
            </w:pPr>
            <w:r w:rsidRPr="00F34B40">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 xml:space="preserve">. </w:t>
            </w:r>
          </w:p>
        </w:tc>
      </w:tr>
      <w:tr w:rsidR="005A238A" w:rsidRPr="00F34B40" w:rsidTr="00C83664">
        <w:trPr>
          <w:trHeight w:val="101"/>
          <w:jc w:val="center"/>
        </w:trPr>
        <w:tc>
          <w:tcPr>
            <w:tcW w:w="851" w:type="dxa"/>
          </w:tcPr>
          <w:p w:rsidR="005A238A" w:rsidRPr="00F34B40" w:rsidRDefault="005A238A" w:rsidP="00D81DFA">
            <w:r w:rsidRPr="00F34B40">
              <w:t>1.16</w:t>
            </w:r>
          </w:p>
        </w:tc>
        <w:tc>
          <w:tcPr>
            <w:tcW w:w="9214" w:type="dxa"/>
          </w:tcPr>
          <w:p w:rsidR="005A238A" w:rsidRPr="00F34B40" w:rsidRDefault="005A238A" w:rsidP="00963DDE">
            <w:pPr>
              <w:ind w:firstLine="425"/>
              <w:jc w:val="both"/>
            </w:pPr>
            <w:r w:rsidRPr="00F34B40">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A238A" w:rsidRPr="00F34B40" w:rsidRDefault="005A238A" w:rsidP="00963DDE">
            <w:pPr>
              <w:widowControl w:val="0"/>
              <w:ind w:firstLine="425"/>
              <w:jc w:val="both"/>
              <w:rPr>
                <w:rFonts w:eastAsia="SimSun"/>
                <w:lang w:eastAsia="zh-CN"/>
              </w:rPr>
            </w:pPr>
            <w:r w:rsidRPr="00F34B40">
              <w:t xml:space="preserve">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w:t>
            </w:r>
            <w:r w:rsidRPr="00F34B40">
              <w:lastRenderedPageBreak/>
              <w:t>быть удостоверена нотариально</w:t>
            </w:r>
          </w:p>
        </w:tc>
      </w:tr>
      <w:tr w:rsidR="005A238A" w:rsidRPr="00F34B40" w:rsidTr="00C83664">
        <w:trPr>
          <w:trHeight w:val="556"/>
          <w:jc w:val="center"/>
        </w:trPr>
        <w:tc>
          <w:tcPr>
            <w:tcW w:w="851" w:type="dxa"/>
          </w:tcPr>
          <w:p w:rsidR="005A238A" w:rsidRPr="00F34B40" w:rsidRDefault="005A238A" w:rsidP="00D81DFA">
            <w:r w:rsidRPr="00F34B40">
              <w:lastRenderedPageBreak/>
              <w:t>1.17</w:t>
            </w:r>
          </w:p>
        </w:tc>
        <w:tc>
          <w:tcPr>
            <w:tcW w:w="9214" w:type="dxa"/>
          </w:tcPr>
          <w:p w:rsidR="005A238A" w:rsidRPr="00F34B40" w:rsidRDefault="005A238A" w:rsidP="00963DDE">
            <w:pPr>
              <w:tabs>
                <w:tab w:val="left" w:pos="459"/>
                <w:tab w:val="left" w:pos="600"/>
              </w:tabs>
              <w:ind w:firstLine="425"/>
              <w:jc w:val="both"/>
            </w:pPr>
            <w:r w:rsidRPr="00F34B40">
              <w:t>При размещении объектов необходимо предусматривать:</w:t>
            </w:r>
          </w:p>
          <w:p w:rsidR="005A238A" w:rsidRPr="00F34B40" w:rsidRDefault="005A238A" w:rsidP="00963DDE">
            <w:pPr>
              <w:numPr>
                <w:ilvl w:val="0"/>
                <w:numId w:val="50"/>
              </w:numPr>
              <w:tabs>
                <w:tab w:val="left" w:pos="600"/>
              </w:tabs>
              <w:ind w:left="0" w:firstLine="425"/>
              <w:jc w:val="both"/>
            </w:pPr>
            <w:r w:rsidRPr="00F34B40">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F34B40">
              <w:t>маломобильных</w:t>
            </w:r>
            <w:proofErr w:type="spellEnd"/>
            <w:r w:rsidRPr="00F34B40">
              <w:t xml:space="preserve"> групп населения;</w:t>
            </w:r>
          </w:p>
          <w:p w:rsidR="005A238A" w:rsidRPr="00F34B40" w:rsidRDefault="005A238A" w:rsidP="00963DDE">
            <w:pPr>
              <w:numPr>
                <w:ilvl w:val="0"/>
                <w:numId w:val="50"/>
              </w:numPr>
              <w:tabs>
                <w:tab w:val="left" w:pos="600"/>
              </w:tabs>
              <w:ind w:left="0" w:firstLine="425"/>
              <w:jc w:val="both"/>
            </w:pPr>
            <w:r w:rsidRPr="00F34B40">
              <w:t xml:space="preserve"> устройство стоянки </w:t>
            </w:r>
            <w:proofErr w:type="gramStart"/>
            <w:r w:rsidRPr="00F34B40">
              <w:t>для временного хранения автомобилей на территории общего пользования в соответствии с требованиями</w:t>
            </w:r>
            <w:proofErr w:type="gramEnd"/>
            <w:r w:rsidRPr="00F34B40">
              <w:t xml:space="preserve"> действующих технических регламентов и техническими условиями собственника автодороги.</w:t>
            </w:r>
          </w:p>
          <w:p w:rsidR="005A238A" w:rsidRPr="00F34B40" w:rsidRDefault="005A238A" w:rsidP="00963DDE">
            <w:pPr>
              <w:numPr>
                <w:ilvl w:val="0"/>
                <w:numId w:val="50"/>
              </w:numPr>
              <w:tabs>
                <w:tab w:val="left" w:pos="600"/>
              </w:tabs>
              <w:ind w:left="0" w:firstLine="425"/>
              <w:jc w:val="both"/>
            </w:pPr>
            <w:proofErr w:type="gramStart"/>
            <w:r w:rsidRPr="00F34B40">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roofErr w:type="gramEnd"/>
          </w:p>
          <w:p w:rsidR="005A238A" w:rsidRPr="00F34B40" w:rsidRDefault="005A238A" w:rsidP="00963DDE">
            <w:pPr>
              <w:numPr>
                <w:ilvl w:val="0"/>
                <w:numId w:val="50"/>
              </w:numPr>
              <w:tabs>
                <w:tab w:val="left" w:pos="600"/>
              </w:tabs>
              <w:ind w:left="0" w:firstLine="425"/>
              <w:jc w:val="both"/>
            </w:pPr>
            <w:r w:rsidRPr="00F34B40">
              <w:t>соблюдение норм (правил) благоустройства, утвержденных  муниципальными нормативно правовыми актами Пречистенского сельского поселения.</w:t>
            </w:r>
          </w:p>
          <w:p w:rsidR="005A238A" w:rsidRPr="00F34B40" w:rsidRDefault="005A238A" w:rsidP="00963DDE">
            <w:pPr>
              <w:ind w:firstLine="425"/>
              <w:jc w:val="both"/>
            </w:pPr>
            <w:r w:rsidRPr="00F34B40">
              <w:t xml:space="preserve">- размещение зданий, строений, сооружений выполнять с учетом требований </w:t>
            </w:r>
            <w:proofErr w:type="spellStart"/>
            <w:r w:rsidRPr="00F34B40">
              <w:t>СанПиН</w:t>
            </w:r>
            <w:proofErr w:type="spellEnd"/>
            <w:r w:rsidRPr="00F34B40">
              <w:t xml:space="preserve"> 2.2.1/1200-03.</w:t>
            </w:r>
          </w:p>
        </w:tc>
      </w:tr>
      <w:tr w:rsidR="005A238A" w:rsidRPr="00F34B40" w:rsidTr="00C83664">
        <w:trPr>
          <w:trHeight w:val="137"/>
          <w:jc w:val="center"/>
        </w:trPr>
        <w:tc>
          <w:tcPr>
            <w:tcW w:w="851" w:type="dxa"/>
          </w:tcPr>
          <w:p w:rsidR="005A238A" w:rsidRPr="00F34B40" w:rsidRDefault="005A238A" w:rsidP="00D81DFA">
            <w:r w:rsidRPr="00F34B40">
              <w:t>1.18</w:t>
            </w:r>
          </w:p>
        </w:tc>
        <w:tc>
          <w:tcPr>
            <w:tcW w:w="9214" w:type="dxa"/>
          </w:tcPr>
          <w:p w:rsidR="005A238A" w:rsidRPr="00F34B40" w:rsidRDefault="005A238A" w:rsidP="00963DDE">
            <w:pPr>
              <w:ind w:firstLine="425"/>
              <w:jc w:val="both"/>
            </w:pPr>
            <w:r w:rsidRPr="00F34B40">
              <w:t>В общественно-деловой зоне допускается размещать:</w:t>
            </w:r>
            <w:r w:rsidRPr="00F34B40">
              <w:br/>
              <w:t>     - производственные предприятия, осуществляющие обслуживание населения, площадью не более 200 квадратных метров, встроенные или занимающие часть здания без производственной территории, экологически безопасные.</w:t>
            </w:r>
          </w:p>
        </w:tc>
      </w:tr>
      <w:tr w:rsidR="005A238A" w:rsidRPr="00F34B40" w:rsidTr="00C83664">
        <w:trPr>
          <w:trHeight w:val="1065"/>
          <w:jc w:val="center"/>
        </w:trPr>
        <w:tc>
          <w:tcPr>
            <w:tcW w:w="851" w:type="dxa"/>
          </w:tcPr>
          <w:p w:rsidR="005A238A" w:rsidRPr="00F34B40" w:rsidRDefault="005A238A" w:rsidP="00D81DFA">
            <w:r w:rsidRPr="00F34B40">
              <w:t>1.19</w:t>
            </w:r>
          </w:p>
        </w:tc>
        <w:tc>
          <w:tcPr>
            <w:tcW w:w="9214" w:type="dxa"/>
          </w:tcPr>
          <w:p w:rsidR="005A238A" w:rsidRPr="00F34B40" w:rsidRDefault="005A238A" w:rsidP="00963DDE">
            <w:pPr>
              <w:ind w:firstLine="425"/>
              <w:jc w:val="both"/>
            </w:pPr>
            <w:r w:rsidRPr="00F34B40">
              <w:t>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 а также требований подпунктов 2.3.4.62-2.3.4.75 Регионального норматива градостроительного проектирования. Розничные рынки следует проектировать на самостоятельном земельном участке по согласованию с органами Федеральной службы Роспотребнадзора.</w:t>
            </w:r>
            <w:r w:rsidRPr="00F34B40">
              <w:br/>
              <w:t>     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tc>
      </w:tr>
      <w:tr w:rsidR="005A238A" w:rsidRPr="00F34B40" w:rsidTr="00C83664">
        <w:trPr>
          <w:trHeight w:val="940"/>
          <w:jc w:val="center"/>
        </w:trPr>
        <w:tc>
          <w:tcPr>
            <w:tcW w:w="851" w:type="dxa"/>
          </w:tcPr>
          <w:p w:rsidR="005A238A" w:rsidRPr="00F34B40" w:rsidRDefault="005A238A" w:rsidP="00D81DFA">
            <w:r w:rsidRPr="00F34B40">
              <w:t>1.20</w:t>
            </w:r>
          </w:p>
        </w:tc>
        <w:tc>
          <w:tcPr>
            <w:tcW w:w="9214" w:type="dxa"/>
          </w:tcPr>
          <w:p w:rsidR="005A238A" w:rsidRPr="00F34B40" w:rsidRDefault="005A238A" w:rsidP="00963DDE">
            <w:pPr>
              <w:ind w:firstLine="425"/>
              <w:jc w:val="both"/>
            </w:pPr>
            <w:r w:rsidRPr="00F34B40">
              <w:t>О</w:t>
            </w:r>
            <w:r w:rsidRPr="00F34B40">
              <w:rPr>
                <w:iCs/>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F34B40">
                <w:rPr>
                  <w:iCs/>
                </w:rPr>
                <w:t>1,6 метра</w:t>
              </w:r>
            </w:smartTag>
            <w:r w:rsidRPr="00F34B40">
              <w:rPr>
                <w:iCs/>
              </w:rPr>
              <w:t xml:space="preserve"> (в хозяйственной части).</w:t>
            </w:r>
          </w:p>
        </w:tc>
      </w:tr>
      <w:tr w:rsidR="005A238A" w:rsidRPr="00F34B40" w:rsidTr="00C83664">
        <w:trPr>
          <w:trHeight w:val="273"/>
          <w:jc w:val="center"/>
        </w:trPr>
        <w:tc>
          <w:tcPr>
            <w:tcW w:w="851" w:type="dxa"/>
          </w:tcPr>
          <w:p w:rsidR="005A238A" w:rsidRPr="00F34B40" w:rsidRDefault="005A238A" w:rsidP="00D81DFA">
            <w:r w:rsidRPr="00F34B40">
              <w:t>1.21</w:t>
            </w:r>
          </w:p>
        </w:tc>
        <w:tc>
          <w:tcPr>
            <w:tcW w:w="9214" w:type="dxa"/>
          </w:tcPr>
          <w:p w:rsidR="005A238A" w:rsidRPr="00F34B40" w:rsidRDefault="005A238A" w:rsidP="00963DDE">
            <w:pPr>
              <w:ind w:firstLine="425"/>
              <w:jc w:val="both"/>
            </w:pPr>
            <w:r w:rsidRPr="00F34B40">
              <w:t xml:space="preserve">Предприятия общественного питания имеют санитарно-защитную зону </w:t>
            </w:r>
            <w:proofErr w:type="spellStart"/>
            <w:r w:rsidRPr="00F34B40">
              <w:t>50м</w:t>
            </w:r>
            <w:proofErr w:type="spellEnd"/>
            <w:r w:rsidRPr="00F34B40">
              <w:t>.</w:t>
            </w:r>
          </w:p>
        </w:tc>
      </w:tr>
      <w:tr w:rsidR="005A238A" w:rsidRPr="00F34B40" w:rsidTr="00C83664">
        <w:trPr>
          <w:trHeight w:val="126"/>
          <w:jc w:val="center"/>
        </w:trPr>
        <w:tc>
          <w:tcPr>
            <w:tcW w:w="851" w:type="dxa"/>
          </w:tcPr>
          <w:p w:rsidR="005A238A" w:rsidRPr="00F34B40" w:rsidRDefault="005A238A" w:rsidP="00D81DFA">
            <w:r w:rsidRPr="00F34B40">
              <w:t>1.22</w:t>
            </w:r>
          </w:p>
        </w:tc>
        <w:tc>
          <w:tcPr>
            <w:tcW w:w="9214" w:type="dxa"/>
          </w:tcPr>
          <w:p w:rsidR="005A238A" w:rsidRPr="00F34B40" w:rsidRDefault="005A238A" w:rsidP="00963DDE">
            <w:pPr>
              <w:pStyle w:val="ConsPlusNormal"/>
              <w:ind w:firstLine="425"/>
              <w:jc w:val="both"/>
              <w:rPr>
                <w:sz w:val="24"/>
                <w:szCs w:val="24"/>
              </w:rPr>
            </w:pPr>
            <w:r w:rsidRPr="00F34B40">
              <w:rPr>
                <w:rFonts w:ascii="Times New Roman" w:hAnsi="Times New Roman" w:cs="Times New Roman"/>
                <w:sz w:val="24"/>
                <w:szCs w:val="24"/>
              </w:rPr>
              <w:t>О</w:t>
            </w:r>
            <w:r w:rsidRPr="00F34B40">
              <w:rPr>
                <w:rFonts w:ascii="Times New Roman" w:hAnsi="Times New Roman" w:cs="Times New Roman"/>
                <w:iCs/>
                <w:sz w:val="24"/>
                <w:szCs w:val="24"/>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F34B40">
                <w:rPr>
                  <w:rFonts w:ascii="Times New Roman" w:hAnsi="Times New Roman" w:cs="Times New Roman"/>
                  <w:iCs/>
                  <w:sz w:val="24"/>
                  <w:szCs w:val="24"/>
                </w:rPr>
                <w:t>1,6 метра</w:t>
              </w:r>
            </w:smartTag>
            <w:r w:rsidRPr="00F34B40">
              <w:rPr>
                <w:rFonts w:ascii="Times New Roman" w:hAnsi="Times New Roman" w:cs="Times New Roman"/>
                <w:iCs/>
                <w:sz w:val="24"/>
                <w:szCs w:val="24"/>
              </w:rPr>
              <w:t xml:space="preserve"> (в хозяйственной части).</w:t>
            </w:r>
          </w:p>
        </w:tc>
      </w:tr>
      <w:tr w:rsidR="005A238A" w:rsidRPr="00F34B40" w:rsidTr="00C83664">
        <w:trPr>
          <w:trHeight w:val="2730"/>
          <w:jc w:val="center"/>
        </w:trPr>
        <w:tc>
          <w:tcPr>
            <w:tcW w:w="851" w:type="dxa"/>
          </w:tcPr>
          <w:p w:rsidR="005A238A" w:rsidRPr="00F34B40" w:rsidRDefault="005A238A" w:rsidP="00D81DFA">
            <w:r w:rsidRPr="00F34B40">
              <w:t>1.25</w:t>
            </w:r>
          </w:p>
        </w:tc>
        <w:tc>
          <w:tcPr>
            <w:tcW w:w="9214" w:type="dxa"/>
          </w:tcPr>
          <w:tbl>
            <w:tblPr>
              <w:tblW w:w="9031" w:type="dxa"/>
              <w:tblInd w:w="3" w:type="dxa"/>
              <w:tblLayout w:type="fixed"/>
              <w:tblCellMar>
                <w:left w:w="0" w:type="dxa"/>
                <w:right w:w="0" w:type="dxa"/>
              </w:tblCellMar>
              <w:tblLook w:val="0000"/>
            </w:tblPr>
            <w:tblGrid>
              <w:gridCol w:w="3588"/>
              <w:gridCol w:w="2466"/>
              <w:gridCol w:w="2977"/>
            </w:tblGrid>
            <w:tr w:rsidR="005A238A" w:rsidRPr="00F34B40" w:rsidTr="005A238A">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5A238A" w:rsidRPr="00F34B40" w:rsidRDefault="005A238A" w:rsidP="00963DDE">
                  <w:pPr>
                    <w:autoSpaceDE w:val="0"/>
                    <w:autoSpaceDN w:val="0"/>
                    <w:adjustRightInd w:val="0"/>
                    <w:jc w:val="center"/>
                  </w:pPr>
                  <w:r w:rsidRPr="00F34B40">
                    <w:rPr>
                      <w:noProof/>
                    </w:rPr>
                    <w:t xml:space="preserve">Типы </w:t>
                  </w:r>
                  <w:r w:rsidRPr="00F34B40">
                    <w:t>комплексов</w:t>
                  </w:r>
                </w:p>
              </w:tc>
              <w:tc>
                <w:tcPr>
                  <w:tcW w:w="5443" w:type="dxa"/>
                  <w:gridSpan w:val="2"/>
                  <w:tcBorders>
                    <w:top w:val="single" w:sz="2" w:space="0" w:color="auto"/>
                    <w:left w:val="single" w:sz="2" w:space="0" w:color="auto"/>
                    <w:bottom w:val="single" w:sz="2" w:space="0" w:color="auto"/>
                    <w:right w:val="single" w:sz="2" w:space="0" w:color="auto"/>
                  </w:tcBorders>
                  <w:vAlign w:val="center"/>
                </w:tcPr>
                <w:p w:rsidR="005A238A" w:rsidRPr="00F34B40" w:rsidRDefault="005A238A" w:rsidP="00963DDE">
                  <w:pPr>
                    <w:autoSpaceDE w:val="0"/>
                    <w:autoSpaceDN w:val="0"/>
                    <w:adjustRightInd w:val="0"/>
                    <w:jc w:val="center"/>
                  </w:pPr>
                  <w:r w:rsidRPr="00F34B40">
                    <w:rPr>
                      <w:noProof/>
                    </w:rPr>
                    <w:t xml:space="preserve">Плотность </w:t>
                  </w:r>
                  <w:r w:rsidRPr="00F34B40">
                    <w:t>з</w:t>
                  </w:r>
                  <w:r w:rsidRPr="00F34B40">
                    <w:rPr>
                      <w:noProof/>
                    </w:rPr>
                    <w:t xml:space="preserve">астройки </w:t>
                  </w:r>
                  <w:r w:rsidRPr="00F34B40">
                    <w:t>(</w:t>
                  </w:r>
                  <w:r w:rsidRPr="00F34B40">
                    <w:rPr>
                      <w:noProof/>
                    </w:rPr>
                    <w:t xml:space="preserve">тыс.кв.м. </w:t>
                  </w:r>
                  <w:r w:rsidRPr="00F34B40">
                    <w:t>о</w:t>
                  </w:r>
                  <w:r w:rsidRPr="00F34B40">
                    <w:rPr>
                      <w:noProof/>
                    </w:rPr>
                    <w:t>бщ</w:t>
                  </w:r>
                  <w:proofErr w:type="gramStart"/>
                  <w:r w:rsidRPr="00F34B40">
                    <w:rPr>
                      <w:noProof/>
                    </w:rPr>
                    <w:t>.</w:t>
                  </w:r>
                  <w:proofErr w:type="gramEnd"/>
                  <w:r w:rsidRPr="00F34B40">
                    <w:rPr>
                      <w:noProof/>
                    </w:rPr>
                    <w:t xml:space="preserve"> </w:t>
                  </w:r>
                  <w:proofErr w:type="spellStart"/>
                  <w:proofErr w:type="gramStart"/>
                  <w:r w:rsidRPr="00F34B40">
                    <w:t>п</w:t>
                  </w:r>
                  <w:proofErr w:type="gramEnd"/>
                  <w:r w:rsidRPr="00F34B40">
                    <w:t>лощ</w:t>
                  </w:r>
                  <w:proofErr w:type="spellEnd"/>
                  <w:r w:rsidRPr="00F34B40">
                    <w:t>./га),</w:t>
                  </w:r>
                  <w:r w:rsidRPr="00F34B40">
                    <w:rPr>
                      <w:noProof/>
                    </w:rPr>
                    <w:t xml:space="preserve"> </w:t>
                  </w:r>
                  <w:r w:rsidRPr="00F34B40">
                    <w:t>н</w:t>
                  </w:r>
                  <w:r w:rsidRPr="00F34B40">
                    <w:rPr>
                      <w:noProof/>
                    </w:rPr>
                    <w:t xml:space="preserve">е </w:t>
                  </w:r>
                  <w:r w:rsidRPr="00F34B40">
                    <w:t>менее</w:t>
                  </w:r>
                </w:p>
              </w:tc>
            </w:tr>
            <w:tr w:rsidR="005A238A" w:rsidRPr="00F34B40" w:rsidTr="005A238A">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5A238A" w:rsidRPr="00F34B40" w:rsidRDefault="005A238A" w:rsidP="00963DDE">
                  <w:pPr>
                    <w:autoSpaceDE w:val="0"/>
                    <w:autoSpaceDN w:val="0"/>
                    <w:adjustRightInd w:val="0"/>
                    <w:jc w:val="center"/>
                  </w:pPr>
                </w:p>
              </w:tc>
              <w:tc>
                <w:tcPr>
                  <w:tcW w:w="2466" w:type="dxa"/>
                  <w:tcBorders>
                    <w:top w:val="single" w:sz="2" w:space="0" w:color="auto"/>
                    <w:left w:val="single" w:sz="2" w:space="0" w:color="auto"/>
                    <w:bottom w:val="single" w:sz="2" w:space="0" w:color="auto"/>
                    <w:right w:val="single" w:sz="2" w:space="0" w:color="auto"/>
                  </w:tcBorders>
                  <w:vAlign w:val="center"/>
                </w:tcPr>
                <w:p w:rsidR="005A238A" w:rsidRPr="00F34B40" w:rsidRDefault="005A238A" w:rsidP="00963DDE">
                  <w:pPr>
                    <w:autoSpaceDE w:val="0"/>
                    <w:autoSpaceDN w:val="0"/>
                    <w:adjustRightInd w:val="0"/>
                    <w:jc w:val="center"/>
                  </w:pPr>
                  <w:r w:rsidRPr="00F34B40">
                    <w:rPr>
                      <w:noProof/>
                    </w:rPr>
                    <w:t xml:space="preserve">на </w:t>
                  </w:r>
                  <w:r w:rsidRPr="00F34B40">
                    <w:t>с</w:t>
                  </w:r>
                  <w:r w:rsidRPr="00F34B40">
                    <w:rPr>
                      <w:noProof/>
                    </w:rPr>
                    <w:t xml:space="preserve">вободных </w:t>
                  </w:r>
                  <w:r w:rsidRPr="00F34B40">
                    <w:t>территориях</w:t>
                  </w:r>
                </w:p>
              </w:tc>
              <w:tc>
                <w:tcPr>
                  <w:tcW w:w="2977" w:type="dxa"/>
                  <w:tcBorders>
                    <w:top w:val="single" w:sz="2" w:space="0" w:color="auto"/>
                    <w:left w:val="single" w:sz="2" w:space="0" w:color="auto"/>
                    <w:bottom w:val="single" w:sz="2" w:space="0" w:color="auto"/>
                    <w:right w:val="single" w:sz="2" w:space="0" w:color="auto"/>
                  </w:tcBorders>
                  <w:vAlign w:val="center"/>
                </w:tcPr>
                <w:p w:rsidR="005A238A" w:rsidRPr="00F34B40" w:rsidRDefault="005A238A" w:rsidP="00963DDE">
                  <w:pPr>
                    <w:autoSpaceDE w:val="0"/>
                    <w:autoSpaceDN w:val="0"/>
                    <w:adjustRightInd w:val="0"/>
                    <w:jc w:val="center"/>
                  </w:pPr>
                  <w:r w:rsidRPr="00F34B40">
                    <w:rPr>
                      <w:noProof/>
                    </w:rPr>
                    <w:t xml:space="preserve">при </w:t>
                  </w:r>
                  <w:r w:rsidRPr="00F34B40">
                    <w:t>реконструкции</w:t>
                  </w:r>
                </w:p>
              </w:tc>
            </w:tr>
            <w:tr w:rsidR="005A238A" w:rsidRPr="00F34B40" w:rsidTr="005A238A">
              <w:trPr>
                <w:trHeight w:val="306"/>
              </w:trPr>
              <w:tc>
                <w:tcPr>
                  <w:tcW w:w="3588" w:type="dxa"/>
                  <w:tcBorders>
                    <w:top w:val="single" w:sz="2" w:space="0" w:color="auto"/>
                    <w:left w:val="single" w:sz="2" w:space="0" w:color="auto"/>
                    <w:bottom w:val="nil"/>
                    <w:right w:val="single" w:sz="2" w:space="0" w:color="auto"/>
                  </w:tcBorders>
                  <w:vAlign w:val="center"/>
                </w:tcPr>
                <w:p w:rsidR="005A238A" w:rsidRPr="00F34B40" w:rsidRDefault="005A238A" w:rsidP="00963DDE">
                  <w:pPr>
                    <w:autoSpaceDE w:val="0"/>
                    <w:autoSpaceDN w:val="0"/>
                    <w:adjustRightInd w:val="0"/>
                    <w:ind w:left="130"/>
                  </w:pPr>
                  <w:r w:rsidRPr="00F34B40">
                    <w:rPr>
                      <w:noProof/>
                    </w:rPr>
                    <w:t>Центр планировочного района</w:t>
                  </w:r>
                </w:p>
              </w:tc>
              <w:tc>
                <w:tcPr>
                  <w:tcW w:w="2466" w:type="dxa"/>
                  <w:tcBorders>
                    <w:top w:val="single" w:sz="2" w:space="0" w:color="auto"/>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10</w:t>
                  </w:r>
                </w:p>
              </w:tc>
              <w:tc>
                <w:tcPr>
                  <w:tcW w:w="2977" w:type="dxa"/>
                  <w:tcBorders>
                    <w:top w:val="single" w:sz="2" w:space="0" w:color="auto"/>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10</w:t>
                  </w:r>
                </w:p>
              </w:tc>
            </w:tr>
            <w:tr w:rsidR="005A238A" w:rsidRPr="00F34B40" w:rsidTr="005A238A">
              <w:trPr>
                <w:trHeight w:val="272"/>
              </w:trPr>
              <w:tc>
                <w:tcPr>
                  <w:tcW w:w="3588"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ind w:left="115"/>
                  </w:pPr>
                  <w:r w:rsidRPr="00F34B40">
                    <w:rPr>
                      <w:noProof/>
                    </w:rPr>
                    <w:t xml:space="preserve">Деловые </w:t>
                  </w:r>
                  <w:r w:rsidRPr="00F34B40">
                    <w:t>комплексы</w:t>
                  </w:r>
                </w:p>
              </w:tc>
              <w:tc>
                <w:tcPr>
                  <w:tcW w:w="2466"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15</w:t>
                  </w:r>
                </w:p>
              </w:tc>
              <w:tc>
                <w:tcPr>
                  <w:tcW w:w="2977"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10</w:t>
                  </w:r>
                </w:p>
              </w:tc>
            </w:tr>
            <w:tr w:rsidR="005A238A" w:rsidRPr="00F34B40" w:rsidTr="005A238A">
              <w:trPr>
                <w:trHeight w:val="277"/>
              </w:trPr>
              <w:tc>
                <w:tcPr>
                  <w:tcW w:w="3588"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ind w:left="125"/>
                  </w:pPr>
                  <w:r w:rsidRPr="00F34B40">
                    <w:rPr>
                      <w:noProof/>
                    </w:rPr>
                    <w:t xml:space="preserve">Гостиничные </w:t>
                  </w:r>
                  <w:r w:rsidRPr="00F34B40">
                    <w:t>комплексы</w:t>
                  </w:r>
                </w:p>
              </w:tc>
              <w:tc>
                <w:tcPr>
                  <w:tcW w:w="2466"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15</w:t>
                  </w:r>
                </w:p>
              </w:tc>
              <w:tc>
                <w:tcPr>
                  <w:tcW w:w="2977"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10</w:t>
                  </w:r>
                </w:p>
              </w:tc>
            </w:tr>
            <w:tr w:rsidR="005A238A" w:rsidRPr="00F34B40" w:rsidTr="005A238A">
              <w:trPr>
                <w:trHeight w:val="277"/>
              </w:trPr>
              <w:tc>
                <w:tcPr>
                  <w:tcW w:w="3588"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ind w:left="115"/>
                  </w:pPr>
                  <w:r w:rsidRPr="00F34B40">
                    <w:rPr>
                      <w:noProof/>
                    </w:rPr>
                    <w:t xml:space="preserve">Торговые </w:t>
                  </w:r>
                  <w:r w:rsidRPr="00F34B40">
                    <w:t>комплексы</w:t>
                  </w:r>
                </w:p>
              </w:tc>
              <w:tc>
                <w:tcPr>
                  <w:tcW w:w="2466"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5</w:t>
                  </w:r>
                </w:p>
              </w:tc>
              <w:tc>
                <w:tcPr>
                  <w:tcW w:w="2977"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r w:rsidRPr="00F34B40">
                    <w:t>5</w:t>
                  </w:r>
                </w:p>
              </w:tc>
            </w:tr>
            <w:tr w:rsidR="005A238A" w:rsidRPr="00F34B40" w:rsidTr="005A238A">
              <w:trPr>
                <w:trHeight w:val="335"/>
              </w:trPr>
              <w:tc>
                <w:tcPr>
                  <w:tcW w:w="3588"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ind w:left="120"/>
                  </w:pPr>
                  <w:r w:rsidRPr="00F34B40">
                    <w:t xml:space="preserve">Комплексы </w:t>
                  </w:r>
                  <w:proofErr w:type="gramStart"/>
                  <w:r w:rsidRPr="00F34B40">
                    <w:t>для</w:t>
                  </w:r>
                  <w:proofErr w:type="gramEnd"/>
                  <w:r w:rsidRPr="00F34B40">
                    <w:t xml:space="preserve"> </w:t>
                  </w:r>
                </w:p>
              </w:tc>
              <w:tc>
                <w:tcPr>
                  <w:tcW w:w="2466"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p>
              </w:tc>
              <w:tc>
                <w:tcPr>
                  <w:tcW w:w="2977" w:type="dxa"/>
                  <w:tcBorders>
                    <w:top w:val="nil"/>
                    <w:left w:val="single" w:sz="2" w:space="0" w:color="auto"/>
                    <w:bottom w:val="nil"/>
                    <w:right w:val="single" w:sz="2" w:space="0" w:color="auto"/>
                  </w:tcBorders>
                  <w:vAlign w:val="center"/>
                </w:tcPr>
                <w:p w:rsidR="005A238A" w:rsidRPr="00F34B40" w:rsidRDefault="005A238A" w:rsidP="00963DDE">
                  <w:pPr>
                    <w:autoSpaceDE w:val="0"/>
                    <w:autoSpaceDN w:val="0"/>
                    <w:adjustRightInd w:val="0"/>
                    <w:jc w:val="center"/>
                  </w:pPr>
                </w:p>
              </w:tc>
            </w:tr>
            <w:tr w:rsidR="005A238A" w:rsidRPr="00F34B40" w:rsidTr="005A238A">
              <w:trPr>
                <w:trHeight w:val="237"/>
              </w:trPr>
              <w:tc>
                <w:tcPr>
                  <w:tcW w:w="3588" w:type="dxa"/>
                  <w:tcBorders>
                    <w:top w:val="nil"/>
                    <w:left w:val="single" w:sz="2" w:space="0" w:color="auto"/>
                    <w:bottom w:val="single" w:sz="2" w:space="0" w:color="auto"/>
                    <w:right w:val="single" w:sz="2" w:space="0" w:color="auto"/>
                  </w:tcBorders>
                  <w:vAlign w:val="center"/>
                </w:tcPr>
                <w:p w:rsidR="005A238A" w:rsidRPr="00F34B40" w:rsidRDefault="005A238A" w:rsidP="00963DDE">
                  <w:pPr>
                    <w:autoSpaceDE w:val="0"/>
                    <w:autoSpaceDN w:val="0"/>
                    <w:adjustRightInd w:val="0"/>
                    <w:ind w:left="120"/>
                  </w:pPr>
                  <w:r w:rsidRPr="00F34B40">
                    <w:t>развлечения</w:t>
                  </w:r>
                </w:p>
              </w:tc>
              <w:tc>
                <w:tcPr>
                  <w:tcW w:w="2466" w:type="dxa"/>
                  <w:tcBorders>
                    <w:top w:val="nil"/>
                    <w:left w:val="single" w:sz="2" w:space="0" w:color="auto"/>
                    <w:bottom w:val="single" w:sz="2" w:space="0" w:color="auto"/>
                    <w:right w:val="single" w:sz="2" w:space="0" w:color="auto"/>
                  </w:tcBorders>
                  <w:vAlign w:val="bottom"/>
                </w:tcPr>
                <w:p w:rsidR="005A238A" w:rsidRPr="00F34B40" w:rsidRDefault="005A238A" w:rsidP="00963DDE">
                  <w:pPr>
                    <w:autoSpaceDE w:val="0"/>
                    <w:autoSpaceDN w:val="0"/>
                    <w:adjustRightInd w:val="0"/>
                    <w:jc w:val="center"/>
                  </w:pPr>
                  <w:r w:rsidRPr="00F34B40">
                    <w:t>5</w:t>
                  </w:r>
                </w:p>
              </w:tc>
              <w:tc>
                <w:tcPr>
                  <w:tcW w:w="2977" w:type="dxa"/>
                  <w:tcBorders>
                    <w:top w:val="nil"/>
                    <w:left w:val="single" w:sz="2" w:space="0" w:color="auto"/>
                    <w:bottom w:val="single" w:sz="2" w:space="0" w:color="auto"/>
                    <w:right w:val="single" w:sz="2" w:space="0" w:color="auto"/>
                  </w:tcBorders>
                  <w:vAlign w:val="bottom"/>
                </w:tcPr>
                <w:p w:rsidR="005A238A" w:rsidRPr="00F34B40" w:rsidRDefault="005A238A" w:rsidP="00963DDE">
                  <w:pPr>
                    <w:autoSpaceDE w:val="0"/>
                    <w:autoSpaceDN w:val="0"/>
                    <w:adjustRightInd w:val="0"/>
                    <w:jc w:val="center"/>
                  </w:pPr>
                  <w:r w:rsidRPr="00F34B40">
                    <w:t>5</w:t>
                  </w:r>
                </w:p>
              </w:tc>
            </w:tr>
          </w:tbl>
          <w:p w:rsidR="005A238A" w:rsidRPr="00F34B40" w:rsidRDefault="005A238A" w:rsidP="00963DDE">
            <w:pPr>
              <w:pStyle w:val="ConsPlusNormal"/>
              <w:ind w:firstLine="425"/>
              <w:jc w:val="both"/>
              <w:rPr>
                <w:sz w:val="24"/>
                <w:szCs w:val="24"/>
              </w:rPr>
            </w:pPr>
          </w:p>
        </w:tc>
      </w:tr>
      <w:tr w:rsidR="005A238A" w:rsidRPr="00F34B40" w:rsidTr="00C83664">
        <w:trPr>
          <w:trHeight w:val="705"/>
          <w:jc w:val="center"/>
        </w:trPr>
        <w:tc>
          <w:tcPr>
            <w:tcW w:w="851" w:type="dxa"/>
          </w:tcPr>
          <w:p w:rsidR="005A238A" w:rsidRPr="00F34B40" w:rsidRDefault="005A238A" w:rsidP="00D81DFA">
            <w:r w:rsidRPr="00F34B40">
              <w:lastRenderedPageBreak/>
              <w:t>1.26</w:t>
            </w:r>
          </w:p>
        </w:tc>
        <w:tc>
          <w:tcPr>
            <w:tcW w:w="9214" w:type="dxa"/>
          </w:tcPr>
          <w:p w:rsidR="005A238A" w:rsidRPr="00F34B40" w:rsidRDefault="005A238A" w:rsidP="005A238A">
            <w:pPr>
              <w:pStyle w:val="ConsPlusNormal"/>
              <w:ind w:firstLine="425"/>
              <w:jc w:val="both"/>
              <w:rPr>
                <w:rFonts w:ascii="Times New Roman" w:hAnsi="Times New Roman" w:cs="Times New Roman"/>
                <w:noProof/>
                <w:sz w:val="24"/>
                <w:szCs w:val="24"/>
              </w:rPr>
            </w:pPr>
            <w:r w:rsidRPr="00F34B40">
              <w:rPr>
                <w:rFonts w:ascii="Times New Roman" w:hAnsi="Times New Roman" w:cs="Times New Roman"/>
                <w:noProof/>
                <w:sz w:val="24"/>
                <w:szCs w:val="24"/>
              </w:rPr>
              <w:t xml:space="preserve">Радиус обслуживания населения предприятиями </w:t>
            </w:r>
            <w:r w:rsidRPr="00F34B40">
              <w:rPr>
                <w:rFonts w:ascii="Times New Roman" w:hAnsi="Times New Roman" w:cs="Times New Roman"/>
                <w:sz w:val="24"/>
                <w:szCs w:val="24"/>
              </w:rPr>
              <w:t>т</w:t>
            </w:r>
            <w:r w:rsidRPr="00F34B40">
              <w:rPr>
                <w:rFonts w:ascii="Times New Roman" w:hAnsi="Times New Roman" w:cs="Times New Roman"/>
                <w:noProof/>
                <w:sz w:val="24"/>
                <w:szCs w:val="24"/>
              </w:rPr>
              <w:t xml:space="preserve">орговли, </w:t>
            </w:r>
            <w:r w:rsidRPr="00F34B40">
              <w:rPr>
                <w:rFonts w:ascii="Times New Roman" w:hAnsi="Times New Roman" w:cs="Times New Roman"/>
                <w:sz w:val="24"/>
                <w:szCs w:val="24"/>
              </w:rPr>
              <w:t>о</w:t>
            </w:r>
            <w:r w:rsidRPr="00F34B40">
              <w:rPr>
                <w:rFonts w:ascii="Times New Roman" w:hAnsi="Times New Roman" w:cs="Times New Roman"/>
                <w:noProof/>
                <w:sz w:val="24"/>
                <w:szCs w:val="24"/>
              </w:rPr>
              <w:t xml:space="preserve">бщественного </w:t>
            </w:r>
            <w:r w:rsidRPr="00F34B40">
              <w:rPr>
                <w:rFonts w:ascii="Times New Roman" w:hAnsi="Times New Roman" w:cs="Times New Roman"/>
                <w:sz w:val="24"/>
                <w:szCs w:val="24"/>
              </w:rPr>
              <w:t>п</w:t>
            </w:r>
            <w:r w:rsidRPr="00F34B40">
              <w:rPr>
                <w:rFonts w:ascii="Times New Roman" w:hAnsi="Times New Roman" w:cs="Times New Roman"/>
                <w:noProof/>
                <w:sz w:val="24"/>
                <w:szCs w:val="24"/>
              </w:rPr>
              <w:t xml:space="preserve">итания </w:t>
            </w:r>
            <w:r w:rsidRPr="00F34B40">
              <w:rPr>
                <w:rFonts w:ascii="Times New Roman" w:hAnsi="Times New Roman" w:cs="Times New Roman"/>
                <w:sz w:val="24"/>
                <w:szCs w:val="24"/>
              </w:rPr>
              <w:t>и</w:t>
            </w:r>
            <w:r w:rsidRPr="00F34B40">
              <w:rPr>
                <w:rFonts w:ascii="Times New Roman" w:hAnsi="Times New Roman" w:cs="Times New Roman"/>
                <w:noProof/>
                <w:sz w:val="24"/>
                <w:szCs w:val="24"/>
              </w:rPr>
              <w:t xml:space="preserve"> </w:t>
            </w:r>
            <w:r w:rsidRPr="00F34B40">
              <w:rPr>
                <w:rFonts w:ascii="Times New Roman" w:hAnsi="Times New Roman" w:cs="Times New Roman"/>
                <w:sz w:val="24"/>
                <w:szCs w:val="24"/>
              </w:rPr>
              <w:t>бытового</w:t>
            </w:r>
            <w:r w:rsidRPr="00F34B40">
              <w:rPr>
                <w:rFonts w:ascii="Times New Roman" w:hAnsi="Times New Roman" w:cs="Times New Roman"/>
                <w:noProof/>
                <w:sz w:val="24"/>
                <w:szCs w:val="24"/>
              </w:rPr>
              <w:t xml:space="preserve"> обслуживания </w:t>
            </w:r>
            <w:r w:rsidRPr="00F34B40">
              <w:rPr>
                <w:rFonts w:ascii="Times New Roman" w:hAnsi="Times New Roman" w:cs="Times New Roman"/>
                <w:sz w:val="24"/>
                <w:szCs w:val="24"/>
              </w:rPr>
              <w:t>м</w:t>
            </w:r>
            <w:r w:rsidRPr="00F34B40">
              <w:rPr>
                <w:rFonts w:ascii="Times New Roman" w:hAnsi="Times New Roman" w:cs="Times New Roman"/>
                <w:noProof/>
                <w:sz w:val="24"/>
                <w:szCs w:val="24"/>
              </w:rPr>
              <w:t xml:space="preserve">естного </w:t>
            </w:r>
            <w:r w:rsidRPr="00F34B40">
              <w:rPr>
                <w:rFonts w:ascii="Times New Roman" w:hAnsi="Times New Roman" w:cs="Times New Roman"/>
                <w:sz w:val="24"/>
                <w:szCs w:val="24"/>
              </w:rPr>
              <w:t xml:space="preserve">значения составляет </w:t>
            </w:r>
            <w:proofErr w:type="spellStart"/>
            <w:r w:rsidRPr="00F34B40">
              <w:rPr>
                <w:rFonts w:ascii="Times New Roman" w:hAnsi="Times New Roman" w:cs="Times New Roman"/>
                <w:sz w:val="24"/>
                <w:szCs w:val="24"/>
              </w:rPr>
              <w:t>2000м</w:t>
            </w:r>
            <w:proofErr w:type="spellEnd"/>
            <w:r w:rsidRPr="00F34B40">
              <w:rPr>
                <w:rFonts w:ascii="Times New Roman" w:hAnsi="Times New Roman" w:cs="Times New Roman"/>
                <w:sz w:val="24"/>
                <w:szCs w:val="24"/>
              </w:rPr>
              <w:t xml:space="preserve">, </w:t>
            </w:r>
            <w:r w:rsidRPr="00F34B40">
              <w:rPr>
                <w:rFonts w:ascii="Times New Roman" w:hAnsi="Times New Roman" w:cs="Times New Roman"/>
                <w:noProof/>
                <w:sz w:val="24"/>
                <w:szCs w:val="24"/>
              </w:rPr>
              <w:t xml:space="preserve">отделениями </w:t>
            </w:r>
            <w:r w:rsidRPr="00F34B40">
              <w:rPr>
                <w:rFonts w:ascii="Times New Roman" w:hAnsi="Times New Roman" w:cs="Times New Roman"/>
                <w:sz w:val="24"/>
                <w:szCs w:val="24"/>
              </w:rPr>
              <w:t>с</w:t>
            </w:r>
            <w:r w:rsidRPr="00F34B40">
              <w:rPr>
                <w:rFonts w:ascii="Times New Roman" w:hAnsi="Times New Roman" w:cs="Times New Roman"/>
                <w:noProof/>
                <w:sz w:val="24"/>
                <w:szCs w:val="24"/>
              </w:rPr>
              <w:t xml:space="preserve">вязи </w:t>
            </w:r>
            <w:r w:rsidRPr="00F34B40">
              <w:rPr>
                <w:rFonts w:ascii="Times New Roman" w:hAnsi="Times New Roman" w:cs="Times New Roman"/>
                <w:sz w:val="24"/>
                <w:szCs w:val="24"/>
              </w:rPr>
              <w:t>и</w:t>
            </w:r>
            <w:r w:rsidRPr="00F34B40">
              <w:rPr>
                <w:rFonts w:ascii="Times New Roman" w:hAnsi="Times New Roman" w:cs="Times New Roman"/>
                <w:noProof/>
                <w:sz w:val="24"/>
                <w:szCs w:val="24"/>
              </w:rPr>
              <w:t xml:space="preserve"> </w:t>
            </w:r>
            <w:r w:rsidRPr="00F34B40">
              <w:rPr>
                <w:rFonts w:ascii="Times New Roman" w:hAnsi="Times New Roman" w:cs="Times New Roman"/>
                <w:sz w:val="24"/>
                <w:szCs w:val="24"/>
              </w:rPr>
              <w:t>ф</w:t>
            </w:r>
            <w:r w:rsidRPr="00F34B40">
              <w:rPr>
                <w:rFonts w:ascii="Times New Roman" w:hAnsi="Times New Roman" w:cs="Times New Roman"/>
                <w:noProof/>
                <w:sz w:val="24"/>
                <w:szCs w:val="24"/>
              </w:rPr>
              <w:t xml:space="preserve">илиалами </w:t>
            </w:r>
            <w:r w:rsidRPr="00F34B40">
              <w:rPr>
                <w:rFonts w:ascii="Times New Roman" w:hAnsi="Times New Roman" w:cs="Times New Roman"/>
                <w:sz w:val="24"/>
                <w:szCs w:val="24"/>
              </w:rPr>
              <w:t xml:space="preserve">банков- </w:t>
            </w:r>
            <w:proofErr w:type="spellStart"/>
            <w:r w:rsidRPr="00F34B40">
              <w:rPr>
                <w:rFonts w:ascii="Times New Roman" w:hAnsi="Times New Roman" w:cs="Times New Roman"/>
                <w:sz w:val="24"/>
                <w:szCs w:val="24"/>
              </w:rPr>
              <w:t>500м</w:t>
            </w:r>
            <w:proofErr w:type="spellEnd"/>
          </w:p>
        </w:tc>
      </w:tr>
    </w:tbl>
    <w:p w:rsidR="00841905" w:rsidRPr="00F34B40" w:rsidRDefault="00841905" w:rsidP="00D81DFA">
      <w:pPr>
        <w:ind w:firstLine="425"/>
        <w:jc w:val="both"/>
        <w:rPr>
          <w:b/>
        </w:rPr>
      </w:pPr>
      <w:r w:rsidRPr="00F34B40">
        <w:t xml:space="preserve">Параметры застройки принимаются по расчету на основании СП </w:t>
      </w:r>
      <w:r w:rsidR="00294724" w:rsidRPr="00F34B40">
        <w:t>42.13330.2011</w:t>
      </w:r>
      <w:r w:rsidRPr="00F34B40">
        <w:t xml:space="preserve"> и указываются в градостроительном плане земельного участка.</w:t>
      </w:r>
    </w:p>
    <w:p w:rsidR="00841905" w:rsidRPr="00F34B40" w:rsidRDefault="00841905" w:rsidP="00D81DFA">
      <w:pPr>
        <w:ind w:firstLine="425"/>
        <w:jc w:val="both"/>
        <w:rPr>
          <w:b/>
        </w:rPr>
      </w:pPr>
    </w:p>
    <w:p w:rsidR="001F0197" w:rsidRPr="00F34B40" w:rsidRDefault="001F0197" w:rsidP="00D81DFA">
      <w:pPr>
        <w:ind w:firstLine="425"/>
        <w:jc w:val="both"/>
        <w:rPr>
          <w:b/>
        </w:rPr>
      </w:pPr>
      <w:r w:rsidRPr="00F34B40">
        <w:rPr>
          <w:b/>
        </w:rPr>
        <w:t xml:space="preserve">2. Зона </w:t>
      </w:r>
      <w:r w:rsidR="0088353A" w:rsidRPr="00F34B40">
        <w:rPr>
          <w:b/>
        </w:rPr>
        <w:t xml:space="preserve">размещения объектов социального и коммунально-бытового назначения– </w:t>
      </w:r>
      <w:proofErr w:type="spellStart"/>
      <w:proofErr w:type="gramStart"/>
      <w:r w:rsidR="0088353A" w:rsidRPr="00F34B40">
        <w:rPr>
          <w:b/>
        </w:rPr>
        <w:t>О</w:t>
      </w:r>
      <w:r w:rsidR="00346BA2" w:rsidRPr="00F34B40">
        <w:rPr>
          <w:b/>
        </w:rPr>
        <w:t>2</w:t>
      </w:r>
      <w:proofErr w:type="spellEnd"/>
      <w:proofErr w:type="gramEnd"/>
      <w:r w:rsidRPr="00F34B40">
        <w:rPr>
          <w:b/>
        </w:rPr>
        <w:t>.</w:t>
      </w:r>
    </w:p>
    <w:p w:rsidR="0043485A" w:rsidRPr="00F34B40" w:rsidRDefault="0043485A" w:rsidP="00D81DFA">
      <w:pPr>
        <w:widowControl w:val="0"/>
        <w:suppressAutoHyphens/>
        <w:ind w:firstLine="425"/>
        <w:jc w:val="both"/>
      </w:pPr>
    </w:p>
    <w:p w:rsidR="00CA001E" w:rsidRPr="00F34B40" w:rsidRDefault="007665BD" w:rsidP="00D81DFA">
      <w:pPr>
        <w:widowControl w:val="0"/>
        <w:suppressAutoHyphens/>
        <w:ind w:firstLine="425"/>
        <w:jc w:val="both"/>
      </w:pPr>
      <w:r w:rsidRPr="00F34B40">
        <w:t>2</w:t>
      </w:r>
      <w:r w:rsidR="002F0B70" w:rsidRPr="00F34B40">
        <w:t>.1</w:t>
      </w:r>
      <w:r w:rsidR="00CA001E" w:rsidRPr="00F34B40">
        <w:t xml:space="preserve">. Градостроительный регламент </w:t>
      </w:r>
      <w:r w:rsidR="00346BA2" w:rsidRPr="00F34B40">
        <w:t xml:space="preserve">зоны </w:t>
      </w:r>
      <w:r w:rsidR="0043485A" w:rsidRPr="00F34B40">
        <w:t xml:space="preserve">размещения объектов социального и коммунально-бытового назначения </w:t>
      </w:r>
      <w:proofErr w:type="gramStart"/>
      <w:r w:rsidR="0043485A" w:rsidRPr="00F34B40">
        <w:t>–</w:t>
      </w:r>
      <w:proofErr w:type="spellStart"/>
      <w:r w:rsidR="0043485A" w:rsidRPr="00F34B40">
        <w:t>О</w:t>
      </w:r>
      <w:proofErr w:type="gramEnd"/>
      <w:r w:rsidR="00346BA2" w:rsidRPr="00F34B40">
        <w:t>2</w:t>
      </w:r>
      <w:proofErr w:type="spellEnd"/>
    </w:p>
    <w:p w:rsidR="0069671C" w:rsidRPr="00F34B40" w:rsidRDefault="003B7673"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69671C" w:rsidRPr="00F34B40" w:rsidTr="00C83664">
        <w:trPr>
          <w:trHeight w:val="480"/>
          <w:jc w:val="center"/>
        </w:trPr>
        <w:tc>
          <w:tcPr>
            <w:tcW w:w="4962" w:type="dxa"/>
            <w:tcBorders>
              <w:top w:val="single" w:sz="4" w:space="0" w:color="auto"/>
              <w:bottom w:val="single" w:sz="6" w:space="0" w:color="auto"/>
            </w:tcBorders>
            <w:shd w:val="clear" w:color="auto" w:fill="auto"/>
          </w:tcPr>
          <w:p w:rsidR="0069671C" w:rsidRPr="00F34B40" w:rsidRDefault="0069671C" w:rsidP="00DE4B13">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69671C" w:rsidRPr="00F34B40" w:rsidRDefault="0069671C" w:rsidP="00DE4B13">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69671C" w:rsidRPr="00F34B40" w:rsidTr="00C83664">
        <w:trPr>
          <w:trHeight w:val="552"/>
          <w:jc w:val="center"/>
        </w:trPr>
        <w:tc>
          <w:tcPr>
            <w:tcW w:w="4962" w:type="dxa"/>
            <w:tcBorders>
              <w:top w:val="single" w:sz="6" w:space="0" w:color="auto"/>
              <w:bottom w:val="single" w:sz="6" w:space="0" w:color="auto"/>
            </w:tcBorders>
          </w:tcPr>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3.2. Социальное обслуживание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3.3. Бытовое обслуживание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3.4.1. Амбулаторно-поликлиническое обслуживание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3.4.2. Стационарное медицинское обслуживание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3.5.1 Дошкольное, начальное и среднее общее образование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 xml:space="preserve">3.5.2 Среднее и </w:t>
            </w:r>
            <w:proofErr w:type="gramStart"/>
            <w:r w:rsidRPr="00F34B40">
              <w:rPr>
                <w:rFonts w:eastAsia="Calibri"/>
              </w:rPr>
              <w:t>высшее профессиональное</w:t>
            </w:r>
            <w:proofErr w:type="gramEnd"/>
            <w:r w:rsidRPr="00F34B40">
              <w:rPr>
                <w:rFonts w:eastAsia="Calibri"/>
              </w:rPr>
              <w:t xml:space="preserve"> образование</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rPr>
                <w:rFonts w:eastAsia="Calibri"/>
              </w:rPr>
              <w:t>3.6. Культурное развитие</w:t>
            </w:r>
          </w:p>
          <w:p w:rsidR="0069671C" w:rsidRPr="00F34B4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9671C" w:rsidRPr="00F34B40" w:rsidRDefault="0069671C" w:rsidP="00DE4B13">
            <w:pPr>
              <w:pStyle w:val="ac"/>
              <w:numPr>
                <w:ilvl w:val="0"/>
                <w:numId w:val="35"/>
              </w:numPr>
              <w:tabs>
                <w:tab w:val="clear" w:pos="720"/>
              </w:tabs>
              <w:autoSpaceDE w:val="0"/>
              <w:autoSpaceDN w:val="0"/>
              <w:adjustRightInd w:val="0"/>
              <w:ind w:left="0" w:firstLine="425"/>
              <w:jc w:val="both"/>
              <w:rPr>
                <w:rFonts w:eastAsia="Calibri"/>
              </w:rPr>
            </w:pPr>
            <w:r w:rsidRPr="00F34B40">
              <w:t>Размещение защитных сооружений (насаждений), информационных и геодезических знаков, если федеральным законом не установлено иное*</w:t>
            </w:r>
          </w:p>
        </w:tc>
        <w:tc>
          <w:tcPr>
            <w:tcW w:w="5103" w:type="dxa"/>
            <w:tcBorders>
              <w:top w:val="single" w:sz="6" w:space="0" w:color="auto"/>
              <w:bottom w:val="single" w:sz="6" w:space="0" w:color="auto"/>
            </w:tcBorders>
          </w:tcPr>
          <w:p w:rsidR="0069671C" w:rsidRPr="00F34B40"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2C2446" w:rsidRPr="00F34B40" w:rsidRDefault="002C2446" w:rsidP="002C2446">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4.1. Деловое управление</w:t>
            </w:r>
          </w:p>
          <w:p w:rsidR="0069671C" w:rsidRPr="00F34B40"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4.4. Магазины</w:t>
            </w:r>
          </w:p>
          <w:p w:rsidR="0069671C" w:rsidRPr="00F34B40"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4.5. Общественное питание</w:t>
            </w:r>
          </w:p>
          <w:p w:rsidR="0069671C" w:rsidRPr="00F34B40"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69671C" w:rsidRPr="00F34B40" w:rsidRDefault="0069671C" w:rsidP="0069671C">
            <w:pPr>
              <w:pStyle w:val="ac"/>
              <w:numPr>
                <w:ilvl w:val="0"/>
                <w:numId w:val="61"/>
              </w:numPr>
              <w:jc w:val="both"/>
            </w:pPr>
            <w:proofErr w:type="spellStart"/>
            <w:r w:rsidRPr="00F34B40">
              <w:t>5.1.Спорт</w:t>
            </w:r>
            <w:proofErr w:type="spellEnd"/>
          </w:p>
          <w:p w:rsidR="0069671C" w:rsidRPr="00F34B40"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F34B40">
              <w:rPr>
                <w:rFonts w:ascii="Times New Roman" w:hAnsi="Times New Roman" w:cs="Times New Roman"/>
                <w:sz w:val="24"/>
                <w:szCs w:val="24"/>
              </w:rPr>
              <w:t>9.3.  Историко-культурная деятельность</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F34B40" w:rsidRDefault="0069671C" w:rsidP="00DE4B13">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Условно разрешенные виды использования</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2.1. Для индивидуального жилищного строительства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2.1.1. Малоэтажная многоквартирная жилая застройка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2.5. Среднеэтажная жилая застройка</w:t>
            </w:r>
          </w:p>
          <w:p w:rsidR="0069671C" w:rsidRPr="00F34B40" w:rsidRDefault="0069671C" w:rsidP="00DE4B13">
            <w:pPr>
              <w:pStyle w:val="ac"/>
              <w:numPr>
                <w:ilvl w:val="0"/>
                <w:numId w:val="34"/>
              </w:numPr>
              <w:ind w:left="0" w:firstLine="425"/>
              <w:jc w:val="both"/>
            </w:pPr>
            <w:r w:rsidRPr="00F34B40">
              <w:t>3.7. Религиозное использование</w:t>
            </w:r>
          </w:p>
          <w:p w:rsidR="0069671C" w:rsidRPr="00F34B40" w:rsidRDefault="0069671C" w:rsidP="00DE4B13">
            <w:pPr>
              <w:pStyle w:val="ac"/>
              <w:numPr>
                <w:ilvl w:val="0"/>
                <w:numId w:val="34"/>
              </w:numPr>
              <w:ind w:left="0" w:firstLine="425"/>
              <w:jc w:val="both"/>
            </w:pPr>
            <w:r w:rsidRPr="00F34B40">
              <w:t>3.8. Общественное управление</w:t>
            </w:r>
          </w:p>
          <w:p w:rsidR="0069671C" w:rsidRPr="00F34B40" w:rsidRDefault="0069671C" w:rsidP="00DE4B13">
            <w:pPr>
              <w:pStyle w:val="ac"/>
              <w:numPr>
                <w:ilvl w:val="0"/>
                <w:numId w:val="34"/>
              </w:numPr>
              <w:ind w:left="0" w:firstLine="425"/>
              <w:jc w:val="both"/>
            </w:pPr>
            <w:r w:rsidRPr="00F34B40">
              <w:t>3.10. Ветеринарное обслуживание</w:t>
            </w:r>
          </w:p>
          <w:p w:rsidR="0069671C" w:rsidRPr="00F34B40" w:rsidRDefault="0069671C" w:rsidP="00DE4B13">
            <w:pPr>
              <w:pStyle w:val="ac"/>
              <w:numPr>
                <w:ilvl w:val="0"/>
                <w:numId w:val="34"/>
              </w:numPr>
              <w:ind w:left="0" w:firstLine="425"/>
              <w:jc w:val="both"/>
            </w:pPr>
            <w:r w:rsidRPr="00F34B40">
              <w:t>4.1. Деловое управление</w:t>
            </w:r>
          </w:p>
          <w:p w:rsidR="0069671C" w:rsidRPr="00F34B40" w:rsidRDefault="0069671C" w:rsidP="00DE4B13">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6.8. Связь</w:t>
            </w:r>
          </w:p>
        </w:tc>
      </w:tr>
    </w:tbl>
    <w:p w:rsidR="00294724" w:rsidRPr="00F34B40" w:rsidRDefault="00294724" w:rsidP="00D81DFA">
      <w:pPr>
        <w:ind w:firstLine="425"/>
        <w:rPr>
          <w:b/>
          <w:i/>
        </w:rPr>
      </w:pPr>
    </w:p>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4E7C28" w:rsidRPr="00F34B40" w:rsidRDefault="002F0B70" w:rsidP="004E7C28">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2.2</w:t>
      </w:r>
      <w:r w:rsidR="00B16301" w:rsidRPr="00F34B40">
        <w:rPr>
          <w:rFonts w:ascii="Times New Roman" w:hAnsi="Times New Roman" w:cs="Times New Roman"/>
          <w:sz w:val="24"/>
          <w:szCs w:val="24"/>
        </w:rPr>
        <w:t>.</w:t>
      </w:r>
      <w:r w:rsidR="00AB25EE" w:rsidRPr="00F34B40">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w:t>
      </w:r>
      <w:proofErr w:type="spellStart"/>
      <w:r w:rsidR="0043485A" w:rsidRPr="00F34B40">
        <w:rPr>
          <w:rFonts w:ascii="Times New Roman" w:hAnsi="Times New Roman" w:cs="Times New Roman"/>
          <w:sz w:val="24"/>
          <w:szCs w:val="24"/>
        </w:rPr>
        <w:t>О</w:t>
      </w:r>
      <w:proofErr w:type="gramStart"/>
      <w:r w:rsidR="007A178B" w:rsidRPr="00F34B40">
        <w:rPr>
          <w:rFonts w:ascii="Times New Roman" w:hAnsi="Times New Roman" w:cs="Times New Roman"/>
          <w:sz w:val="24"/>
          <w:szCs w:val="24"/>
        </w:rPr>
        <w:t>2</w:t>
      </w:r>
      <w:proofErr w:type="spellEnd"/>
      <w:proofErr w:type="gramEnd"/>
      <w:r w:rsidR="00EA7E57" w:rsidRPr="00F34B40">
        <w:rPr>
          <w:rFonts w:ascii="Times New Roman" w:hAnsi="Times New Roman" w:cs="Times New Roman"/>
          <w:sz w:val="24"/>
          <w:szCs w:val="24"/>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AB25EE" w:rsidRPr="00F34B40" w:rsidTr="00C83664">
        <w:trPr>
          <w:jc w:val="center"/>
        </w:trPr>
        <w:tc>
          <w:tcPr>
            <w:tcW w:w="4786" w:type="dxa"/>
          </w:tcPr>
          <w:p w:rsidR="00AB25EE" w:rsidRPr="00F34B40" w:rsidRDefault="00AB25EE" w:rsidP="009F6118">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Площадь земельного участка</w:t>
            </w:r>
            <w:r w:rsidR="004021E0" w:rsidRPr="00F34B40">
              <w:rPr>
                <w:rFonts w:ascii="Times New Roman" w:hAnsi="Times New Roman" w:cs="Times New Roman"/>
                <w:b/>
                <w:bCs/>
                <w:sz w:val="24"/>
                <w:szCs w:val="24"/>
              </w:rPr>
              <w:t xml:space="preserve"> </w:t>
            </w:r>
          </w:p>
        </w:tc>
        <w:tc>
          <w:tcPr>
            <w:tcW w:w="5245" w:type="dxa"/>
          </w:tcPr>
          <w:p w:rsidR="00AB25EE" w:rsidRPr="00F34B40" w:rsidRDefault="009F6118" w:rsidP="00BD6477">
            <w:pPr>
              <w:pStyle w:val="ConsPlusNormal"/>
              <w:widowControl/>
              <w:ind w:firstLine="0"/>
              <w:jc w:val="both"/>
              <w:rPr>
                <w:rFonts w:ascii="Times New Roman" w:hAnsi="Times New Roman" w:cs="Times New Roman"/>
                <w:sz w:val="24"/>
                <w:szCs w:val="24"/>
              </w:rPr>
            </w:pPr>
            <w:r w:rsidRPr="00F34B40">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F34B40" w:rsidTr="00C83664">
        <w:trPr>
          <w:trHeight w:val="100"/>
          <w:jc w:val="center"/>
        </w:trPr>
        <w:tc>
          <w:tcPr>
            <w:tcW w:w="4786" w:type="dxa"/>
          </w:tcPr>
          <w:p w:rsidR="00B37114" w:rsidRPr="00F34B40" w:rsidRDefault="00B37114" w:rsidP="00C4027D">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b/>
                <w:bCs/>
                <w:sz w:val="24"/>
                <w:szCs w:val="24"/>
              </w:rPr>
              <w:t xml:space="preserve">Площадь земельного участка для </w:t>
            </w:r>
            <w:r w:rsidRPr="00F34B40">
              <w:rPr>
                <w:rFonts w:ascii="Times New Roman" w:hAnsi="Times New Roman" w:cs="Times New Roman"/>
                <w:b/>
                <w:sz w:val="24"/>
                <w:szCs w:val="24"/>
              </w:rPr>
              <w:t>отдельно стоящих объектов некапитального строительства</w:t>
            </w:r>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
        </w:tc>
      </w:tr>
      <w:tr w:rsidR="00B37114" w:rsidRPr="00F34B40" w:rsidTr="00C83664">
        <w:trPr>
          <w:trHeight w:val="163"/>
          <w:jc w:val="center"/>
        </w:trPr>
        <w:tc>
          <w:tcPr>
            <w:tcW w:w="4786" w:type="dxa"/>
          </w:tcPr>
          <w:p w:rsidR="00B37114" w:rsidRPr="00F34B40" w:rsidRDefault="00B37114"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B37114" w:rsidRPr="00F34B40" w:rsidRDefault="00F524E8"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0,5</w:t>
            </w:r>
            <w:r w:rsidR="00B37114" w:rsidRPr="00F34B40">
              <w:rPr>
                <w:rFonts w:ascii="Times New Roman" w:hAnsi="Times New Roman" w:cs="Times New Roman"/>
                <w:sz w:val="24"/>
                <w:szCs w:val="24"/>
              </w:rPr>
              <w:t>га</w:t>
            </w:r>
            <w:proofErr w:type="spellEnd"/>
          </w:p>
        </w:tc>
      </w:tr>
      <w:tr w:rsidR="00B37114" w:rsidRPr="00F34B40" w:rsidTr="00C83664">
        <w:trPr>
          <w:trHeight w:val="125"/>
          <w:jc w:val="center"/>
        </w:trPr>
        <w:tc>
          <w:tcPr>
            <w:tcW w:w="4786" w:type="dxa"/>
          </w:tcPr>
          <w:p w:rsidR="00B37114" w:rsidRPr="00F34B40" w:rsidRDefault="00B37114"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0,001га</w:t>
            </w:r>
            <w:proofErr w:type="spellEnd"/>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Количество этажей</w:t>
            </w:r>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максимальное</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3</w:t>
            </w: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минимальное</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1</w:t>
            </w: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Высота зданий, сооружений</w:t>
            </w:r>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p>
        </w:tc>
      </w:tr>
      <w:tr w:rsidR="00B37114" w:rsidRPr="00F34B40" w:rsidTr="00C83664">
        <w:trPr>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5 м"/>
              </w:smartTagPr>
              <w:r w:rsidRPr="00F34B40">
                <w:rPr>
                  <w:rFonts w:ascii="Times New Roman" w:hAnsi="Times New Roman" w:cs="Times New Roman"/>
                  <w:sz w:val="24"/>
                  <w:szCs w:val="24"/>
                </w:rPr>
                <w:t>15 м</w:t>
              </w:r>
            </w:smartTag>
          </w:p>
        </w:tc>
      </w:tr>
      <w:tr w:rsidR="00B37114" w:rsidRPr="00F34B40" w:rsidTr="00C83664">
        <w:trPr>
          <w:trHeight w:val="162"/>
          <w:jc w:val="center"/>
        </w:trPr>
        <w:tc>
          <w:tcPr>
            <w:tcW w:w="4786" w:type="dxa"/>
          </w:tcPr>
          <w:p w:rsidR="00B37114" w:rsidRPr="00F34B40" w:rsidRDefault="00B37114"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B37114" w:rsidRPr="00F34B40" w:rsidRDefault="00B37114" w:rsidP="00BD647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F34B40">
                <w:rPr>
                  <w:rFonts w:ascii="Times New Roman" w:hAnsi="Times New Roman" w:cs="Times New Roman"/>
                  <w:sz w:val="24"/>
                  <w:szCs w:val="24"/>
                </w:rPr>
                <w:t>4 м</w:t>
              </w:r>
            </w:smartTag>
          </w:p>
        </w:tc>
      </w:tr>
      <w:tr w:rsidR="008A0F4C" w:rsidRPr="00F34B40" w:rsidTr="00C83664">
        <w:trPr>
          <w:trHeight w:val="125"/>
          <w:jc w:val="center"/>
        </w:trPr>
        <w:tc>
          <w:tcPr>
            <w:tcW w:w="4786" w:type="dxa"/>
          </w:tcPr>
          <w:p w:rsidR="008A0F4C" w:rsidRPr="00F34B40" w:rsidRDefault="008A0F4C" w:rsidP="00C4027D">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Высота </w:t>
            </w:r>
            <w:r w:rsidRPr="00F34B40">
              <w:rPr>
                <w:rFonts w:ascii="Times New Roman" w:hAnsi="Times New Roman" w:cs="Times New Roman"/>
                <w:b/>
                <w:sz w:val="24"/>
                <w:szCs w:val="22"/>
              </w:rPr>
              <w:t>объектов сотовой, радиорелейной, спутниковой связи</w:t>
            </w:r>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
        </w:tc>
      </w:tr>
      <w:tr w:rsidR="008A0F4C" w:rsidRPr="00F34B40" w:rsidTr="00C83664">
        <w:trPr>
          <w:trHeight w:val="138"/>
          <w:jc w:val="center"/>
        </w:trPr>
        <w:tc>
          <w:tcPr>
            <w:tcW w:w="4786" w:type="dxa"/>
          </w:tcPr>
          <w:p w:rsidR="008A0F4C" w:rsidRPr="00F34B40" w:rsidRDefault="008A0F4C"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72м</w:t>
            </w:r>
            <w:proofErr w:type="spellEnd"/>
          </w:p>
        </w:tc>
      </w:tr>
      <w:tr w:rsidR="008A0F4C" w:rsidRPr="00F34B40" w:rsidTr="00C83664">
        <w:trPr>
          <w:trHeight w:val="138"/>
          <w:jc w:val="center"/>
        </w:trPr>
        <w:tc>
          <w:tcPr>
            <w:tcW w:w="4786" w:type="dxa"/>
          </w:tcPr>
          <w:p w:rsidR="008A0F4C" w:rsidRPr="00F34B40" w:rsidRDefault="008A0F4C"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8A0F4C" w:rsidRPr="00F34B40" w:rsidTr="00C83664">
        <w:trPr>
          <w:jc w:val="center"/>
        </w:trPr>
        <w:tc>
          <w:tcPr>
            <w:tcW w:w="4786" w:type="dxa"/>
          </w:tcPr>
          <w:p w:rsidR="008A0F4C" w:rsidRPr="00F34B40" w:rsidRDefault="008A0F4C"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Процент застройки</w:t>
            </w:r>
          </w:p>
        </w:tc>
        <w:tc>
          <w:tcPr>
            <w:tcW w:w="5245" w:type="dxa"/>
          </w:tcPr>
          <w:p w:rsidR="008A0F4C" w:rsidRPr="00F34B40" w:rsidRDefault="008A0F4C" w:rsidP="00BD6477">
            <w:pPr>
              <w:pStyle w:val="ConsPlusNormal"/>
              <w:widowControl/>
              <w:ind w:firstLine="0"/>
              <w:jc w:val="both"/>
              <w:rPr>
                <w:rFonts w:ascii="Times New Roman" w:hAnsi="Times New Roman" w:cs="Times New Roman"/>
                <w:sz w:val="24"/>
                <w:szCs w:val="24"/>
              </w:rPr>
            </w:pPr>
          </w:p>
        </w:tc>
      </w:tr>
      <w:tr w:rsidR="008A0F4C" w:rsidRPr="00F34B40" w:rsidTr="00C83664">
        <w:trPr>
          <w:jc w:val="center"/>
        </w:trPr>
        <w:tc>
          <w:tcPr>
            <w:tcW w:w="4786" w:type="dxa"/>
          </w:tcPr>
          <w:p w:rsidR="008A0F4C" w:rsidRPr="00F34B40" w:rsidRDefault="008A0F4C" w:rsidP="00D81DFA">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60% </w:t>
            </w:r>
          </w:p>
        </w:tc>
      </w:tr>
      <w:tr w:rsidR="008A0F4C" w:rsidRPr="00F34B40" w:rsidTr="00C83664">
        <w:trPr>
          <w:jc w:val="center"/>
        </w:trPr>
        <w:tc>
          <w:tcPr>
            <w:tcW w:w="4786" w:type="dxa"/>
          </w:tcPr>
          <w:p w:rsidR="008A0F4C" w:rsidRPr="00F34B40" w:rsidRDefault="008A0F4C"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Иные показатели</w:t>
            </w:r>
          </w:p>
        </w:tc>
        <w:tc>
          <w:tcPr>
            <w:tcW w:w="5245" w:type="dxa"/>
          </w:tcPr>
          <w:p w:rsidR="008A0F4C" w:rsidRPr="00F34B40" w:rsidRDefault="008A0F4C" w:rsidP="00BD6477">
            <w:pPr>
              <w:pStyle w:val="ConsPlusNormal"/>
              <w:widowControl/>
              <w:ind w:firstLine="0"/>
              <w:jc w:val="both"/>
              <w:rPr>
                <w:rFonts w:ascii="Times New Roman" w:hAnsi="Times New Roman" w:cs="Times New Roman"/>
                <w:sz w:val="24"/>
                <w:szCs w:val="24"/>
              </w:rPr>
            </w:pPr>
          </w:p>
        </w:tc>
      </w:tr>
      <w:tr w:rsidR="008A0F4C" w:rsidRPr="00F34B40" w:rsidTr="00C83664">
        <w:trPr>
          <w:jc w:val="center"/>
        </w:trPr>
        <w:tc>
          <w:tcPr>
            <w:tcW w:w="4786" w:type="dxa"/>
          </w:tcPr>
          <w:p w:rsidR="008A0F4C" w:rsidRPr="00F34B40" w:rsidRDefault="008A0F4C"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красной линии улицы</w:t>
            </w:r>
          </w:p>
        </w:tc>
        <w:tc>
          <w:tcPr>
            <w:tcW w:w="5245" w:type="dxa"/>
          </w:tcPr>
          <w:p w:rsidR="008A0F4C" w:rsidRPr="00F34B40" w:rsidRDefault="008A0F4C" w:rsidP="00DB2F73">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FB299E" w:rsidRPr="00F34B40" w:rsidRDefault="00FB299E" w:rsidP="00DB2F73">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10м</w:t>
            </w:r>
            <w:proofErr w:type="spellEnd"/>
            <w:r w:rsidRPr="00F34B40">
              <w:rPr>
                <w:rFonts w:ascii="Times New Roman" w:hAnsi="Times New Roman" w:cs="Times New Roman"/>
                <w:sz w:val="24"/>
                <w:szCs w:val="24"/>
              </w:rPr>
              <w:t xml:space="preserve"> для образовательных учреждений</w:t>
            </w:r>
          </w:p>
        </w:tc>
      </w:tr>
      <w:tr w:rsidR="008A0F4C" w:rsidRPr="00F34B40" w:rsidTr="00C83664">
        <w:trPr>
          <w:trHeight w:val="1753"/>
          <w:jc w:val="center"/>
        </w:trPr>
        <w:tc>
          <w:tcPr>
            <w:tcW w:w="4786" w:type="dxa"/>
          </w:tcPr>
          <w:p w:rsidR="008A0F4C" w:rsidRPr="00F34B40" w:rsidRDefault="008A0F4C" w:rsidP="00D81DFA">
            <w:pPr>
              <w:pStyle w:val="ConsPlusNormal"/>
              <w:ind w:firstLine="425"/>
              <w:rPr>
                <w:rFonts w:ascii="Times New Roman" w:hAnsi="Times New Roman" w:cs="Times New Roman"/>
                <w:sz w:val="24"/>
                <w:szCs w:val="24"/>
              </w:rPr>
            </w:pPr>
            <w:r w:rsidRPr="00F34B40">
              <w:rPr>
                <w:rFonts w:ascii="Times New Roman" w:hAnsi="Times New Roman" w:cs="Times New Roman"/>
                <w:sz w:val="24"/>
                <w:szCs w:val="24"/>
              </w:rPr>
              <w:t>отступ застройки от границ смежных земельных участков</w:t>
            </w:r>
          </w:p>
        </w:tc>
        <w:tc>
          <w:tcPr>
            <w:tcW w:w="5245" w:type="dxa"/>
          </w:tcPr>
          <w:p w:rsidR="008A0F4C" w:rsidRPr="00F34B40" w:rsidRDefault="008A0F4C"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p w:rsidR="008A0F4C" w:rsidRPr="00F34B40" w:rsidRDefault="008A0F4C" w:rsidP="008F53CD">
            <w:pPr>
              <w:widowControl w:val="0"/>
              <w:jc w:val="center"/>
              <w:rPr>
                <w:rFonts w:eastAsia="SimSun" w:cs="Calibri"/>
                <w:lang w:eastAsia="zh-CN"/>
              </w:rPr>
            </w:pPr>
            <w:smartTag w:uri="urn:schemas-microsoft-com:office:smarttags" w:element="metricconverter">
              <w:smartTagPr>
                <w:attr w:name="ProductID" w:val="0 м"/>
              </w:smartTagPr>
              <w:r w:rsidRPr="00F34B40">
                <w:t>0 м</w:t>
              </w:r>
            </w:smartTag>
            <w:r w:rsidRPr="00F34B40">
              <w:t xml:space="preserve"> для объектов инженерной инфраструктуры, предназначенных для обслуживания линейных </w:t>
            </w:r>
            <w:r w:rsidRPr="00F34B40">
              <w:rPr>
                <w:rFonts w:eastAsia="SimSun" w:cs="Calibri"/>
                <w:lang w:eastAsia="zh-CN"/>
              </w:rPr>
              <w:t>объектов, на отдельном земельном участке, с учетом соблюдения требований технических регламентов.</w:t>
            </w:r>
          </w:p>
        </w:tc>
      </w:tr>
    </w:tbl>
    <w:p w:rsidR="00523B6C" w:rsidRPr="00F34B40" w:rsidRDefault="002F0B70" w:rsidP="00D81DFA">
      <w:pPr>
        <w:ind w:firstLine="425"/>
        <w:jc w:val="both"/>
      </w:pPr>
      <w:r w:rsidRPr="00F34B40">
        <w:t>2.3</w:t>
      </w:r>
      <w:r w:rsidR="00523B6C" w:rsidRPr="00F34B40">
        <w:t xml:space="preserve"> Ограничения</w:t>
      </w:r>
      <w:r w:rsidR="00523B6C" w:rsidRPr="00F34B40">
        <w:rPr>
          <w:b/>
          <w:bCs/>
        </w:rPr>
        <w:t xml:space="preserve"> </w:t>
      </w:r>
      <w:r w:rsidR="00523B6C" w:rsidRPr="00F34B40">
        <w:t>и особенности</w:t>
      </w:r>
      <w:r w:rsidR="00523B6C" w:rsidRPr="00F34B40">
        <w:rPr>
          <w:b/>
          <w:bCs/>
        </w:rPr>
        <w:t xml:space="preserve"> </w:t>
      </w:r>
      <w:r w:rsidR="00523B6C" w:rsidRPr="00F34B40">
        <w:t>использования земельных участков и объектов капитального с</w:t>
      </w:r>
      <w:r w:rsidR="0043485A" w:rsidRPr="00F34B40">
        <w:t xml:space="preserve">троительства участков в зоне </w:t>
      </w:r>
      <w:proofErr w:type="spellStart"/>
      <w:r w:rsidR="0043485A" w:rsidRPr="00F34B40">
        <w:t>О</w:t>
      </w:r>
      <w:proofErr w:type="gramStart"/>
      <w:r w:rsidR="00523B6C" w:rsidRPr="00F34B40">
        <w:t>2</w:t>
      </w:r>
      <w:proofErr w:type="spellEnd"/>
      <w:proofErr w:type="gramEnd"/>
      <w:r w:rsidR="00523B6C"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523B6C" w:rsidRPr="00F34B40" w:rsidTr="00C83664">
        <w:trPr>
          <w:tblHeader/>
          <w:jc w:val="center"/>
        </w:trPr>
        <w:tc>
          <w:tcPr>
            <w:tcW w:w="851" w:type="dxa"/>
            <w:shd w:val="clear" w:color="auto" w:fill="auto"/>
          </w:tcPr>
          <w:p w:rsidR="00523B6C" w:rsidRPr="00F34B40" w:rsidRDefault="00523B6C"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523B6C" w:rsidRPr="00F34B40" w:rsidRDefault="00523B6C" w:rsidP="00D81DFA">
            <w:pPr>
              <w:ind w:firstLine="425"/>
              <w:jc w:val="center"/>
              <w:rPr>
                <w:b/>
              </w:rPr>
            </w:pPr>
            <w:r w:rsidRPr="00F34B40">
              <w:rPr>
                <w:b/>
              </w:rPr>
              <w:t>Вид ограничения</w:t>
            </w:r>
          </w:p>
        </w:tc>
      </w:tr>
      <w:tr w:rsidR="00DB2F73" w:rsidRPr="00F34B40" w:rsidTr="00C83664">
        <w:trPr>
          <w:trHeight w:val="475"/>
          <w:jc w:val="center"/>
        </w:trPr>
        <w:tc>
          <w:tcPr>
            <w:tcW w:w="851" w:type="dxa"/>
          </w:tcPr>
          <w:p w:rsidR="00DB2F73" w:rsidRPr="00F34B40" w:rsidRDefault="00DB2F73" w:rsidP="00D81DFA">
            <w:r w:rsidRPr="00F34B40">
              <w:t>1.1</w:t>
            </w:r>
          </w:p>
        </w:tc>
        <w:tc>
          <w:tcPr>
            <w:tcW w:w="9214" w:type="dxa"/>
          </w:tcPr>
          <w:p w:rsidR="00DB2F73" w:rsidRPr="00F34B40" w:rsidRDefault="00DB2F73" w:rsidP="00963DDE">
            <w:pPr>
              <w:ind w:firstLine="425"/>
              <w:jc w:val="both"/>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2F73" w:rsidRPr="00F34B40" w:rsidTr="00C83664">
        <w:trPr>
          <w:trHeight w:val="475"/>
          <w:jc w:val="center"/>
        </w:trPr>
        <w:tc>
          <w:tcPr>
            <w:tcW w:w="851" w:type="dxa"/>
          </w:tcPr>
          <w:p w:rsidR="00DB2F73" w:rsidRPr="00F34B40" w:rsidRDefault="00DB2F73" w:rsidP="00D81DFA">
            <w:r w:rsidRPr="00F34B40">
              <w:t>1.2</w:t>
            </w:r>
          </w:p>
        </w:tc>
        <w:tc>
          <w:tcPr>
            <w:tcW w:w="9214" w:type="dxa"/>
          </w:tcPr>
          <w:p w:rsidR="00DB2F73" w:rsidRPr="00F34B40" w:rsidRDefault="004815F1" w:rsidP="00963DDE">
            <w:pPr>
              <w:widowControl w:val="0"/>
              <w:ind w:firstLine="425"/>
              <w:jc w:val="both"/>
              <w:rPr>
                <w:rFonts w:eastAsia="SimSun" w:cs="Calibri"/>
                <w:lang w:eastAsia="zh-CN"/>
              </w:rPr>
            </w:pPr>
            <w:r w:rsidRPr="00F34B40">
              <w:t xml:space="preserve">Параметры застройки объектов условно разрешенного вида использования устанавливаются в соответствии с параметрами </w:t>
            </w:r>
            <w:proofErr w:type="gramStart"/>
            <w:r w:rsidRPr="00F34B40">
              <w:t>территориальной зоны</w:t>
            </w:r>
            <w:proofErr w:type="gramEnd"/>
            <w:r w:rsidRPr="00F34B40">
              <w:t>, для которой они являются основными.</w:t>
            </w:r>
          </w:p>
        </w:tc>
      </w:tr>
      <w:tr w:rsidR="00DB2F73" w:rsidRPr="00F34B40" w:rsidTr="00C83664">
        <w:trPr>
          <w:trHeight w:val="373"/>
          <w:jc w:val="center"/>
        </w:trPr>
        <w:tc>
          <w:tcPr>
            <w:tcW w:w="851" w:type="dxa"/>
          </w:tcPr>
          <w:p w:rsidR="00DB2F73" w:rsidRPr="00F34B40" w:rsidRDefault="00DB2F73" w:rsidP="00D81DFA">
            <w:r w:rsidRPr="00F34B40">
              <w:t>1.3</w:t>
            </w:r>
          </w:p>
        </w:tc>
        <w:tc>
          <w:tcPr>
            <w:tcW w:w="9214" w:type="dxa"/>
          </w:tcPr>
          <w:p w:rsidR="00DB2F73" w:rsidRPr="00F34B40" w:rsidRDefault="00DB2F73" w:rsidP="00963DDE">
            <w:pPr>
              <w:widowControl w:val="0"/>
              <w:ind w:firstLine="425"/>
              <w:jc w:val="both"/>
              <w:rPr>
                <w:rFonts w:eastAsia="SimSun" w:cs="Calibri"/>
                <w:lang w:eastAsia="zh-CN"/>
              </w:rPr>
            </w:pPr>
            <w:r w:rsidRPr="00F34B40">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DB2F73" w:rsidRPr="00F34B40" w:rsidTr="00C83664">
        <w:trPr>
          <w:trHeight w:val="250"/>
          <w:jc w:val="center"/>
        </w:trPr>
        <w:tc>
          <w:tcPr>
            <w:tcW w:w="851" w:type="dxa"/>
          </w:tcPr>
          <w:p w:rsidR="00DB2F73" w:rsidRPr="00F34B40" w:rsidRDefault="00DB2F73" w:rsidP="00D81DFA">
            <w:r w:rsidRPr="00F34B40">
              <w:t>1.4</w:t>
            </w:r>
          </w:p>
        </w:tc>
        <w:tc>
          <w:tcPr>
            <w:tcW w:w="9214" w:type="dxa"/>
          </w:tcPr>
          <w:p w:rsidR="00DB2F73" w:rsidRPr="00F34B40" w:rsidRDefault="00DB2F73" w:rsidP="00963DDE">
            <w:pPr>
              <w:ind w:firstLine="425"/>
              <w:jc w:val="both"/>
            </w:pPr>
            <w:r w:rsidRPr="00F34B40">
              <w:t xml:space="preserve">Изменение общего рельефа участка, осуществляемое путем выемки или насыпи, ведущее к изменению существующей водоотводной (дренажной) системы, к </w:t>
            </w:r>
            <w:r w:rsidRPr="00F34B40">
              <w:lastRenderedPageBreak/>
              <w:t>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2F73" w:rsidRPr="00F34B40" w:rsidRDefault="00DB2F73" w:rsidP="00963DDE">
            <w:pPr>
              <w:widowControl w:val="0"/>
              <w:ind w:firstLine="425"/>
              <w:jc w:val="both"/>
              <w:rPr>
                <w:rFonts w:eastAsia="SimSun" w:cs="Calibri"/>
                <w:lang w:eastAsia="zh-CN"/>
              </w:rPr>
            </w:pPr>
            <w:r w:rsidRPr="00F34B40">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DB2F73" w:rsidRPr="00F34B40" w:rsidTr="00C83664">
        <w:trPr>
          <w:trHeight w:val="563"/>
          <w:jc w:val="center"/>
        </w:trPr>
        <w:tc>
          <w:tcPr>
            <w:tcW w:w="851" w:type="dxa"/>
          </w:tcPr>
          <w:p w:rsidR="00DB2F73" w:rsidRPr="00F34B40" w:rsidRDefault="00DB2F73" w:rsidP="00D81DFA">
            <w:r w:rsidRPr="00F34B40">
              <w:lastRenderedPageBreak/>
              <w:t>1.5</w:t>
            </w:r>
          </w:p>
        </w:tc>
        <w:tc>
          <w:tcPr>
            <w:tcW w:w="9214" w:type="dxa"/>
          </w:tcPr>
          <w:p w:rsidR="00DB2F73" w:rsidRPr="00F34B40" w:rsidRDefault="00DB2F73" w:rsidP="00963DDE">
            <w:pPr>
              <w:ind w:firstLine="425"/>
              <w:jc w:val="both"/>
            </w:pPr>
            <w:r w:rsidRPr="00F34B40">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DB2F73" w:rsidRPr="00F34B40" w:rsidTr="00C83664">
        <w:trPr>
          <w:trHeight w:val="175"/>
          <w:jc w:val="center"/>
        </w:trPr>
        <w:tc>
          <w:tcPr>
            <w:tcW w:w="851" w:type="dxa"/>
          </w:tcPr>
          <w:p w:rsidR="00DB2F73" w:rsidRPr="00F34B40" w:rsidRDefault="00DB2F73" w:rsidP="00D81DFA">
            <w:r w:rsidRPr="00F34B40">
              <w:t>1.6</w:t>
            </w:r>
          </w:p>
        </w:tc>
        <w:tc>
          <w:tcPr>
            <w:tcW w:w="9214" w:type="dxa"/>
          </w:tcPr>
          <w:p w:rsidR="00DB2F73" w:rsidRPr="00F34B40" w:rsidRDefault="00DB2F73" w:rsidP="00963DDE">
            <w:pPr>
              <w:ind w:firstLine="425"/>
              <w:jc w:val="both"/>
            </w:pPr>
            <w:proofErr w:type="gramStart"/>
            <w:r w:rsidRPr="00F34B40">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roofErr w:type="gramEnd"/>
          </w:p>
        </w:tc>
      </w:tr>
      <w:tr w:rsidR="00DB2F73" w:rsidRPr="00F34B40" w:rsidTr="00C83664">
        <w:trPr>
          <w:trHeight w:val="88"/>
          <w:jc w:val="center"/>
        </w:trPr>
        <w:tc>
          <w:tcPr>
            <w:tcW w:w="851" w:type="dxa"/>
          </w:tcPr>
          <w:p w:rsidR="00DB2F73" w:rsidRPr="00F34B40" w:rsidRDefault="00DB2F73" w:rsidP="00D81DFA">
            <w:r w:rsidRPr="00F34B40">
              <w:t>1.7</w:t>
            </w:r>
          </w:p>
        </w:tc>
        <w:tc>
          <w:tcPr>
            <w:tcW w:w="9214" w:type="dxa"/>
          </w:tcPr>
          <w:p w:rsidR="00DB2F73" w:rsidRPr="00F34B40" w:rsidRDefault="00DB2F73" w:rsidP="00963DDE">
            <w:pPr>
              <w:ind w:firstLine="425"/>
              <w:jc w:val="both"/>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B2F73" w:rsidRPr="00F34B40" w:rsidTr="00C83664">
        <w:trPr>
          <w:trHeight w:val="76"/>
          <w:jc w:val="center"/>
        </w:trPr>
        <w:tc>
          <w:tcPr>
            <w:tcW w:w="851" w:type="dxa"/>
          </w:tcPr>
          <w:p w:rsidR="00DB2F73" w:rsidRPr="00F34B40" w:rsidRDefault="00DB2F73" w:rsidP="00D81DFA">
            <w:r w:rsidRPr="00F34B40">
              <w:t>1.8</w:t>
            </w:r>
          </w:p>
        </w:tc>
        <w:tc>
          <w:tcPr>
            <w:tcW w:w="9214" w:type="dxa"/>
          </w:tcPr>
          <w:p w:rsidR="00DB2F73" w:rsidRPr="00F34B40" w:rsidRDefault="00DB2F73" w:rsidP="00963DDE">
            <w:pPr>
              <w:ind w:firstLine="425"/>
              <w:jc w:val="both"/>
            </w:pPr>
            <w:r w:rsidRPr="00F34B40">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DB2F73" w:rsidRPr="00F34B40" w:rsidTr="00C83664">
        <w:trPr>
          <w:trHeight w:val="88"/>
          <w:jc w:val="center"/>
        </w:trPr>
        <w:tc>
          <w:tcPr>
            <w:tcW w:w="851" w:type="dxa"/>
          </w:tcPr>
          <w:p w:rsidR="00DB2F73" w:rsidRPr="00F34B40" w:rsidRDefault="00DB2F73" w:rsidP="00D81DFA">
            <w:r w:rsidRPr="00F34B40">
              <w:t>1.9</w:t>
            </w:r>
          </w:p>
        </w:tc>
        <w:tc>
          <w:tcPr>
            <w:tcW w:w="9214" w:type="dxa"/>
          </w:tcPr>
          <w:p w:rsidR="00DB2F73" w:rsidRPr="00F34B40" w:rsidRDefault="00DB2F73" w:rsidP="00963DDE">
            <w:pPr>
              <w:ind w:firstLine="425"/>
              <w:jc w:val="both"/>
            </w:pPr>
            <w:r w:rsidRPr="00F34B40">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B2F73" w:rsidRPr="00F34B40" w:rsidTr="00C83664">
        <w:trPr>
          <w:trHeight w:val="113"/>
          <w:jc w:val="center"/>
        </w:trPr>
        <w:tc>
          <w:tcPr>
            <w:tcW w:w="851" w:type="dxa"/>
          </w:tcPr>
          <w:p w:rsidR="00DB2F73" w:rsidRPr="00F34B40" w:rsidRDefault="00DB2F73" w:rsidP="00D81DFA">
            <w:r w:rsidRPr="00F34B40">
              <w:t>1.10</w:t>
            </w:r>
          </w:p>
        </w:tc>
        <w:tc>
          <w:tcPr>
            <w:tcW w:w="9214" w:type="dxa"/>
          </w:tcPr>
          <w:p w:rsidR="00DB2F73" w:rsidRPr="00F34B40" w:rsidRDefault="00DB2F73" w:rsidP="00963DDE">
            <w:pPr>
              <w:tabs>
                <w:tab w:val="left" w:pos="459"/>
                <w:tab w:val="left" w:pos="600"/>
              </w:tabs>
              <w:ind w:firstLine="425"/>
              <w:jc w:val="both"/>
            </w:pPr>
            <w:r w:rsidRPr="00F34B40">
              <w:t>При размещении объектов необходимо предусматривать:</w:t>
            </w:r>
          </w:p>
          <w:p w:rsidR="00DB2F73" w:rsidRPr="00F34B40" w:rsidRDefault="00DB2F73" w:rsidP="00DB2F73">
            <w:pPr>
              <w:numPr>
                <w:ilvl w:val="0"/>
                <w:numId w:val="50"/>
              </w:numPr>
              <w:tabs>
                <w:tab w:val="left" w:pos="600"/>
              </w:tabs>
              <w:ind w:left="0" w:firstLine="425"/>
              <w:jc w:val="both"/>
            </w:pPr>
            <w:r w:rsidRPr="00F34B40">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F34B40">
              <w:t>маломобильных</w:t>
            </w:r>
            <w:proofErr w:type="spellEnd"/>
            <w:r w:rsidRPr="00F34B40">
              <w:t xml:space="preserve"> групп населения;</w:t>
            </w:r>
          </w:p>
          <w:p w:rsidR="00DB2F73" w:rsidRPr="00F34B40" w:rsidRDefault="00DB2F73" w:rsidP="00DB2F73">
            <w:pPr>
              <w:numPr>
                <w:ilvl w:val="0"/>
                <w:numId w:val="50"/>
              </w:numPr>
              <w:tabs>
                <w:tab w:val="left" w:pos="600"/>
              </w:tabs>
              <w:ind w:left="0" w:firstLine="425"/>
              <w:jc w:val="both"/>
            </w:pPr>
            <w:r w:rsidRPr="00F34B40">
              <w:t xml:space="preserve"> устройство стоянки </w:t>
            </w:r>
            <w:proofErr w:type="gramStart"/>
            <w:r w:rsidRPr="00F34B40">
              <w:t>для временного хранения автомобилей на территории общего пользования в соответствии с требованиями</w:t>
            </w:r>
            <w:proofErr w:type="gramEnd"/>
            <w:r w:rsidRPr="00F34B40">
              <w:t xml:space="preserve"> действующих технических регламентов и техническими условиями собственника автодороги.</w:t>
            </w:r>
          </w:p>
          <w:p w:rsidR="00DB2F73" w:rsidRPr="00F34B40" w:rsidRDefault="00DB2F73" w:rsidP="00DB2F73">
            <w:pPr>
              <w:numPr>
                <w:ilvl w:val="0"/>
                <w:numId w:val="50"/>
              </w:numPr>
              <w:tabs>
                <w:tab w:val="left" w:pos="600"/>
              </w:tabs>
              <w:ind w:left="0" w:firstLine="425"/>
              <w:jc w:val="both"/>
            </w:pPr>
            <w:proofErr w:type="gramStart"/>
            <w:r w:rsidRPr="00F34B40">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roofErr w:type="gramEnd"/>
          </w:p>
          <w:p w:rsidR="00DB2F73" w:rsidRPr="00F34B40" w:rsidRDefault="00DB2F73" w:rsidP="00DB2F73">
            <w:pPr>
              <w:numPr>
                <w:ilvl w:val="0"/>
                <w:numId w:val="50"/>
              </w:numPr>
              <w:tabs>
                <w:tab w:val="left" w:pos="600"/>
              </w:tabs>
              <w:ind w:left="0" w:firstLine="425"/>
              <w:jc w:val="both"/>
            </w:pPr>
            <w:r w:rsidRPr="00F34B40">
              <w:t>соблюдение норм (правил) благоустройства, утвержденных  муниципальными нормативно правовыми актами Пречистенского сельского поселения.</w:t>
            </w:r>
          </w:p>
          <w:p w:rsidR="00DB2F73" w:rsidRPr="00F34B40" w:rsidRDefault="00DB2F73" w:rsidP="00963DDE">
            <w:pPr>
              <w:ind w:firstLine="425"/>
              <w:jc w:val="both"/>
              <w:rPr>
                <w:rFonts w:eastAsia="SimSun"/>
                <w:lang w:eastAsia="zh-CN"/>
              </w:rPr>
            </w:pPr>
            <w:r w:rsidRPr="00F34B40">
              <w:t xml:space="preserve">- размещение зданий, строений, сооружений выполнять с учетом требований </w:t>
            </w:r>
            <w:proofErr w:type="spellStart"/>
            <w:r w:rsidRPr="00F34B40">
              <w:t>СанПиН</w:t>
            </w:r>
            <w:proofErr w:type="spellEnd"/>
            <w:r w:rsidRPr="00F34B40">
              <w:t xml:space="preserve"> 2.2.1/1200-03.</w:t>
            </w:r>
          </w:p>
        </w:tc>
      </w:tr>
      <w:tr w:rsidR="00DB2F73" w:rsidRPr="00F34B40" w:rsidTr="00C83664">
        <w:trPr>
          <w:trHeight w:val="138"/>
          <w:jc w:val="center"/>
        </w:trPr>
        <w:tc>
          <w:tcPr>
            <w:tcW w:w="851" w:type="dxa"/>
          </w:tcPr>
          <w:p w:rsidR="00DB2F73" w:rsidRPr="00F34B40" w:rsidRDefault="00DB2F73" w:rsidP="00D81DFA">
            <w:r w:rsidRPr="00F34B40">
              <w:t>1.11</w:t>
            </w:r>
          </w:p>
        </w:tc>
        <w:tc>
          <w:tcPr>
            <w:tcW w:w="9214" w:type="dxa"/>
          </w:tcPr>
          <w:p w:rsidR="00DB2F73" w:rsidRPr="00F34B40" w:rsidRDefault="00DB2F73" w:rsidP="00963DDE">
            <w:pPr>
              <w:ind w:firstLine="425"/>
              <w:jc w:val="both"/>
            </w:pPr>
            <w:r w:rsidRPr="00F34B40">
              <w:t xml:space="preserve">Здание общеобразовательного учреждения следует размещать  в соответствии с требованиями </w:t>
            </w:r>
            <w:proofErr w:type="spellStart"/>
            <w:r w:rsidRPr="00F34B40">
              <w:t>СанПиН</w:t>
            </w:r>
            <w:proofErr w:type="spellEnd"/>
            <w:r w:rsidRPr="00F34B40">
              <w:t xml:space="preserve"> 2.4.2.1178-02.</w:t>
            </w:r>
          </w:p>
        </w:tc>
      </w:tr>
      <w:tr w:rsidR="00DB2F73" w:rsidRPr="00F34B40" w:rsidTr="00C83664">
        <w:trPr>
          <w:trHeight w:val="113"/>
          <w:jc w:val="center"/>
        </w:trPr>
        <w:tc>
          <w:tcPr>
            <w:tcW w:w="851" w:type="dxa"/>
          </w:tcPr>
          <w:p w:rsidR="00DB2F73" w:rsidRPr="00F34B40" w:rsidRDefault="00DB2F73" w:rsidP="00D81DFA">
            <w:r w:rsidRPr="00F34B40">
              <w:t>1.12</w:t>
            </w:r>
          </w:p>
        </w:tc>
        <w:tc>
          <w:tcPr>
            <w:tcW w:w="9214" w:type="dxa"/>
          </w:tcPr>
          <w:p w:rsidR="00DB2F73" w:rsidRPr="00F34B40" w:rsidRDefault="00DB2F73" w:rsidP="00963DDE">
            <w:pPr>
              <w:ind w:firstLine="425"/>
              <w:jc w:val="both"/>
              <w:rPr>
                <w:sz w:val="22"/>
                <w:szCs w:val="22"/>
              </w:rPr>
            </w:pPr>
            <w:r w:rsidRPr="00F34B40">
              <w:t xml:space="preserve">Дошкольные образовательные учреждения (далее - </w:t>
            </w:r>
            <w:proofErr w:type="spellStart"/>
            <w:r w:rsidRPr="00F34B40">
              <w:t>ДОУ</w:t>
            </w:r>
            <w:proofErr w:type="spellEnd"/>
            <w:r w:rsidRPr="00F34B40">
              <w:t xml:space="preserve">) следует размещать в соответствии с требованиями </w:t>
            </w:r>
            <w:proofErr w:type="spellStart"/>
            <w:r w:rsidRPr="00F34B40">
              <w:t>СанПиН</w:t>
            </w:r>
            <w:proofErr w:type="spellEnd"/>
            <w:r w:rsidRPr="00F34B40">
              <w:t xml:space="preserve"> 2.4.1.1249-03.</w:t>
            </w:r>
          </w:p>
        </w:tc>
      </w:tr>
      <w:tr w:rsidR="00DB2F73" w:rsidRPr="00F34B40" w:rsidTr="00C83664">
        <w:trPr>
          <w:trHeight w:val="76"/>
          <w:jc w:val="center"/>
        </w:trPr>
        <w:tc>
          <w:tcPr>
            <w:tcW w:w="851" w:type="dxa"/>
          </w:tcPr>
          <w:p w:rsidR="00DB2F73" w:rsidRPr="00F34B40" w:rsidRDefault="00DB2F73" w:rsidP="00D81DFA">
            <w:r w:rsidRPr="00F34B40">
              <w:t>1.13</w:t>
            </w:r>
          </w:p>
        </w:tc>
        <w:tc>
          <w:tcPr>
            <w:tcW w:w="9214" w:type="dxa"/>
          </w:tcPr>
          <w:p w:rsidR="00DB2F73" w:rsidRPr="00F34B40" w:rsidRDefault="00DB2F73" w:rsidP="00D81DFA">
            <w:pPr>
              <w:ind w:firstLine="425"/>
              <w:jc w:val="both"/>
            </w:pPr>
            <w:proofErr w:type="gramStart"/>
            <w:r w:rsidRPr="00F34B40">
              <w:t>Земельные участки, отводимые для средних общеобразовательных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r w:rsidRPr="00F34B40">
              <w:t xml:space="preserve"> Размер земельного участка следует принимать как сумму </w:t>
            </w:r>
            <w:r w:rsidRPr="00F34B40">
              <w:lastRenderedPageBreak/>
              <w:t>площадей функциональных зон в соответствии с приложением 5 к местным нормативам градостроительного проектирования.</w:t>
            </w:r>
          </w:p>
        </w:tc>
      </w:tr>
      <w:tr w:rsidR="00DB2F73" w:rsidRPr="00F34B40" w:rsidTr="00C83664">
        <w:trPr>
          <w:trHeight w:val="113"/>
          <w:jc w:val="center"/>
        </w:trPr>
        <w:tc>
          <w:tcPr>
            <w:tcW w:w="851" w:type="dxa"/>
          </w:tcPr>
          <w:p w:rsidR="00DB2F73" w:rsidRPr="00F34B40" w:rsidRDefault="00DB2F73" w:rsidP="00D81DFA">
            <w:r w:rsidRPr="00F34B40">
              <w:lastRenderedPageBreak/>
              <w:t>1.14</w:t>
            </w:r>
          </w:p>
        </w:tc>
        <w:tc>
          <w:tcPr>
            <w:tcW w:w="9214" w:type="dxa"/>
          </w:tcPr>
          <w:p w:rsidR="00DB2F73" w:rsidRPr="00F34B40" w:rsidRDefault="00DB2F73" w:rsidP="00D81DFA">
            <w:pPr>
              <w:ind w:firstLine="425"/>
              <w:jc w:val="both"/>
            </w:pPr>
            <w:r w:rsidRPr="00F34B40">
              <w:rPr>
                <w:iCs/>
              </w:rPr>
              <w:t xml:space="preserve">Ограждения земельных участков общеобразовательных учреждений: ограждение должно быть выполнено из стальной сетки, высотой не менее </w:t>
            </w:r>
            <w:smartTag w:uri="urn:schemas-microsoft-com:office:smarttags" w:element="metricconverter">
              <w:smartTagPr>
                <w:attr w:name="ProductID" w:val="1,5 метра"/>
              </w:smartTagPr>
              <w:r w:rsidRPr="00F34B40">
                <w:rPr>
                  <w:iCs/>
                </w:rPr>
                <w:t>1,5 метра</w:t>
              </w:r>
            </w:smartTag>
            <w:r w:rsidR="00F524E8" w:rsidRPr="00F34B40">
              <w:rPr>
                <w:iCs/>
              </w:rPr>
              <w:t xml:space="preserve"> и вдоль него зеленые насаждени</w:t>
            </w:r>
            <w:r w:rsidR="004815F1" w:rsidRPr="00F34B40">
              <w:rPr>
                <w:iCs/>
              </w:rPr>
              <w:t>й</w:t>
            </w:r>
            <w:r w:rsidRPr="00F34B40">
              <w:rPr>
                <w:iCs/>
              </w:rPr>
              <w:t>.</w:t>
            </w:r>
          </w:p>
        </w:tc>
      </w:tr>
      <w:tr w:rsidR="00DB2F73" w:rsidRPr="00F34B40" w:rsidTr="00C83664">
        <w:trPr>
          <w:trHeight w:val="910"/>
          <w:jc w:val="center"/>
        </w:trPr>
        <w:tc>
          <w:tcPr>
            <w:tcW w:w="851" w:type="dxa"/>
          </w:tcPr>
          <w:p w:rsidR="00DB2F73" w:rsidRPr="00F34B40" w:rsidRDefault="00DB2F73" w:rsidP="00D81DFA">
            <w:r w:rsidRPr="00F34B40">
              <w:t>1.15</w:t>
            </w:r>
          </w:p>
        </w:tc>
        <w:tc>
          <w:tcPr>
            <w:tcW w:w="9214" w:type="dxa"/>
          </w:tcPr>
          <w:p w:rsidR="00DB2F73" w:rsidRPr="00F34B40" w:rsidRDefault="006D34EB" w:rsidP="00D81DFA">
            <w:pPr>
              <w:ind w:firstLine="425"/>
            </w:pPr>
            <w:r w:rsidRPr="00F34B40">
              <w:rPr>
                <w:iCs/>
              </w:rPr>
              <w:t xml:space="preserve">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w:t>
            </w:r>
            <w:smartTag w:uri="urn:schemas-microsoft-com:office:smarttags" w:element="metricconverter">
              <w:smartTagPr>
                <w:attr w:name="ProductID" w:val="1,6 метра"/>
              </w:smartTagPr>
              <w:r w:rsidRPr="00F34B40">
                <w:rPr>
                  <w:iCs/>
                </w:rPr>
                <w:t>1,6 метра</w:t>
              </w:r>
            </w:smartTag>
            <w:r w:rsidRPr="00F34B40">
              <w:rPr>
                <w:iCs/>
              </w:rPr>
              <w:t>.</w:t>
            </w:r>
            <w:r w:rsidRPr="00F34B40">
              <w:t xml:space="preserve"> Предельная высота ограж</w:t>
            </w:r>
            <w:r w:rsidR="00F524E8" w:rsidRPr="00F34B40">
              <w:t xml:space="preserve">дения дошкольного учреждения – </w:t>
            </w:r>
            <w:smartTag w:uri="urn:schemas-microsoft-com:office:smarttags" w:element="metricconverter">
              <w:smartTagPr>
                <w:attr w:name="ProductID" w:val="1,8 м"/>
              </w:smartTagPr>
              <w:r w:rsidR="00F524E8" w:rsidRPr="00F34B40">
                <w:t>1,8</w:t>
              </w:r>
              <w:r w:rsidRPr="00F34B40">
                <w:t xml:space="preserve"> м</w:t>
              </w:r>
            </w:smartTag>
            <w:r w:rsidRPr="00F34B40">
              <w:t>.</w:t>
            </w:r>
          </w:p>
        </w:tc>
      </w:tr>
      <w:tr w:rsidR="006D34EB" w:rsidRPr="00F34B40" w:rsidTr="00C83664">
        <w:trPr>
          <w:trHeight w:val="162"/>
          <w:jc w:val="center"/>
        </w:trPr>
        <w:tc>
          <w:tcPr>
            <w:tcW w:w="851" w:type="dxa"/>
          </w:tcPr>
          <w:p w:rsidR="006D34EB" w:rsidRPr="00F34B40" w:rsidRDefault="006D34EB" w:rsidP="00D81DFA">
            <w:r w:rsidRPr="00F34B40">
              <w:t>1.16</w:t>
            </w:r>
          </w:p>
        </w:tc>
        <w:tc>
          <w:tcPr>
            <w:tcW w:w="9214" w:type="dxa"/>
          </w:tcPr>
          <w:p w:rsidR="006D34EB" w:rsidRPr="00F34B40" w:rsidRDefault="006D34EB" w:rsidP="00963DDE">
            <w:pPr>
              <w:ind w:firstLine="425"/>
              <w:jc w:val="both"/>
              <w:rPr>
                <w:u w:val="single"/>
              </w:rPr>
            </w:pPr>
            <w:r w:rsidRPr="00F34B40">
              <w:t>Размеры земельного участка для отдельно стоящего объекта дошкольного  образования</w:t>
            </w:r>
            <w:r w:rsidRPr="00F34B40">
              <w:rPr>
                <w:u w:val="single"/>
              </w:rPr>
              <w:t>:</w:t>
            </w:r>
          </w:p>
          <w:p w:rsidR="006D34EB" w:rsidRPr="00F34B40" w:rsidRDefault="006D34EB" w:rsidP="00963DDE">
            <w:pPr>
              <w:ind w:firstLine="425"/>
              <w:jc w:val="both"/>
            </w:pPr>
            <w:r w:rsidRPr="00F34B40">
              <w:t>-  при вместимости до 100 мест – 40 кв.м. на 1 чел.;</w:t>
            </w:r>
          </w:p>
          <w:p w:rsidR="006D34EB" w:rsidRPr="00F34B40" w:rsidRDefault="006D34EB" w:rsidP="00963DDE">
            <w:pPr>
              <w:widowControl w:val="0"/>
              <w:ind w:firstLine="425"/>
              <w:jc w:val="both"/>
            </w:pPr>
            <w:r w:rsidRPr="00F34B40">
              <w:t>- при вместимости свыше 100 мест – 35 кв.м. на 1 чел</w:t>
            </w:r>
          </w:p>
        </w:tc>
      </w:tr>
      <w:tr w:rsidR="006D34EB" w:rsidRPr="00F34B40" w:rsidTr="00C83664">
        <w:trPr>
          <w:trHeight w:val="101"/>
          <w:jc w:val="center"/>
        </w:trPr>
        <w:tc>
          <w:tcPr>
            <w:tcW w:w="851" w:type="dxa"/>
          </w:tcPr>
          <w:p w:rsidR="006D34EB" w:rsidRPr="00F34B40" w:rsidRDefault="006D34EB" w:rsidP="00D81DFA">
            <w:r w:rsidRPr="00F34B40">
              <w:t>1.17</w:t>
            </w:r>
          </w:p>
        </w:tc>
        <w:tc>
          <w:tcPr>
            <w:tcW w:w="9214" w:type="dxa"/>
          </w:tcPr>
          <w:p w:rsidR="006D34EB" w:rsidRPr="00F34B40" w:rsidRDefault="006D34EB" w:rsidP="00963DDE">
            <w:pPr>
              <w:ind w:firstLine="425"/>
              <w:jc w:val="both"/>
            </w:pPr>
            <w:r w:rsidRPr="00F34B40">
              <w:t>Размеры земельного участка для встроенного объекта дошкольного  образования:</w:t>
            </w:r>
          </w:p>
          <w:p w:rsidR="006D34EB" w:rsidRPr="00F34B40" w:rsidRDefault="006D34EB" w:rsidP="00963DDE">
            <w:pPr>
              <w:widowControl w:val="0"/>
              <w:ind w:firstLine="425"/>
              <w:jc w:val="both"/>
            </w:pPr>
            <w:r w:rsidRPr="00F34B40">
              <w:t>- при вместимости более 100 мест – 29 кв.м. на 1 чел.</w:t>
            </w:r>
          </w:p>
        </w:tc>
      </w:tr>
      <w:tr w:rsidR="006D34EB" w:rsidRPr="00F34B40" w:rsidTr="00C83664">
        <w:trPr>
          <w:trHeight w:val="975"/>
          <w:jc w:val="center"/>
        </w:trPr>
        <w:tc>
          <w:tcPr>
            <w:tcW w:w="851" w:type="dxa"/>
          </w:tcPr>
          <w:p w:rsidR="006D34EB" w:rsidRPr="00F34B40" w:rsidRDefault="006D34EB" w:rsidP="00D81DFA">
            <w:r w:rsidRPr="00F34B40">
              <w:t>1.18</w:t>
            </w:r>
          </w:p>
        </w:tc>
        <w:tc>
          <w:tcPr>
            <w:tcW w:w="9214" w:type="dxa"/>
          </w:tcPr>
          <w:p w:rsidR="006D34EB" w:rsidRPr="00F34B40" w:rsidRDefault="006D34EB" w:rsidP="00963DDE">
            <w:pPr>
              <w:ind w:firstLine="425"/>
              <w:jc w:val="both"/>
            </w:pPr>
            <w:r w:rsidRPr="00F34B40">
              <w:t>Для  объекта общеобразовательного назначения размеры земельного участка при вместимости:</w:t>
            </w:r>
          </w:p>
          <w:p w:rsidR="006D34EB" w:rsidRPr="00F34B40" w:rsidRDefault="006D34EB" w:rsidP="00963DDE">
            <w:pPr>
              <w:ind w:firstLine="425"/>
              <w:jc w:val="both"/>
            </w:pPr>
            <w:r w:rsidRPr="00F34B40">
              <w:t>- до 400 мест – 50 кв.м. на 1 чел.;</w:t>
            </w:r>
          </w:p>
          <w:p w:rsidR="006D34EB" w:rsidRPr="00F34B40" w:rsidRDefault="006D34EB" w:rsidP="00963DDE">
            <w:pPr>
              <w:ind w:firstLine="425"/>
              <w:jc w:val="both"/>
            </w:pPr>
            <w:r w:rsidRPr="00F34B40">
              <w:t>- от 401 до 500 мест – 60 кв.м. на 1 чел.</w:t>
            </w:r>
          </w:p>
        </w:tc>
      </w:tr>
      <w:tr w:rsidR="00F524E8" w:rsidRPr="00F34B40" w:rsidTr="00C83664">
        <w:trPr>
          <w:trHeight w:val="345"/>
          <w:jc w:val="center"/>
        </w:trPr>
        <w:tc>
          <w:tcPr>
            <w:tcW w:w="851" w:type="dxa"/>
          </w:tcPr>
          <w:p w:rsidR="00F524E8" w:rsidRPr="00F34B40" w:rsidRDefault="00F524E8" w:rsidP="00D81DFA">
            <w:r w:rsidRPr="00F34B40">
              <w:t>1.19</w:t>
            </w:r>
          </w:p>
        </w:tc>
        <w:tc>
          <w:tcPr>
            <w:tcW w:w="9214" w:type="dxa"/>
          </w:tcPr>
          <w:p w:rsidR="00F524E8" w:rsidRPr="00F34B40" w:rsidRDefault="00F524E8" w:rsidP="00963DDE">
            <w:pPr>
              <w:ind w:firstLine="425"/>
              <w:jc w:val="both"/>
            </w:pPr>
            <w:r w:rsidRPr="00F34B40">
              <w:t>Участки дошкольных образовательных учреждений и вновь размещаемых больниц не должны примыкать непосредственно к магистральным улицам</w:t>
            </w:r>
          </w:p>
        </w:tc>
      </w:tr>
      <w:tr w:rsidR="00F524E8" w:rsidRPr="00F34B40" w:rsidTr="00C83664">
        <w:trPr>
          <w:trHeight w:val="135"/>
          <w:jc w:val="center"/>
        </w:trPr>
        <w:tc>
          <w:tcPr>
            <w:tcW w:w="851" w:type="dxa"/>
          </w:tcPr>
          <w:p w:rsidR="00F524E8" w:rsidRPr="00F34B40" w:rsidRDefault="00102D71" w:rsidP="00D81DFA">
            <w:r w:rsidRPr="00F34B40">
              <w:t>1.10</w:t>
            </w:r>
          </w:p>
        </w:tc>
        <w:tc>
          <w:tcPr>
            <w:tcW w:w="9214" w:type="dxa"/>
          </w:tcPr>
          <w:p w:rsidR="00F524E8" w:rsidRPr="00F34B40" w:rsidRDefault="00F524E8" w:rsidP="00F524E8">
            <w:pPr>
              <w:ind w:firstLine="425"/>
              <w:jc w:val="both"/>
            </w:pPr>
            <w:r w:rsidRPr="00F34B40">
              <w:t xml:space="preserve"> Площадь зелёных насаждений и газонов объектов образования и просвещения должна составлять не менее 50 процентов общей площади участка.</w:t>
            </w:r>
          </w:p>
          <w:p w:rsidR="00F524E8" w:rsidRPr="00F34B40" w:rsidRDefault="00F524E8" w:rsidP="00F524E8">
            <w:pPr>
              <w:ind w:firstLine="425"/>
              <w:jc w:val="both"/>
            </w:pPr>
            <w:r w:rsidRPr="00F34B40">
              <w:t xml:space="preserve">Деревья должны размещаться на расстоянии не менее </w:t>
            </w:r>
            <w:smartTag w:uri="urn:schemas-microsoft-com:office:smarttags" w:element="metricconverter">
              <w:smartTagPr>
                <w:attr w:name="ProductID" w:val="15 метров"/>
              </w:smartTagPr>
              <w:r w:rsidRPr="00F34B40">
                <w:t>15 метров</w:t>
              </w:r>
            </w:smartTag>
            <w:r w:rsidRPr="00F34B40">
              <w:t xml:space="preserve">, а кустарники - не менее </w:t>
            </w:r>
            <w:smartTag w:uri="urn:schemas-microsoft-com:office:smarttags" w:element="metricconverter">
              <w:smartTagPr>
                <w:attr w:name="ProductID" w:val="5 метров"/>
              </w:smartTagPr>
              <w:r w:rsidRPr="00F34B40">
                <w:t>5 метров</w:t>
              </w:r>
            </w:smartTag>
            <w:r w:rsidRPr="00F34B40">
              <w:t xml:space="preserve"> от здания общеобразовательного учреждения.</w:t>
            </w:r>
          </w:p>
        </w:tc>
      </w:tr>
      <w:tr w:rsidR="00F524E8" w:rsidRPr="00F34B40" w:rsidTr="00C83664">
        <w:trPr>
          <w:trHeight w:val="111"/>
          <w:jc w:val="center"/>
        </w:trPr>
        <w:tc>
          <w:tcPr>
            <w:tcW w:w="851" w:type="dxa"/>
          </w:tcPr>
          <w:p w:rsidR="00F524E8" w:rsidRPr="00F34B40" w:rsidRDefault="00102D71" w:rsidP="00D81DFA">
            <w:r w:rsidRPr="00F34B40">
              <w:t>1.11</w:t>
            </w:r>
          </w:p>
        </w:tc>
        <w:tc>
          <w:tcPr>
            <w:tcW w:w="9214" w:type="dxa"/>
          </w:tcPr>
          <w:p w:rsidR="00F524E8" w:rsidRPr="00F34B40" w:rsidRDefault="00F524E8" w:rsidP="00963DDE">
            <w:pPr>
              <w:ind w:firstLine="425"/>
              <w:jc w:val="both"/>
            </w:pPr>
            <w:r w:rsidRPr="00F34B40">
              <w:t>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tc>
      </w:tr>
      <w:tr w:rsidR="00F524E8" w:rsidRPr="00F34B40" w:rsidTr="00C83664">
        <w:trPr>
          <w:trHeight w:val="150"/>
          <w:jc w:val="center"/>
        </w:trPr>
        <w:tc>
          <w:tcPr>
            <w:tcW w:w="851" w:type="dxa"/>
          </w:tcPr>
          <w:p w:rsidR="00F524E8" w:rsidRPr="00F34B40" w:rsidRDefault="00102D71" w:rsidP="00D81DFA">
            <w:r w:rsidRPr="00F34B40">
              <w:t>1.12</w:t>
            </w:r>
          </w:p>
        </w:tc>
        <w:tc>
          <w:tcPr>
            <w:tcW w:w="9214" w:type="dxa"/>
          </w:tcPr>
          <w:p w:rsidR="00F524E8" w:rsidRPr="00F34B40" w:rsidRDefault="00F524E8" w:rsidP="00F524E8">
            <w:pPr>
              <w:ind w:firstLine="425"/>
              <w:jc w:val="both"/>
            </w:pPr>
            <w:r w:rsidRPr="00F34B40">
              <w:t xml:space="preserve">Этажность зданий </w:t>
            </w:r>
            <w:r w:rsidR="00810F1B" w:rsidRPr="00F34B40">
              <w:t xml:space="preserve">здравоохранения </w:t>
            </w:r>
            <w:r w:rsidRPr="00F34B40">
              <w:t>следует предусматривать:</w:t>
            </w:r>
          </w:p>
          <w:p w:rsidR="00F524E8" w:rsidRPr="00F34B40" w:rsidRDefault="00F524E8" w:rsidP="00F524E8">
            <w:pPr>
              <w:ind w:firstLine="425"/>
              <w:jc w:val="both"/>
            </w:pPr>
            <w:r w:rsidRPr="00F34B40">
              <w:t xml:space="preserve">-для лечебных и амбулаторно-поликлинических учреждений - не выше 9 этажей; </w:t>
            </w:r>
            <w:r w:rsidRPr="00F34B40">
              <w:br/>
              <w:t>     - для детских больниц и корпусов (в том числе для детей до трёх лет с матерями) - не выше 5 этажей;</w:t>
            </w:r>
          </w:p>
          <w:p w:rsidR="00F524E8" w:rsidRPr="00F34B40" w:rsidRDefault="00F524E8" w:rsidP="00F524E8">
            <w:pPr>
              <w:ind w:firstLine="425"/>
              <w:jc w:val="both"/>
            </w:pPr>
            <w:r w:rsidRPr="00F34B40">
              <w:t xml:space="preserve">-для лечебных корпусов психиатрических больниц, диспансеров и инфекционных больниц - не выше 5 этажей и не ниже </w:t>
            </w:r>
            <w:proofErr w:type="spellStart"/>
            <w:r w:rsidRPr="00F34B40">
              <w:t>III</w:t>
            </w:r>
            <w:proofErr w:type="spellEnd"/>
            <w:r w:rsidRPr="00F34B40">
              <w:t xml:space="preserve"> степени огнестойкости.</w:t>
            </w:r>
          </w:p>
        </w:tc>
      </w:tr>
      <w:tr w:rsidR="00F524E8" w:rsidRPr="00F34B40" w:rsidTr="00C83664">
        <w:trPr>
          <w:trHeight w:val="1545"/>
          <w:jc w:val="center"/>
        </w:trPr>
        <w:tc>
          <w:tcPr>
            <w:tcW w:w="851" w:type="dxa"/>
          </w:tcPr>
          <w:p w:rsidR="00F524E8" w:rsidRPr="00F34B40" w:rsidRDefault="00102D71" w:rsidP="00D81DFA">
            <w:r w:rsidRPr="00F34B40">
              <w:t>1.13</w:t>
            </w:r>
          </w:p>
        </w:tc>
        <w:tc>
          <w:tcPr>
            <w:tcW w:w="9214" w:type="dxa"/>
          </w:tcPr>
          <w:p w:rsidR="00F524E8" w:rsidRPr="00F34B40" w:rsidRDefault="00F524E8" w:rsidP="00F524E8">
            <w:pPr>
              <w:ind w:firstLine="425"/>
              <w:jc w:val="both"/>
            </w:pPr>
            <w:r w:rsidRPr="00F34B40">
              <w:t>Территория лечебных учреждений должна быть благоустроена, озеленена и ограждена.</w:t>
            </w:r>
            <w:r w:rsidRPr="00F34B40">
              <w:br/>
              <w:t>     Площадь зелёных насаждений и газонов должна составлять не менее 60 процентов общей площади участка.</w:t>
            </w:r>
          </w:p>
          <w:p w:rsidR="00F524E8" w:rsidRPr="00F34B40" w:rsidRDefault="00F524E8" w:rsidP="00F524E8">
            <w:pPr>
              <w:ind w:firstLine="425"/>
              <w:jc w:val="both"/>
            </w:pPr>
            <w:r w:rsidRPr="00F34B40">
              <w:t xml:space="preserve">Деревья должны размещаться на расстоянии не менее </w:t>
            </w:r>
            <w:smartTag w:uri="urn:schemas-microsoft-com:office:smarttags" w:element="metricconverter">
              <w:smartTagPr>
                <w:attr w:name="ProductID" w:val="15 метров"/>
              </w:smartTagPr>
              <w:r w:rsidRPr="00F34B40">
                <w:t>15 метров</w:t>
              </w:r>
            </w:smartTag>
            <w:r w:rsidRPr="00F34B40">
              <w:t xml:space="preserve"> от здания, кустарники - не менее </w:t>
            </w:r>
            <w:smartTag w:uri="urn:schemas-microsoft-com:office:smarttags" w:element="metricconverter">
              <w:smartTagPr>
                <w:attr w:name="ProductID" w:val="5 метров"/>
              </w:smartTagPr>
              <w:r w:rsidRPr="00F34B40">
                <w:t>5 метров</w:t>
              </w:r>
            </w:smartTag>
            <w:r w:rsidRPr="00F34B40">
              <w:t>.</w:t>
            </w:r>
          </w:p>
        </w:tc>
      </w:tr>
      <w:tr w:rsidR="00CB4D3E" w:rsidRPr="00F34B40" w:rsidTr="00C83664">
        <w:trPr>
          <w:trHeight w:val="705"/>
          <w:jc w:val="center"/>
        </w:trPr>
        <w:tc>
          <w:tcPr>
            <w:tcW w:w="851" w:type="dxa"/>
          </w:tcPr>
          <w:p w:rsidR="00CB4D3E" w:rsidRPr="00F34B40" w:rsidRDefault="00102D71" w:rsidP="00D81DFA">
            <w:r w:rsidRPr="00F34B40">
              <w:t>1.14</w:t>
            </w:r>
          </w:p>
        </w:tc>
        <w:tc>
          <w:tcPr>
            <w:tcW w:w="9214" w:type="dxa"/>
          </w:tcPr>
          <w:p w:rsidR="00CB4D3E" w:rsidRPr="00F34B40" w:rsidRDefault="00CB4D3E" w:rsidP="00F524E8">
            <w:pPr>
              <w:ind w:firstLine="425"/>
              <w:jc w:val="both"/>
            </w:pPr>
            <w:r w:rsidRPr="00F34B40">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F34B40">
                <w:t>20 м</w:t>
              </w:r>
            </w:smartTag>
            <w:r w:rsidRPr="00F34B40">
              <w:t xml:space="preserve">, и не более </w:t>
            </w:r>
            <w:smartTag w:uri="urn:schemas-microsoft-com:office:smarttags" w:element="metricconverter">
              <w:smartTagPr>
                <w:attr w:name="ProductID" w:val="100 м"/>
              </w:smartTagPr>
              <w:r w:rsidRPr="00F34B40">
                <w:t>100 м</w:t>
              </w:r>
            </w:smartTag>
            <w:r w:rsidRPr="00F34B40">
              <w:t>.</w:t>
            </w:r>
          </w:p>
        </w:tc>
      </w:tr>
      <w:tr w:rsidR="00102D71" w:rsidRPr="00F34B40" w:rsidTr="00C83664">
        <w:trPr>
          <w:trHeight w:val="705"/>
          <w:jc w:val="center"/>
        </w:trPr>
        <w:tc>
          <w:tcPr>
            <w:tcW w:w="851" w:type="dxa"/>
          </w:tcPr>
          <w:p w:rsidR="00102D71" w:rsidRPr="00F34B40" w:rsidRDefault="00102D71" w:rsidP="00D81DFA">
            <w:r w:rsidRPr="00F34B40">
              <w:t>1.15</w:t>
            </w:r>
          </w:p>
        </w:tc>
        <w:tc>
          <w:tcPr>
            <w:tcW w:w="9214" w:type="dxa"/>
          </w:tcPr>
          <w:p w:rsidR="00102D71" w:rsidRPr="00F34B40" w:rsidRDefault="00102D71" w:rsidP="00F524E8">
            <w:pPr>
              <w:ind w:firstLine="425"/>
              <w:jc w:val="both"/>
            </w:pPr>
            <w:r w:rsidRPr="00F34B40">
              <w:rPr>
                <w:noProof/>
              </w:rPr>
              <w:t xml:space="preserve">В </w:t>
            </w:r>
            <w:r w:rsidRPr="00F34B40">
              <w:t>о</w:t>
            </w:r>
            <w:r w:rsidRPr="00F34B40">
              <w:rPr>
                <w:noProof/>
              </w:rPr>
              <w:t xml:space="preserve">бщественно-деловых </w:t>
            </w:r>
            <w:r w:rsidRPr="00F34B40">
              <w:t>з</w:t>
            </w:r>
            <w:r w:rsidRPr="00F34B40">
              <w:rPr>
                <w:noProof/>
              </w:rPr>
              <w:t xml:space="preserve">онах </w:t>
            </w:r>
            <w:r w:rsidRPr="00F34B40">
              <w:t>п</w:t>
            </w:r>
            <w:r w:rsidRPr="00F34B40">
              <w:rPr>
                <w:noProof/>
              </w:rPr>
              <w:t xml:space="preserve">лощадь </w:t>
            </w:r>
            <w:r w:rsidRPr="00F34B40">
              <w:t>у</w:t>
            </w:r>
            <w:r w:rsidRPr="00F34B40">
              <w:rPr>
                <w:noProof/>
              </w:rPr>
              <w:t xml:space="preserve">частка </w:t>
            </w:r>
            <w:r w:rsidRPr="00F34B40">
              <w:t>д</w:t>
            </w:r>
            <w:r w:rsidRPr="00F34B40">
              <w:rPr>
                <w:noProof/>
              </w:rPr>
              <w:t xml:space="preserve">ля </w:t>
            </w:r>
            <w:r w:rsidRPr="00F34B40">
              <w:t>с</w:t>
            </w:r>
            <w:r w:rsidRPr="00F34B40">
              <w:rPr>
                <w:noProof/>
              </w:rPr>
              <w:t xml:space="preserve">тоянки </w:t>
            </w:r>
            <w:r w:rsidRPr="00F34B40">
              <w:t>о</w:t>
            </w:r>
            <w:r w:rsidRPr="00F34B40">
              <w:rPr>
                <w:noProof/>
              </w:rPr>
              <w:t xml:space="preserve">дного </w:t>
            </w:r>
            <w:r w:rsidRPr="00F34B40">
              <w:t>а</w:t>
            </w:r>
            <w:r w:rsidRPr="00F34B40">
              <w:rPr>
                <w:noProof/>
              </w:rPr>
              <w:t xml:space="preserve">втомобиля </w:t>
            </w:r>
            <w:r w:rsidRPr="00F34B40">
              <w:t>н</w:t>
            </w:r>
            <w:r w:rsidRPr="00F34B40">
              <w:rPr>
                <w:noProof/>
              </w:rPr>
              <w:t xml:space="preserve">а автостоянках </w:t>
            </w:r>
            <w:r w:rsidRPr="00F34B40">
              <w:t>с</w:t>
            </w:r>
            <w:r w:rsidRPr="00F34B40">
              <w:rPr>
                <w:noProof/>
              </w:rPr>
              <w:t xml:space="preserve">ледует </w:t>
            </w:r>
            <w:r w:rsidRPr="00F34B40">
              <w:t>у</w:t>
            </w:r>
            <w:r w:rsidRPr="00F34B40">
              <w:rPr>
                <w:noProof/>
              </w:rPr>
              <w:t xml:space="preserve">меньшать </w:t>
            </w:r>
            <w:r w:rsidRPr="00F34B40">
              <w:t>д</w:t>
            </w:r>
            <w:r w:rsidRPr="00F34B40">
              <w:rPr>
                <w:noProof/>
              </w:rPr>
              <w:t xml:space="preserve">о </w:t>
            </w:r>
            <w:r w:rsidRPr="00F34B40">
              <w:t>2</w:t>
            </w:r>
            <w:r w:rsidRPr="00F34B40">
              <w:rPr>
                <w:noProof/>
              </w:rPr>
              <w:t xml:space="preserve">2 </w:t>
            </w:r>
            <w:r w:rsidRPr="00F34B40">
              <w:t>к</w:t>
            </w:r>
            <w:r w:rsidRPr="00F34B40">
              <w:rPr>
                <w:noProof/>
              </w:rPr>
              <w:t xml:space="preserve">в.м., </w:t>
            </w:r>
            <w:r w:rsidRPr="00F34B40">
              <w:t>а</w:t>
            </w:r>
            <w:r w:rsidRPr="00F34B40">
              <w:rPr>
                <w:noProof/>
              </w:rPr>
              <w:t xml:space="preserve"> </w:t>
            </w:r>
            <w:r w:rsidRPr="00F34B40">
              <w:t>п</w:t>
            </w:r>
            <w:r w:rsidRPr="00F34B40">
              <w:rPr>
                <w:noProof/>
              </w:rPr>
              <w:t xml:space="preserve">ри </w:t>
            </w:r>
            <w:r w:rsidRPr="00F34B40">
              <w:t>п</w:t>
            </w:r>
            <w:r w:rsidRPr="00F34B40">
              <w:rPr>
                <w:noProof/>
              </w:rPr>
              <w:t xml:space="preserve">римыкании </w:t>
            </w:r>
            <w:r w:rsidRPr="00F34B40">
              <w:t>у</w:t>
            </w:r>
            <w:r w:rsidRPr="00F34B40">
              <w:rPr>
                <w:noProof/>
              </w:rPr>
              <w:t xml:space="preserve">частков </w:t>
            </w:r>
            <w:r w:rsidRPr="00F34B40">
              <w:t>к</w:t>
            </w:r>
            <w:r w:rsidRPr="00F34B40">
              <w:rPr>
                <w:noProof/>
              </w:rPr>
              <w:t xml:space="preserve"> </w:t>
            </w:r>
            <w:r w:rsidRPr="00F34B40">
              <w:t>п</w:t>
            </w:r>
            <w:r w:rsidRPr="00F34B40">
              <w:rPr>
                <w:noProof/>
              </w:rPr>
              <w:t xml:space="preserve">роезжей части </w:t>
            </w:r>
            <w:r w:rsidRPr="00F34B40">
              <w:t>у</w:t>
            </w:r>
            <w:r w:rsidRPr="00F34B40">
              <w:rPr>
                <w:noProof/>
              </w:rPr>
              <w:t xml:space="preserve">лиц </w:t>
            </w:r>
            <w:r w:rsidRPr="00F34B40">
              <w:t>и</w:t>
            </w:r>
            <w:r w:rsidRPr="00F34B40">
              <w:rPr>
                <w:noProof/>
              </w:rPr>
              <w:t xml:space="preserve"> </w:t>
            </w:r>
            <w:r w:rsidRPr="00F34B40">
              <w:t>п</w:t>
            </w:r>
            <w:r w:rsidRPr="00F34B40">
              <w:rPr>
                <w:noProof/>
              </w:rPr>
              <w:t xml:space="preserve">роездов – </w:t>
            </w:r>
            <w:r w:rsidRPr="00F34B40">
              <w:t>д</w:t>
            </w:r>
            <w:r w:rsidRPr="00F34B40">
              <w:rPr>
                <w:noProof/>
              </w:rPr>
              <w:t xml:space="preserve">о </w:t>
            </w:r>
            <w:r w:rsidRPr="00F34B40">
              <w:t>1</w:t>
            </w:r>
            <w:r w:rsidRPr="00F34B40">
              <w:rPr>
                <w:noProof/>
              </w:rPr>
              <w:t xml:space="preserve">8 </w:t>
            </w:r>
            <w:r w:rsidRPr="00F34B40">
              <w:t>к</w:t>
            </w:r>
            <w:r w:rsidRPr="00F34B40">
              <w:rPr>
                <w:noProof/>
              </w:rPr>
              <w:t xml:space="preserve">в.м. </w:t>
            </w:r>
            <w:r w:rsidRPr="00F34B40">
              <w:t>н</w:t>
            </w:r>
            <w:r w:rsidRPr="00F34B40">
              <w:rPr>
                <w:noProof/>
              </w:rPr>
              <w:t xml:space="preserve">а </w:t>
            </w:r>
            <w:r w:rsidRPr="00F34B40">
              <w:t>а</w:t>
            </w:r>
            <w:r w:rsidRPr="00F34B40">
              <w:rPr>
                <w:noProof/>
              </w:rPr>
              <w:t>втомобиль.</w:t>
            </w:r>
          </w:p>
        </w:tc>
      </w:tr>
      <w:tr w:rsidR="00102D71" w:rsidRPr="00F34B40" w:rsidTr="00C83664">
        <w:trPr>
          <w:trHeight w:val="2895"/>
          <w:jc w:val="center"/>
        </w:trPr>
        <w:tc>
          <w:tcPr>
            <w:tcW w:w="851" w:type="dxa"/>
          </w:tcPr>
          <w:p w:rsidR="00102D71" w:rsidRPr="00F34B40" w:rsidRDefault="00102D71" w:rsidP="00D81DFA">
            <w:r w:rsidRPr="00F34B40">
              <w:lastRenderedPageBreak/>
              <w:t>1.16</w:t>
            </w:r>
          </w:p>
        </w:tc>
        <w:tc>
          <w:tcPr>
            <w:tcW w:w="9214" w:type="dxa"/>
          </w:tcPr>
          <w:p w:rsidR="00102D71" w:rsidRPr="00F34B40" w:rsidRDefault="00102D71" w:rsidP="00102D71">
            <w:pPr>
              <w:autoSpaceDE w:val="0"/>
              <w:autoSpaceDN w:val="0"/>
              <w:adjustRightInd w:val="0"/>
              <w:ind w:firstLine="540"/>
              <w:jc w:val="both"/>
              <w:rPr>
                <w:noProof/>
              </w:rPr>
            </w:pPr>
            <w:r w:rsidRPr="00F34B40">
              <w:rPr>
                <w:noProof/>
              </w:rPr>
              <w:t xml:space="preserve">Расстояния </w:t>
            </w:r>
            <w:r w:rsidRPr="00F34B40">
              <w:t>о</w:t>
            </w:r>
            <w:r w:rsidRPr="00F34B40">
              <w:rPr>
                <w:noProof/>
              </w:rPr>
              <w:t xml:space="preserve">т </w:t>
            </w:r>
            <w:r w:rsidRPr="00F34B40">
              <w:t>н</w:t>
            </w:r>
            <w:r w:rsidRPr="00F34B40">
              <w:rPr>
                <w:noProof/>
              </w:rPr>
              <w:t xml:space="preserve">аземных </w:t>
            </w:r>
            <w:r w:rsidRPr="00F34B40">
              <w:t>и</w:t>
            </w:r>
            <w:r w:rsidRPr="00F34B40">
              <w:rPr>
                <w:noProof/>
              </w:rPr>
              <w:t xml:space="preserve"> </w:t>
            </w:r>
            <w:r w:rsidRPr="00F34B40">
              <w:t>н</w:t>
            </w:r>
            <w:r w:rsidRPr="00F34B40">
              <w:rPr>
                <w:noProof/>
              </w:rPr>
              <w:t xml:space="preserve">аземно-подземных </w:t>
            </w:r>
            <w:r w:rsidRPr="00F34B40">
              <w:t>г</w:t>
            </w:r>
            <w:r w:rsidRPr="00F34B40">
              <w:rPr>
                <w:noProof/>
              </w:rPr>
              <w:t xml:space="preserve">аражей </w:t>
            </w:r>
            <w:r w:rsidRPr="00F34B40">
              <w:t>и</w:t>
            </w:r>
            <w:r w:rsidRPr="00F34B40">
              <w:rPr>
                <w:noProof/>
              </w:rPr>
              <w:t xml:space="preserve"> </w:t>
            </w:r>
            <w:r w:rsidRPr="00F34B40">
              <w:t>о</w:t>
            </w:r>
            <w:r w:rsidRPr="00F34B40">
              <w:rPr>
                <w:noProof/>
              </w:rPr>
              <w:t xml:space="preserve">ткрытых </w:t>
            </w:r>
            <w:r w:rsidRPr="00F34B40">
              <w:t>а</w:t>
            </w:r>
            <w:r w:rsidRPr="00F34B40">
              <w:rPr>
                <w:noProof/>
              </w:rPr>
              <w:t xml:space="preserve">втостоянок, </w:t>
            </w:r>
            <w:r w:rsidRPr="00F34B40">
              <w:rPr>
                <w:noProof/>
              </w:rPr>
              <w:br/>
              <w:t xml:space="preserve">предназначенных </w:t>
            </w:r>
            <w:r w:rsidRPr="00F34B40">
              <w:t>д</w:t>
            </w:r>
            <w:r w:rsidRPr="00F34B40">
              <w:rPr>
                <w:noProof/>
              </w:rPr>
              <w:t xml:space="preserve">ля </w:t>
            </w:r>
            <w:r w:rsidRPr="00F34B40">
              <w:t>п</w:t>
            </w:r>
            <w:r w:rsidRPr="00F34B40">
              <w:rPr>
                <w:noProof/>
              </w:rPr>
              <w:t xml:space="preserve">остоянного </w:t>
            </w:r>
            <w:r w:rsidRPr="00F34B40">
              <w:t>и</w:t>
            </w:r>
            <w:r w:rsidRPr="00F34B40">
              <w:rPr>
                <w:noProof/>
              </w:rPr>
              <w:t xml:space="preserve">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втомобилей до детских и общеобразовательных учреждений, составляют:</w:t>
            </w:r>
          </w:p>
          <w:p w:rsidR="00102D71" w:rsidRPr="00F34B40" w:rsidRDefault="00102D71" w:rsidP="00102D71">
            <w:pPr>
              <w:autoSpaceDE w:val="0"/>
              <w:autoSpaceDN w:val="0"/>
              <w:adjustRightInd w:val="0"/>
              <w:ind w:firstLine="540"/>
              <w:jc w:val="both"/>
              <w:rPr>
                <w:noProof/>
              </w:rPr>
            </w:pPr>
            <w:r w:rsidRPr="00F34B40">
              <w:rPr>
                <w:noProof/>
              </w:rPr>
              <w:t>-при количестве машино-мест 10 и менее – 25м;</w:t>
            </w:r>
          </w:p>
          <w:p w:rsidR="00102D71" w:rsidRPr="00F34B40" w:rsidRDefault="00102D71" w:rsidP="00102D71">
            <w:pPr>
              <w:autoSpaceDE w:val="0"/>
              <w:autoSpaceDN w:val="0"/>
              <w:adjustRightInd w:val="0"/>
              <w:ind w:firstLine="540"/>
              <w:jc w:val="both"/>
              <w:rPr>
                <w:noProof/>
              </w:rPr>
            </w:pPr>
            <w:r w:rsidRPr="00F34B40">
              <w:rPr>
                <w:noProof/>
              </w:rPr>
              <w:t>- при количестве машино-мест 11-50– 50м;</w:t>
            </w:r>
          </w:p>
          <w:p w:rsidR="00102D71" w:rsidRPr="00F34B40" w:rsidRDefault="00102D71" w:rsidP="00102D71">
            <w:pPr>
              <w:ind w:firstLine="540"/>
              <w:jc w:val="both"/>
              <w:rPr>
                <w:noProof/>
              </w:rPr>
            </w:pPr>
            <w:r w:rsidRPr="00F34B40">
              <w:rPr>
                <w:noProof/>
              </w:rPr>
              <w:t>-при количестве машино-мест 51-100 – 50м.</w:t>
            </w:r>
          </w:p>
          <w:p w:rsidR="00102D71" w:rsidRPr="00F34B40" w:rsidRDefault="00102D71" w:rsidP="00102D71">
            <w:pPr>
              <w:ind w:firstLine="425"/>
              <w:jc w:val="both"/>
              <w:rPr>
                <w:noProof/>
              </w:rPr>
            </w:pPr>
            <w:r w:rsidRPr="00F34B40">
              <w:rPr>
                <w:noProof/>
              </w:rPr>
              <w:t>до лечебных учреждений стационароного типа, составляют:</w:t>
            </w:r>
          </w:p>
          <w:p w:rsidR="00102D71" w:rsidRPr="00F34B40" w:rsidRDefault="00102D71" w:rsidP="00102D71">
            <w:pPr>
              <w:autoSpaceDE w:val="0"/>
              <w:autoSpaceDN w:val="0"/>
              <w:adjustRightInd w:val="0"/>
              <w:ind w:firstLine="532"/>
              <w:rPr>
                <w:noProof/>
              </w:rPr>
            </w:pPr>
            <w:r w:rsidRPr="00F34B40">
              <w:rPr>
                <w:noProof/>
              </w:rPr>
              <w:t>-при количестве машино-мест 10 и менее – 25м;</w:t>
            </w:r>
          </w:p>
          <w:p w:rsidR="00102D71" w:rsidRPr="00F34B40" w:rsidRDefault="00102D71" w:rsidP="00102D71">
            <w:pPr>
              <w:autoSpaceDE w:val="0"/>
              <w:autoSpaceDN w:val="0"/>
              <w:adjustRightInd w:val="0"/>
              <w:ind w:firstLine="532"/>
              <w:rPr>
                <w:noProof/>
              </w:rPr>
            </w:pPr>
            <w:r w:rsidRPr="00F34B40">
              <w:rPr>
                <w:noProof/>
              </w:rPr>
              <w:t>- при количестве машино-мест 11-50– 50м;</w:t>
            </w:r>
          </w:p>
          <w:p w:rsidR="00102D71" w:rsidRPr="00F34B40" w:rsidRDefault="00102D71" w:rsidP="00102D71">
            <w:pPr>
              <w:autoSpaceDE w:val="0"/>
              <w:autoSpaceDN w:val="0"/>
              <w:adjustRightInd w:val="0"/>
              <w:ind w:firstLine="532"/>
              <w:jc w:val="both"/>
              <w:rPr>
                <w:sz w:val="22"/>
                <w:szCs w:val="22"/>
              </w:rPr>
            </w:pPr>
            <w:r w:rsidRPr="00F34B40">
              <w:rPr>
                <w:noProof/>
              </w:rPr>
              <w:t xml:space="preserve">-при количестве машино-мест 51-100 – </w:t>
            </w:r>
            <w:r w:rsidRPr="00F34B40">
              <w:rPr>
                <w:noProof/>
                <w:sz w:val="22"/>
                <w:szCs w:val="22"/>
              </w:rPr>
              <w:t xml:space="preserve">устанавливается </w:t>
            </w:r>
            <w:r w:rsidRPr="00F34B40">
              <w:rPr>
                <w:sz w:val="22"/>
                <w:szCs w:val="22"/>
              </w:rPr>
              <w:t xml:space="preserve">по </w:t>
            </w:r>
            <w:r w:rsidRPr="00F34B40">
              <w:rPr>
                <w:sz w:val="22"/>
                <w:szCs w:val="22"/>
              </w:rPr>
              <w:br/>
            </w:r>
            <w:r w:rsidRPr="00F34B40">
              <w:rPr>
                <w:noProof/>
                <w:sz w:val="22"/>
                <w:szCs w:val="22"/>
              </w:rPr>
              <w:t xml:space="preserve">согласованию </w:t>
            </w:r>
            <w:r w:rsidRPr="00F34B40">
              <w:rPr>
                <w:sz w:val="22"/>
                <w:szCs w:val="22"/>
              </w:rPr>
              <w:t>с</w:t>
            </w:r>
            <w:r w:rsidRPr="00F34B40">
              <w:rPr>
                <w:noProof/>
                <w:sz w:val="22"/>
                <w:szCs w:val="22"/>
              </w:rPr>
              <w:t xml:space="preserve"> </w:t>
            </w:r>
            <w:r w:rsidRPr="00F34B40">
              <w:rPr>
                <w:sz w:val="22"/>
                <w:szCs w:val="22"/>
              </w:rPr>
              <w:t>органами Роспотребнадзора.</w:t>
            </w:r>
          </w:p>
        </w:tc>
      </w:tr>
      <w:tr w:rsidR="002B1C12" w:rsidRPr="00F34B40" w:rsidTr="00C83664">
        <w:trPr>
          <w:trHeight w:val="103"/>
          <w:jc w:val="center"/>
        </w:trPr>
        <w:tc>
          <w:tcPr>
            <w:tcW w:w="851" w:type="dxa"/>
          </w:tcPr>
          <w:p w:rsidR="002B1C12" w:rsidRPr="00F34B40" w:rsidRDefault="002B1C12" w:rsidP="00D81DFA">
            <w:r w:rsidRPr="00F34B40">
              <w:t>1.17</w:t>
            </w:r>
          </w:p>
        </w:tc>
        <w:tc>
          <w:tcPr>
            <w:tcW w:w="9214" w:type="dxa"/>
            <w:tcBorders>
              <w:bottom w:val="single" w:sz="4" w:space="0" w:color="auto"/>
            </w:tcBorders>
          </w:tcPr>
          <w:p w:rsidR="002B1C12" w:rsidRPr="00F34B40" w:rsidRDefault="002B1C12" w:rsidP="002B1C12">
            <w:pPr>
              <w:ind w:firstLine="425"/>
            </w:pPr>
            <w:r w:rsidRPr="00F34B40">
              <w:t>Минимально допустимое расстояние от окон жилых и общественных зданий до площадок:</w:t>
            </w:r>
          </w:p>
          <w:p w:rsidR="002B1C12" w:rsidRPr="00F34B40" w:rsidRDefault="002B1C12" w:rsidP="002B1C12">
            <w:pPr>
              <w:ind w:firstLine="425"/>
            </w:pPr>
            <w:r w:rsidRPr="00F34B40">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F34B40">
                <w:t>12 м</w:t>
              </w:r>
            </w:smartTag>
            <w:r w:rsidRPr="00F34B40">
              <w:t>;</w:t>
            </w:r>
          </w:p>
          <w:p w:rsidR="002B1C12" w:rsidRPr="00F34B40" w:rsidRDefault="002B1C12" w:rsidP="002B1C12">
            <w:pPr>
              <w:ind w:firstLine="425"/>
            </w:pPr>
            <w:r w:rsidRPr="00F34B40">
              <w:t xml:space="preserve">- для отдыха взрослого населения - не менее </w:t>
            </w:r>
            <w:smartTag w:uri="urn:schemas-microsoft-com:office:smarttags" w:element="metricconverter">
              <w:smartTagPr>
                <w:attr w:name="ProductID" w:val="10 м"/>
              </w:smartTagPr>
              <w:r w:rsidRPr="00F34B40">
                <w:t>10 м</w:t>
              </w:r>
            </w:smartTag>
            <w:r w:rsidRPr="00F34B40">
              <w:t>;</w:t>
            </w:r>
          </w:p>
          <w:p w:rsidR="002B1C12" w:rsidRPr="00F34B40" w:rsidRDefault="002B1C12" w:rsidP="002B1C12">
            <w:pPr>
              <w:ind w:firstLine="425"/>
              <w:jc w:val="both"/>
            </w:pPr>
            <w:r w:rsidRPr="00F34B40">
              <w:t xml:space="preserve">- для хозяйственных целей - не менее </w:t>
            </w:r>
            <w:smartTag w:uri="urn:schemas-microsoft-com:office:smarttags" w:element="metricconverter">
              <w:smartTagPr>
                <w:attr w:name="ProductID" w:val="20 м"/>
              </w:smartTagPr>
              <w:r w:rsidRPr="00F34B40">
                <w:t>20 м</w:t>
              </w:r>
            </w:smartTag>
            <w:r w:rsidRPr="00F34B40">
              <w:t>;</w:t>
            </w:r>
          </w:p>
          <w:p w:rsidR="002B1C12" w:rsidRPr="00F34B40" w:rsidRDefault="002B1C12" w:rsidP="002B1C12">
            <w:pPr>
              <w:ind w:firstLine="425"/>
            </w:pPr>
            <w:r w:rsidRPr="00F34B40">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34B40">
                <w:t>40 м</w:t>
              </w:r>
            </w:smartTag>
            <w:r w:rsidRPr="00F34B40">
              <w:t>;</w:t>
            </w:r>
          </w:p>
          <w:p w:rsidR="002B1C12" w:rsidRPr="00F34B40" w:rsidRDefault="002B1C12" w:rsidP="002B1C12">
            <w:pPr>
              <w:autoSpaceDE w:val="0"/>
              <w:autoSpaceDN w:val="0"/>
              <w:adjustRightInd w:val="0"/>
              <w:ind w:firstLine="532"/>
              <w:jc w:val="both"/>
              <w:rPr>
                <w:noProof/>
              </w:rPr>
            </w:pPr>
            <w:r w:rsidRPr="00F34B40">
              <w:t xml:space="preserve">для выгула собак - не менее </w:t>
            </w:r>
            <w:smartTag w:uri="urn:schemas-microsoft-com:office:smarttags" w:element="metricconverter">
              <w:smartTagPr>
                <w:attr w:name="ProductID" w:val="40 м"/>
              </w:smartTagPr>
              <w:r w:rsidRPr="00F34B40">
                <w:t>40 м</w:t>
              </w:r>
            </w:smartTag>
            <w:r w:rsidRPr="00F34B40">
              <w:t>.</w:t>
            </w:r>
          </w:p>
        </w:tc>
      </w:tr>
    </w:tbl>
    <w:p w:rsidR="000B272E" w:rsidRPr="00F34B40" w:rsidRDefault="000B272E" w:rsidP="00D81DFA">
      <w:pPr>
        <w:ind w:firstLine="425"/>
        <w:jc w:val="both"/>
      </w:pPr>
      <w:r w:rsidRPr="00F34B40">
        <w:t>Параметры застройки принимаются по расчету на основании СП 42.13330.2011 и указываются в градостроительном плане земельного участка.</w:t>
      </w:r>
    </w:p>
    <w:p w:rsidR="000B272E" w:rsidRPr="00F34B40" w:rsidRDefault="000B272E" w:rsidP="00D81DFA">
      <w:pPr>
        <w:ind w:firstLine="425"/>
        <w:jc w:val="both"/>
        <w:rPr>
          <w:rFonts w:eastAsia="SimSun"/>
          <w:lang w:eastAsia="zh-CN"/>
        </w:rPr>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41905" w:rsidRPr="00F34B40" w:rsidRDefault="00841905" w:rsidP="00D81DFA">
      <w:pPr>
        <w:ind w:firstLine="425"/>
        <w:jc w:val="both"/>
        <w:rPr>
          <w:b/>
        </w:rPr>
      </w:pPr>
    </w:p>
    <w:p w:rsidR="003B7673" w:rsidRPr="00F34B40" w:rsidRDefault="00CF5BDD" w:rsidP="00D81DFA">
      <w:pPr>
        <w:ind w:firstLine="425"/>
        <w:jc w:val="both"/>
        <w:rPr>
          <w:b/>
        </w:rPr>
      </w:pPr>
      <w:r w:rsidRPr="00F34B40">
        <w:rPr>
          <w:b/>
        </w:rPr>
        <w:t>3</w:t>
      </w:r>
      <w:r w:rsidR="003B7673" w:rsidRPr="00F34B40">
        <w:rPr>
          <w:b/>
        </w:rPr>
        <w:t xml:space="preserve">. Зона </w:t>
      </w:r>
      <w:r w:rsidR="0043485A" w:rsidRPr="00F34B40">
        <w:rPr>
          <w:b/>
        </w:rPr>
        <w:t>обслуживания объектов, необходимых для осуществления производственной и предпринимательской деятельности</w:t>
      </w:r>
      <w:r w:rsidRPr="00F34B40">
        <w:rPr>
          <w:b/>
        </w:rPr>
        <w:t xml:space="preserve">– </w:t>
      </w:r>
      <w:proofErr w:type="spellStart"/>
      <w:proofErr w:type="gramStart"/>
      <w:r w:rsidRPr="00F34B40">
        <w:rPr>
          <w:b/>
        </w:rPr>
        <w:t>О</w:t>
      </w:r>
      <w:r w:rsidR="00BC46F9" w:rsidRPr="00F34B40">
        <w:rPr>
          <w:b/>
        </w:rPr>
        <w:t>3</w:t>
      </w:r>
      <w:proofErr w:type="spellEnd"/>
      <w:proofErr w:type="gramEnd"/>
      <w:r w:rsidR="003B7673" w:rsidRPr="00F34B40">
        <w:rPr>
          <w:b/>
        </w:rPr>
        <w:t>.</w:t>
      </w:r>
    </w:p>
    <w:p w:rsidR="0043485A" w:rsidRPr="00F34B40" w:rsidRDefault="0043485A" w:rsidP="00D81DFA">
      <w:pPr>
        <w:widowControl w:val="0"/>
        <w:suppressAutoHyphens/>
        <w:ind w:firstLine="425"/>
        <w:jc w:val="both"/>
      </w:pPr>
    </w:p>
    <w:p w:rsidR="003B7673" w:rsidRPr="00F34B40" w:rsidRDefault="00CF5BDD" w:rsidP="00D81DFA">
      <w:pPr>
        <w:widowControl w:val="0"/>
        <w:suppressAutoHyphens/>
        <w:ind w:firstLine="425"/>
        <w:jc w:val="both"/>
      </w:pPr>
      <w:r w:rsidRPr="00F34B40">
        <w:t>3</w:t>
      </w:r>
      <w:r w:rsidR="002F0B70" w:rsidRPr="00F34B40">
        <w:t>.1</w:t>
      </w:r>
      <w:r w:rsidR="003B7673" w:rsidRPr="00F34B40">
        <w:t xml:space="preserve">. Градостроительный регламент зоны </w:t>
      </w:r>
      <w:r w:rsidR="0043485A" w:rsidRPr="00F34B40">
        <w:t xml:space="preserve">обслуживания объектов, необходимых для осуществления производственной и предпринимательской деятельности </w:t>
      </w:r>
      <w:r w:rsidRPr="00F34B40">
        <w:t>–</w:t>
      </w:r>
      <w:r w:rsidR="006D34EB" w:rsidRPr="00F34B40">
        <w:t xml:space="preserve"> </w:t>
      </w:r>
      <w:proofErr w:type="spellStart"/>
      <w:r w:rsidRPr="00F34B40">
        <w:t>О</w:t>
      </w:r>
      <w:r w:rsidR="00BC46F9" w:rsidRPr="00F34B40">
        <w:t>3</w:t>
      </w:r>
      <w:proofErr w:type="spellEnd"/>
    </w:p>
    <w:p w:rsidR="003B7673" w:rsidRPr="00F34B40" w:rsidRDefault="003B7673"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186"/>
        <w:gridCol w:w="4879"/>
      </w:tblGrid>
      <w:tr w:rsidR="0069671C" w:rsidRPr="00F34B40" w:rsidTr="00C83664">
        <w:trPr>
          <w:trHeight w:val="480"/>
          <w:jc w:val="center"/>
        </w:trPr>
        <w:tc>
          <w:tcPr>
            <w:tcW w:w="5186" w:type="dxa"/>
            <w:tcBorders>
              <w:top w:val="single" w:sz="4" w:space="0" w:color="auto"/>
              <w:bottom w:val="single" w:sz="6" w:space="0" w:color="auto"/>
            </w:tcBorders>
            <w:shd w:val="clear" w:color="auto" w:fill="auto"/>
          </w:tcPr>
          <w:p w:rsidR="0069671C" w:rsidRPr="00F34B40" w:rsidRDefault="0069671C" w:rsidP="00DE4B13">
            <w:pPr>
              <w:tabs>
                <w:tab w:val="left" w:pos="-142"/>
              </w:tabs>
              <w:ind w:firstLine="425"/>
              <w:rPr>
                <w:b/>
              </w:rPr>
            </w:pPr>
            <w:r w:rsidRPr="00F34B40">
              <w:rPr>
                <w:b/>
              </w:rPr>
              <w:t>Основные виды разрешенного использования</w:t>
            </w:r>
          </w:p>
        </w:tc>
        <w:tc>
          <w:tcPr>
            <w:tcW w:w="4879" w:type="dxa"/>
            <w:tcBorders>
              <w:top w:val="single" w:sz="4" w:space="0" w:color="auto"/>
              <w:bottom w:val="single" w:sz="6" w:space="0" w:color="auto"/>
            </w:tcBorders>
            <w:shd w:val="clear" w:color="auto" w:fill="auto"/>
          </w:tcPr>
          <w:p w:rsidR="0069671C" w:rsidRPr="00F34B40" w:rsidRDefault="0069671C" w:rsidP="00DE4B13">
            <w:pPr>
              <w:tabs>
                <w:tab w:val="left" w:pos="-142"/>
              </w:tabs>
              <w:ind w:firstLine="425"/>
              <w:rPr>
                <w:b/>
              </w:rPr>
            </w:pPr>
            <w:r w:rsidRPr="00F34B40">
              <w:rPr>
                <w:b/>
              </w:rPr>
              <w:t xml:space="preserve">Вспомогательные виды разрешенного использования (установленные </w:t>
            </w:r>
            <w:proofErr w:type="gramStart"/>
            <w:r w:rsidRPr="00F34B40">
              <w:rPr>
                <w:b/>
              </w:rPr>
              <w:t>к</w:t>
            </w:r>
            <w:proofErr w:type="gramEnd"/>
            <w:r w:rsidRPr="00F34B40">
              <w:rPr>
                <w:b/>
              </w:rPr>
              <w:t xml:space="preserve"> основным)</w:t>
            </w:r>
          </w:p>
        </w:tc>
      </w:tr>
      <w:tr w:rsidR="0069671C" w:rsidRPr="00F34B40" w:rsidTr="00C83664">
        <w:trPr>
          <w:trHeight w:val="890"/>
          <w:jc w:val="center"/>
        </w:trPr>
        <w:tc>
          <w:tcPr>
            <w:tcW w:w="5186" w:type="dxa"/>
            <w:tcBorders>
              <w:top w:val="single" w:sz="6" w:space="0" w:color="auto"/>
              <w:bottom w:val="single" w:sz="6" w:space="0" w:color="auto"/>
            </w:tcBorders>
          </w:tcPr>
          <w:p w:rsidR="0069671C" w:rsidRPr="00F34B40" w:rsidRDefault="0069671C" w:rsidP="00DE4B13">
            <w:pPr>
              <w:numPr>
                <w:ilvl w:val="0"/>
                <w:numId w:val="27"/>
              </w:numPr>
              <w:tabs>
                <w:tab w:val="left" w:pos="-142"/>
              </w:tabs>
              <w:ind w:left="0" w:firstLine="425"/>
              <w:jc w:val="both"/>
            </w:pPr>
            <w:r w:rsidRPr="00F34B40">
              <w:t>4.1. Деловое управление</w:t>
            </w:r>
          </w:p>
          <w:p w:rsidR="0069671C" w:rsidRPr="00F34B40" w:rsidRDefault="0069671C" w:rsidP="00DE4B13">
            <w:pPr>
              <w:numPr>
                <w:ilvl w:val="0"/>
                <w:numId w:val="27"/>
              </w:numPr>
              <w:tabs>
                <w:tab w:val="left" w:pos="-142"/>
              </w:tabs>
              <w:ind w:left="0" w:firstLine="425"/>
              <w:jc w:val="both"/>
            </w:pPr>
            <w:proofErr w:type="spellStart"/>
            <w:r w:rsidRPr="00F34B40">
              <w:t>3.9.Обеспечение</w:t>
            </w:r>
            <w:proofErr w:type="spellEnd"/>
            <w:r w:rsidRPr="00F34B40">
              <w:t xml:space="preserve"> научной деятельности</w:t>
            </w:r>
          </w:p>
          <w:p w:rsidR="0069671C" w:rsidRPr="00F34B40" w:rsidRDefault="0069671C" w:rsidP="00DE4B13">
            <w:pPr>
              <w:numPr>
                <w:ilvl w:val="0"/>
                <w:numId w:val="27"/>
              </w:numPr>
              <w:tabs>
                <w:tab w:val="left" w:pos="-142"/>
              </w:tabs>
              <w:ind w:left="0" w:firstLine="425"/>
              <w:jc w:val="both"/>
            </w:pPr>
            <w:r w:rsidRPr="00F34B40">
              <w:t>3.9.1 Обеспечение деятельности в области гидрометеорологии и смежных с ней областях</w:t>
            </w:r>
          </w:p>
          <w:p w:rsidR="0069671C" w:rsidRPr="00F34B4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9671C" w:rsidRPr="00F34B40" w:rsidRDefault="0069671C" w:rsidP="00DE4B13">
            <w:pPr>
              <w:numPr>
                <w:ilvl w:val="0"/>
                <w:numId w:val="27"/>
              </w:numPr>
              <w:tabs>
                <w:tab w:val="left" w:pos="-142"/>
              </w:tabs>
              <w:ind w:left="0" w:firstLine="425"/>
              <w:jc w:val="both"/>
            </w:pPr>
            <w:r w:rsidRPr="00F34B40">
              <w:t xml:space="preserve">Размещение защитных сооружений </w:t>
            </w:r>
            <w:r w:rsidRPr="00F34B40">
              <w:lastRenderedPageBreak/>
              <w:t>(насаждений), информационных и геодезических знаков, если федеральным законом не установлено иное*</w:t>
            </w:r>
          </w:p>
        </w:tc>
        <w:tc>
          <w:tcPr>
            <w:tcW w:w="4879" w:type="dxa"/>
            <w:tcBorders>
              <w:top w:val="single" w:sz="6" w:space="0" w:color="auto"/>
              <w:bottom w:val="single" w:sz="6" w:space="0" w:color="auto"/>
            </w:tcBorders>
          </w:tcPr>
          <w:p w:rsidR="0069671C" w:rsidRPr="00F34B40" w:rsidRDefault="0069671C" w:rsidP="00DE4B13">
            <w:pPr>
              <w:pStyle w:val="ConsPlusNormal"/>
              <w:widowControl/>
              <w:numPr>
                <w:ilvl w:val="0"/>
                <w:numId w:val="3"/>
              </w:numPr>
              <w:tabs>
                <w:tab w:val="left" w:pos="650"/>
              </w:tabs>
              <w:ind w:left="0" w:firstLine="0"/>
              <w:rPr>
                <w:rFonts w:ascii="Times New Roman" w:hAnsi="Times New Roman" w:cs="Times New Roman"/>
                <w:sz w:val="24"/>
                <w:szCs w:val="24"/>
              </w:rPr>
            </w:pPr>
            <w:r w:rsidRPr="00F34B40">
              <w:rPr>
                <w:rFonts w:ascii="Times New Roman" w:hAnsi="Times New Roman" w:cs="Times New Roman"/>
                <w:sz w:val="24"/>
                <w:szCs w:val="24"/>
              </w:rPr>
              <w:lastRenderedPageBreak/>
              <w:t>3.1. Коммунальное обслуживание</w:t>
            </w:r>
          </w:p>
          <w:p w:rsidR="0069671C" w:rsidRPr="00F34B40" w:rsidRDefault="0069671C" w:rsidP="00DE4B13">
            <w:pPr>
              <w:pStyle w:val="ConsPlusNormal"/>
              <w:widowControl/>
              <w:numPr>
                <w:ilvl w:val="0"/>
                <w:numId w:val="3"/>
              </w:numPr>
              <w:tabs>
                <w:tab w:val="left" w:pos="650"/>
              </w:tabs>
              <w:ind w:left="0" w:firstLine="0"/>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69671C" w:rsidRPr="00F34B40" w:rsidRDefault="0069671C" w:rsidP="00DE4B13">
            <w:pPr>
              <w:pStyle w:val="ac"/>
              <w:numPr>
                <w:ilvl w:val="0"/>
                <w:numId w:val="34"/>
              </w:numPr>
              <w:ind w:left="0" w:firstLine="0"/>
            </w:pPr>
            <w:proofErr w:type="spellStart"/>
            <w:r w:rsidRPr="00F34B40">
              <w:t>5.1.Спорт</w:t>
            </w:r>
            <w:proofErr w:type="spellEnd"/>
          </w:p>
          <w:p w:rsidR="0069671C" w:rsidRPr="00F34B40" w:rsidRDefault="0069671C" w:rsidP="00DE4B13">
            <w:pPr>
              <w:numPr>
                <w:ilvl w:val="0"/>
                <w:numId w:val="27"/>
              </w:numPr>
              <w:tabs>
                <w:tab w:val="left" w:pos="-142"/>
              </w:tabs>
              <w:ind w:left="0" w:firstLine="0"/>
            </w:pPr>
            <w:r w:rsidRPr="00F34B40">
              <w:t>9.3.  Историко-культурная деятельность</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F34B40" w:rsidRDefault="0069671C" w:rsidP="00DE4B13">
            <w:pPr>
              <w:tabs>
                <w:tab w:val="left" w:pos="-142"/>
              </w:tabs>
              <w:ind w:firstLine="425"/>
              <w:rPr>
                <w:b/>
              </w:rPr>
            </w:pPr>
            <w:r w:rsidRPr="00F34B40">
              <w:rPr>
                <w:b/>
              </w:rPr>
              <w:lastRenderedPageBreak/>
              <w:t>Условно разрешенные виды использования</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2.1. Для индивидуального жилищного строительства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2.1.1. Малоэтажная многоквартирная жилая застройка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2.5. Среднеэтажная жилая застройка</w:t>
            </w:r>
          </w:p>
          <w:p w:rsidR="0069671C" w:rsidRPr="00F34B40" w:rsidRDefault="0069671C" w:rsidP="00DE4B13">
            <w:pPr>
              <w:pStyle w:val="ac"/>
              <w:numPr>
                <w:ilvl w:val="0"/>
                <w:numId w:val="34"/>
              </w:numPr>
              <w:ind w:left="0" w:firstLine="425"/>
              <w:jc w:val="both"/>
            </w:pPr>
            <w:r w:rsidRPr="00F34B40">
              <w:t>3.2. Социальное обслуживание</w:t>
            </w:r>
          </w:p>
          <w:p w:rsidR="0069671C" w:rsidRPr="00F34B40" w:rsidRDefault="0069671C" w:rsidP="00DE4B13">
            <w:pPr>
              <w:pStyle w:val="ac"/>
              <w:numPr>
                <w:ilvl w:val="0"/>
                <w:numId w:val="34"/>
              </w:numPr>
              <w:ind w:left="0" w:firstLine="425"/>
              <w:jc w:val="both"/>
            </w:pPr>
            <w:r w:rsidRPr="00F34B40">
              <w:t>3.3. Бытовое обслуживание</w:t>
            </w:r>
          </w:p>
          <w:p w:rsidR="0069671C" w:rsidRPr="00F34B40" w:rsidRDefault="0069671C" w:rsidP="00DE4B13">
            <w:pPr>
              <w:pStyle w:val="ac"/>
              <w:numPr>
                <w:ilvl w:val="0"/>
                <w:numId w:val="34"/>
              </w:numPr>
              <w:ind w:left="0" w:firstLine="425"/>
              <w:jc w:val="both"/>
            </w:pPr>
            <w:r w:rsidRPr="00F34B40">
              <w:t>3.4. Здравоохранение</w:t>
            </w:r>
          </w:p>
          <w:p w:rsidR="0069671C" w:rsidRPr="00F34B40" w:rsidRDefault="0069671C" w:rsidP="00DE4B13">
            <w:pPr>
              <w:pStyle w:val="ac"/>
              <w:numPr>
                <w:ilvl w:val="0"/>
                <w:numId w:val="34"/>
              </w:numPr>
              <w:ind w:left="0" w:firstLine="425"/>
              <w:jc w:val="both"/>
            </w:pPr>
            <w:proofErr w:type="spellStart"/>
            <w:r w:rsidRPr="00F34B40">
              <w:t>3.5.Образование</w:t>
            </w:r>
            <w:proofErr w:type="spellEnd"/>
            <w:r w:rsidRPr="00F34B40">
              <w:t xml:space="preserve"> и просвещение</w:t>
            </w:r>
          </w:p>
          <w:p w:rsidR="0069671C" w:rsidRPr="00F34B40" w:rsidRDefault="0069671C" w:rsidP="00DE4B13">
            <w:pPr>
              <w:pStyle w:val="ac"/>
              <w:numPr>
                <w:ilvl w:val="0"/>
                <w:numId w:val="34"/>
              </w:numPr>
              <w:ind w:left="0" w:firstLine="425"/>
              <w:jc w:val="both"/>
            </w:pPr>
            <w:r w:rsidRPr="00F34B40">
              <w:t>3.6. Культурное развитие</w:t>
            </w:r>
          </w:p>
          <w:p w:rsidR="0069671C" w:rsidRPr="00F34B40" w:rsidRDefault="0069671C" w:rsidP="00DE4B13">
            <w:pPr>
              <w:pStyle w:val="ac"/>
              <w:numPr>
                <w:ilvl w:val="0"/>
                <w:numId w:val="34"/>
              </w:numPr>
              <w:ind w:left="0" w:firstLine="425"/>
              <w:jc w:val="both"/>
            </w:pPr>
            <w:r w:rsidRPr="00F34B40">
              <w:t>3.7. Религиозное использование</w:t>
            </w:r>
          </w:p>
          <w:p w:rsidR="0069671C" w:rsidRPr="00F34B40" w:rsidRDefault="0069671C" w:rsidP="00DE4B13">
            <w:pPr>
              <w:pStyle w:val="ac"/>
              <w:numPr>
                <w:ilvl w:val="0"/>
                <w:numId w:val="34"/>
              </w:numPr>
              <w:ind w:left="0" w:firstLine="425"/>
              <w:jc w:val="both"/>
            </w:pPr>
            <w:r w:rsidRPr="00F34B40">
              <w:t>3.8. Общественное управление</w:t>
            </w:r>
          </w:p>
          <w:p w:rsidR="0069671C" w:rsidRPr="00F34B40" w:rsidRDefault="0069671C" w:rsidP="00DE4B13">
            <w:pPr>
              <w:pStyle w:val="ac"/>
              <w:numPr>
                <w:ilvl w:val="0"/>
                <w:numId w:val="34"/>
              </w:numPr>
              <w:ind w:left="0" w:firstLine="425"/>
              <w:jc w:val="both"/>
            </w:pPr>
            <w:r w:rsidRPr="00F34B40">
              <w:t>3.9. Обеспечение научной деятельности</w:t>
            </w:r>
          </w:p>
          <w:p w:rsidR="0069671C" w:rsidRPr="00F34B40" w:rsidRDefault="0069671C" w:rsidP="00DE4B13">
            <w:pPr>
              <w:pStyle w:val="ac"/>
              <w:numPr>
                <w:ilvl w:val="0"/>
                <w:numId w:val="34"/>
              </w:numPr>
              <w:ind w:left="0" w:firstLine="425"/>
              <w:jc w:val="both"/>
            </w:pPr>
            <w:r w:rsidRPr="00F34B40">
              <w:t>3.10. Ветеринарное обслуживание</w:t>
            </w:r>
          </w:p>
          <w:p w:rsidR="0069671C" w:rsidRPr="00F34B40" w:rsidRDefault="0069671C" w:rsidP="00DE4B13">
            <w:pPr>
              <w:numPr>
                <w:ilvl w:val="0"/>
                <w:numId w:val="28"/>
              </w:numPr>
              <w:tabs>
                <w:tab w:val="left" w:pos="-142"/>
              </w:tabs>
              <w:ind w:left="0" w:firstLine="425"/>
            </w:pPr>
            <w:r w:rsidRPr="00F34B40">
              <w:t>6.8. Связь</w:t>
            </w:r>
          </w:p>
        </w:tc>
      </w:tr>
    </w:tbl>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39237B" w:rsidRPr="00F34B40" w:rsidRDefault="00CF5BDD" w:rsidP="00D81DFA">
      <w:pPr>
        <w:tabs>
          <w:tab w:val="left" w:pos="-142"/>
        </w:tabs>
        <w:ind w:firstLine="425"/>
      </w:pPr>
      <w:r w:rsidRPr="00F34B40">
        <w:t>3</w:t>
      </w:r>
      <w:r w:rsidR="002F0B70" w:rsidRPr="00F34B40">
        <w:t>.2</w:t>
      </w:r>
      <w:r w:rsidR="00B16301" w:rsidRPr="00F34B40">
        <w:t>.</w:t>
      </w:r>
      <w:r w:rsidR="00AB25EE" w:rsidRPr="00F34B40">
        <w:t xml:space="preserve"> Параметры застройки земельных у</w:t>
      </w:r>
      <w:r w:rsidR="00B16301" w:rsidRPr="00F34B40">
        <w:t xml:space="preserve">частков и объектов капитального </w:t>
      </w:r>
      <w:r w:rsidR="00AB25EE" w:rsidRPr="00F34B40">
        <w:t>строительства зоны</w:t>
      </w:r>
      <w:r w:rsidRPr="00F34B40">
        <w:t xml:space="preserve"> </w:t>
      </w:r>
      <w:proofErr w:type="spellStart"/>
      <w:r w:rsidRPr="00F34B40">
        <w:t>О</w:t>
      </w:r>
      <w:r w:rsidR="00BC46F9" w:rsidRPr="00F34B40">
        <w:t>3</w:t>
      </w:r>
      <w:proofErr w:type="spellEnd"/>
      <w:r w:rsidR="0039237B"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9F6118" w:rsidRPr="00F34B40" w:rsidTr="00C83664">
        <w:trPr>
          <w:jc w:val="center"/>
        </w:trPr>
        <w:tc>
          <w:tcPr>
            <w:tcW w:w="4820" w:type="dxa"/>
            <w:shd w:val="clear" w:color="auto" w:fill="auto"/>
          </w:tcPr>
          <w:p w:rsidR="009F6118" w:rsidRPr="00F34B40" w:rsidRDefault="009F6118" w:rsidP="009F6118">
            <w:pPr>
              <w:tabs>
                <w:tab w:val="left" w:pos="-142"/>
              </w:tabs>
              <w:ind w:firstLine="425"/>
              <w:rPr>
                <w:b/>
              </w:rPr>
            </w:pPr>
            <w:r w:rsidRPr="00F34B40">
              <w:rPr>
                <w:b/>
              </w:rPr>
              <w:t xml:space="preserve">Площадь земельного участка </w:t>
            </w:r>
          </w:p>
        </w:tc>
        <w:tc>
          <w:tcPr>
            <w:tcW w:w="5245" w:type="dxa"/>
            <w:shd w:val="clear" w:color="auto" w:fill="auto"/>
          </w:tcPr>
          <w:p w:rsidR="009F6118" w:rsidRPr="00F34B40" w:rsidRDefault="009F6118" w:rsidP="00C313A3">
            <w:pPr>
              <w:pStyle w:val="ConsPlusNormal"/>
              <w:widowControl/>
              <w:ind w:firstLine="0"/>
              <w:jc w:val="both"/>
              <w:rPr>
                <w:rFonts w:ascii="Times New Roman" w:hAnsi="Times New Roman" w:cs="Times New Roman"/>
                <w:sz w:val="24"/>
                <w:szCs w:val="24"/>
              </w:rPr>
            </w:pPr>
            <w:r w:rsidRPr="00F34B40">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9F6118" w:rsidRPr="00F34B40" w:rsidTr="00C83664">
        <w:trPr>
          <w:trHeight w:val="137"/>
          <w:jc w:val="center"/>
        </w:trPr>
        <w:tc>
          <w:tcPr>
            <w:tcW w:w="4820" w:type="dxa"/>
          </w:tcPr>
          <w:p w:rsidR="009F6118" w:rsidRPr="00F34B40" w:rsidRDefault="009F6118"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b/>
                <w:bCs/>
                <w:sz w:val="24"/>
                <w:szCs w:val="24"/>
              </w:rPr>
              <w:t xml:space="preserve">Площадь земельного участка для </w:t>
            </w:r>
            <w:r w:rsidRPr="00F34B40">
              <w:rPr>
                <w:rFonts w:ascii="Times New Roman" w:hAnsi="Times New Roman" w:cs="Times New Roman"/>
                <w:b/>
                <w:sz w:val="24"/>
                <w:szCs w:val="24"/>
              </w:rPr>
              <w:t>отдельно стоящих объектов некапитального строительства</w:t>
            </w:r>
          </w:p>
        </w:tc>
        <w:tc>
          <w:tcPr>
            <w:tcW w:w="5245" w:type="dxa"/>
          </w:tcPr>
          <w:p w:rsidR="009F6118" w:rsidRPr="00F34B40" w:rsidRDefault="009F6118" w:rsidP="00BD6477">
            <w:pPr>
              <w:pStyle w:val="ConsPlusNormal"/>
              <w:widowControl/>
              <w:ind w:firstLine="34"/>
              <w:jc w:val="center"/>
              <w:rPr>
                <w:rFonts w:ascii="Times New Roman" w:hAnsi="Times New Roman" w:cs="Times New Roman"/>
                <w:sz w:val="24"/>
                <w:szCs w:val="24"/>
              </w:rPr>
            </w:pPr>
          </w:p>
        </w:tc>
      </w:tr>
      <w:tr w:rsidR="009F6118" w:rsidRPr="00F34B40" w:rsidTr="00C83664">
        <w:trPr>
          <w:trHeight w:val="126"/>
          <w:jc w:val="center"/>
        </w:trPr>
        <w:tc>
          <w:tcPr>
            <w:tcW w:w="4820" w:type="dxa"/>
          </w:tcPr>
          <w:p w:rsidR="009F6118" w:rsidRPr="00F34B40" w:rsidRDefault="009F6118"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9F6118" w:rsidRPr="00F34B40" w:rsidRDefault="009F6118"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0,01га</w:t>
            </w:r>
            <w:proofErr w:type="spellEnd"/>
          </w:p>
        </w:tc>
      </w:tr>
      <w:tr w:rsidR="009F6118" w:rsidRPr="00F34B40" w:rsidTr="00C83664">
        <w:trPr>
          <w:trHeight w:val="113"/>
          <w:jc w:val="center"/>
        </w:trPr>
        <w:tc>
          <w:tcPr>
            <w:tcW w:w="4820" w:type="dxa"/>
          </w:tcPr>
          <w:p w:rsidR="009F6118" w:rsidRPr="00F34B40" w:rsidRDefault="009F6118"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9F6118" w:rsidRPr="00F34B40" w:rsidRDefault="009F6118"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0,001га</w:t>
            </w:r>
            <w:proofErr w:type="spellEnd"/>
          </w:p>
        </w:tc>
      </w:tr>
      <w:tr w:rsidR="009F6118" w:rsidRPr="00F34B40" w:rsidTr="00C83664">
        <w:trPr>
          <w:jc w:val="center"/>
        </w:trPr>
        <w:tc>
          <w:tcPr>
            <w:tcW w:w="4820" w:type="dxa"/>
          </w:tcPr>
          <w:p w:rsidR="009F6118" w:rsidRPr="00F34B40" w:rsidRDefault="009F6118" w:rsidP="00D81DFA">
            <w:pPr>
              <w:tabs>
                <w:tab w:val="left" w:pos="-142"/>
              </w:tabs>
              <w:ind w:firstLine="425"/>
              <w:rPr>
                <w:b/>
              </w:rPr>
            </w:pPr>
            <w:r w:rsidRPr="00F34B40">
              <w:rPr>
                <w:b/>
              </w:rPr>
              <w:t>Количество этажей</w:t>
            </w:r>
          </w:p>
        </w:tc>
        <w:tc>
          <w:tcPr>
            <w:tcW w:w="5245" w:type="dxa"/>
          </w:tcPr>
          <w:p w:rsidR="009F6118" w:rsidRPr="00F34B40" w:rsidRDefault="009F6118" w:rsidP="00BD6477">
            <w:pPr>
              <w:tabs>
                <w:tab w:val="left" w:pos="-142"/>
              </w:tabs>
              <w:jc w:val="center"/>
            </w:pP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максимальное</w:t>
            </w:r>
            <w:proofErr w:type="gramEnd"/>
          </w:p>
        </w:tc>
        <w:tc>
          <w:tcPr>
            <w:tcW w:w="5245" w:type="dxa"/>
          </w:tcPr>
          <w:p w:rsidR="009F6118" w:rsidRPr="00F34B40" w:rsidRDefault="009F6118" w:rsidP="00BD6477">
            <w:pPr>
              <w:tabs>
                <w:tab w:val="left" w:pos="-142"/>
              </w:tabs>
              <w:jc w:val="center"/>
            </w:pPr>
            <w:r w:rsidRPr="00F34B40">
              <w:t>3</w:t>
            </w: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минимальное</w:t>
            </w:r>
            <w:proofErr w:type="gramEnd"/>
          </w:p>
        </w:tc>
        <w:tc>
          <w:tcPr>
            <w:tcW w:w="5245" w:type="dxa"/>
          </w:tcPr>
          <w:p w:rsidR="009F6118" w:rsidRPr="00F34B40" w:rsidRDefault="009F6118" w:rsidP="00BD6477">
            <w:pPr>
              <w:tabs>
                <w:tab w:val="left" w:pos="-142"/>
              </w:tabs>
              <w:jc w:val="center"/>
            </w:pPr>
            <w:r w:rsidRPr="00F34B40">
              <w:t>1</w:t>
            </w:r>
          </w:p>
        </w:tc>
      </w:tr>
      <w:tr w:rsidR="009F6118" w:rsidRPr="00F34B40" w:rsidTr="00C83664">
        <w:trPr>
          <w:jc w:val="center"/>
        </w:trPr>
        <w:tc>
          <w:tcPr>
            <w:tcW w:w="4820" w:type="dxa"/>
          </w:tcPr>
          <w:p w:rsidR="009F6118" w:rsidRPr="00F34B40" w:rsidRDefault="009F6118" w:rsidP="00D81DFA">
            <w:pPr>
              <w:tabs>
                <w:tab w:val="left" w:pos="-142"/>
              </w:tabs>
              <w:ind w:firstLine="425"/>
              <w:rPr>
                <w:b/>
              </w:rPr>
            </w:pPr>
            <w:r w:rsidRPr="00F34B40">
              <w:rPr>
                <w:b/>
              </w:rPr>
              <w:t>Высота зданий, сооружений</w:t>
            </w:r>
          </w:p>
        </w:tc>
        <w:tc>
          <w:tcPr>
            <w:tcW w:w="5245" w:type="dxa"/>
          </w:tcPr>
          <w:p w:rsidR="009F6118" w:rsidRPr="00F34B40" w:rsidRDefault="009F6118" w:rsidP="00BD6477">
            <w:pPr>
              <w:tabs>
                <w:tab w:val="left" w:pos="-142"/>
              </w:tabs>
              <w:jc w:val="center"/>
            </w:pP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максимальная</w:t>
            </w:r>
            <w:proofErr w:type="gramEnd"/>
          </w:p>
        </w:tc>
        <w:tc>
          <w:tcPr>
            <w:tcW w:w="5245" w:type="dxa"/>
          </w:tcPr>
          <w:p w:rsidR="009F6118" w:rsidRPr="00F34B40" w:rsidRDefault="009F6118" w:rsidP="00BD6477">
            <w:pPr>
              <w:tabs>
                <w:tab w:val="left" w:pos="-142"/>
              </w:tabs>
              <w:jc w:val="center"/>
            </w:pPr>
            <w:smartTag w:uri="urn:schemas-microsoft-com:office:smarttags" w:element="metricconverter">
              <w:smartTagPr>
                <w:attr w:name="ProductID" w:val="15 м"/>
              </w:smartTagPr>
              <w:r w:rsidRPr="00F34B40">
                <w:t>15 м</w:t>
              </w:r>
            </w:smartTag>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минимальная</w:t>
            </w:r>
            <w:proofErr w:type="gramEnd"/>
          </w:p>
        </w:tc>
        <w:tc>
          <w:tcPr>
            <w:tcW w:w="5245" w:type="dxa"/>
          </w:tcPr>
          <w:p w:rsidR="009F6118" w:rsidRPr="00F34B40" w:rsidRDefault="009F6118" w:rsidP="00BD6477">
            <w:pPr>
              <w:tabs>
                <w:tab w:val="left" w:pos="-142"/>
              </w:tabs>
              <w:jc w:val="center"/>
            </w:pPr>
            <w:smartTag w:uri="urn:schemas-microsoft-com:office:smarttags" w:element="metricconverter">
              <w:smartTagPr>
                <w:attr w:name="ProductID" w:val="4 м"/>
              </w:smartTagPr>
              <w:r w:rsidRPr="00F34B40">
                <w:t>4 м</w:t>
              </w:r>
            </w:smartTag>
          </w:p>
        </w:tc>
      </w:tr>
      <w:tr w:rsidR="009F6118" w:rsidRPr="00F34B40" w:rsidTr="00C83664">
        <w:trPr>
          <w:jc w:val="center"/>
        </w:trPr>
        <w:tc>
          <w:tcPr>
            <w:tcW w:w="4820" w:type="dxa"/>
          </w:tcPr>
          <w:p w:rsidR="009F6118" w:rsidRPr="00F34B40" w:rsidRDefault="009F6118" w:rsidP="00D81DFA">
            <w:pPr>
              <w:tabs>
                <w:tab w:val="left" w:pos="-142"/>
              </w:tabs>
              <w:ind w:firstLine="425"/>
              <w:rPr>
                <w:b/>
              </w:rPr>
            </w:pPr>
            <w:r w:rsidRPr="00F34B40">
              <w:rPr>
                <w:b/>
              </w:rPr>
              <w:t>Процент застройки</w:t>
            </w:r>
          </w:p>
        </w:tc>
        <w:tc>
          <w:tcPr>
            <w:tcW w:w="5245" w:type="dxa"/>
          </w:tcPr>
          <w:p w:rsidR="009F6118" w:rsidRPr="00F34B40" w:rsidRDefault="009F6118" w:rsidP="00BD6477">
            <w:pPr>
              <w:tabs>
                <w:tab w:val="left" w:pos="-142"/>
              </w:tabs>
              <w:jc w:val="center"/>
            </w:pP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максимальный</w:t>
            </w:r>
            <w:proofErr w:type="gramEnd"/>
          </w:p>
        </w:tc>
        <w:tc>
          <w:tcPr>
            <w:tcW w:w="5245" w:type="dxa"/>
          </w:tcPr>
          <w:p w:rsidR="009F6118" w:rsidRPr="00F34B40" w:rsidRDefault="009F6118" w:rsidP="00BD6477">
            <w:pPr>
              <w:tabs>
                <w:tab w:val="left" w:pos="-142"/>
              </w:tabs>
              <w:jc w:val="center"/>
            </w:pPr>
            <w:r w:rsidRPr="00F34B40">
              <w:t>60%</w:t>
            </w:r>
          </w:p>
        </w:tc>
      </w:tr>
      <w:tr w:rsidR="009F6118" w:rsidRPr="00F34B40" w:rsidTr="00C83664">
        <w:trPr>
          <w:trHeight w:val="150"/>
          <w:jc w:val="center"/>
        </w:trPr>
        <w:tc>
          <w:tcPr>
            <w:tcW w:w="4820" w:type="dxa"/>
          </w:tcPr>
          <w:p w:rsidR="009F6118" w:rsidRPr="00F34B40" w:rsidRDefault="009F6118" w:rsidP="00D81DFA">
            <w:pPr>
              <w:tabs>
                <w:tab w:val="left" w:pos="-142"/>
              </w:tabs>
              <w:ind w:firstLine="425"/>
              <w:rPr>
                <w:b/>
              </w:rPr>
            </w:pPr>
            <w:r w:rsidRPr="00F34B40">
              <w:rPr>
                <w:b/>
              </w:rPr>
              <w:t>Иные показатели</w:t>
            </w:r>
          </w:p>
        </w:tc>
        <w:tc>
          <w:tcPr>
            <w:tcW w:w="5245" w:type="dxa"/>
          </w:tcPr>
          <w:p w:rsidR="009F6118" w:rsidRPr="00F34B40" w:rsidRDefault="009F6118" w:rsidP="00BD6477">
            <w:pPr>
              <w:tabs>
                <w:tab w:val="left" w:pos="-142"/>
              </w:tabs>
              <w:jc w:val="center"/>
            </w:pPr>
          </w:p>
        </w:tc>
      </w:tr>
      <w:tr w:rsidR="009F6118" w:rsidRPr="00F34B40" w:rsidTr="00C83664">
        <w:trPr>
          <w:trHeight w:val="1778"/>
          <w:jc w:val="center"/>
        </w:trPr>
        <w:tc>
          <w:tcPr>
            <w:tcW w:w="4820" w:type="dxa"/>
          </w:tcPr>
          <w:p w:rsidR="009F6118" w:rsidRPr="00F34B40" w:rsidRDefault="009F6118"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отступ основного строения от красной линии улицы</w:t>
            </w:r>
          </w:p>
        </w:tc>
        <w:tc>
          <w:tcPr>
            <w:tcW w:w="5245" w:type="dxa"/>
          </w:tcPr>
          <w:p w:rsidR="009F6118" w:rsidRPr="00F34B40" w:rsidRDefault="009F6118"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9F6118" w:rsidRPr="00F34B40" w:rsidRDefault="009F6118"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F6118" w:rsidRPr="00F34B40" w:rsidTr="00C83664">
        <w:trPr>
          <w:trHeight w:val="141"/>
          <w:jc w:val="center"/>
        </w:trPr>
        <w:tc>
          <w:tcPr>
            <w:tcW w:w="4820" w:type="dxa"/>
          </w:tcPr>
          <w:p w:rsidR="009F6118" w:rsidRPr="00F34B40" w:rsidRDefault="009F6118" w:rsidP="00D81DFA">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lastRenderedPageBreak/>
              <w:t xml:space="preserve">от красной линии проездов </w:t>
            </w:r>
          </w:p>
        </w:tc>
        <w:tc>
          <w:tcPr>
            <w:tcW w:w="5245" w:type="dxa"/>
          </w:tcPr>
          <w:p w:rsidR="009F6118" w:rsidRPr="00F34B40" w:rsidRDefault="009F6118"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9F6118" w:rsidRPr="00F34B40" w:rsidTr="00C83664">
        <w:trPr>
          <w:trHeight w:val="425"/>
          <w:jc w:val="center"/>
        </w:trPr>
        <w:tc>
          <w:tcPr>
            <w:tcW w:w="4820" w:type="dxa"/>
          </w:tcPr>
          <w:p w:rsidR="009F6118" w:rsidRPr="00F34B40" w:rsidRDefault="009F6118" w:rsidP="00D81DFA">
            <w:pPr>
              <w:pStyle w:val="ConsPlusNormal"/>
              <w:ind w:firstLine="425"/>
              <w:rPr>
                <w:rFonts w:ascii="Times New Roman" w:hAnsi="Times New Roman" w:cs="Times New Roman"/>
                <w:sz w:val="24"/>
                <w:szCs w:val="24"/>
              </w:rPr>
            </w:pPr>
            <w:r w:rsidRPr="00F34B40">
              <w:rPr>
                <w:rFonts w:ascii="Times New Roman" w:hAnsi="Times New Roman" w:cs="Times New Roman"/>
                <w:sz w:val="24"/>
                <w:szCs w:val="24"/>
              </w:rPr>
              <w:t>отступ основного строения от границ смежных земельных участков</w:t>
            </w:r>
          </w:p>
        </w:tc>
        <w:tc>
          <w:tcPr>
            <w:tcW w:w="5245" w:type="dxa"/>
          </w:tcPr>
          <w:p w:rsidR="009F6118" w:rsidRPr="00F34B40" w:rsidRDefault="009F6118" w:rsidP="008F53CD">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p>
        </w:tc>
      </w:tr>
      <w:tr w:rsidR="009F6118" w:rsidRPr="00F34B40" w:rsidTr="00C83664">
        <w:trPr>
          <w:trHeight w:val="137"/>
          <w:jc w:val="center"/>
        </w:trPr>
        <w:tc>
          <w:tcPr>
            <w:tcW w:w="4820" w:type="dxa"/>
            <w:vAlign w:val="center"/>
          </w:tcPr>
          <w:p w:rsidR="009F6118" w:rsidRPr="00F34B40" w:rsidRDefault="009F6118" w:rsidP="008A0F4C">
            <w:pPr>
              <w:pStyle w:val="ConsPlusNormal"/>
              <w:ind w:firstLine="460"/>
              <w:jc w:val="both"/>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5245" w:type="dxa"/>
          </w:tcPr>
          <w:p w:rsidR="009F6118" w:rsidRPr="00F34B40" w:rsidRDefault="009F6118"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28219C" w:rsidRPr="00F34B40" w:rsidRDefault="002F0B70" w:rsidP="00D81DFA">
      <w:pPr>
        <w:ind w:firstLine="425"/>
        <w:jc w:val="both"/>
      </w:pPr>
      <w:r w:rsidRPr="00F34B40">
        <w:t>3.3</w:t>
      </w:r>
      <w:r w:rsidR="0028219C" w:rsidRPr="00F34B40">
        <w:t xml:space="preserve"> Ограничения</w:t>
      </w:r>
      <w:r w:rsidR="0028219C" w:rsidRPr="00F34B40">
        <w:rPr>
          <w:b/>
          <w:bCs/>
        </w:rPr>
        <w:t xml:space="preserve"> </w:t>
      </w:r>
      <w:r w:rsidR="0028219C" w:rsidRPr="00F34B40">
        <w:t>и особенности</w:t>
      </w:r>
      <w:r w:rsidR="0028219C" w:rsidRPr="00F34B40">
        <w:rPr>
          <w:b/>
          <w:bCs/>
        </w:rPr>
        <w:t xml:space="preserve"> </w:t>
      </w:r>
      <w:r w:rsidR="0028219C" w:rsidRPr="00F34B40">
        <w:t>использования земельных участков и объектов капитального с</w:t>
      </w:r>
      <w:r w:rsidR="0043485A" w:rsidRPr="00F34B40">
        <w:t xml:space="preserve">троительства участков в зоне </w:t>
      </w:r>
      <w:proofErr w:type="spellStart"/>
      <w:r w:rsidR="0043485A" w:rsidRPr="00F34B40">
        <w:t>О</w:t>
      </w:r>
      <w:r w:rsidR="0028219C" w:rsidRPr="00F34B40">
        <w:t>3</w:t>
      </w:r>
      <w:proofErr w:type="spellEnd"/>
      <w:r w:rsidR="0028219C"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28219C" w:rsidRPr="00F34B40" w:rsidTr="00C83664">
        <w:trPr>
          <w:tblHeader/>
          <w:jc w:val="center"/>
        </w:trPr>
        <w:tc>
          <w:tcPr>
            <w:tcW w:w="851" w:type="dxa"/>
            <w:shd w:val="clear" w:color="auto" w:fill="auto"/>
          </w:tcPr>
          <w:p w:rsidR="0028219C" w:rsidRPr="00F34B40" w:rsidRDefault="0028219C"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28219C" w:rsidRPr="00F34B40" w:rsidRDefault="0028219C" w:rsidP="00D81DFA">
            <w:pPr>
              <w:ind w:firstLine="425"/>
              <w:jc w:val="center"/>
              <w:rPr>
                <w:b/>
              </w:rPr>
            </w:pPr>
            <w:r w:rsidRPr="00F34B40">
              <w:rPr>
                <w:b/>
              </w:rPr>
              <w:t>Вид ограничения</w:t>
            </w:r>
          </w:p>
        </w:tc>
      </w:tr>
      <w:tr w:rsidR="000022E2" w:rsidRPr="00F34B40" w:rsidTr="00C83664">
        <w:trPr>
          <w:trHeight w:val="660"/>
          <w:jc w:val="center"/>
        </w:trPr>
        <w:tc>
          <w:tcPr>
            <w:tcW w:w="851" w:type="dxa"/>
          </w:tcPr>
          <w:p w:rsidR="000022E2" w:rsidRPr="00F34B40" w:rsidRDefault="000022E2" w:rsidP="00D81DFA">
            <w:r w:rsidRPr="00F34B40">
              <w:t>1.1</w:t>
            </w:r>
          </w:p>
        </w:tc>
        <w:tc>
          <w:tcPr>
            <w:tcW w:w="9214" w:type="dxa"/>
          </w:tcPr>
          <w:p w:rsidR="000022E2" w:rsidRPr="00F34B40" w:rsidRDefault="00810F1B" w:rsidP="00810F1B">
            <w:pPr>
              <w:pStyle w:val="ConsPlusNormal"/>
              <w:ind w:firstLine="425"/>
              <w:jc w:val="both"/>
            </w:pPr>
            <w:r w:rsidRPr="00F34B40">
              <w:rPr>
                <w:rFonts w:ascii="Times New Roman" w:hAnsi="Times New Roman" w:cs="Times New Roman"/>
                <w:sz w:val="24"/>
                <w:szCs w:val="24"/>
              </w:rPr>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Ярославской области.</w:t>
            </w:r>
          </w:p>
        </w:tc>
      </w:tr>
      <w:tr w:rsidR="00102D71" w:rsidRPr="00F34B40" w:rsidTr="00C83664">
        <w:trPr>
          <w:trHeight w:val="153"/>
          <w:jc w:val="center"/>
        </w:trPr>
        <w:tc>
          <w:tcPr>
            <w:tcW w:w="851" w:type="dxa"/>
          </w:tcPr>
          <w:p w:rsidR="00102D71" w:rsidRPr="00F34B40" w:rsidRDefault="00102D71" w:rsidP="0050192F">
            <w:r w:rsidRPr="00F34B40">
              <w:t>1.2</w:t>
            </w:r>
          </w:p>
        </w:tc>
        <w:tc>
          <w:tcPr>
            <w:tcW w:w="9214" w:type="dxa"/>
          </w:tcPr>
          <w:p w:rsidR="00102D71" w:rsidRPr="00F34B40" w:rsidRDefault="00102D71" w:rsidP="00102D71">
            <w:pPr>
              <w:ind w:firstLine="390"/>
              <w:rPr>
                <w:szCs w:val="22"/>
              </w:rPr>
            </w:pPr>
            <w:r w:rsidRPr="00F34B40">
              <w:rPr>
                <w:szCs w:val="22"/>
              </w:rPr>
              <w:t>Расстояние от границ участка до:</w:t>
            </w:r>
          </w:p>
          <w:p w:rsidR="00102D71" w:rsidRPr="00F34B40" w:rsidRDefault="00102D71" w:rsidP="00102D71">
            <w:pPr>
              <w:ind w:firstLine="390"/>
              <w:rPr>
                <w:szCs w:val="22"/>
              </w:rPr>
            </w:pPr>
            <w:r w:rsidRPr="00F34B40">
              <w:rPr>
                <w:szCs w:val="22"/>
              </w:rPr>
              <w:t xml:space="preserve">- стволов высокорослых деревьев - </w:t>
            </w:r>
            <w:smartTag w:uri="urn:schemas-microsoft-com:office:smarttags" w:element="metricconverter">
              <w:smartTagPr>
                <w:attr w:name="ProductID" w:val="4 м"/>
              </w:smartTagPr>
              <w:r w:rsidRPr="00F34B40">
                <w:rPr>
                  <w:szCs w:val="22"/>
                </w:rPr>
                <w:t>4 м</w:t>
              </w:r>
            </w:smartTag>
            <w:r w:rsidRPr="00F34B40">
              <w:rPr>
                <w:szCs w:val="22"/>
              </w:rPr>
              <w:t>;</w:t>
            </w:r>
          </w:p>
          <w:p w:rsidR="00102D71" w:rsidRPr="00F34B40" w:rsidRDefault="00102D71" w:rsidP="00102D71">
            <w:pPr>
              <w:ind w:firstLine="390"/>
              <w:rPr>
                <w:szCs w:val="22"/>
              </w:rPr>
            </w:pPr>
            <w:r w:rsidRPr="00F34B40">
              <w:rPr>
                <w:szCs w:val="22"/>
              </w:rPr>
              <w:t xml:space="preserve">- стволов </w:t>
            </w:r>
            <w:proofErr w:type="spellStart"/>
            <w:r w:rsidRPr="00F34B40">
              <w:rPr>
                <w:szCs w:val="22"/>
              </w:rPr>
              <w:t>среднерослых</w:t>
            </w:r>
            <w:proofErr w:type="spellEnd"/>
            <w:r w:rsidRPr="00F34B40">
              <w:rPr>
                <w:szCs w:val="22"/>
              </w:rPr>
              <w:t xml:space="preserve"> деревьев - </w:t>
            </w:r>
            <w:smartTag w:uri="urn:schemas-microsoft-com:office:smarttags" w:element="metricconverter">
              <w:smartTagPr>
                <w:attr w:name="ProductID" w:val="2 м"/>
              </w:smartTagPr>
              <w:r w:rsidRPr="00F34B40">
                <w:rPr>
                  <w:szCs w:val="22"/>
                </w:rPr>
                <w:t>2 м</w:t>
              </w:r>
            </w:smartTag>
            <w:r w:rsidRPr="00F34B40">
              <w:rPr>
                <w:szCs w:val="22"/>
              </w:rPr>
              <w:t>;</w:t>
            </w:r>
          </w:p>
          <w:p w:rsidR="00102D71" w:rsidRPr="00F34B40" w:rsidRDefault="00102D71" w:rsidP="00102D71">
            <w:pPr>
              <w:ind w:firstLine="390"/>
              <w:rPr>
                <w:b/>
                <w:szCs w:val="22"/>
              </w:rPr>
            </w:pPr>
            <w:r w:rsidRPr="00F34B40">
              <w:rPr>
                <w:szCs w:val="22"/>
              </w:rPr>
              <w:t xml:space="preserve">- до кустарника - </w:t>
            </w:r>
            <w:smartTag w:uri="urn:schemas-microsoft-com:office:smarttags" w:element="metricconverter">
              <w:smartTagPr>
                <w:attr w:name="ProductID" w:val="1 м"/>
              </w:smartTagPr>
              <w:r w:rsidRPr="00F34B40">
                <w:rPr>
                  <w:szCs w:val="22"/>
                </w:rPr>
                <w:t>1 м</w:t>
              </w:r>
            </w:smartTag>
          </w:p>
        </w:tc>
      </w:tr>
      <w:tr w:rsidR="00102D71" w:rsidRPr="00F34B40" w:rsidTr="00C83664">
        <w:trPr>
          <w:trHeight w:val="585"/>
          <w:jc w:val="center"/>
        </w:trPr>
        <w:tc>
          <w:tcPr>
            <w:tcW w:w="851" w:type="dxa"/>
          </w:tcPr>
          <w:p w:rsidR="00102D71" w:rsidRPr="00F34B40" w:rsidRDefault="00102D71" w:rsidP="0050192F">
            <w:r w:rsidRPr="00F34B40">
              <w:t>1.3</w:t>
            </w:r>
          </w:p>
        </w:tc>
        <w:tc>
          <w:tcPr>
            <w:tcW w:w="9214" w:type="dxa"/>
          </w:tcPr>
          <w:p w:rsidR="00102D71" w:rsidRPr="00F34B40" w:rsidRDefault="00102D71" w:rsidP="00810F1B">
            <w:pPr>
              <w:widowControl w:val="0"/>
              <w:ind w:firstLine="425"/>
              <w:jc w:val="both"/>
            </w:pPr>
            <w:r w:rsidRPr="00F34B40">
              <w:t xml:space="preserve">Максимальная высота линейных сетей инженерной технического обеспечения– </w:t>
            </w:r>
            <w:proofErr w:type="gramStart"/>
            <w:r w:rsidRPr="00F34B40">
              <w:t>до</w:t>
            </w:r>
            <w:proofErr w:type="gramEnd"/>
            <w:r w:rsidRPr="00F34B40">
              <w:t xml:space="preserve"> </w:t>
            </w:r>
            <w:smartTag w:uri="urn:schemas-microsoft-com:office:smarttags" w:element="metricconverter">
              <w:smartTagPr>
                <w:attr w:name="ProductID" w:val="6 м"/>
              </w:smartTagPr>
              <w:r w:rsidRPr="00F34B40">
                <w:t>6 м</w:t>
              </w:r>
            </w:smartTag>
            <w:r w:rsidRPr="00F34B40">
              <w:t>., за исключением вышек связи, опор ЛЭП и иных подобных объектов.</w:t>
            </w:r>
          </w:p>
        </w:tc>
      </w:tr>
      <w:tr w:rsidR="00102D71" w:rsidRPr="00F34B40" w:rsidTr="00C83664">
        <w:trPr>
          <w:trHeight w:val="557"/>
          <w:jc w:val="center"/>
        </w:trPr>
        <w:tc>
          <w:tcPr>
            <w:tcW w:w="851" w:type="dxa"/>
          </w:tcPr>
          <w:p w:rsidR="00102D71" w:rsidRPr="00F34B40" w:rsidRDefault="00102D71" w:rsidP="0050192F">
            <w:r w:rsidRPr="00F34B40">
              <w:t>1.4</w:t>
            </w:r>
          </w:p>
        </w:tc>
        <w:tc>
          <w:tcPr>
            <w:tcW w:w="9214" w:type="dxa"/>
          </w:tcPr>
          <w:p w:rsidR="00102D71" w:rsidRPr="00F34B40" w:rsidRDefault="00102D71" w:rsidP="00102D71">
            <w:pPr>
              <w:ind w:firstLine="390"/>
              <w:jc w:val="both"/>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2D71" w:rsidRPr="00F34B40" w:rsidTr="00C83664">
        <w:trPr>
          <w:trHeight w:val="415"/>
          <w:jc w:val="center"/>
        </w:trPr>
        <w:tc>
          <w:tcPr>
            <w:tcW w:w="851" w:type="dxa"/>
          </w:tcPr>
          <w:p w:rsidR="00102D71" w:rsidRPr="00F34B40" w:rsidRDefault="00102D71" w:rsidP="0050192F">
            <w:r w:rsidRPr="00F34B40">
              <w:t>1.5</w:t>
            </w:r>
          </w:p>
        </w:tc>
        <w:tc>
          <w:tcPr>
            <w:tcW w:w="9214" w:type="dxa"/>
          </w:tcPr>
          <w:p w:rsidR="002B1C12" w:rsidRPr="00F34B40" w:rsidRDefault="002B1C12" w:rsidP="002B1C12">
            <w:pPr>
              <w:ind w:firstLine="425"/>
            </w:pPr>
            <w:r w:rsidRPr="00F34B40">
              <w:t>Минимально допустимое расстояние от окон жилых и общественных зданий до площадок:</w:t>
            </w:r>
          </w:p>
          <w:p w:rsidR="002B1C12" w:rsidRPr="00F34B40" w:rsidRDefault="002B1C12" w:rsidP="002B1C12">
            <w:pPr>
              <w:ind w:firstLine="425"/>
            </w:pPr>
            <w:r w:rsidRPr="00F34B40">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F34B40">
                <w:t>12 м</w:t>
              </w:r>
            </w:smartTag>
            <w:r w:rsidRPr="00F34B40">
              <w:t>;</w:t>
            </w:r>
          </w:p>
          <w:p w:rsidR="002B1C12" w:rsidRPr="00F34B40" w:rsidRDefault="002B1C12" w:rsidP="002B1C12">
            <w:pPr>
              <w:ind w:firstLine="425"/>
            </w:pPr>
            <w:r w:rsidRPr="00F34B40">
              <w:t xml:space="preserve">- для отдыха взрослого населения - не менее </w:t>
            </w:r>
            <w:smartTag w:uri="urn:schemas-microsoft-com:office:smarttags" w:element="metricconverter">
              <w:smartTagPr>
                <w:attr w:name="ProductID" w:val="10 м"/>
              </w:smartTagPr>
              <w:r w:rsidRPr="00F34B40">
                <w:t>10 м</w:t>
              </w:r>
            </w:smartTag>
            <w:r w:rsidRPr="00F34B40">
              <w:t>;</w:t>
            </w:r>
          </w:p>
          <w:p w:rsidR="002B1C12" w:rsidRPr="00F34B40" w:rsidRDefault="002B1C12" w:rsidP="002B1C12">
            <w:pPr>
              <w:ind w:firstLine="425"/>
              <w:jc w:val="both"/>
            </w:pPr>
            <w:r w:rsidRPr="00F34B40">
              <w:t xml:space="preserve">- для хозяйственных целей - не менее </w:t>
            </w:r>
            <w:smartTag w:uri="urn:schemas-microsoft-com:office:smarttags" w:element="metricconverter">
              <w:smartTagPr>
                <w:attr w:name="ProductID" w:val="20 м"/>
              </w:smartTagPr>
              <w:r w:rsidRPr="00F34B40">
                <w:t>20 м</w:t>
              </w:r>
            </w:smartTag>
            <w:r w:rsidRPr="00F34B40">
              <w:t>;</w:t>
            </w:r>
          </w:p>
          <w:p w:rsidR="002B1C12" w:rsidRPr="00F34B40" w:rsidRDefault="002B1C12" w:rsidP="002B1C12">
            <w:pPr>
              <w:ind w:firstLine="425"/>
            </w:pPr>
            <w:r w:rsidRPr="00F34B40">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F34B40">
                <w:t>40 м</w:t>
              </w:r>
            </w:smartTag>
            <w:r w:rsidRPr="00F34B40">
              <w:t>;</w:t>
            </w:r>
          </w:p>
          <w:p w:rsidR="00102D71" w:rsidRPr="00F34B40" w:rsidRDefault="002B1C12" w:rsidP="002B1C12">
            <w:pPr>
              <w:ind w:firstLine="425"/>
              <w:jc w:val="both"/>
            </w:pPr>
            <w:r w:rsidRPr="00F34B40">
              <w:t xml:space="preserve">-для выгула собак - не менее </w:t>
            </w:r>
            <w:smartTag w:uri="urn:schemas-microsoft-com:office:smarttags" w:element="metricconverter">
              <w:smartTagPr>
                <w:attr w:name="ProductID" w:val="40 м"/>
              </w:smartTagPr>
              <w:r w:rsidRPr="00F34B40">
                <w:t>40 м</w:t>
              </w:r>
            </w:smartTag>
            <w:r w:rsidRPr="00F34B40">
              <w:t>.</w:t>
            </w:r>
          </w:p>
        </w:tc>
      </w:tr>
      <w:tr w:rsidR="00102D71" w:rsidRPr="00F34B40" w:rsidTr="00C83664">
        <w:trPr>
          <w:trHeight w:val="845"/>
          <w:jc w:val="center"/>
        </w:trPr>
        <w:tc>
          <w:tcPr>
            <w:tcW w:w="851" w:type="dxa"/>
          </w:tcPr>
          <w:p w:rsidR="00102D71" w:rsidRPr="00F34B40" w:rsidRDefault="00102D71" w:rsidP="0050192F">
            <w:r w:rsidRPr="00F34B40">
              <w:t>1.6</w:t>
            </w:r>
          </w:p>
        </w:tc>
        <w:tc>
          <w:tcPr>
            <w:tcW w:w="9214" w:type="dxa"/>
          </w:tcPr>
          <w:p w:rsidR="00102D71" w:rsidRPr="00F34B40" w:rsidRDefault="001F308D" w:rsidP="00153542">
            <w:pPr>
              <w:ind w:firstLine="390"/>
              <w:jc w:val="both"/>
            </w:pPr>
            <w:r w:rsidRPr="00F34B40">
              <w:rPr>
                <w:rFonts w:eastAsia="SimSun" w:cs="Calibri"/>
                <w:lang w:eastAsia="zh-CN"/>
              </w:rPr>
              <w:t xml:space="preserve">Нормативы определения параметров для </w:t>
            </w:r>
            <w:proofErr w:type="gramStart"/>
            <w:r w:rsidRPr="00F34B40">
              <w:rPr>
                <w:rFonts w:eastAsia="SimSun" w:cs="Calibri"/>
                <w:lang w:eastAsia="zh-CN"/>
              </w:rPr>
              <w:t>объектов</w:t>
            </w:r>
            <w:proofErr w:type="gramEnd"/>
            <w:r w:rsidRPr="00F34B40">
              <w:rPr>
                <w:rFonts w:eastAsia="SimSun" w:cs="Calibri"/>
                <w:lang w:eastAsia="zh-CN"/>
              </w:rPr>
              <w:t xml:space="preserve">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02D71" w:rsidRPr="00F34B40" w:rsidTr="00C83664">
        <w:trPr>
          <w:trHeight w:val="1365"/>
          <w:jc w:val="center"/>
        </w:trPr>
        <w:tc>
          <w:tcPr>
            <w:tcW w:w="851" w:type="dxa"/>
          </w:tcPr>
          <w:p w:rsidR="00102D71" w:rsidRPr="00F34B40" w:rsidRDefault="00102D71" w:rsidP="0050192F">
            <w:r w:rsidRPr="00F34B40">
              <w:t>1.7</w:t>
            </w:r>
          </w:p>
        </w:tc>
        <w:tc>
          <w:tcPr>
            <w:tcW w:w="9214" w:type="dxa"/>
          </w:tcPr>
          <w:p w:rsidR="00102D71" w:rsidRPr="00F34B40" w:rsidRDefault="00102D71" w:rsidP="00153542">
            <w:pPr>
              <w:ind w:firstLine="390"/>
              <w:jc w:val="both"/>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02D71" w:rsidRPr="00F34B40" w:rsidTr="00C83664">
        <w:trPr>
          <w:trHeight w:val="675"/>
          <w:jc w:val="center"/>
        </w:trPr>
        <w:tc>
          <w:tcPr>
            <w:tcW w:w="851" w:type="dxa"/>
          </w:tcPr>
          <w:p w:rsidR="00102D71" w:rsidRPr="00F34B40" w:rsidRDefault="00102D71" w:rsidP="0050192F">
            <w:r w:rsidRPr="00F34B40">
              <w:t>1.8</w:t>
            </w:r>
          </w:p>
        </w:tc>
        <w:tc>
          <w:tcPr>
            <w:tcW w:w="9214" w:type="dxa"/>
          </w:tcPr>
          <w:p w:rsidR="00102D71" w:rsidRPr="00F34B40" w:rsidRDefault="00102D71" w:rsidP="00153542">
            <w:pPr>
              <w:ind w:firstLine="390"/>
              <w:jc w:val="both"/>
            </w:pPr>
            <w:r w:rsidRPr="00F34B40">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02D71" w:rsidRPr="00F34B40" w:rsidTr="00C83664">
        <w:trPr>
          <w:trHeight w:val="1245"/>
          <w:jc w:val="center"/>
        </w:trPr>
        <w:tc>
          <w:tcPr>
            <w:tcW w:w="851" w:type="dxa"/>
          </w:tcPr>
          <w:p w:rsidR="00102D71" w:rsidRPr="00F34B40" w:rsidRDefault="00102D71" w:rsidP="00963DDE"/>
        </w:tc>
        <w:tc>
          <w:tcPr>
            <w:tcW w:w="9214" w:type="dxa"/>
          </w:tcPr>
          <w:p w:rsidR="00102D71" w:rsidRPr="00F34B40" w:rsidRDefault="001F308D" w:rsidP="00153542">
            <w:pPr>
              <w:ind w:firstLine="390"/>
              <w:jc w:val="both"/>
            </w:pPr>
            <w:r w:rsidRPr="00F34B40">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F34B40">
                <w:rPr>
                  <w:rFonts w:eastAsia="SimSun"/>
                  <w:lang w:eastAsia="zh-CN"/>
                </w:rPr>
                <w:t>1,8 м</w:t>
              </w:r>
            </w:smartTag>
            <w:r w:rsidRPr="00F34B40">
              <w:rPr>
                <w:rFonts w:eastAsia="SimSun"/>
                <w:lang w:eastAsia="zh-CN"/>
              </w:rPr>
              <w:t>.</w:t>
            </w:r>
          </w:p>
        </w:tc>
      </w:tr>
      <w:tr w:rsidR="001F308D" w:rsidRPr="00F34B40" w:rsidTr="00C83664">
        <w:trPr>
          <w:trHeight w:val="782"/>
          <w:jc w:val="center"/>
        </w:trPr>
        <w:tc>
          <w:tcPr>
            <w:tcW w:w="851" w:type="dxa"/>
          </w:tcPr>
          <w:p w:rsidR="001F308D" w:rsidRPr="00F34B40" w:rsidRDefault="001F308D" w:rsidP="00963DDE">
            <w:r w:rsidRPr="00F34B40">
              <w:t>1.9</w:t>
            </w:r>
          </w:p>
        </w:tc>
        <w:tc>
          <w:tcPr>
            <w:tcW w:w="9214" w:type="dxa"/>
          </w:tcPr>
          <w:p w:rsidR="001F308D" w:rsidRPr="00F34B40" w:rsidRDefault="001F308D" w:rsidP="0050192F">
            <w:pPr>
              <w:ind w:firstLine="425"/>
              <w:jc w:val="both"/>
            </w:pPr>
            <w:r w:rsidRPr="00F34B40">
              <w:t xml:space="preserve">Максимальная высота зданий производственно-предпринимательской деятельности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F34B40">
                <w:t>12 м</w:t>
              </w:r>
            </w:smartTag>
            <w:r w:rsidRPr="00F34B40">
              <w:t>;</w:t>
            </w:r>
          </w:p>
        </w:tc>
      </w:tr>
      <w:tr w:rsidR="001F308D" w:rsidRPr="00F34B40" w:rsidTr="00C83664">
        <w:trPr>
          <w:trHeight w:val="720"/>
          <w:jc w:val="center"/>
        </w:trPr>
        <w:tc>
          <w:tcPr>
            <w:tcW w:w="851" w:type="dxa"/>
          </w:tcPr>
          <w:p w:rsidR="001F308D" w:rsidRPr="00F34B40" w:rsidRDefault="001F308D" w:rsidP="00963DDE">
            <w:r w:rsidRPr="00F34B40">
              <w:t>1.10</w:t>
            </w:r>
          </w:p>
        </w:tc>
        <w:tc>
          <w:tcPr>
            <w:tcW w:w="9214" w:type="dxa"/>
          </w:tcPr>
          <w:p w:rsidR="001F308D" w:rsidRPr="00F34B40" w:rsidRDefault="001F308D" w:rsidP="0050192F">
            <w:pPr>
              <w:ind w:firstLine="425"/>
              <w:jc w:val="both"/>
            </w:pPr>
            <w:proofErr w:type="gramStart"/>
            <w:r w:rsidRPr="00F34B40">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w:t>
            </w:r>
            <w:r w:rsidRPr="00F34B40">
              <w:lastRenderedPageBreak/>
              <w:t xml:space="preserve">учреждений здравоохранения и отдыха не менее </w:t>
            </w:r>
            <w:smartTag w:uri="urn:schemas-microsoft-com:office:smarttags" w:element="metricconverter">
              <w:smartTagPr>
                <w:attr w:name="ProductID" w:val="50 м"/>
              </w:smartTagPr>
              <w:r w:rsidRPr="00F34B40">
                <w:t>50 м</w:t>
              </w:r>
            </w:smartTag>
            <w:r w:rsidRPr="00F34B40">
              <w:t xml:space="preserve"> (в зависимости  от  класса  вредности  предприятия).</w:t>
            </w:r>
            <w:proofErr w:type="gramEnd"/>
          </w:p>
        </w:tc>
      </w:tr>
      <w:tr w:rsidR="001F308D" w:rsidRPr="00F34B40" w:rsidTr="00C83664">
        <w:trPr>
          <w:trHeight w:val="93"/>
          <w:jc w:val="center"/>
        </w:trPr>
        <w:tc>
          <w:tcPr>
            <w:tcW w:w="851" w:type="dxa"/>
          </w:tcPr>
          <w:p w:rsidR="001F308D" w:rsidRPr="00F34B40" w:rsidRDefault="001F308D" w:rsidP="00963DDE">
            <w:r w:rsidRPr="00F34B40">
              <w:lastRenderedPageBreak/>
              <w:t>1.11</w:t>
            </w:r>
          </w:p>
        </w:tc>
        <w:tc>
          <w:tcPr>
            <w:tcW w:w="9214" w:type="dxa"/>
          </w:tcPr>
          <w:p w:rsidR="001F308D" w:rsidRPr="00F34B40" w:rsidRDefault="001F308D" w:rsidP="0050192F">
            <w:pPr>
              <w:ind w:firstLine="425"/>
              <w:jc w:val="both"/>
            </w:pPr>
            <w:r w:rsidRPr="00F34B40">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F34B40">
              <w:rPr>
                <w:noProof/>
              </w:rPr>
              <w:t xml:space="preserve">В </w:t>
            </w:r>
            <w:r w:rsidRPr="00F34B40">
              <w:t>о</w:t>
            </w:r>
            <w:r w:rsidRPr="00F34B40">
              <w:rPr>
                <w:noProof/>
              </w:rPr>
              <w:t xml:space="preserve">бщественно-деловых </w:t>
            </w:r>
            <w:r w:rsidRPr="00F34B40">
              <w:t>з</w:t>
            </w:r>
            <w:r w:rsidRPr="00F34B40">
              <w:rPr>
                <w:noProof/>
              </w:rPr>
              <w:t xml:space="preserve">онах </w:t>
            </w:r>
            <w:r w:rsidRPr="00F34B40">
              <w:t>п</w:t>
            </w:r>
            <w:r w:rsidRPr="00F34B40">
              <w:rPr>
                <w:noProof/>
              </w:rPr>
              <w:t xml:space="preserve">лощадь </w:t>
            </w:r>
            <w:r w:rsidRPr="00F34B40">
              <w:t>у</w:t>
            </w:r>
            <w:r w:rsidRPr="00F34B40">
              <w:rPr>
                <w:noProof/>
              </w:rPr>
              <w:t xml:space="preserve">частка </w:t>
            </w:r>
            <w:r w:rsidRPr="00F34B40">
              <w:t>д</w:t>
            </w:r>
            <w:r w:rsidRPr="00F34B40">
              <w:rPr>
                <w:noProof/>
              </w:rPr>
              <w:t xml:space="preserve">ля </w:t>
            </w:r>
            <w:r w:rsidRPr="00F34B40">
              <w:t>с</w:t>
            </w:r>
            <w:r w:rsidRPr="00F34B40">
              <w:rPr>
                <w:noProof/>
              </w:rPr>
              <w:t xml:space="preserve">тоянки </w:t>
            </w:r>
            <w:r w:rsidRPr="00F34B40">
              <w:t>о</w:t>
            </w:r>
            <w:r w:rsidRPr="00F34B40">
              <w:rPr>
                <w:noProof/>
              </w:rPr>
              <w:t xml:space="preserve">дного </w:t>
            </w:r>
            <w:r w:rsidRPr="00F34B40">
              <w:t>а</w:t>
            </w:r>
            <w:r w:rsidRPr="00F34B40">
              <w:rPr>
                <w:noProof/>
              </w:rPr>
              <w:t xml:space="preserve">втомобиля </w:t>
            </w:r>
            <w:r w:rsidRPr="00F34B40">
              <w:t>н</w:t>
            </w:r>
            <w:r w:rsidRPr="00F34B40">
              <w:rPr>
                <w:noProof/>
              </w:rPr>
              <w:t xml:space="preserve">а автостоянках </w:t>
            </w:r>
            <w:r w:rsidRPr="00F34B40">
              <w:t>с</w:t>
            </w:r>
            <w:r w:rsidRPr="00F34B40">
              <w:rPr>
                <w:noProof/>
              </w:rPr>
              <w:t xml:space="preserve">ледует </w:t>
            </w:r>
            <w:r w:rsidRPr="00F34B40">
              <w:t>у</w:t>
            </w:r>
            <w:r w:rsidRPr="00F34B40">
              <w:rPr>
                <w:noProof/>
              </w:rPr>
              <w:t xml:space="preserve">меньшать </w:t>
            </w:r>
            <w:r w:rsidRPr="00F34B40">
              <w:t>д</w:t>
            </w:r>
            <w:r w:rsidRPr="00F34B40">
              <w:rPr>
                <w:noProof/>
              </w:rPr>
              <w:t xml:space="preserve">о </w:t>
            </w:r>
            <w:r w:rsidRPr="00F34B40">
              <w:t>2</w:t>
            </w:r>
            <w:r w:rsidRPr="00F34B40">
              <w:rPr>
                <w:noProof/>
              </w:rPr>
              <w:t xml:space="preserve">2 </w:t>
            </w:r>
            <w:r w:rsidRPr="00F34B40">
              <w:t>к</w:t>
            </w:r>
            <w:r w:rsidRPr="00F34B40">
              <w:rPr>
                <w:noProof/>
              </w:rPr>
              <w:t xml:space="preserve">в.м., </w:t>
            </w:r>
            <w:r w:rsidRPr="00F34B40">
              <w:t>а</w:t>
            </w:r>
            <w:r w:rsidRPr="00F34B40">
              <w:rPr>
                <w:noProof/>
              </w:rPr>
              <w:t xml:space="preserve"> </w:t>
            </w:r>
            <w:r w:rsidRPr="00F34B40">
              <w:t>п</w:t>
            </w:r>
            <w:r w:rsidRPr="00F34B40">
              <w:rPr>
                <w:noProof/>
              </w:rPr>
              <w:t xml:space="preserve">ри </w:t>
            </w:r>
            <w:r w:rsidRPr="00F34B40">
              <w:t>п</w:t>
            </w:r>
            <w:r w:rsidRPr="00F34B40">
              <w:rPr>
                <w:noProof/>
              </w:rPr>
              <w:t xml:space="preserve">римыкании </w:t>
            </w:r>
            <w:r w:rsidRPr="00F34B40">
              <w:t>у</w:t>
            </w:r>
            <w:r w:rsidRPr="00F34B40">
              <w:rPr>
                <w:noProof/>
              </w:rPr>
              <w:t xml:space="preserve">частков </w:t>
            </w:r>
            <w:r w:rsidRPr="00F34B40">
              <w:t>к</w:t>
            </w:r>
            <w:r w:rsidRPr="00F34B40">
              <w:rPr>
                <w:noProof/>
              </w:rPr>
              <w:t xml:space="preserve"> </w:t>
            </w:r>
            <w:r w:rsidRPr="00F34B40">
              <w:t>п</w:t>
            </w:r>
            <w:r w:rsidRPr="00F34B40">
              <w:rPr>
                <w:noProof/>
              </w:rPr>
              <w:t xml:space="preserve">роезжей части </w:t>
            </w:r>
            <w:r w:rsidRPr="00F34B40">
              <w:t>у</w:t>
            </w:r>
            <w:r w:rsidRPr="00F34B40">
              <w:rPr>
                <w:noProof/>
              </w:rPr>
              <w:t xml:space="preserve">лиц </w:t>
            </w:r>
            <w:r w:rsidRPr="00F34B40">
              <w:t>и</w:t>
            </w:r>
            <w:r w:rsidRPr="00F34B40">
              <w:rPr>
                <w:noProof/>
              </w:rPr>
              <w:t xml:space="preserve"> </w:t>
            </w:r>
            <w:r w:rsidRPr="00F34B40">
              <w:t>п</w:t>
            </w:r>
            <w:r w:rsidRPr="00F34B40">
              <w:rPr>
                <w:noProof/>
              </w:rPr>
              <w:t xml:space="preserve">роездов – </w:t>
            </w:r>
            <w:r w:rsidRPr="00F34B40">
              <w:t>д</w:t>
            </w:r>
            <w:r w:rsidRPr="00F34B40">
              <w:rPr>
                <w:noProof/>
              </w:rPr>
              <w:t xml:space="preserve">о </w:t>
            </w:r>
            <w:r w:rsidRPr="00F34B40">
              <w:t>1</w:t>
            </w:r>
            <w:r w:rsidRPr="00F34B40">
              <w:rPr>
                <w:noProof/>
              </w:rPr>
              <w:t xml:space="preserve">8 </w:t>
            </w:r>
            <w:r w:rsidRPr="00F34B40">
              <w:t>к</w:t>
            </w:r>
            <w:r w:rsidRPr="00F34B40">
              <w:rPr>
                <w:noProof/>
              </w:rPr>
              <w:t xml:space="preserve">в.м. </w:t>
            </w:r>
            <w:r w:rsidRPr="00F34B40">
              <w:t>н</w:t>
            </w:r>
            <w:r w:rsidRPr="00F34B40">
              <w:rPr>
                <w:noProof/>
              </w:rPr>
              <w:t xml:space="preserve">а </w:t>
            </w:r>
            <w:r w:rsidRPr="00F34B40">
              <w:t>а</w:t>
            </w:r>
            <w:r w:rsidRPr="00F34B40">
              <w:rPr>
                <w:noProof/>
              </w:rPr>
              <w:t>втомобиль.</w:t>
            </w:r>
          </w:p>
        </w:tc>
      </w:tr>
      <w:tr w:rsidR="001F308D" w:rsidRPr="00F34B40" w:rsidTr="00C83664">
        <w:trPr>
          <w:trHeight w:val="975"/>
          <w:jc w:val="center"/>
        </w:trPr>
        <w:tc>
          <w:tcPr>
            <w:tcW w:w="851" w:type="dxa"/>
          </w:tcPr>
          <w:p w:rsidR="001F308D" w:rsidRPr="00F34B40" w:rsidRDefault="001F308D" w:rsidP="00963DDE">
            <w:r w:rsidRPr="00F34B40">
              <w:t>1.12</w:t>
            </w:r>
          </w:p>
        </w:tc>
        <w:tc>
          <w:tcPr>
            <w:tcW w:w="9214" w:type="dxa"/>
          </w:tcPr>
          <w:p w:rsidR="001F308D" w:rsidRPr="00F34B40" w:rsidRDefault="001F308D" w:rsidP="0050192F">
            <w:pPr>
              <w:autoSpaceDE w:val="0"/>
              <w:autoSpaceDN w:val="0"/>
              <w:adjustRightInd w:val="0"/>
              <w:ind w:firstLine="540"/>
              <w:jc w:val="both"/>
              <w:rPr>
                <w:noProof/>
              </w:rPr>
            </w:pPr>
            <w:r w:rsidRPr="00F34B40">
              <w:rPr>
                <w:noProof/>
              </w:rPr>
              <w:t xml:space="preserve">Расстояния </w:t>
            </w:r>
            <w:r w:rsidRPr="00F34B40">
              <w:t>о</w:t>
            </w:r>
            <w:r w:rsidRPr="00F34B40">
              <w:rPr>
                <w:noProof/>
              </w:rPr>
              <w:t xml:space="preserve">т </w:t>
            </w:r>
            <w:r w:rsidRPr="00F34B40">
              <w:t>н</w:t>
            </w:r>
            <w:r w:rsidRPr="00F34B40">
              <w:rPr>
                <w:noProof/>
              </w:rPr>
              <w:t xml:space="preserve">аземных </w:t>
            </w:r>
            <w:r w:rsidRPr="00F34B40">
              <w:t>и</w:t>
            </w:r>
            <w:r w:rsidRPr="00F34B40">
              <w:rPr>
                <w:noProof/>
              </w:rPr>
              <w:t xml:space="preserve"> </w:t>
            </w:r>
            <w:r w:rsidRPr="00F34B40">
              <w:t>н</w:t>
            </w:r>
            <w:r w:rsidRPr="00F34B40">
              <w:rPr>
                <w:noProof/>
              </w:rPr>
              <w:t xml:space="preserve">аземно-подземных </w:t>
            </w:r>
            <w:r w:rsidRPr="00F34B40">
              <w:t>г</w:t>
            </w:r>
            <w:r w:rsidRPr="00F34B40">
              <w:rPr>
                <w:noProof/>
              </w:rPr>
              <w:t xml:space="preserve">аражей </w:t>
            </w:r>
            <w:r w:rsidRPr="00F34B40">
              <w:t>и</w:t>
            </w:r>
            <w:r w:rsidRPr="00F34B40">
              <w:rPr>
                <w:noProof/>
              </w:rPr>
              <w:t xml:space="preserve"> </w:t>
            </w:r>
            <w:r w:rsidRPr="00F34B40">
              <w:t>о</w:t>
            </w:r>
            <w:r w:rsidRPr="00F34B40">
              <w:rPr>
                <w:noProof/>
              </w:rPr>
              <w:t xml:space="preserve">ткрытых </w:t>
            </w:r>
            <w:r w:rsidRPr="00F34B40">
              <w:t>а</w:t>
            </w:r>
            <w:r w:rsidRPr="00F34B40">
              <w:rPr>
                <w:noProof/>
              </w:rPr>
              <w:t xml:space="preserve">втостоянок, </w:t>
            </w:r>
            <w:r w:rsidRPr="00F34B40">
              <w:rPr>
                <w:noProof/>
              </w:rPr>
              <w:br/>
              <w:t xml:space="preserve">предназначенных </w:t>
            </w:r>
            <w:r w:rsidRPr="00F34B40">
              <w:t>д</w:t>
            </w:r>
            <w:r w:rsidRPr="00F34B40">
              <w:rPr>
                <w:noProof/>
              </w:rPr>
              <w:t xml:space="preserve">ля </w:t>
            </w:r>
            <w:r w:rsidRPr="00F34B40">
              <w:t>п</w:t>
            </w:r>
            <w:r w:rsidRPr="00F34B40">
              <w:rPr>
                <w:noProof/>
              </w:rPr>
              <w:t xml:space="preserve">остоянного </w:t>
            </w:r>
            <w:r w:rsidRPr="00F34B40">
              <w:t>и</w:t>
            </w:r>
            <w:r w:rsidRPr="00F34B40">
              <w:rPr>
                <w:noProof/>
              </w:rPr>
              <w:t xml:space="preserve">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втомобилей до общественных зданий, составляют:</w:t>
            </w:r>
          </w:p>
          <w:p w:rsidR="001F308D" w:rsidRPr="00F34B40" w:rsidRDefault="001F308D" w:rsidP="0050192F">
            <w:pPr>
              <w:autoSpaceDE w:val="0"/>
              <w:autoSpaceDN w:val="0"/>
              <w:adjustRightInd w:val="0"/>
              <w:ind w:firstLine="540"/>
              <w:jc w:val="both"/>
              <w:rPr>
                <w:noProof/>
              </w:rPr>
            </w:pPr>
            <w:r w:rsidRPr="00F34B40">
              <w:rPr>
                <w:noProof/>
              </w:rPr>
              <w:t>-при количестве машино-мест 10 и менее – 10м;</w:t>
            </w:r>
          </w:p>
          <w:p w:rsidR="001F308D" w:rsidRPr="00F34B40" w:rsidRDefault="001F308D" w:rsidP="0050192F">
            <w:pPr>
              <w:autoSpaceDE w:val="0"/>
              <w:autoSpaceDN w:val="0"/>
              <w:adjustRightInd w:val="0"/>
              <w:ind w:firstLine="540"/>
              <w:jc w:val="both"/>
              <w:rPr>
                <w:noProof/>
              </w:rPr>
            </w:pPr>
            <w:r w:rsidRPr="00F34B40">
              <w:rPr>
                <w:noProof/>
              </w:rPr>
              <w:t>- при количестве машино-мест 11-50– 15м;</w:t>
            </w:r>
          </w:p>
          <w:p w:rsidR="001F308D" w:rsidRPr="00F34B40" w:rsidRDefault="001F308D" w:rsidP="0050192F">
            <w:pPr>
              <w:ind w:firstLine="425"/>
              <w:jc w:val="both"/>
            </w:pPr>
            <w:r w:rsidRPr="00F34B40">
              <w:rPr>
                <w:noProof/>
              </w:rPr>
              <w:t>-при количестве машино-мест 51-100 – 15м.</w:t>
            </w:r>
          </w:p>
        </w:tc>
      </w:tr>
    </w:tbl>
    <w:p w:rsidR="003B7673" w:rsidRPr="00F34B40" w:rsidRDefault="00841905" w:rsidP="00D81DFA">
      <w:pPr>
        <w:ind w:firstLine="425"/>
        <w:jc w:val="both"/>
        <w:rPr>
          <w:b/>
        </w:rPr>
      </w:pPr>
      <w:r w:rsidRPr="00F34B40">
        <w:t xml:space="preserve">Параметры застройки принимаются по расчету на основании </w:t>
      </w:r>
      <w:r w:rsidR="00294724" w:rsidRPr="00F34B40">
        <w:t xml:space="preserve">СП 42.13330.2011 </w:t>
      </w:r>
      <w:r w:rsidRPr="00F34B40">
        <w:t>и указываются в градостроительном плане земельного участка.</w:t>
      </w:r>
    </w:p>
    <w:p w:rsidR="00294724" w:rsidRPr="00F34B40" w:rsidRDefault="00294724" w:rsidP="00D81DFA">
      <w:pPr>
        <w:ind w:firstLine="425"/>
        <w:jc w:val="both"/>
        <w:rPr>
          <w:b/>
        </w:rPr>
      </w:pPr>
    </w:p>
    <w:p w:rsidR="003B7673" w:rsidRPr="00F34B40" w:rsidRDefault="00CF5BDD" w:rsidP="00D81DFA">
      <w:pPr>
        <w:ind w:firstLine="425"/>
        <w:jc w:val="both"/>
        <w:rPr>
          <w:b/>
        </w:rPr>
      </w:pPr>
      <w:r w:rsidRPr="00F34B40">
        <w:rPr>
          <w:b/>
        </w:rPr>
        <w:t>4</w:t>
      </w:r>
      <w:r w:rsidR="003B7673" w:rsidRPr="00F34B40">
        <w:rPr>
          <w:b/>
        </w:rPr>
        <w:t xml:space="preserve">. </w:t>
      </w:r>
      <w:r w:rsidR="0043485A" w:rsidRPr="00F34B40">
        <w:rPr>
          <w:b/>
        </w:rPr>
        <w:t>Общественно-деловая зона специального вида</w:t>
      </w:r>
      <w:r w:rsidR="003B7673" w:rsidRPr="00F34B40">
        <w:rPr>
          <w:b/>
        </w:rPr>
        <w:t xml:space="preserve">– </w:t>
      </w:r>
      <w:proofErr w:type="spellStart"/>
      <w:proofErr w:type="gramStart"/>
      <w:r w:rsidR="0043485A" w:rsidRPr="00F34B40">
        <w:rPr>
          <w:b/>
        </w:rPr>
        <w:t>О</w:t>
      </w:r>
      <w:r w:rsidR="00BC46F9" w:rsidRPr="00F34B40">
        <w:rPr>
          <w:b/>
        </w:rPr>
        <w:t>4</w:t>
      </w:r>
      <w:proofErr w:type="spellEnd"/>
      <w:proofErr w:type="gramEnd"/>
      <w:r w:rsidR="003B7673" w:rsidRPr="00F34B40">
        <w:rPr>
          <w:b/>
        </w:rPr>
        <w:t>.</w:t>
      </w:r>
    </w:p>
    <w:p w:rsidR="0043485A" w:rsidRPr="00F34B40" w:rsidRDefault="0043485A" w:rsidP="00D81DFA">
      <w:pPr>
        <w:widowControl w:val="0"/>
        <w:suppressAutoHyphens/>
        <w:ind w:firstLine="425"/>
        <w:jc w:val="both"/>
      </w:pPr>
    </w:p>
    <w:p w:rsidR="003B7673" w:rsidRPr="00F34B40" w:rsidRDefault="00CF5BDD" w:rsidP="00D81DFA">
      <w:pPr>
        <w:widowControl w:val="0"/>
        <w:suppressAutoHyphens/>
        <w:ind w:firstLine="425"/>
        <w:jc w:val="both"/>
      </w:pPr>
      <w:r w:rsidRPr="00F34B40">
        <w:t>4</w:t>
      </w:r>
      <w:r w:rsidR="002F0B70" w:rsidRPr="00F34B40">
        <w:t>.1</w:t>
      </w:r>
      <w:r w:rsidR="003B7673" w:rsidRPr="00F34B40">
        <w:t xml:space="preserve">. Градостроительный регламент </w:t>
      </w:r>
      <w:r w:rsidR="0043485A" w:rsidRPr="00F34B40">
        <w:t xml:space="preserve">общественно-деловой зона специального вида </w:t>
      </w:r>
      <w:proofErr w:type="gramStart"/>
      <w:r w:rsidR="003B7673" w:rsidRPr="00F34B40">
        <w:t>–</w:t>
      </w:r>
      <w:proofErr w:type="spellStart"/>
      <w:r w:rsidR="0043485A" w:rsidRPr="00F34B40">
        <w:t>О</w:t>
      </w:r>
      <w:proofErr w:type="gramEnd"/>
      <w:r w:rsidR="00BC46F9" w:rsidRPr="00F34B40">
        <w:t>4</w:t>
      </w:r>
      <w:proofErr w:type="spellEnd"/>
    </w:p>
    <w:p w:rsidR="003B7673" w:rsidRPr="00F34B40" w:rsidRDefault="003B7673"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186"/>
        <w:gridCol w:w="4879"/>
      </w:tblGrid>
      <w:tr w:rsidR="0069671C" w:rsidRPr="00F34B40" w:rsidTr="00C83664">
        <w:trPr>
          <w:trHeight w:val="480"/>
          <w:jc w:val="center"/>
        </w:trPr>
        <w:tc>
          <w:tcPr>
            <w:tcW w:w="5186" w:type="dxa"/>
            <w:tcBorders>
              <w:top w:val="single" w:sz="4" w:space="0" w:color="auto"/>
              <w:bottom w:val="single" w:sz="6" w:space="0" w:color="auto"/>
            </w:tcBorders>
            <w:shd w:val="clear" w:color="auto" w:fill="auto"/>
          </w:tcPr>
          <w:p w:rsidR="0069671C" w:rsidRPr="00F34B40" w:rsidRDefault="0069671C" w:rsidP="00DE4B13">
            <w:pPr>
              <w:tabs>
                <w:tab w:val="left" w:pos="-142"/>
              </w:tabs>
              <w:ind w:firstLine="425"/>
              <w:rPr>
                <w:b/>
              </w:rPr>
            </w:pPr>
            <w:r w:rsidRPr="00F34B40">
              <w:rPr>
                <w:b/>
              </w:rPr>
              <w:t>Основные виды разрешенного использования</w:t>
            </w:r>
          </w:p>
        </w:tc>
        <w:tc>
          <w:tcPr>
            <w:tcW w:w="4879" w:type="dxa"/>
            <w:tcBorders>
              <w:top w:val="single" w:sz="4" w:space="0" w:color="auto"/>
              <w:bottom w:val="single" w:sz="6" w:space="0" w:color="auto"/>
            </w:tcBorders>
            <w:shd w:val="clear" w:color="auto" w:fill="auto"/>
          </w:tcPr>
          <w:p w:rsidR="0069671C" w:rsidRPr="00F34B40" w:rsidRDefault="0069671C" w:rsidP="00DE4B13">
            <w:pPr>
              <w:tabs>
                <w:tab w:val="left" w:pos="-142"/>
              </w:tabs>
              <w:ind w:firstLine="425"/>
              <w:rPr>
                <w:b/>
              </w:rPr>
            </w:pPr>
            <w:r w:rsidRPr="00F34B40">
              <w:rPr>
                <w:b/>
              </w:rPr>
              <w:t xml:space="preserve">Вспомогательные виды разрешенного использования (установленные </w:t>
            </w:r>
            <w:proofErr w:type="gramStart"/>
            <w:r w:rsidRPr="00F34B40">
              <w:rPr>
                <w:b/>
              </w:rPr>
              <w:t>к</w:t>
            </w:r>
            <w:proofErr w:type="gramEnd"/>
            <w:r w:rsidRPr="00F34B40">
              <w:rPr>
                <w:b/>
              </w:rPr>
              <w:t xml:space="preserve"> основным)</w:t>
            </w:r>
          </w:p>
        </w:tc>
      </w:tr>
      <w:tr w:rsidR="0069671C" w:rsidRPr="00F34B40" w:rsidTr="00C83664">
        <w:trPr>
          <w:trHeight w:val="551"/>
          <w:jc w:val="center"/>
        </w:trPr>
        <w:tc>
          <w:tcPr>
            <w:tcW w:w="5186" w:type="dxa"/>
            <w:tcBorders>
              <w:top w:val="single" w:sz="6" w:space="0" w:color="auto"/>
              <w:bottom w:val="single" w:sz="6" w:space="0" w:color="auto"/>
            </w:tcBorders>
          </w:tcPr>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3.7. Религиозное использование</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3.10 Ветеринарное обслуживание</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3.10.1 Амбулаторное ветеринарное обслуживание</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3.10.2. Приюты для животных</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4.9.1. Объекты придорожного сервиса</w:t>
            </w:r>
          </w:p>
          <w:p w:rsidR="0069671C" w:rsidRPr="00F34B4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9671C" w:rsidRPr="00F34B40"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4879" w:type="dxa"/>
            <w:tcBorders>
              <w:top w:val="single" w:sz="6" w:space="0" w:color="auto"/>
              <w:bottom w:val="single" w:sz="6" w:space="0" w:color="auto"/>
            </w:tcBorders>
          </w:tcPr>
          <w:p w:rsidR="0069671C" w:rsidRPr="00F34B40"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69671C" w:rsidRPr="00F34B40" w:rsidRDefault="0069671C" w:rsidP="00DE4B13">
            <w:pPr>
              <w:pStyle w:val="ac"/>
              <w:numPr>
                <w:ilvl w:val="0"/>
                <w:numId w:val="34"/>
              </w:numPr>
              <w:ind w:left="0" w:firstLine="425"/>
              <w:jc w:val="both"/>
            </w:pPr>
            <w:proofErr w:type="spellStart"/>
            <w:r w:rsidRPr="00F34B40">
              <w:t>5.1.Спорт</w:t>
            </w:r>
            <w:proofErr w:type="spellEnd"/>
          </w:p>
          <w:p w:rsidR="0069671C" w:rsidRPr="00F34B40" w:rsidRDefault="0069671C" w:rsidP="00DE4B13">
            <w:pPr>
              <w:numPr>
                <w:ilvl w:val="0"/>
                <w:numId w:val="27"/>
              </w:numPr>
              <w:tabs>
                <w:tab w:val="left" w:pos="-142"/>
              </w:tabs>
              <w:ind w:left="0" w:firstLine="425"/>
            </w:pPr>
            <w:r w:rsidRPr="00F34B40">
              <w:t>9.3.  Историко-культурная деятельность</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F34B40" w:rsidRDefault="0069671C" w:rsidP="00DE4B13">
            <w:pPr>
              <w:tabs>
                <w:tab w:val="left" w:pos="-142"/>
              </w:tabs>
              <w:ind w:firstLine="425"/>
              <w:rPr>
                <w:b/>
              </w:rPr>
            </w:pPr>
            <w:r w:rsidRPr="00F34B40">
              <w:rPr>
                <w:b/>
              </w:rPr>
              <w:t>Условно разрешенные виды использования</w:t>
            </w:r>
          </w:p>
        </w:tc>
      </w:tr>
      <w:tr w:rsidR="0069671C"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2.1. Для индивидуального жилищного строительства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2.1.1. Малоэтажная многоквартирная жилая застройка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2.2. Для ведения личного подсобного хозяйства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69671C" w:rsidRPr="00F34B40" w:rsidRDefault="0069671C" w:rsidP="00DE4B13">
            <w:pPr>
              <w:pStyle w:val="ac"/>
              <w:keepLines/>
              <w:widowControl w:val="0"/>
              <w:numPr>
                <w:ilvl w:val="0"/>
                <w:numId w:val="38"/>
              </w:numPr>
              <w:tabs>
                <w:tab w:val="clear" w:pos="1004"/>
                <w:tab w:val="num" w:pos="34"/>
              </w:tabs>
              <w:ind w:left="0" w:firstLine="425"/>
              <w:jc w:val="both"/>
            </w:pPr>
            <w:r w:rsidRPr="00F34B40">
              <w:t>2.5. Среднеэтажная жилая застройка</w:t>
            </w:r>
          </w:p>
          <w:p w:rsidR="0069671C" w:rsidRPr="00F34B40" w:rsidRDefault="0069671C" w:rsidP="00DE4B13">
            <w:pPr>
              <w:pStyle w:val="ac"/>
              <w:numPr>
                <w:ilvl w:val="0"/>
                <w:numId w:val="34"/>
              </w:numPr>
              <w:ind w:left="0" w:firstLine="425"/>
              <w:jc w:val="both"/>
            </w:pPr>
            <w:r w:rsidRPr="00F34B40">
              <w:t>3.2. Социальное обслуживание</w:t>
            </w:r>
          </w:p>
          <w:p w:rsidR="0069671C" w:rsidRPr="00F34B40" w:rsidRDefault="0069671C" w:rsidP="00DE4B13">
            <w:pPr>
              <w:pStyle w:val="ac"/>
              <w:numPr>
                <w:ilvl w:val="0"/>
                <w:numId w:val="34"/>
              </w:numPr>
              <w:ind w:left="0" w:firstLine="425"/>
              <w:jc w:val="both"/>
            </w:pPr>
            <w:r w:rsidRPr="00F34B40">
              <w:lastRenderedPageBreak/>
              <w:t>4.2. Объекты торговли</w:t>
            </w:r>
          </w:p>
          <w:p w:rsidR="0069671C" w:rsidRPr="00F34B40" w:rsidRDefault="0069671C" w:rsidP="00DE4B13">
            <w:pPr>
              <w:pStyle w:val="ac"/>
              <w:numPr>
                <w:ilvl w:val="0"/>
                <w:numId w:val="34"/>
              </w:numPr>
              <w:ind w:left="0" w:firstLine="425"/>
              <w:jc w:val="both"/>
            </w:pPr>
            <w:r w:rsidRPr="00F34B40">
              <w:t>4.3. Рынки</w:t>
            </w:r>
          </w:p>
          <w:p w:rsidR="0069671C" w:rsidRPr="00F34B40" w:rsidRDefault="0069671C" w:rsidP="00DE4B13">
            <w:pPr>
              <w:pStyle w:val="ac"/>
              <w:numPr>
                <w:ilvl w:val="0"/>
                <w:numId w:val="34"/>
              </w:numPr>
              <w:ind w:left="0" w:firstLine="425"/>
              <w:jc w:val="both"/>
            </w:pPr>
            <w:r w:rsidRPr="00F34B40">
              <w:t>4.4. Магазины</w:t>
            </w:r>
          </w:p>
          <w:p w:rsidR="0069671C" w:rsidRPr="00F34B40" w:rsidRDefault="0069671C" w:rsidP="00DE4B13">
            <w:pPr>
              <w:pStyle w:val="ac"/>
              <w:numPr>
                <w:ilvl w:val="0"/>
                <w:numId w:val="34"/>
              </w:numPr>
              <w:ind w:left="0" w:firstLine="425"/>
              <w:jc w:val="both"/>
            </w:pPr>
            <w:r w:rsidRPr="00F34B40">
              <w:t>4.6. Общественное питание</w:t>
            </w:r>
          </w:p>
          <w:p w:rsidR="0069671C" w:rsidRPr="00F34B40" w:rsidRDefault="0069671C" w:rsidP="00DE4B13">
            <w:pPr>
              <w:pStyle w:val="ac"/>
              <w:numPr>
                <w:ilvl w:val="0"/>
                <w:numId w:val="34"/>
              </w:numPr>
              <w:ind w:left="0" w:firstLine="425"/>
              <w:jc w:val="both"/>
            </w:pPr>
            <w:r w:rsidRPr="00F34B40">
              <w:t>4.7. Гостиничное обслуживание</w:t>
            </w:r>
          </w:p>
          <w:p w:rsidR="0069671C" w:rsidRPr="00F34B40" w:rsidRDefault="0069671C" w:rsidP="00DE4B13">
            <w:pPr>
              <w:pStyle w:val="ac"/>
              <w:numPr>
                <w:ilvl w:val="0"/>
                <w:numId w:val="34"/>
              </w:numPr>
              <w:ind w:left="0" w:firstLine="425"/>
              <w:jc w:val="both"/>
            </w:pPr>
            <w:proofErr w:type="spellStart"/>
            <w:r w:rsidRPr="00F34B40">
              <w:t>4.8.Развлечения</w:t>
            </w:r>
            <w:proofErr w:type="spellEnd"/>
          </w:p>
          <w:p w:rsidR="0069671C" w:rsidRPr="00F34B40" w:rsidRDefault="0069671C" w:rsidP="00DE4B13">
            <w:pPr>
              <w:numPr>
                <w:ilvl w:val="0"/>
                <w:numId w:val="28"/>
              </w:numPr>
              <w:tabs>
                <w:tab w:val="left" w:pos="-142"/>
              </w:tabs>
              <w:ind w:left="0" w:firstLine="425"/>
            </w:pPr>
            <w:r w:rsidRPr="00F34B40">
              <w:t>6.8. Связь</w:t>
            </w:r>
          </w:p>
        </w:tc>
      </w:tr>
    </w:tbl>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B16301" w:rsidRPr="00F34B40" w:rsidRDefault="00CF5BDD" w:rsidP="00D81DFA">
      <w:pPr>
        <w:tabs>
          <w:tab w:val="left" w:pos="-142"/>
        </w:tabs>
        <w:ind w:firstLine="425"/>
      </w:pPr>
      <w:r w:rsidRPr="00F34B40">
        <w:t>4</w:t>
      </w:r>
      <w:r w:rsidR="002F0B70" w:rsidRPr="00F34B40">
        <w:t>.2</w:t>
      </w:r>
      <w:r w:rsidR="00B16301" w:rsidRPr="00F34B40">
        <w:t xml:space="preserve">. Параметры застройки земельных участков и объектов капитального строительства зоны </w:t>
      </w:r>
      <w:proofErr w:type="spellStart"/>
      <w:r w:rsidR="005A4B75" w:rsidRPr="00F34B40">
        <w:t>О</w:t>
      </w:r>
      <w:proofErr w:type="gramStart"/>
      <w:r w:rsidR="00BC46F9" w:rsidRPr="00F34B40">
        <w:t>4</w:t>
      </w:r>
      <w:proofErr w:type="spellEnd"/>
      <w:proofErr w:type="gramEnd"/>
      <w:r w:rsidR="004E7C28"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9F6118" w:rsidRPr="00F34B40" w:rsidTr="00C83664">
        <w:trPr>
          <w:jc w:val="center"/>
        </w:trPr>
        <w:tc>
          <w:tcPr>
            <w:tcW w:w="4820" w:type="dxa"/>
            <w:shd w:val="clear" w:color="auto" w:fill="auto"/>
          </w:tcPr>
          <w:p w:rsidR="009F6118" w:rsidRPr="00F34B40" w:rsidRDefault="009F6118" w:rsidP="009F6118">
            <w:pPr>
              <w:tabs>
                <w:tab w:val="left" w:pos="-142"/>
              </w:tabs>
              <w:ind w:firstLine="425"/>
              <w:rPr>
                <w:b/>
              </w:rPr>
            </w:pPr>
            <w:r w:rsidRPr="00F34B40">
              <w:rPr>
                <w:b/>
              </w:rPr>
              <w:t xml:space="preserve">Площадь земельного участка </w:t>
            </w:r>
          </w:p>
        </w:tc>
        <w:tc>
          <w:tcPr>
            <w:tcW w:w="5245" w:type="dxa"/>
            <w:shd w:val="clear" w:color="auto" w:fill="auto"/>
          </w:tcPr>
          <w:p w:rsidR="009F6118" w:rsidRPr="00F34B40" w:rsidRDefault="009F6118" w:rsidP="00C313A3">
            <w:pPr>
              <w:pStyle w:val="ConsPlusNormal"/>
              <w:widowControl/>
              <w:ind w:firstLine="0"/>
              <w:jc w:val="both"/>
              <w:rPr>
                <w:rFonts w:ascii="Times New Roman" w:hAnsi="Times New Roman" w:cs="Times New Roman"/>
                <w:sz w:val="24"/>
                <w:szCs w:val="24"/>
              </w:rPr>
            </w:pPr>
            <w:r w:rsidRPr="00F34B40">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9F6118" w:rsidRPr="00F34B40" w:rsidTr="00C83664">
        <w:trPr>
          <w:jc w:val="center"/>
        </w:trPr>
        <w:tc>
          <w:tcPr>
            <w:tcW w:w="4820" w:type="dxa"/>
          </w:tcPr>
          <w:p w:rsidR="009F6118" w:rsidRPr="00F34B40" w:rsidRDefault="009F6118" w:rsidP="00D81DFA">
            <w:pPr>
              <w:tabs>
                <w:tab w:val="left" w:pos="-142"/>
              </w:tabs>
              <w:ind w:firstLine="425"/>
              <w:rPr>
                <w:b/>
              </w:rPr>
            </w:pPr>
            <w:r w:rsidRPr="00F34B40">
              <w:rPr>
                <w:b/>
              </w:rPr>
              <w:t>Количество этажей</w:t>
            </w:r>
          </w:p>
        </w:tc>
        <w:tc>
          <w:tcPr>
            <w:tcW w:w="5245" w:type="dxa"/>
          </w:tcPr>
          <w:p w:rsidR="009F6118" w:rsidRPr="00F34B40" w:rsidRDefault="009F6118" w:rsidP="00BD6477">
            <w:pPr>
              <w:tabs>
                <w:tab w:val="left" w:pos="-142"/>
              </w:tabs>
              <w:jc w:val="center"/>
            </w:pP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максимальное</w:t>
            </w:r>
            <w:proofErr w:type="gramEnd"/>
          </w:p>
        </w:tc>
        <w:tc>
          <w:tcPr>
            <w:tcW w:w="5245" w:type="dxa"/>
          </w:tcPr>
          <w:p w:rsidR="009F6118" w:rsidRPr="00F34B40" w:rsidRDefault="009F6118" w:rsidP="00BD6477">
            <w:pPr>
              <w:tabs>
                <w:tab w:val="left" w:pos="-142"/>
              </w:tabs>
              <w:jc w:val="center"/>
            </w:pPr>
            <w:r w:rsidRPr="00F34B40">
              <w:t>4</w:t>
            </w: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минимальное</w:t>
            </w:r>
            <w:proofErr w:type="gramEnd"/>
          </w:p>
        </w:tc>
        <w:tc>
          <w:tcPr>
            <w:tcW w:w="5245" w:type="dxa"/>
          </w:tcPr>
          <w:p w:rsidR="009F6118" w:rsidRPr="00F34B40" w:rsidRDefault="009F6118" w:rsidP="00BD6477">
            <w:pPr>
              <w:tabs>
                <w:tab w:val="left" w:pos="-142"/>
              </w:tabs>
              <w:jc w:val="center"/>
            </w:pPr>
            <w:r w:rsidRPr="00F34B40">
              <w:t>1</w:t>
            </w:r>
          </w:p>
        </w:tc>
      </w:tr>
      <w:tr w:rsidR="009F6118" w:rsidRPr="00F34B40" w:rsidTr="00C83664">
        <w:trPr>
          <w:jc w:val="center"/>
        </w:trPr>
        <w:tc>
          <w:tcPr>
            <w:tcW w:w="4820" w:type="dxa"/>
          </w:tcPr>
          <w:p w:rsidR="009F6118" w:rsidRPr="00F34B40" w:rsidRDefault="009F6118" w:rsidP="00D81DFA">
            <w:pPr>
              <w:tabs>
                <w:tab w:val="left" w:pos="-142"/>
              </w:tabs>
              <w:ind w:firstLine="425"/>
              <w:rPr>
                <w:b/>
              </w:rPr>
            </w:pPr>
            <w:r w:rsidRPr="00F34B40">
              <w:rPr>
                <w:b/>
              </w:rPr>
              <w:t>Высота зданий, сооружений</w:t>
            </w:r>
          </w:p>
        </w:tc>
        <w:tc>
          <w:tcPr>
            <w:tcW w:w="5245" w:type="dxa"/>
          </w:tcPr>
          <w:p w:rsidR="009F6118" w:rsidRPr="00F34B40" w:rsidRDefault="009F6118" w:rsidP="00BD6477">
            <w:pPr>
              <w:tabs>
                <w:tab w:val="left" w:pos="-142"/>
              </w:tabs>
              <w:jc w:val="center"/>
            </w:pPr>
          </w:p>
        </w:tc>
      </w:tr>
      <w:tr w:rsidR="009F6118" w:rsidRPr="00F34B40" w:rsidTr="00C83664">
        <w:trPr>
          <w:jc w:val="center"/>
        </w:trPr>
        <w:tc>
          <w:tcPr>
            <w:tcW w:w="4820" w:type="dxa"/>
          </w:tcPr>
          <w:p w:rsidR="009F6118" w:rsidRPr="00F34B40" w:rsidRDefault="009F6118" w:rsidP="00D81DFA">
            <w:pPr>
              <w:tabs>
                <w:tab w:val="left" w:pos="-142"/>
              </w:tabs>
              <w:ind w:firstLine="425"/>
            </w:pPr>
            <w:proofErr w:type="gramStart"/>
            <w:r w:rsidRPr="00F34B40">
              <w:t>максимальная</w:t>
            </w:r>
            <w:proofErr w:type="gramEnd"/>
          </w:p>
        </w:tc>
        <w:tc>
          <w:tcPr>
            <w:tcW w:w="5245" w:type="dxa"/>
          </w:tcPr>
          <w:p w:rsidR="009F6118" w:rsidRPr="00F34B40" w:rsidRDefault="009F6118" w:rsidP="00BD6477">
            <w:pPr>
              <w:tabs>
                <w:tab w:val="left" w:pos="-142"/>
              </w:tabs>
              <w:jc w:val="center"/>
            </w:pPr>
            <w:smartTag w:uri="urn:schemas-microsoft-com:office:smarttags" w:element="metricconverter">
              <w:smartTagPr>
                <w:attr w:name="ProductID" w:val="16 м"/>
              </w:smartTagPr>
              <w:r w:rsidRPr="00F34B40">
                <w:t>16 м</w:t>
              </w:r>
            </w:smartTag>
          </w:p>
        </w:tc>
      </w:tr>
      <w:tr w:rsidR="009F6118" w:rsidRPr="00F34B40" w:rsidTr="00C83664">
        <w:trPr>
          <w:trHeight w:val="165"/>
          <w:jc w:val="center"/>
        </w:trPr>
        <w:tc>
          <w:tcPr>
            <w:tcW w:w="4820" w:type="dxa"/>
          </w:tcPr>
          <w:p w:rsidR="009F6118" w:rsidRPr="00F34B40" w:rsidRDefault="009F6118" w:rsidP="00D81DFA">
            <w:pPr>
              <w:tabs>
                <w:tab w:val="left" w:pos="-142"/>
              </w:tabs>
              <w:ind w:firstLine="425"/>
            </w:pPr>
            <w:proofErr w:type="gramStart"/>
            <w:r w:rsidRPr="00F34B40">
              <w:t>минимальная</w:t>
            </w:r>
            <w:proofErr w:type="gramEnd"/>
          </w:p>
        </w:tc>
        <w:tc>
          <w:tcPr>
            <w:tcW w:w="5245" w:type="dxa"/>
          </w:tcPr>
          <w:p w:rsidR="009F6118" w:rsidRPr="00F34B40" w:rsidRDefault="009F6118" w:rsidP="00BD6477">
            <w:pPr>
              <w:tabs>
                <w:tab w:val="left" w:pos="-142"/>
              </w:tabs>
              <w:jc w:val="center"/>
            </w:pPr>
            <w:smartTag w:uri="urn:schemas-microsoft-com:office:smarttags" w:element="metricconverter">
              <w:smartTagPr>
                <w:attr w:name="ProductID" w:val="4 м"/>
              </w:smartTagPr>
              <w:r w:rsidRPr="00F34B40">
                <w:t>4 м</w:t>
              </w:r>
            </w:smartTag>
          </w:p>
        </w:tc>
      </w:tr>
      <w:tr w:rsidR="009F6118" w:rsidRPr="00F34B40" w:rsidTr="00C83664">
        <w:trPr>
          <w:trHeight w:val="165"/>
          <w:jc w:val="center"/>
        </w:trPr>
        <w:tc>
          <w:tcPr>
            <w:tcW w:w="4820" w:type="dxa"/>
          </w:tcPr>
          <w:p w:rsidR="009F6118" w:rsidRPr="00F34B40" w:rsidRDefault="009F6118" w:rsidP="00D81DFA">
            <w:pPr>
              <w:tabs>
                <w:tab w:val="left" w:pos="-142"/>
              </w:tabs>
              <w:ind w:firstLine="425"/>
              <w:rPr>
                <w:b/>
              </w:rPr>
            </w:pPr>
            <w:r w:rsidRPr="00F34B40">
              <w:rPr>
                <w:b/>
              </w:rPr>
              <w:t>Высота здания религиозного назначения</w:t>
            </w:r>
          </w:p>
        </w:tc>
        <w:tc>
          <w:tcPr>
            <w:tcW w:w="5245" w:type="dxa"/>
          </w:tcPr>
          <w:p w:rsidR="009F6118" w:rsidRPr="00F34B40" w:rsidRDefault="009F6118" w:rsidP="00BD6477">
            <w:pPr>
              <w:tabs>
                <w:tab w:val="left" w:pos="-142"/>
              </w:tabs>
              <w:jc w:val="center"/>
            </w:pPr>
          </w:p>
        </w:tc>
      </w:tr>
      <w:tr w:rsidR="009F6118" w:rsidRPr="00F34B40" w:rsidTr="00C83664">
        <w:trPr>
          <w:trHeight w:val="96"/>
          <w:jc w:val="center"/>
        </w:trPr>
        <w:tc>
          <w:tcPr>
            <w:tcW w:w="4820" w:type="dxa"/>
          </w:tcPr>
          <w:p w:rsidR="009F6118" w:rsidRPr="00F34B40" w:rsidRDefault="009F6118" w:rsidP="00D81DFA">
            <w:pPr>
              <w:tabs>
                <w:tab w:val="left" w:pos="-142"/>
              </w:tabs>
              <w:ind w:firstLine="425"/>
            </w:pPr>
            <w:proofErr w:type="gramStart"/>
            <w:r w:rsidRPr="00F34B40">
              <w:t>максимальная</w:t>
            </w:r>
            <w:proofErr w:type="gramEnd"/>
          </w:p>
        </w:tc>
        <w:tc>
          <w:tcPr>
            <w:tcW w:w="5245" w:type="dxa"/>
          </w:tcPr>
          <w:p w:rsidR="009F6118" w:rsidRPr="00F34B40" w:rsidRDefault="009F6118" w:rsidP="00BD6477">
            <w:pPr>
              <w:tabs>
                <w:tab w:val="left" w:pos="-142"/>
              </w:tabs>
              <w:jc w:val="center"/>
            </w:pPr>
            <w:proofErr w:type="spellStart"/>
            <w:r w:rsidRPr="00F34B40">
              <w:t>50м</w:t>
            </w:r>
            <w:proofErr w:type="spellEnd"/>
          </w:p>
        </w:tc>
      </w:tr>
      <w:tr w:rsidR="009F6118" w:rsidRPr="00F34B40" w:rsidTr="00C83664">
        <w:trPr>
          <w:jc w:val="center"/>
        </w:trPr>
        <w:tc>
          <w:tcPr>
            <w:tcW w:w="4820" w:type="dxa"/>
          </w:tcPr>
          <w:p w:rsidR="009F6118" w:rsidRPr="00F34B40" w:rsidRDefault="009F6118" w:rsidP="00963DDE">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Процент застройки сооружений религиозного использования:</w:t>
            </w:r>
          </w:p>
        </w:tc>
        <w:tc>
          <w:tcPr>
            <w:tcW w:w="5245" w:type="dxa"/>
          </w:tcPr>
          <w:p w:rsidR="009F6118" w:rsidRPr="00F34B40" w:rsidRDefault="009F6118" w:rsidP="00963DDE">
            <w:pPr>
              <w:pStyle w:val="ConsPlusNormal"/>
              <w:widowControl/>
              <w:ind w:firstLine="0"/>
              <w:jc w:val="both"/>
              <w:rPr>
                <w:rFonts w:ascii="Times New Roman" w:hAnsi="Times New Roman" w:cs="Times New Roman"/>
                <w:sz w:val="24"/>
                <w:szCs w:val="24"/>
              </w:rPr>
            </w:pPr>
          </w:p>
        </w:tc>
      </w:tr>
      <w:tr w:rsidR="009F6118" w:rsidRPr="00F34B40" w:rsidTr="00C83664">
        <w:trPr>
          <w:jc w:val="center"/>
        </w:trPr>
        <w:tc>
          <w:tcPr>
            <w:tcW w:w="4820" w:type="dxa"/>
          </w:tcPr>
          <w:p w:rsidR="009F6118" w:rsidRPr="00F34B40" w:rsidRDefault="009F6118" w:rsidP="00963DDE">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5245" w:type="dxa"/>
          </w:tcPr>
          <w:p w:rsidR="009F6118" w:rsidRPr="00F34B40" w:rsidRDefault="009F6118" w:rsidP="00963DDE">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40% </w:t>
            </w:r>
          </w:p>
        </w:tc>
      </w:tr>
      <w:tr w:rsidR="009F6118" w:rsidRPr="00F34B40" w:rsidTr="00C83664">
        <w:trPr>
          <w:jc w:val="center"/>
        </w:trPr>
        <w:tc>
          <w:tcPr>
            <w:tcW w:w="4820" w:type="dxa"/>
          </w:tcPr>
          <w:p w:rsidR="009F6118" w:rsidRPr="00F34B40" w:rsidRDefault="009F6118" w:rsidP="009F6118">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Процент застройки </w:t>
            </w:r>
          </w:p>
        </w:tc>
        <w:tc>
          <w:tcPr>
            <w:tcW w:w="5245" w:type="dxa"/>
          </w:tcPr>
          <w:p w:rsidR="009F6118" w:rsidRPr="00F34B40" w:rsidRDefault="009F6118" w:rsidP="00C313A3">
            <w:pPr>
              <w:pStyle w:val="ConsPlusNormal"/>
              <w:widowControl/>
              <w:ind w:firstLine="0"/>
              <w:jc w:val="both"/>
              <w:rPr>
                <w:rFonts w:ascii="Times New Roman" w:hAnsi="Times New Roman" w:cs="Times New Roman"/>
                <w:sz w:val="24"/>
                <w:szCs w:val="24"/>
              </w:rPr>
            </w:pPr>
          </w:p>
        </w:tc>
      </w:tr>
      <w:tr w:rsidR="009F6118" w:rsidRPr="00F34B40" w:rsidTr="00C83664">
        <w:trPr>
          <w:jc w:val="center"/>
        </w:trPr>
        <w:tc>
          <w:tcPr>
            <w:tcW w:w="4820" w:type="dxa"/>
          </w:tcPr>
          <w:p w:rsidR="009F6118" w:rsidRPr="00F34B40" w:rsidRDefault="009F6118" w:rsidP="00C313A3">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5245" w:type="dxa"/>
          </w:tcPr>
          <w:p w:rsidR="009F6118" w:rsidRPr="00F34B40" w:rsidRDefault="009F6118" w:rsidP="00C313A3">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60% </w:t>
            </w:r>
          </w:p>
        </w:tc>
      </w:tr>
      <w:tr w:rsidR="009F6118" w:rsidRPr="00F34B40" w:rsidTr="00C83664">
        <w:trPr>
          <w:trHeight w:val="165"/>
          <w:jc w:val="center"/>
        </w:trPr>
        <w:tc>
          <w:tcPr>
            <w:tcW w:w="4820" w:type="dxa"/>
          </w:tcPr>
          <w:p w:rsidR="009F6118" w:rsidRPr="00F34B40" w:rsidRDefault="009F6118" w:rsidP="00D81DFA">
            <w:pPr>
              <w:tabs>
                <w:tab w:val="left" w:pos="-142"/>
              </w:tabs>
              <w:ind w:firstLine="425"/>
              <w:rPr>
                <w:b/>
              </w:rPr>
            </w:pPr>
            <w:r w:rsidRPr="00F34B40">
              <w:rPr>
                <w:b/>
              </w:rPr>
              <w:t>Иные показатели</w:t>
            </w:r>
          </w:p>
        </w:tc>
        <w:tc>
          <w:tcPr>
            <w:tcW w:w="5245" w:type="dxa"/>
          </w:tcPr>
          <w:p w:rsidR="009F6118" w:rsidRPr="00F34B40" w:rsidRDefault="009F6118" w:rsidP="00BD6477">
            <w:pPr>
              <w:tabs>
                <w:tab w:val="left" w:pos="-142"/>
              </w:tabs>
              <w:jc w:val="center"/>
            </w:pPr>
          </w:p>
        </w:tc>
      </w:tr>
      <w:tr w:rsidR="009F6118" w:rsidRPr="00F34B40" w:rsidTr="00C83664">
        <w:trPr>
          <w:trHeight w:val="126"/>
          <w:jc w:val="center"/>
        </w:trPr>
        <w:tc>
          <w:tcPr>
            <w:tcW w:w="4820" w:type="dxa"/>
          </w:tcPr>
          <w:p w:rsidR="009F6118" w:rsidRPr="00F34B40" w:rsidRDefault="009F6118" w:rsidP="00D81DFA">
            <w:pPr>
              <w:tabs>
                <w:tab w:val="left" w:pos="-142"/>
              </w:tabs>
              <w:ind w:firstLine="425"/>
            </w:pPr>
            <w:r w:rsidRPr="00F34B40">
              <w:t>отступ застройки от красной линии улицы (фронтальной границы земельного участка)</w:t>
            </w:r>
          </w:p>
        </w:tc>
        <w:tc>
          <w:tcPr>
            <w:tcW w:w="5245" w:type="dxa"/>
          </w:tcPr>
          <w:p w:rsidR="009F6118" w:rsidRPr="00F34B40" w:rsidRDefault="009F6118" w:rsidP="006D34EB">
            <w:pPr>
              <w:tabs>
                <w:tab w:val="left" w:pos="-142"/>
              </w:tabs>
              <w:jc w:val="center"/>
            </w:pPr>
            <w:proofErr w:type="spellStart"/>
            <w:r w:rsidRPr="00F34B40">
              <w:t>5м</w:t>
            </w:r>
            <w:proofErr w:type="spellEnd"/>
          </w:p>
        </w:tc>
      </w:tr>
      <w:tr w:rsidR="009F6118" w:rsidRPr="00F34B40" w:rsidTr="00C83664">
        <w:trPr>
          <w:trHeight w:val="400"/>
          <w:jc w:val="center"/>
        </w:trPr>
        <w:tc>
          <w:tcPr>
            <w:tcW w:w="4820" w:type="dxa"/>
          </w:tcPr>
          <w:p w:rsidR="009F6118" w:rsidRPr="00F34B40" w:rsidRDefault="009F6118" w:rsidP="00D81DFA">
            <w:pPr>
              <w:tabs>
                <w:tab w:val="left" w:pos="-142"/>
              </w:tabs>
              <w:ind w:firstLine="425"/>
            </w:pPr>
            <w:r w:rsidRPr="00F34B40">
              <w:t>отступ от границ смежного земельного участка</w:t>
            </w:r>
          </w:p>
        </w:tc>
        <w:tc>
          <w:tcPr>
            <w:tcW w:w="5245" w:type="dxa"/>
          </w:tcPr>
          <w:p w:rsidR="009F6118" w:rsidRPr="00F34B40" w:rsidRDefault="009F6118" w:rsidP="00BD64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9F6118" w:rsidRPr="00F34B40" w:rsidTr="00C83664">
        <w:trPr>
          <w:trHeight w:val="338"/>
          <w:jc w:val="center"/>
        </w:trPr>
        <w:tc>
          <w:tcPr>
            <w:tcW w:w="4820" w:type="dxa"/>
            <w:vAlign w:val="center"/>
          </w:tcPr>
          <w:p w:rsidR="009F6118" w:rsidRPr="00F34B40" w:rsidRDefault="009F6118" w:rsidP="008A0F4C">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5245" w:type="dxa"/>
          </w:tcPr>
          <w:p w:rsidR="009F6118" w:rsidRPr="00F34B40" w:rsidRDefault="009F6118"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7144B5" w:rsidRPr="00F34B40" w:rsidRDefault="002F0B70" w:rsidP="00D81DFA">
      <w:pPr>
        <w:ind w:firstLine="425"/>
        <w:jc w:val="both"/>
      </w:pPr>
      <w:r w:rsidRPr="00F34B40">
        <w:t>4.3</w:t>
      </w:r>
      <w:r w:rsidR="007144B5" w:rsidRPr="00F34B40">
        <w:t xml:space="preserve"> Ограничения</w:t>
      </w:r>
      <w:r w:rsidR="007144B5" w:rsidRPr="00F34B40">
        <w:rPr>
          <w:b/>
          <w:bCs/>
        </w:rPr>
        <w:t xml:space="preserve"> </w:t>
      </w:r>
      <w:r w:rsidR="007144B5" w:rsidRPr="00F34B40">
        <w:t>и особенности</w:t>
      </w:r>
      <w:r w:rsidR="007144B5" w:rsidRPr="00F34B40">
        <w:rPr>
          <w:b/>
          <w:bCs/>
        </w:rPr>
        <w:t xml:space="preserve"> </w:t>
      </w:r>
      <w:r w:rsidR="007144B5" w:rsidRPr="00F34B40">
        <w:t>использования земельных участков и объектов капитального с</w:t>
      </w:r>
      <w:r w:rsidR="005A4B75" w:rsidRPr="00F34B40">
        <w:t xml:space="preserve">троительства участков в зоне </w:t>
      </w:r>
      <w:proofErr w:type="spellStart"/>
      <w:r w:rsidR="005A4B75" w:rsidRPr="00F34B40">
        <w:t>О</w:t>
      </w:r>
      <w:proofErr w:type="gramStart"/>
      <w:r w:rsidR="007144B5" w:rsidRPr="00F34B40">
        <w:t>4</w:t>
      </w:r>
      <w:proofErr w:type="spellEnd"/>
      <w:proofErr w:type="gramEnd"/>
      <w:r w:rsidR="007144B5"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7144B5" w:rsidRPr="00F34B40" w:rsidTr="00C83664">
        <w:trPr>
          <w:tblHeader/>
          <w:jc w:val="center"/>
        </w:trPr>
        <w:tc>
          <w:tcPr>
            <w:tcW w:w="851" w:type="dxa"/>
            <w:shd w:val="clear" w:color="auto" w:fill="auto"/>
          </w:tcPr>
          <w:p w:rsidR="007144B5" w:rsidRPr="00F34B40" w:rsidRDefault="007144B5"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7144B5" w:rsidRPr="00F34B40" w:rsidRDefault="007144B5" w:rsidP="00D81DFA">
            <w:pPr>
              <w:ind w:firstLine="425"/>
              <w:jc w:val="center"/>
              <w:rPr>
                <w:b/>
              </w:rPr>
            </w:pPr>
            <w:r w:rsidRPr="00F34B40">
              <w:rPr>
                <w:b/>
              </w:rPr>
              <w:t>Вид ограничения</w:t>
            </w:r>
          </w:p>
        </w:tc>
      </w:tr>
      <w:tr w:rsidR="00153542" w:rsidRPr="00F34B40" w:rsidTr="00C83664">
        <w:trPr>
          <w:trHeight w:val="475"/>
          <w:jc w:val="center"/>
        </w:trPr>
        <w:tc>
          <w:tcPr>
            <w:tcW w:w="851" w:type="dxa"/>
          </w:tcPr>
          <w:p w:rsidR="00153542" w:rsidRPr="00F34B40" w:rsidRDefault="00153542" w:rsidP="00D81DFA">
            <w:r w:rsidRPr="00F34B40">
              <w:t>1.1</w:t>
            </w:r>
          </w:p>
        </w:tc>
        <w:tc>
          <w:tcPr>
            <w:tcW w:w="9214" w:type="dxa"/>
          </w:tcPr>
          <w:p w:rsidR="00153542" w:rsidRPr="00F34B40" w:rsidRDefault="00153542" w:rsidP="00963DDE">
            <w:pPr>
              <w:ind w:firstLine="425"/>
              <w:jc w:val="both"/>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3EF6" w:rsidRPr="00F34B40" w:rsidTr="00C83664">
        <w:trPr>
          <w:trHeight w:val="475"/>
          <w:jc w:val="center"/>
        </w:trPr>
        <w:tc>
          <w:tcPr>
            <w:tcW w:w="851" w:type="dxa"/>
          </w:tcPr>
          <w:p w:rsidR="00453EF6" w:rsidRPr="00F34B40" w:rsidRDefault="00453EF6" w:rsidP="00D81DFA">
            <w:r w:rsidRPr="00F34B40">
              <w:t>1.2</w:t>
            </w:r>
          </w:p>
        </w:tc>
        <w:tc>
          <w:tcPr>
            <w:tcW w:w="9214" w:type="dxa"/>
          </w:tcPr>
          <w:p w:rsidR="00453EF6" w:rsidRPr="00F34B40" w:rsidRDefault="00453EF6" w:rsidP="0050192F">
            <w:pPr>
              <w:ind w:firstLine="425"/>
              <w:jc w:val="both"/>
            </w:pPr>
            <w:r w:rsidRPr="00F34B40">
              <w:t>Максимальное количество постов станции технического обслуживания- 5;</w:t>
            </w:r>
          </w:p>
        </w:tc>
      </w:tr>
      <w:tr w:rsidR="00453EF6" w:rsidRPr="00F34B40" w:rsidTr="00C83664">
        <w:trPr>
          <w:trHeight w:val="303"/>
          <w:jc w:val="center"/>
        </w:trPr>
        <w:tc>
          <w:tcPr>
            <w:tcW w:w="851" w:type="dxa"/>
          </w:tcPr>
          <w:p w:rsidR="00453EF6" w:rsidRPr="00F34B40" w:rsidRDefault="00453EF6" w:rsidP="00D81DFA">
            <w:r w:rsidRPr="00F34B40">
              <w:t>1.3</w:t>
            </w:r>
          </w:p>
        </w:tc>
        <w:tc>
          <w:tcPr>
            <w:tcW w:w="9214" w:type="dxa"/>
          </w:tcPr>
          <w:p w:rsidR="00453EF6" w:rsidRPr="00F34B40" w:rsidRDefault="00453EF6" w:rsidP="0050192F">
            <w:pPr>
              <w:ind w:firstLine="425"/>
              <w:jc w:val="both"/>
              <w:rPr>
                <w:rFonts w:eastAsia="SimSun" w:cs="Calibri"/>
                <w:lang w:eastAsia="zh-CN"/>
              </w:rPr>
            </w:pPr>
            <w:r w:rsidRPr="00F34B40">
              <w:t xml:space="preserve">Максимальное количество постов </w:t>
            </w:r>
            <w:proofErr w:type="spellStart"/>
            <w:r w:rsidRPr="00F34B40">
              <w:t>автомойки</w:t>
            </w:r>
            <w:proofErr w:type="spellEnd"/>
            <w:r w:rsidRPr="00F34B40">
              <w:t xml:space="preserve"> – 2;</w:t>
            </w:r>
          </w:p>
        </w:tc>
      </w:tr>
      <w:tr w:rsidR="00453EF6" w:rsidRPr="00F34B40" w:rsidTr="00C83664">
        <w:trPr>
          <w:trHeight w:val="150"/>
          <w:jc w:val="center"/>
        </w:trPr>
        <w:tc>
          <w:tcPr>
            <w:tcW w:w="851" w:type="dxa"/>
          </w:tcPr>
          <w:p w:rsidR="00453EF6" w:rsidRPr="00F34B40" w:rsidRDefault="00453EF6" w:rsidP="00D81DFA">
            <w:r w:rsidRPr="00F34B40">
              <w:t>1.4</w:t>
            </w:r>
          </w:p>
        </w:tc>
        <w:tc>
          <w:tcPr>
            <w:tcW w:w="9214" w:type="dxa"/>
          </w:tcPr>
          <w:p w:rsidR="00453EF6" w:rsidRPr="00F34B40" w:rsidRDefault="00453EF6" w:rsidP="0050192F">
            <w:pPr>
              <w:ind w:firstLine="425"/>
              <w:jc w:val="both"/>
            </w:pPr>
            <w:r w:rsidRPr="00F34B40">
              <w:t xml:space="preserve">Максимальное количество надземных этажей СТО – 1 этаж, максимальная высота этажа – до </w:t>
            </w:r>
            <w:smartTag w:uri="urn:schemas-microsoft-com:office:smarttags" w:element="metricconverter">
              <w:smartTagPr>
                <w:attr w:name="ProductID" w:val="5,5 м"/>
              </w:smartTagPr>
              <w:r w:rsidRPr="00F34B40">
                <w:t>5,5 м</w:t>
              </w:r>
            </w:smartTag>
            <w:r w:rsidRPr="00F34B40">
              <w:t xml:space="preserve">, минимальный отступ от границ участка - </w:t>
            </w:r>
            <w:smartTag w:uri="urn:schemas-microsoft-com:office:smarttags" w:element="metricconverter">
              <w:smartTagPr>
                <w:attr w:name="ProductID" w:val="1 м"/>
              </w:smartTagPr>
              <w:r w:rsidRPr="00F34B40">
                <w:t>1 м</w:t>
              </w:r>
            </w:smartTag>
            <w:r w:rsidRPr="00F34B40">
              <w:t xml:space="preserve"> с учетом технических регламентов;</w:t>
            </w:r>
          </w:p>
        </w:tc>
      </w:tr>
      <w:tr w:rsidR="00453EF6" w:rsidRPr="00F34B40" w:rsidTr="00C83664">
        <w:trPr>
          <w:trHeight w:val="113"/>
          <w:jc w:val="center"/>
        </w:trPr>
        <w:tc>
          <w:tcPr>
            <w:tcW w:w="851" w:type="dxa"/>
          </w:tcPr>
          <w:p w:rsidR="00453EF6" w:rsidRPr="00F34B40" w:rsidRDefault="00453EF6" w:rsidP="00D81DFA">
            <w:r w:rsidRPr="00F34B40">
              <w:t>1.5</w:t>
            </w:r>
          </w:p>
        </w:tc>
        <w:tc>
          <w:tcPr>
            <w:tcW w:w="9214" w:type="dxa"/>
          </w:tcPr>
          <w:p w:rsidR="00453EF6" w:rsidRPr="00F34B40" w:rsidRDefault="00453EF6" w:rsidP="0050192F">
            <w:pPr>
              <w:ind w:firstLine="425"/>
              <w:jc w:val="both"/>
            </w:pPr>
            <w:r w:rsidRPr="00F34B40">
              <w:t xml:space="preserve">Ветлечебницы с содержанием животных имеют санитарно-защитную зону </w:t>
            </w:r>
            <w:smartTag w:uri="urn:schemas-microsoft-com:office:smarttags" w:element="metricconverter">
              <w:smartTagPr>
                <w:attr w:name="ProductID" w:val="100 м"/>
              </w:smartTagPr>
              <w:r w:rsidRPr="00F34B40">
                <w:t>100 м</w:t>
              </w:r>
            </w:smartTag>
            <w:r w:rsidRPr="00F34B40">
              <w:t>.</w:t>
            </w:r>
          </w:p>
        </w:tc>
      </w:tr>
      <w:tr w:rsidR="00453EF6" w:rsidRPr="00F34B40" w:rsidTr="00C83664">
        <w:trPr>
          <w:trHeight w:val="150"/>
          <w:jc w:val="center"/>
        </w:trPr>
        <w:tc>
          <w:tcPr>
            <w:tcW w:w="851" w:type="dxa"/>
          </w:tcPr>
          <w:p w:rsidR="00453EF6" w:rsidRPr="00F34B40" w:rsidRDefault="00453EF6" w:rsidP="00D81DFA">
            <w:r w:rsidRPr="00F34B40">
              <w:t>1.6</w:t>
            </w:r>
          </w:p>
        </w:tc>
        <w:tc>
          <w:tcPr>
            <w:tcW w:w="9214" w:type="dxa"/>
          </w:tcPr>
          <w:p w:rsidR="00453EF6" w:rsidRPr="00F34B40" w:rsidRDefault="00453EF6" w:rsidP="0050192F">
            <w:pPr>
              <w:ind w:firstLine="425"/>
              <w:jc w:val="both"/>
            </w:pPr>
            <w:r w:rsidRPr="00F34B40">
              <w:t xml:space="preserve">В зоне допускается размещать производственные предприятия, площадью не </w:t>
            </w:r>
            <w:r w:rsidRPr="00F34B40">
              <w:lastRenderedPageBreak/>
              <w:t xml:space="preserve">более </w:t>
            </w:r>
            <w:smartTag w:uri="urn:schemas-microsoft-com:office:smarttags" w:element="metricconverter">
              <w:smartTagPr>
                <w:attr w:name="ProductID" w:val="200 м2"/>
              </w:smartTagPr>
              <w:r w:rsidRPr="00F34B40">
                <w:t xml:space="preserve">200 </w:t>
              </w:r>
              <w:proofErr w:type="spellStart"/>
              <w:r w:rsidRPr="00F34B40">
                <w:t>м</w:t>
              </w:r>
              <w:proofErr w:type="gramStart"/>
              <w:r w:rsidRPr="00F34B40">
                <w:t>2</w:t>
              </w:r>
            </w:smartTag>
            <w:proofErr w:type="spellEnd"/>
            <w:proofErr w:type="gramEnd"/>
            <w:r w:rsidRPr="00F34B40">
              <w:t>, находящиеся во встроенных, и встроено – пристроенных помещениях, экологически безопасные и не имеющие санитарно – защитных зон.</w:t>
            </w:r>
          </w:p>
        </w:tc>
      </w:tr>
      <w:tr w:rsidR="00453EF6" w:rsidRPr="00F34B40" w:rsidTr="00C83664">
        <w:trPr>
          <w:trHeight w:val="312"/>
          <w:jc w:val="center"/>
        </w:trPr>
        <w:tc>
          <w:tcPr>
            <w:tcW w:w="851" w:type="dxa"/>
          </w:tcPr>
          <w:p w:rsidR="00453EF6" w:rsidRPr="00F34B40" w:rsidRDefault="00453EF6" w:rsidP="00D81DFA">
            <w:r w:rsidRPr="00F34B40">
              <w:lastRenderedPageBreak/>
              <w:t>1.7</w:t>
            </w:r>
          </w:p>
        </w:tc>
        <w:tc>
          <w:tcPr>
            <w:tcW w:w="9214" w:type="dxa"/>
          </w:tcPr>
          <w:p w:rsidR="00453EF6" w:rsidRPr="00F34B40" w:rsidRDefault="00453EF6" w:rsidP="0050192F">
            <w:pPr>
              <w:widowControl w:val="0"/>
              <w:ind w:firstLine="425"/>
              <w:jc w:val="both"/>
            </w:pPr>
            <w:r w:rsidRPr="00F34B40">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или по заданию на проектирование.</w:t>
            </w:r>
          </w:p>
        </w:tc>
      </w:tr>
      <w:tr w:rsidR="00453EF6" w:rsidRPr="00F34B40" w:rsidTr="00C83664">
        <w:trPr>
          <w:trHeight w:val="513"/>
          <w:jc w:val="center"/>
        </w:trPr>
        <w:tc>
          <w:tcPr>
            <w:tcW w:w="851" w:type="dxa"/>
          </w:tcPr>
          <w:p w:rsidR="00453EF6" w:rsidRPr="00F34B40" w:rsidRDefault="00453EF6" w:rsidP="00D81DFA">
            <w:r w:rsidRPr="00F34B40">
              <w:t>1.8</w:t>
            </w:r>
          </w:p>
        </w:tc>
        <w:tc>
          <w:tcPr>
            <w:tcW w:w="9214" w:type="dxa"/>
          </w:tcPr>
          <w:p w:rsidR="00453EF6" w:rsidRPr="00F34B40" w:rsidRDefault="00453EF6" w:rsidP="0050192F">
            <w:pPr>
              <w:widowControl w:val="0"/>
              <w:ind w:firstLine="425"/>
              <w:jc w:val="both"/>
            </w:pPr>
            <w:r w:rsidRPr="00F34B40">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F34B40">
                <w:t>72.0 м</w:t>
              </w:r>
            </w:smartTag>
            <w:r w:rsidRPr="00F34B40">
              <w:t>.</w:t>
            </w:r>
          </w:p>
        </w:tc>
      </w:tr>
      <w:tr w:rsidR="00453EF6" w:rsidRPr="00F34B40" w:rsidTr="00C83664">
        <w:trPr>
          <w:trHeight w:val="150"/>
          <w:jc w:val="center"/>
        </w:trPr>
        <w:tc>
          <w:tcPr>
            <w:tcW w:w="851" w:type="dxa"/>
          </w:tcPr>
          <w:p w:rsidR="00453EF6" w:rsidRPr="00F34B40" w:rsidRDefault="00453EF6" w:rsidP="00D81DFA">
            <w:r w:rsidRPr="00F34B40">
              <w:t>1.9</w:t>
            </w:r>
          </w:p>
        </w:tc>
        <w:tc>
          <w:tcPr>
            <w:tcW w:w="9214" w:type="dxa"/>
          </w:tcPr>
          <w:p w:rsidR="00453EF6" w:rsidRPr="00F34B40" w:rsidRDefault="00453EF6" w:rsidP="0050192F">
            <w:pPr>
              <w:ind w:firstLine="425"/>
              <w:jc w:val="both"/>
            </w:pPr>
            <w:r w:rsidRPr="00F34B40">
              <w:rPr>
                <w:rFonts w:eastAsia="SimSun" w:cs="Calibri"/>
                <w:lang w:eastAsia="zh-CN"/>
              </w:rPr>
              <w:t xml:space="preserve">Нормативы определения параметров для </w:t>
            </w:r>
            <w:proofErr w:type="gramStart"/>
            <w:r w:rsidRPr="00F34B40">
              <w:rPr>
                <w:rFonts w:eastAsia="SimSun" w:cs="Calibri"/>
                <w:lang w:eastAsia="zh-CN"/>
              </w:rPr>
              <w:t>объектов</w:t>
            </w:r>
            <w:proofErr w:type="gramEnd"/>
            <w:r w:rsidRPr="00F34B40">
              <w:rPr>
                <w:rFonts w:eastAsia="SimSun" w:cs="Calibri"/>
                <w:lang w:eastAsia="zh-CN"/>
              </w:rPr>
              <w:t xml:space="preserve">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453EF6" w:rsidRPr="00F34B40" w:rsidTr="00C83664">
        <w:trPr>
          <w:trHeight w:val="113"/>
          <w:jc w:val="center"/>
        </w:trPr>
        <w:tc>
          <w:tcPr>
            <w:tcW w:w="851" w:type="dxa"/>
          </w:tcPr>
          <w:p w:rsidR="00453EF6" w:rsidRPr="00F34B40" w:rsidRDefault="00453EF6" w:rsidP="00D81DFA">
            <w:r w:rsidRPr="00F34B40">
              <w:t>1.10</w:t>
            </w:r>
          </w:p>
        </w:tc>
        <w:tc>
          <w:tcPr>
            <w:tcW w:w="9214" w:type="dxa"/>
          </w:tcPr>
          <w:p w:rsidR="00453EF6" w:rsidRPr="00F34B40" w:rsidRDefault="00453EF6" w:rsidP="0050192F">
            <w:pPr>
              <w:ind w:firstLine="425"/>
              <w:jc w:val="both"/>
            </w:pPr>
            <w:r w:rsidRPr="00F34B40">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F34B40">
              <w:rPr>
                <w:noProof/>
              </w:rPr>
              <w:t xml:space="preserve">В </w:t>
            </w:r>
            <w:r w:rsidRPr="00F34B40">
              <w:t>о</w:t>
            </w:r>
            <w:r w:rsidRPr="00F34B40">
              <w:rPr>
                <w:noProof/>
              </w:rPr>
              <w:t xml:space="preserve">бщественно-деловых </w:t>
            </w:r>
            <w:r w:rsidRPr="00F34B40">
              <w:t>з</w:t>
            </w:r>
            <w:r w:rsidRPr="00F34B40">
              <w:rPr>
                <w:noProof/>
              </w:rPr>
              <w:t xml:space="preserve">онах </w:t>
            </w:r>
            <w:r w:rsidRPr="00F34B40">
              <w:t>п</w:t>
            </w:r>
            <w:r w:rsidRPr="00F34B40">
              <w:rPr>
                <w:noProof/>
              </w:rPr>
              <w:t xml:space="preserve">лощадь </w:t>
            </w:r>
            <w:r w:rsidRPr="00F34B40">
              <w:t>у</w:t>
            </w:r>
            <w:r w:rsidRPr="00F34B40">
              <w:rPr>
                <w:noProof/>
              </w:rPr>
              <w:t xml:space="preserve">частка </w:t>
            </w:r>
            <w:r w:rsidRPr="00F34B40">
              <w:t>д</w:t>
            </w:r>
            <w:r w:rsidRPr="00F34B40">
              <w:rPr>
                <w:noProof/>
              </w:rPr>
              <w:t xml:space="preserve">ля </w:t>
            </w:r>
            <w:r w:rsidRPr="00F34B40">
              <w:t>с</w:t>
            </w:r>
            <w:r w:rsidRPr="00F34B40">
              <w:rPr>
                <w:noProof/>
              </w:rPr>
              <w:t xml:space="preserve">тоянки </w:t>
            </w:r>
            <w:r w:rsidRPr="00F34B40">
              <w:t>о</w:t>
            </w:r>
            <w:r w:rsidRPr="00F34B40">
              <w:rPr>
                <w:noProof/>
              </w:rPr>
              <w:t xml:space="preserve">дного </w:t>
            </w:r>
            <w:r w:rsidRPr="00F34B40">
              <w:t>а</w:t>
            </w:r>
            <w:r w:rsidRPr="00F34B40">
              <w:rPr>
                <w:noProof/>
              </w:rPr>
              <w:t xml:space="preserve">втомобиля </w:t>
            </w:r>
            <w:r w:rsidRPr="00F34B40">
              <w:t>н</w:t>
            </w:r>
            <w:r w:rsidRPr="00F34B40">
              <w:rPr>
                <w:noProof/>
              </w:rPr>
              <w:t xml:space="preserve">а автостоянках </w:t>
            </w:r>
            <w:r w:rsidRPr="00F34B40">
              <w:t>с</w:t>
            </w:r>
            <w:r w:rsidRPr="00F34B40">
              <w:rPr>
                <w:noProof/>
              </w:rPr>
              <w:t xml:space="preserve">ледует </w:t>
            </w:r>
            <w:r w:rsidRPr="00F34B40">
              <w:t>у</w:t>
            </w:r>
            <w:r w:rsidRPr="00F34B40">
              <w:rPr>
                <w:noProof/>
              </w:rPr>
              <w:t xml:space="preserve">меньшать </w:t>
            </w:r>
            <w:r w:rsidRPr="00F34B40">
              <w:t>д</w:t>
            </w:r>
            <w:r w:rsidRPr="00F34B40">
              <w:rPr>
                <w:noProof/>
              </w:rPr>
              <w:t xml:space="preserve">о </w:t>
            </w:r>
            <w:r w:rsidRPr="00F34B40">
              <w:t>2</w:t>
            </w:r>
            <w:r w:rsidRPr="00F34B40">
              <w:rPr>
                <w:noProof/>
              </w:rPr>
              <w:t xml:space="preserve">2 </w:t>
            </w:r>
            <w:r w:rsidRPr="00F34B40">
              <w:t>к</w:t>
            </w:r>
            <w:r w:rsidRPr="00F34B40">
              <w:rPr>
                <w:noProof/>
              </w:rPr>
              <w:t xml:space="preserve">в.м., </w:t>
            </w:r>
            <w:r w:rsidRPr="00F34B40">
              <w:t>а</w:t>
            </w:r>
            <w:r w:rsidRPr="00F34B40">
              <w:rPr>
                <w:noProof/>
              </w:rPr>
              <w:t xml:space="preserve"> </w:t>
            </w:r>
            <w:r w:rsidRPr="00F34B40">
              <w:t>п</w:t>
            </w:r>
            <w:r w:rsidRPr="00F34B40">
              <w:rPr>
                <w:noProof/>
              </w:rPr>
              <w:t xml:space="preserve">ри </w:t>
            </w:r>
            <w:r w:rsidRPr="00F34B40">
              <w:t>п</w:t>
            </w:r>
            <w:r w:rsidRPr="00F34B40">
              <w:rPr>
                <w:noProof/>
              </w:rPr>
              <w:t xml:space="preserve">римыкании </w:t>
            </w:r>
            <w:r w:rsidRPr="00F34B40">
              <w:t>у</w:t>
            </w:r>
            <w:r w:rsidRPr="00F34B40">
              <w:rPr>
                <w:noProof/>
              </w:rPr>
              <w:t xml:space="preserve">частков </w:t>
            </w:r>
            <w:r w:rsidRPr="00F34B40">
              <w:t>к</w:t>
            </w:r>
            <w:r w:rsidRPr="00F34B40">
              <w:rPr>
                <w:noProof/>
              </w:rPr>
              <w:t xml:space="preserve"> </w:t>
            </w:r>
            <w:r w:rsidRPr="00F34B40">
              <w:t>п</w:t>
            </w:r>
            <w:r w:rsidRPr="00F34B40">
              <w:rPr>
                <w:noProof/>
              </w:rPr>
              <w:t xml:space="preserve">роезжей части </w:t>
            </w:r>
            <w:r w:rsidRPr="00F34B40">
              <w:t>у</w:t>
            </w:r>
            <w:r w:rsidRPr="00F34B40">
              <w:rPr>
                <w:noProof/>
              </w:rPr>
              <w:t xml:space="preserve">лиц </w:t>
            </w:r>
            <w:r w:rsidRPr="00F34B40">
              <w:t>и</w:t>
            </w:r>
            <w:r w:rsidRPr="00F34B40">
              <w:rPr>
                <w:noProof/>
              </w:rPr>
              <w:t xml:space="preserve"> </w:t>
            </w:r>
            <w:r w:rsidRPr="00F34B40">
              <w:t>п</w:t>
            </w:r>
            <w:r w:rsidRPr="00F34B40">
              <w:rPr>
                <w:noProof/>
              </w:rPr>
              <w:t xml:space="preserve">роездов – </w:t>
            </w:r>
            <w:r w:rsidRPr="00F34B40">
              <w:t>д</w:t>
            </w:r>
            <w:r w:rsidRPr="00F34B40">
              <w:rPr>
                <w:noProof/>
              </w:rPr>
              <w:t xml:space="preserve">о </w:t>
            </w:r>
            <w:r w:rsidRPr="00F34B40">
              <w:t>1</w:t>
            </w:r>
            <w:r w:rsidRPr="00F34B40">
              <w:rPr>
                <w:noProof/>
              </w:rPr>
              <w:t xml:space="preserve">8 </w:t>
            </w:r>
            <w:r w:rsidRPr="00F34B40">
              <w:t>к</w:t>
            </w:r>
            <w:r w:rsidRPr="00F34B40">
              <w:rPr>
                <w:noProof/>
              </w:rPr>
              <w:t xml:space="preserve">в.м. </w:t>
            </w:r>
            <w:r w:rsidRPr="00F34B40">
              <w:t>н</w:t>
            </w:r>
            <w:r w:rsidRPr="00F34B40">
              <w:rPr>
                <w:noProof/>
              </w:rPr>
              <w:t xml:space="preserve">а </w:t>
            </w:r>
            <w:r w:rsidRPr="00F34B40">
              <w:t>а</w:t>
            </w:r>
            <w:r w:rsidRPr="00F34B40">
              <w:rPr>
                <w:noProof/>
              </w:rPr>
              <w:t>втомобиль.</w:t>
            </w:r>
          </w:p>
        </w:tc>
      </w:tr>
      <w:tr w:rsidR="00453EF6" w:rsidRPr="00F34B40" w:rsidTr="00C83664">
        <w:trPr>
          <w:trHeight w:val="88"/>
          <w:jc w:val="center"/>
        </w:trPr>
        <w:tc>
          <w:tcPr>
            <w:tcW w:w="851" w:type="dxa"/>
          </w:tcPr>
          <w:p w:rsidR="00453EF6" w:rsidRPr="00F34B40" w:rsidRDefault="00453EF6" w:rsidP="00D81DFA">
            <w:r w:rsidRPr="00F34B40">
              <w:t>1.11</w:t>
            </w:r>
          </w:p>
        </w:tc>
        <w:tc>
          <w:tcPr>
            <w:tcW w:w="9214" w:type="dxa"/>
          </w:tcPr>
          <w:p w:rsidR="00453EF6" w:rsidRPr="00F34B40" w:rsidRDefault="00453EF6" w:rsidP="0050192F">
            <w:pPr>
              <w:ind w:firstLine="425"/>
              <w:jc w:val="both"/>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53EF6" w:rsidRPr="00F34B40" w:rsidTr="00C83664">
        <w:trPr>
          <w:trHeight w:val="507"/>
          <w:jc w:val="center"/>
        </w:trPr>
        <w:tc>
          <w:tcPr>
            <w:tcW w:w="851" w:type="dxa"/>
          </w:tcPr>
          <w:p w:rsidR="00453EF6" w:rsidRPr="00F34B40" w:rsidRDefault="00453EF6" w:rsidP="00D81DFA">
            <w:r w:rsidRPr="00F34B40">
              <w:t>1.12</w:t>
            </w:r>
          </w:p>
        </w:tc>
        <w:tc>
          <w:tcPr>
            <w:tcW w:w="9214" w:type="dxa"/>
          </w:tcPr>
          <w:p w:rsidR="00453EF6" w:rsidRPr="00F34B40" w:rsidRDefault="00453EF6" w:rsidP="0050192F">
            <w:pPr>
              <w:ind w:firstLine="425"/>
              <w:jc w:val="both"/>
            </w:pPr>
            <w:r w:rsidRPr="00F34B40">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453EF6" w:rsidRPr="00F34B40" w:rsidTr="00C83664">
        <w:trPr>
          <w:trHeight w:val="125"/>
          <w:jc w:val="center"/>
        </w:trPr>
        <w:tc>
          <w:tcPr>
            <w:tcW w:w="851" w:type="dxa"/>
          </w:tcPr>
          <w:p w:rsidR="00453EF6" w:rsidRPr="00F34B40" w:rsidRDefault="00453EF6" w:rsidP="00D81DFA">
            <w:r w:rsidRPr="00F34B40">
              <w:t>1.13</w:t>
            </w:r>
          </w:p>
        </w:tc>
        <w:tc>
          <w:tcPr>
            <w:tcW w:w="9214" w:type="dxa"/>
          </w:tcPr>
          <w:p w:rsidR="00453EF6" w:rsidRPr="00F34B40" w:rsidRDefault="00453EF6" w:rsidP="0050192F">
            <w:pPr>
              <w:ind w:firstLine="425"/>
              <w:jc w:val="both"/>
              <w:rPr>
                <w:rFonts w:eastAsia="SimSun"/>
                <w:lang w:eastAsia="zh-CN"/>
              </w:rPr>
            </w:pPr>
            <w:r w:rsidRPr="00F34B40">
              <w:rPr>
                <w:rFonts w:eastAsia="SimSun"/>
                <w:lang w:eastAsia="zh-CN"/>
              </w:rPr>
              <w:t>Вспомогательные строения, за исключением гаражей, размещать со стороны улиц не допускается.</w:t>
            </w:r>
          </w:p>
          <w:p w:rsidR="00453EF6" w:rsidRPr="00F34B40" w:rsidRDefault="00453EF6" w:rsidP="0050192F">
            <w:pPr>
              <w:ind w:firstLine="425"/>
              <w:jc w:val="both"/>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453EF6" w:rsidRPr="00F34B40" w:rsidTr="00C83664">
        <w:trPr>
          <w:trHeight w:val="138"/>
          <w:jc w:val="center"/>
        </w:trPr>
        <w:tc>
          <w:tcPr>
            <w:tcW w:w="851" w:type="dxa"/>
          </w:tcPr>
          <w:p w:rsidR="00453EF6" w:rsidRPr="00F34B40" w:rsidRDefault="00453EF6" w:rsidP="00D81DFA">
            <w:r w:rsidRPr="00F34B40">
              <w:t>1.14</w:t>
            </w:r>
          </w:p>
        </w:tc>
        <w:tc>
          <w:tcPr>
            <w:tcW w:w="9214" w:type="dxa"/>
          </w:tcPr>
          <w:p w:rsidR="00453EF6" w:rsidRPr="00F34B40" w:rsidRDefault="00453EF6" w:rsidP="0050192F">
            <w:pPr>
              <w:ind w:firstLine="425"/>
              <w:jc w:val="both"/>
            </w:pPr>
            <w:proofErr w:type="gramStart"/>
            <w:r w:rsidRPr="00F34B40">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roofErr w:type="gramEnd"/>
          </w:p>
        </w:tc>
      </w:tr>
      <w:tr w:rsidR="00453EF6" w:rsidRPr="00F34B40" w:rsidTr="00C83664">
        <w:trPr>
          <w:trHeight w:val="76"/>
          <w:jc w:val="center"/>
        </w:trPr>
        <w:tc>
          <w:tcPr>
            <w:tcW w:w="851" w:type="dxa"/>
          </w:tcPr>
          <w:p w:rsidR="00453EF6" w:rsidRPr="00F34B40" w:rsidRDefault="00453EF6" w:rsidP="00D81DFA">
            <w:r w:rsidRPr="00F34B40">
              <w:t>1.15</w:t>
            </w:r>
          </w:p>
        </w:tc>
        <w:tc>
          <w:tcPr>
            <w:tcW w:w="9214" w:type="dxa"/>
          </w:tcPr>
          <w:p w:rsidR="00453EF6" w:rsidRPr="00F34B40" w:rsidRDefault="00453EF6" w:rsidP="0050192F">
            <w:pPr>
              <w:tabs>
                <w:tab w:val="left" w:pos="459"/>
                <w:tab w:val="left" w:pos="600"/>
              </w:tabs>
              <w:ind w:firstLine="425"/>
              <w:jc w:val="both"/>
            </w:pPr>
            <w:r w:rsidRPr="00F34B40">
              <w:t>При размещении объектов необходимо предусматривать:</w:t>
            </w:r>
          </w:p>
          <w:p w:rsidR="00453EF6" w:rsidRPr="00F34B40" w:rsidRDefault="00453EF6" w:rsidP="0050192F">
            <w:pPr>
              <w:numPr>
                <w:ilvl w:val="0"/>
                <w:numId w:val="50"/>
              </w:numPr>
              <w:tabs>
                <w:tab w:val="left" w:pos="600"/>
              </w:tabs>
              <w:ind w:left="0" w:firstLine="425"/>
              <w:jc w:val="both"/>
            </w:pPr>
            <w:r w:rsidRPr="00F34B40">
              <w:t xml:space="preserve">обустройство входа в здание, строение, сооружение, в том числе с учетом обеспечения доступной среды жизнедеятельности для инвалидов и других </w:t>
            </w:r>
            <w:proofErr w:type="spellStart"/>
            <w:r w:rsidRPr="00F34B40">
              <w:t>маломобильных</w:t>
            </w:r>
            <w:proofErr w:type="spellEnd"/>
            <w:r w:rsidRPr="00F34B40">
              <w:t xml:space="preserve"> групп населения;</w:t>
            </w:r>
          </w:p>
          <w:p w:rsidR="00453EF6" w:rsidRPr="00F34B40" w:rsidRDefault="00453EF6" w:rsidP="0050192F">
            <w:pPr>
              <w:numPr>
                <w:ilvl w:val="0"/>
                <w:numId w:val="50"/>
              </w:numPr>
              <w:tabs>
                <w:tab w:val="left" w:pos="600"/>
              </w:tabs>
              <w:ind w:left="0" w:firstLine="425"/>
              <w:jc w:val="both"/>
            </w:pPr>
            <w:r w:rsidRPr="00F34B40">
              <w:t xml:space="preserve"> устройство стоянки </w:t>
            </w:r>
            <w:proofErr w:type="gramStart"/>
            <w:r w:rsidRPr="00F34B40">
              <w:t>для временного хранения автомобилей на территории общего пользования в соответствии с требованиями</w:t>
            </w:r>
            <w:proofErr w:type="gramEnd"/>
            <w:r w:rsidRPr="00F34B40">
              <w:t xml:space="preserve"> действующих технических регламентов и техническими условиями собственника автодороги.</w:t>
            </w:r>
          </w:p>
          <w:p w:rsidR="00453EF6" w:rsidRPr="00F34B40" w:rsidRDefault="00453EF6" w:rsidP="0050192F">
            <w:pPr>
              <w:numPr>
                <w:ilvl w:val="0"/>
                <w:numId w:val="50"/>
              </w:numPr>
              <w:tabs>
                <w:tab w:val="left" w:pos="600"/>
              </w:tabs>
              <w:ind w:left="0" w:firstLine="425"/>
              <w:jc w:val="both"/>
            </w:pPr>
            <w:proofErr w:type="gramStart"/>
            <w:r w:rsidRPr="00F34B40">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roofErr w:type="gramEnd"/>
          </w:p>
          <w:p w:rsidR="00453EF6" w:rsidRPr="00F34B40" w:rsidRDefault="00453EF6" w:rsidP="0050192F">
            <w:pPr>
              <w:numPr>
                <w:ilvl w:val="0"/>
                <w:numId w:val="50"/>
              </w:numPr>
              <w:tabs>
                <w:tab w:val="left" w:pos="600"/>
              </w:tabs>
              <w:ind w:left="0" w:firstLine="425"/>
              <w:jc w:val="both"/>
            </w:pPr>
            <w:r w:rsidRPr="00F34B40">
              <w:t>соблюдение норм (правил) благоустройства, утвержденных  муниципальными нормативно правовыми актами Пречистенского сельского поселения.</w:t>
            </w:r>
          </w:p>
          <w:p w:rsidR="00453EF6" w:rsidRPr="00F34B40" w:rsidRDefault="00453EF6" w:rsidP="0050192F">
            <w:pPr>
              <w:ind w:firstLine="425"/>
              <w:jc w:val="both"/>
            </w:pPr>
            <w:r w:rsidRPr="00F34B40">
              <w:t xml:space="preserve">- размещение зданий, строений, сооружений выполнять с учетом требований </w:t>
            </w:r>
            <w:proofErr w:type="spellStart"/>
            <w:r w:rsidRPr="00F34B40">
              <w:lastRenderedPageBreak/>
              <w:t>СанПиН</w:t>
            </w:r>
            <w:proofErr w:type="spellEnd"/>
            <w:r w:rsidRPr="00F34B40">
              <w:t xml:space="preserve"> 2.2.1/1200-03.</w:t>
            </w:r>
          </w:p>
        </w:tc>
      </w:tr>
      <w:tr w:rsidR="00453EF6" w:rsidRPr="00F34B40" w:rsidTr="00C83664">
        <w:trPr>
          <w:trHeight w:val="1589"/>
          <w:jc w:val="center"/>
        </w:trPr>
        <w:tc>
          <w:tcPr>
            <w:tcW w:w="851" w:type="dxa"/>
          </w:tcPr>
          <w:p w:rsidR="00453EF6" w:rsidRPr="00F34B40" w:rsidRDefault="00453EF6" w:rsidP="00D81DFA">
            <w:smartTag w:uri="urn:schemas-microsoft-com:office:smarttags" w:element="time">
              <w:smartTagPr>
                <w:attr w:name="Hour" w:val="1"/>
                <w:attr w:name="Minute" w:val="16"/>
              </w:smartTagPr>
              <w:r w:rsidRPr="00F34B40">
                <w:lastRenderedPageBreak/>
                <w:t>1.16</w:t>
              </w:r>
            </w:smartTag>
          </w:p>
          <w:p w:rsidR="00453EF6" w:rsidRPr="00F34B40" w:rsidRDefault="00453EF6" w:rsidP="00D81DFA">
            <w:pPr>
              <w:ind w:firstLine="425"/>
            </w:pPr>
          </w:p>
        </w:tc>
        <w:tc>
          <w:tcPr>
            <w:tcW w:w="9214" w:type="dxa"/>
          </w:tcPr>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Расстояние от </w:t>
            </w:r>
            <w:proofErr w:type="spellStart"/>
            <w:r w:rsidRPr="00F34B40">
              <w:rPr>
                <w:rFonts w:eastAsia="Calibri"/>
              </w:rPr>
              <w:t>АЗС</w:t>
            </w:r>
            <w:proofErr w:type="spellEnd"/>
            <w:r w:rsidRPr="00F34B40">
              <w:rPr>
                <w:rFonts w:eastAsia="Calibri"/>
              </w:rPr>
              <w:t xml:space="preserve"> для легкового автотранспорта, оборудованных системой </w:t>
            </w:r>
            <w:proofErr w:type="spellStart"/>
            <w:r w:rsidRPr="00F34B40">
              <w:rPr>
                <w:rFonts w:eastAsia="Calibri"/>
              </w:rPr>
              <w:t>закольцовки</w:t>
            </w:r>
            <w:proofErr w:type="spellEnd"/>
            <w:r w:rsidRPr="00F34B40">
              <w:rPr>
                <w:rFonts w:eastAsia="Calibri"/>
              </w:rPr>
              <w:t xml:space="preserve"> паров бензина, авт</w:t>
            </w:r>
            <w:proofErr w:type="gramStart"/>
            <w:r w:rsidRPr="00F34B40">
              <w:rPr>
                <w:rFonts w:eastAsia="Calibri"/>
              </w:rPr>
              <w:t>о-</w:t>
            </w:r>
            <w:proofErr w:type="gramEnd"/>
            <w:r w:rsidRPr="00F34B40">
              <w:rPr>
                <w:rFonts w:eastAsia="Calibri"/>
              </w:rPr>
              <w:t xml:space="preserve"> 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F34B40">
                <w:rPr>
                  <w:rFonts w:eastAsia="Calibri"/>
                </w:rPr>
                <w:t>50 м</w:t>
              </w:r>
            </w:smartTag>
            <w:r w:rsidRPr="00F34B40">
              <w:rPr>
                <w:rFonts w:eastAsia="Calibri"/>
              </w:rPr>
              <w:t>.</w:t>
            </w:r>
          </w:p>
        </w:tc>
      </w:tr>
      <w:tr w:rsidR="00453EF6" w:rsidRPr="00F34B40" w:rsidTr="00C83664">
        <w:trPr>
          <w:trHeight w:val="144"/>
          <w:jc w:val="center"/>
        </w:trPr>
        <w:tc>
          <w:tcPr>
            <w:tcW w:w="851" w:type="dxa"/>
          </w:tcPr>
          <w:p w:rsidR="00453EF6" w:rsidRPr="00F34B40" w:rsidRDefault="00453EF6" w:rsidP="000730B3">
            <w:r w:rsidRPr="00F34B40">
              <w:t>1.17</w:t>
            </w:r>
          </w:p>
        </w:tc>
        <w:tc>
          <w:tcPr>
            <w:tcW w:w="9214" w:type="dxa"/>
          </w:tcPr>
          <w:p w:rsidR="00453EF6" w:rsidRPr="00F34B40" w:rsidRDefault="00453EF6" w:rsidP="0050192F">
            <w:pPr>
              <w:autoSpaceDE w:val="0"/>
              <w:autoSpaceDN w:val="0"/>
              <w:adjustRightInd w:val="0"/>
              <w:ind w:firstLine="425"/>
              <w:jc w:val="both"/>
              <w:rPr>
                <w:rFonts w:eastAsia="Calibri"/>
              </w:rPr>
            </w:pPr>
            <w:proofErr w:type="gramStart"/>
            <w:r w:rsidRPr="00F34B40">
              <w:rPr>
                <w:rFonts w:eastAsia="Calibri"/>
              </w:rPr>
              <w:t xml:space="preserve">Расстояние от </w:t>
            </w:r>
            <w:proofErr w:type="spellStart"/>
            <w:r w:rsidRPr="00F34B40">
              <w:rPr>
                <w:rFonts w:eastAsia="Calibri"/>
              </w:rPr>
              <w:t>АЗС</w:t>
            </w:r>
            <w:proofErr w:type="spellEnd"/>
            <w:r w:rsidRPr="00F34B40">
              <w:rPr>
                <w:rFonts w:eastAsia="Calibri"/>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F34B40">
                <w:rPr>
                  <w:rFonts w:eastAsia="Calibri"/>
                </w:rPr>
                <w:t>100 м</w:t>
              </w:r>
            </w:smartTag>
            <w:r w:rsidRPr="00F34B40">
              <w:rPr>
                <w:rFonts w:eastAsia="Calibri"/>
              </w:rPr>
              <w:t>.</w:t>
            </w:r>
            <w:proofErr w:type="gramEnd"/>
          </w:p>
        </w:tc>
      </w:tr>
      <w:tr w:rsidR="00453EF6" w:rsidRPr="00F34B40" w:rsidTr="00C83664">
        <w:trPr>
          <w:trHeight w:val="144"/>
          <w:jc w:val="center"/>
        </w:trPr>
        <w:tc>
          <w:tcPr>
            <w:tcW w:w="851" w:type="dxa"/>
          </w:tcPr>
          <w:p w:rsidR="00453EF6" w:rsidRPr="00F34B40" w:rsidRDefault="00453EF6" w:rsidP="000730B3">
            <w:r w:rsidRPr="00F34B40">
              <w:t>1.18</w:t>
            </w:r>
          </w:p>
        </w:tc>
        <w:tc>
          <w:tcPr>
            <w:tcW w:w="9214" w:type="dxa"/>
          </w:tcPr>
          <w:p w:rsidR="00453EF6" w:rsidRPr="00F34B40" w:rsidRDefault="00453EF6" w:rsidP="0050192F">
            <w:pPr>
              <w:autoSpaceDE w:val="0"/>
              <w:autoSpaceDN w:val="0"/>
              <w:adjustRightInd w:val="0"/>
              <w:ind w:firstLine="425"/>
              <w:jc w:val="both"/>
              <w:rPr>
                <w:rFonts w:eastAsia="Calibri"/>
              </w:rPr>
            </w:pPr>
            <w:proofErr w:type="spellStart"/>
            <w:r w:rsidRPr="00F34B40">
              <w:rPr>
                <w:rFonts w:eastAsia="Calibri"/>
              </w:rPr>
              <w:t>АЗС</w:t>
            </w:r>
            <w:proofErr w:type="spellEnd"/>
            <w:r w:rsidRPr="00F34B40">
              <w:rPr>
                <w:rFonts w:eastAsia="Calibri"/>
              </w:rPr>
              <w:t xml:space="preserve">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2 колонки - </w:t>
            </w:r>
            <w:smartTag w:uri="urn:schemas-microsoft-com:office:smarttags" w:element="metricconverter">
              <w:smartTagPr>
                <w:attr w:name="ProductID" w:val="0,1 га"/>
              </w:smartTagPr>
              <w:r w:rsidRPr="00F34B40">
                <w:rPr>
                  <w:rFonts w:eastAsia="Calibri"/>
                </w:rPr>
                <w:t>0,1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5 колонок - </w:t>
            </w:r>
            <w:smartTag w:uri="urn:schemas-microsoft-com:office:smarttags" w:element="metricconverter">
              <w:smartTagPr>
                <w:attr w:name="ProductID" w:val="0,2 га"/>
              </w:smartTagPr>
              <w:r w:rsidRPr="00F34B40">
                <w:rPr>
                  <w:rFonts w:eastAsia="Calibri"/>
                </w:rPr>
                <w:t>0,2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7 колонок - </w:t>
            </w:r>
            <w:smartTag w:uri="urn:schemas-microsoft-com:office:smarttags" w:element="metricconverter">
              <w:smartTagPr>
                <w:attr w:name="ProductID" w:val="0,3 га"/>
              </w:smartTagPr>
              <w:r w:rsidRPr="00F34B40">
                <w:rPr>
                  <w:rFonts w:eastAsia="Calibri"/>
                </w:rPr>
                <w:t>0,3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9 колонок - </w:t>
            </w:r>
            <w:smartTag w:uri="urn:schemas-microsoft-com:office:smarttags" w:element="metricconverter">
              <w:smartTagPr>
                <w:attr w:name="ProductID" w:val="0,35 га"/>
              </w:smartTagPr>
              <w:r w:rsidRPr="00F34B40">
                <w:rPr>
                  <w:rFonts w:eastAsia="Calibri"/>
                </w:rPr>
                <w:t>0,35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11 колонок - </w:t>
            </w:r>
            <w:smartTag w:uri="urn:schemas-microsoft-com:office:smarttags" w:element="metricconverter">
              <w:smartTagPr>
                <w:attr w:name="ProductID" w:val="0,4 га"/>
              </w:smartTagPr>
              <w:r w:rsidRPr="00F34B40">
                <w:rPr>
                  <w:rFonts w:eastAsia="Calibri"/>
                </w:rPr>
                <w:t>0,4 га</w:t>
              </w:r>
            </w:smartTag>
            <w:r w:rsidRPr="00F34B40">
              <w:rPr>
                <w:rFonts w:eastAsia="Calibri"/>
              </w:rPr>
              <w:t>.</w:t>
            </w:r>
          </w:p>
        </w:tc>
      </w:tr>
      <w:tr w:rsidR="00453EF6" w:rsidRPr="00F34B40" w:rsidTr="00C83664">
        <w:trPr>
          <w:trHeight w:val="144"/>
          <w:jc w:val="center"/>
        </w:trPr>
        <w:tc>
          <w:tcPr>
            <w:tcW w:w="851" w:type="dxa"/>
          </w:tcPr>
          <w:p w:rsidR="00453EF6" w:rsidRPr="00F34B40" w:rsidRDefault="00453EF6" w:rsidP="000730B3">
            <w:r w:rsidRPr="00F34B40">
              <w:t>1.19</w:t>
            </w:r>
          </w:p>
        </w:tc>
        <w:tc>
          <w:tcPr>
            <w:tcW w:w="9214" w:type="dxa"/>
          </w:tcPr>
          <w:p w:rsidR="00453EF6" w:rsidRPr="00F34B40" w:rsidRDefault="00453EF6" w:rsidP="0050192F">
            <w:pPr>
              <w:autoSpaceDE w:val="0"/>
              <w:autoSpaceDN w:val="0"/>
              <w:adjustRightInd w:val="0"/>
              <w:ind w:firstLine="425"/>
              <w:jc w:val="both"/>
              <w:rPr>
                <w:rFonts w:eastAsia="Calibri"/>
              </w:rPr>
            </w:pPr>
            <w:r w:rsidRPr="00F34B40">
              <w:rPr>
                <w:rFonts w:eastAsia="Calibri"/>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10 постов - </w:t>
            </w:r>
            <w:smartTag w:uri="urn:schemas-microsoft-com:office:smarttags" w:element="metricconverter">
              <w:smartTagPr>
                <w:attr w:name="ProductID" w:val="1,0 га"/>
              </w:smartTagPr>
              <w:r w:rsidRPr="00F34B40">
                <w:rPr>
                  <w:rFonts w:eastAsia="Calibri"/>
                </w:rPr>
                <w:t>1,0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15 постов - </w:t>
            </w:r>
            <w:smartTag w:uri="urn:schemas-microsoft-com:office:smarttags" w:element="metricconverter">
              <w:smartTagPr>
                <w:attr w:name="ProductID" w:val="1,5 га"/>
              </w:smartTagPr>
              <w:r w:rsidRPr="00F34B40">
                <w:rPr>
                  <w:rFonts w:eastAsia="Calibri"/>
                </w:rPr>
                <w:t>1,5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25 постов - </w:t>
            </w:r>
            <w:smartTag w:uri="urn:schemas-microsoft-com:office:smarttags" w:element="metricconverter">
              <w:smartTagPr>
                <w:attr w:name="ProductID" w:val="2,0 га"/>
              </w:smartTagPr>
              <w:r w:rsidRPr="00F34B40">
                <w:rPr>
                  <w:rFonts w:eastAsia="Calibri"/>
                </w:rPr>
                <w:t>2,0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на 40 постов - </w:t>
            </w:r>
            <w:smartTag w:uri="urn:schemas-microsoft-com:office:smarttags" w:element="metricconverter">
              <w:smartTagPr>
                <w:attr w:name="ProductID" w:val="3,5 га"/>
              </w:smartTagPr>
              <w:r w:rsidRPr="00F34B40">
                <w:rPr>
                  <w:rFonts w:eastAsia="Calibri"/>
                </w:rPr>
                <w:t>3,5 га</w:t>
              </w:r>
            </w:smartTag>
            <w:r w:rsidRPr="00F34B40">
              <w:rPr>
                <w:rFonts w:eastAsia="Calibri"/>
              </w:rPr>
              <w:t>.</w:t>
            </w:r>
          </w:p>
          <w:p w:rsidR="00453EF6" w:rsidRPr="00F34B40" w:rsidRDefault="00453EF6" w:rsidP="0050192F">
            <w:pPr>
              <w:autoSpaceDE w:val="0"/>
              <w:autoSpaceDN w:val="0"/>
              <w:adjustRightInd w:val="0"/>
              <w:ind w:firstLine="425"/>
              <w:jc w:val="both"/>
              <w:rPr>
                <w:rFonts w:eastAsia="Calibri"/>
              </w:rPr>
            </w:pPr>
            <w:r w:rsidRPr="00F34B40">
              <w:rPr>
                <w:rFonts w:eastAsia="Calibri"/>
              </w:rPr>
              <w:t xml:space="preserve">Расстояния от границы земельного участка (далее – СТО)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5" w:history="1">
              <w:r w:rsidRPr="00F34B40">
                <w:rPr>
                  <w:rFonts w:eastAsia="Calibri"/>
                </w:rPr>
                <w:t>таблице</w:t>
              </w:r>
            </w:hyperlink>
            <w:r w:rsidRPr="00F34B40">
              <w:rPr>
                <w:rFonts w:eastAsia="Calibri"/>
              </w:rPr>
              <w:t>.</w:t>
            </w:r>
          </w:p>
          <w:p w:rsidR="00C51DC3" w:rsidRPr="00F34B40" w:rsidRDefault="00C51DC3" w:rsidP="0050192F">
            <w:pPr>
              <w:autoSpaceDE w:val="0"/>
              <w:autoSpaceDN w:val="0"/>
              <w:adjustRightInd w:val="0"/>
              <w:ind w:firstLine="425"/>
              <w:jc w:val="both"/>
              <w:rPr>
                <w:rFonts w:eastAsia="Calibri"/>
              </w:rPr>
            </w:pPr>
          </w:p>
          <w:tbl>
            <w:tblPr>
              <w:tblW w:w="8815" w:type="dxa"/>
              <w:tblCellSpacing w:w="5" w:type="nil"/>
              <w:tblInd w:w="75" w:type="dxa"/>
              <w:tblLayout w:type="fixed"/>
              <w:tblCellMar>
                <w:left w:w="75" w:type="dxa"/>
                <w:right w:w="75" w:type="dxa"/>
              </w:tblCellMar>
              <w:tblLook w:val="0000"/>
            </w:tblPr>
            <w:tblGrid>
              <w:gridCol w:w="3712"/>
              <w:gridCol w:w="2977"/>
              <w:gridCol w:w="2126"/>
            </w:tblGrid>
            <w:tr w:rsidR="00453EF6" w:rsidRPr="00F34B40" w:rsidTr="0050192F">
              <w:trPr>
                <w:trHeight w:val="400"/>
                <w:tblCellSpacing w:w="5" w:type="nil"/>
              </w:trPr>
              <w:tc>
                <w:tcPr>
                  <w:tcW w:w="3712" w:type="dxa"/>
                  <w:vMerge w:val="restart"/>
                  <w:tcBorders>
                    <w:top w:val="single" w:sz="4" w:space="0" w:color="auto"/>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  Здания, до которых определяется расстояние   </w:t>
                  </w:r>
                </w:p>
              </w:tc>
              <w:tc>
                <w:tcPr>
                  <w:tcW w:w="5103" w:type="dxa"/>
                  <w:gridSpan w:val="2"/>
                  <w:tcBorders>
                    <w:top w:val="single" w:sz="4" w:space="0" w:color="auto"/>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jc w:val="center"/>
                    <w:rPr>
                      <w:rFonts w:eastAsia="Calibri"/>
                      <w:sz w:val="16"/>
                      <w:szCs w:val="16"/>
                    </w:rPr>
                  </w:pPr>
                  <w:r w:rsidRPr="00F34B40">
                    <w:rPr>
                      <w:rFonts w:eastAsia="Calibri"/>
                      <w:sz w:val="16"/>
                      <w:szCs w:val="16"/>
                    </w:rPr>
                    <w:t xml:space="preserve">Расстояние, </w:t>
                  </w:r>
                  <w:proofErr w:type="gramStart"/>
                  <w:r w:rsidRPr="00F34B40">
                    <w:rPr>
                      <w:rFonts w:eastAsia="Calibri"/>
                      <w:sz w:val="16"/>
                      <w:szCs w:val="16"/>
                    </w:rPr>
                    <w:t>м</w:t>
                  </w:r>
                  <w:proofErr w:type="gramEnd"/>
                </w:p>
              </w:tc>
            </w:tr>
            <w:tr w:rsidR="00453EF6" w:rsidRPr="00F34B40" w:rsidTr="0050192F">
              <w:trPr>
                <w:trHeight w:val="405"/>
                <w:tblCellSpacing w:w="5" w:type="nil"/>
              </w:trPr>
              <w:tc>
                <w:tcPr>
                  <w:tcW w:w="3712" w:type="dxa"/>
                  <w:vMerge/>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p>
              </w:tc>
              <w:tc>
                <w:tcPr>
                  <w:tcW w:w="5103" w:type="dxa"/>
                  <w:gridSpan w:val="2"/>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jc w:val="center"/>
                    <w:rPr>
                      <w:rFonts w:eastAsia="Calibri"/>
                      <w:sz w:val="16"/>
                      <w:szCs w:val="16"/>
                    </w:rPr>
                  </w:pPr>
                  <w:r w:rsidRPr="00F34B40">
                    <w:rPr>
                      <w:rFonts w:eastAsia="Calibri"/>
                      <w:sz w:val="16"/>
                      <w:szCs w:val="16"/>
                    </w:rPr>
                    <w:t xml:space="preserve">от станций технического </w:t>
                  </w:r>
                  <w:r w:rsidRPr="00F34B40">
                    <w:rPr>
                      <w:rFonts w:eastAsia="Calibri"/>
                      <w:sz w:val="16"/>
                      <w:szCs w:val="16"/>
                    </w:rPr>
                    <w:br/>
                    <w:t xml:space="preserve"> обслуживания при числе  постов</w:t>
                  </w:r>
                </w:p>
              </w:tc>
            </w:tr>
            <w:tr w:rsidR="00453EF6" w:rsidRPr="00F34B40" w:rsidTr="0050192F">
              <w:trPr>
                <w:tblCellSpacing w:w="5" w:type="nil"/>
              </w:trPr>
              <w:tc>
                <w:tcPr>
                  <w:tcW w:w="3712" w:type="dxa"/>
                  <w:vMerge/>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  10 и менее  </w:t>
                  </w:r>
                </w:p>
              </w:tc>
              <w:tc>
                <w:tcPr>
                  <w:tcW w:w="2126"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 11 - 30  </w:t>
                  </w:r>
                </w:p>
              </w:tc>
            </w:tr>
            <w:tr w:rsidR="00453EF6" w:rsidRPr="00F34B40" w:rsidTr="0050192F">
              <w:trPr>
                <w:tblCellSpacing w:w="5" w:type="nil"/>
              </w:trPr>
              <w:tc>
                <w:tcPr>
                  <w:tcW w:w="3712"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Жилые дома,                                    </w:t>
                  </w: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25        </w:t>
                  </w:r>
                </w:p>
              </w:tc>
            </w:tr>
            <w:tr w:rsidR="00453EF6" w:rsidRPr="00F34B40" w:rsidTr="0050192F">
              <w:trPr>
                <w:tblCellSpacing w:w="5" w:type="nil"/>
              </w:trPr>
              <w:tc>
                <w:tcPr>
                  <w:tcW w:w="3712"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в том числе торцы жилых домов без окон         </w:t>
                  </w: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25        </w:t>
                  </w:r>
                </w:p>
              </w:tc>
            </w:tr>
            <w:tr w:rsidR="00453EF6" w:rsidRPr="00F34B40" w:rsidTr="0050192F">
              <w:trPr>
                <w:tblCellSpacing w:w="5" w:type="nil"/>
              </w:trPr>
              <w:tc>
                <w:tcPr>
                  <w:tcW w:w="3712"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Общественные здания                            </w:t>
                  </w: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20        </w:t>
                  </w:r>
                </w:p>
              </w:tc>
            </w:tr>
            <w:tr w:rsidR="00453EF6" w:rsidRPr="00F34B40" w:rsidTr="0050192F">
              <w:trPr>
                <w:trHeight w:val="400"/>
                <w:tblCellSpacing w:w="5" w:type="nil"/>
              </w:trPr>
              <w:tc>
                <w:tcPr>
                  <w:tcW w:w="3712"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Общеобразовательные школы и дошкольные         </w:t>
                  </w:r>
                  <w:r w:rsidRPr="00F34B40">
                    <w:rPr>
                      <w:rFonts w:eastAsia="Calibri"/>
                      <w:sz w:val="16"/>
                      <w:szCs w:val="16"/>
                    </w:rPr>
                    <w:br/>
                    <w:t xml:space="preserve">образовательные учреждения                     </w:t>
                  </w: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50            </w:t>
                  </w:r>
                </w:p>
              </w:tc>
              <w:tc>
                <w:tcPr>
                  <w:tcW w:w="2126" w:type="dxa"/>
                  <w:tcBorders>
                    <w:left w:val="single" w:sz="4" w:space="0" w:color="auto"/>
                    <w:bottom w:val="single" w:sz="4" w:space="0" w:color="auto"/>
                    <w:right w:val="single" w:sz="4" w:space="0" w:color="auto"/>
                  </w:tcBorders>
                </w:tcPr>
                <w:p w:rsidR="00453EF6" w:rsidRPr="00F34B40" w:rsidRDefault="00D77EDD" w:rsidP="0050192F">
                  <w:pPr>
                    <w:autoSpaceDE w:val="0"/>
                    <w:autoSpaceDN w:val="0"/>
                    <w:adjustRightInd w:val="0"/>
                    <w:ind w:firstLine="425"/>
                    <w:rPr>
                      <w:rFonts w:eastAsia="Calibri"/>
                      <w:sz w:val="16"/>
                      <w:szCs w:val="16"/>
                    </w:rPr>
                  </w:pPr>
                  <w:hyperlink r:id="rId96" w:history="1">
                    <w:r w:rsidR="00453EF6" w:rsidRPr="00F34B40">
                      <w:rPr>
                        <w:rFonts w:eastAsia="Calibri"/>
                        <w:sz w:val="16"/>
                        <w:szCs w:val="16"/>
                      </w:rPr>
                      <w:t>&lt;*&gt;</w:t>
                    </w:r>
                  </w:hyperlink>
                </w:p>
              </w:tc>
            </w:tr>
            <w:tr w:rsidR="00453EF6" w:rsidRPr="00F34B40" w:rsidTr="0050192F">
              <w:trPr>
                <w:tblCellSpacing w:w="5" w:type="nil"/>
              </w:trPr>
              <w:tc>
                <w:tcPr>
                  <w:tcW w:w="3712"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Лечебные учреждения со стационаром             </w:t>
                  </w:r>
                </w:p>
              </w:tc>
              <w:tc>
                <w:tcPr>
                  <w:tcW w:w="2977" w:type="dxa"/>
                  <w:tcBorders>
                    <w:left w:val="single" w:sz="4" w:space="0" w:color="auto"/>
                    <w:bottom w:val="single" w:sz="4" w:space="0" w:color="auto"/>
                    <w:right w:val="single" w:sz="4" w:space="0" w:color="auto"/>
                  </w:tcBorders>
                </w:tcPr>
                <w:p w:rsidR="00453EF6" w:rsidRPr="00F34B40" w:rsidRDefault="00453EF6" w:rsidP="0050192F">
                  <w:pPr>
                    <w:autoSpaceDE w:val="0"/>
                    <w:autoSpaceDN w:val="0"/>
                    <w:adjustRightInd w:val="0"/>
                    <w:ind w:firstLine="425"/>
                    <w:rPr>
                      <w:rFonts w:eastAsia="Calibri"/>
                      <w:sz w:val="16"/>
                      <w:szCs w:val="16"/>
                    </w:rPr>
                  </w:pPr>
                  <w:r w:rsidRPr="00F34B40">
                    <w:rPr>
                      <w:rFonts w:eastAsia="Calibri"/>
                      <w:sz w:val="16"/>
                      <w:szCs w:val="16"/>
                    </w:rPr>
                    <w:t xml:space="preserve">50            </w:t>
                  </w:r>
                </w:p>
              </w:tc>
              <w:tc>
                <w:tcPr>
                  <w:tcW w:w="2126" w:type="dxa"/>
                  <w:tcBorders>
                    <w:left w:val="single" w:sz="4" w:space="0" w:color="auto"/>
                    <w:bottom w:val="single" w:sz="4" w:space="0" w:color="auto"/>
                    <w:right w:val="single" w:sz="4" w:space="0" w:color="auto"/>
                  </w:tcBorders>
                </w:tcPr>
                <w:p w:rsidR="00453EF6" w:rsidRPr="00F34B40" w:rsidRDefault="00D77EDD" w:rsidP="0050192F">
                  <w:pPr>
                    <w:autoSpaceDE w:val="0"/>
                    <w:autoSpaceDN w:val="0"/>
                    <w:adjustRightInd w:val="0"/>
                    <w:ind w:firstLine="425"/>
                    <w:rPr>
                      <w:rFonts w:eastAsia="Calibri"/>
                      <w:sz w:val="16"/>
                      <w:szCs w:val="16"/>
                    </w:rPr>
                  </w:pPr>
                  <w:hyperlink r:id="rId97" w:history="1">
                    <w:r w:rsidR="00453EF6" w:rsidRPr="00F34B40">
                      <w:rPr>
                        <w:rFonts w:eastAsia="Calibri"/>
                        <w:sz w:val="16"/>
                        <w:szCs w:val="16"/>
                      </w:rPr>
                      <w:t>&lt;*&gt;</w:t>
                    </w:r>
                  </w:hyperlink>
                </w:p>
              </w:tc>
            </w:tr>
          </w:tbl>
          <w:p w:rsidR="00453EF6" w:rsidRPr="00F34B40" w:rsidRDefault="00453EF6" w:rsidP="0050192F">
            <w:pPr>
              <w:autoSpaceDE w:val="0"/>
              <w:autoSpaceDN w:val="0"/>
              <w:adjustRightInd w:val="0"/>
              <w:ind w:firstLine="425"/>
              <w:jc w:val="both"/>
              <w:rPr>
                <w:rFonts w:eastAsia="Calibri"/>
                <w:sz w:val="20"/>
              </w:rPr>
            </w:pPr>
            <w:r w:rsidRPr="00F34B40">
              <w:rPr>
                <w:rFonts w:eastAsia="Calibri"/>
                <w:sz w:val="20"/>
              </w:rPr>
              <w:t>&lt;*&gt; Определяется по согласованию с органами Государственного санитарно-эпидемиологического надзора</w:t>
            </w:r>
          </w:p>
        </w:tc>
      </w:tr>
    </w:tbl>
    <w:p w:rsidR="00CF5BDD" w:rsidRPr="00F34B40" w:rsidRDefault="00CF5BDD" w:rsidP="00D81DFA">
      <w:pPr>
        <w:pStyle w:val="3"/>
        <w:tabs>
          <w:tab w:val="left" w:pos="-142"/>
        </w:tabs>
        <w:ind w:left="0" w:firstLine="425"/>
        <w:sectPr w:rsidR="00CF5BDD" w:rsidRPr="00F34B40" w:rsidSect="002A5EC2">
          <w:pgSz w:w="11906" w:h="16838"/>
          <w:pgMar w:top="851" w:right="680" w:bottom="1531" w:left="1247" w:header="708" w:footer="708" w:gutter="0"/>
          <w:cols w:space="708"/>
          <w:docGrid w:linePitch="360"/>
        </w:sectPr>
      </w:pPr>
      <w:bookmarkStart w:id="355" w:name="_Toc331663655"/>
      <w:bookmarkStart w:id="356" w:name="_Toc341101573"/>
      <w:bookmarkStart w:id="357" w:name="_Toc341963878"/>
    </w:p>
    <w:p w:rsidR="00D36AAF" w:rsidRPr="00F34B40" w:rsidRDefault="00D36AAF" w:rsidP="00C83664">
      <w:pPr>
        <w:pStyle w:val="3"/>
        <w:tabs>
          <w:tab w:val="left" w:pos="-142"/>
        </w:tabs>
        <w:ind w:left="0" w:right="56" w:firstLine="425"/>
      </w:pPr>
      <w:bookmarkStart w:id="358" w:name="_Toc486321804"/>
      <w:r w:rsidRPr="00F34B40">
        <w:lastRenderedPageBreak/>
        <w:t xml:space="preserve">Статья </w:t>
      </w:r>
      <w:r w:rsidR="00B96373" w:rsidRPr="00F34B40">
        <w:t>12</w:t>
      </w:r>
      <w:r w:rsidR="00CE5B5C" w:rsidRPr="00F34B40">
        <w:t>.3</w:t>
      </w:r>
      <w:r w:rsidR="00157519" w:rsidRPr="00F34B40">
        <w:t>.</w:t>
      </w:r>
      <w:r w:rsidRPr="00F34B40">
        <w:t xml:space="preserve">  </w:t>
      </w:r>
      <w:bookmarkEnd w:id="355"/>
      <w:bookmarkEnd w:id="356"/>
      <w:bookmarkEnd w:id="357"/>
      <w:r w:rsidR="00CF5BDD" w:rsidRPr="00F34B40">
        <w:t>Про</w:t>
      </w:r>
      <w:r w:rsidR="00587A2F" w:rsidRPr="00F34B40">
        <w:t>изводственные</w:t>
      </w:r>
      <w:r w:rsidR="000E6916" w:rsidRPr="00F34B40">
        <w:t xml:space="preserve"> зоны</w:t>
      </w:r>
      <w:r w:rsidR="00CF5BDD" w:rsidRPr="00F34B40">
        <w:t>.</w:t>
      </w:r>
      <w:bookmarkEnd w:id="358"/>
      <w:r w:rsidR="0058467E" w:rsidRPr="00F34B40">
        <w:t xml:space="preserve"> </w:t>
      </w:r>
    </w:p>
    <w:p w:rsidR="00D36AAF" w:rsidRPr="00F34B40" w:rsidRDefault="00D36AAF" w:rsidP="00C83664">
      <w:pPr>
        <w:pStyle w:val="ConsPlusNormal"/>
        <w:tabs>
          <w:tab w:val="left" w:pos="-142"/>
        </w:tabs>
        <w:ind w:right="56" w:firstLine="425"/>
        <w:jc w:val="both"/>
        <w:rPr>
          <w:rFonts w:ascii="Times New Roman" w:hAnsi="Times New Roman" w:cs="Times New Roman"/>
          <w:sz w:val="24"/>
          <w:szCs w:val="24"/>
        </w:rPr>
      </w:pPr>
      <w:r w:rsidRPr="00F34B40">
        <w:rPr>
          <w:rFonts w:ascii="Times New Roman" w:hAnsi="Times New Roman" w:cs="Times New Roman"/>
          <w:sz w:val="24"/>
          <w:szCs w:val="24"/>
        </w:rPr>
        <w:t>Производственные зоны предназначены для размещения промышленных объектов различных классов санитарной опасности, а также для установления санитарно-защитных зон таких объектов в соответствии с требованиями технических регламентов.</w:t>
      </w:r>
      <w:r w:rsidR="00CB788A" w:rsidRPr="00F34B40">
        <w:rPr>
          <w:rFonts w:ascii="Times New Roman" w:hAnsi="Times New Roman" w:cs="Times New Roman"/>
          <w:sz w:val="24"/>
          <w:szCs w:val="24"/>
        </w:rPr>
        <w:t xml:space="preserve"> </w:t>
      </w:r>
      <w:proofErr w:type="gramStart"/>
      <w:r w:rsidR="00CB788A" w:rsidRPr="00F34B40">
        <w:rPr>
          <w:rFonts w:ascii="Times New Roman" w:hAnsi="Times New Roman" w:cs="Times New Roman"/>
          <w:sz w:val="24"/>
          <w:szCs w:val="24"/>
        </w:rPr>
        <w:t>Вид разрешенного использования земельного участка устанавливается в зависимости от размера санитарно-защитной зоны предприятия, отображенной на карте градостроительного зонирования территории, совмещенной со схемой зон с особыми условиями использования территории.</w:t>
      </w:r>
      <w:proofErr w:type="gramEnd"/>
    </w:p>
    <w:p w:rsidR="00D36AAF" w:rsidRPr="00F34B40" w:rsidRDefault="00D36AAF" w:rsidP="00C83664">
      <w:pPr>
        <w:pStyle w:val="ConsPlusNormal"/>
        <w:widowControl/>
        <w:tabs>
          <w:tab w:val="left" w:pos="-142"/>
        </w:tabs>
        <w:ind w:right="56" w:firstLine="425"/>
        <w:jc w:val="both"/>
        <w:rPr>
          <w:rFonts w:ascii="Times New Roman" w:hAnsi="Times New Roman" w:cs="Times New Roman"/>
          <w:b/>
          <w:sz w:val="24"/>
          <w:szCs w:val="24"/>
        </w:rPr>
      </w:pPr>
      <w:r w:rsidRPr="00F34B40">
        <w:rPr>
          <w:rFonts w:ascii="Times New Roman" w:hAnsi="Times New Roman" w:cs="Times New Roman"/>
          <w:b/>
          <w:sz w:val="24"/>
          <w:szCs w:val="24"/>
        </w:rPr>
        <w:tab/>
      </w:r>
    </w:p>
    <w:p w:rsidR="00D36AAF" w:rsidRPr="00F34B40" w:rsidRDefault="0058467E" w:rsidP="00C83664">
      <w:pPr>
        <w:ind w:right="56" w:firstLine="425"/>
        <w:jc w:val="both"/>
        <w:rPr>
          <w:b/>
        </w:rPr>
      </w:pPr>
      <w:bookmarkStart w:id="359" w:name="_Toc328136535"/>
      <w:bookmarkStart w:id="360" w:name="_Toc328136663"/>
      <w:bookmarkStart w:id="361" w:name="_Toc328136907"/>
      <w:bookmarkStart w:id="362" w:name="_Toc328136977"/>
      <w:bookmarkStart w:id="363" w:name="_Toc328137081"/>
      <w:bookmarkStart w:id="364" w:name="_Toc328139495"/>
      <w:bookmarkStart w:id="365" w:name="_Toc330317443"/>
      <w:proofErr w:type="spellStart"/>
      <w:r w:rsidRPr="00F34B40">
        <w:rPr>
          <w:b/>
        </w:rPr>
        <w:t>1.</w:t>
      </w:r>
      <w:r w:rsidR="00D36AAF" w:rsidRPr="00F34B40">
        <w:rPr>
          <w:b/>
        </w:rPr>
        <w:t>П</w:t>
      </w:r>
      <w:r w:rsidR="008625CF" w:rsidRPr="00F34B40">
        <w:rPr>
          <w:b/>
        </w:rPr>
        <w:t>1</w:t>
      </w:r>
      <w:r w:rsidR="00D36AAF" w:rsidRPr="00F34B40">
        <w:rPr>
          <w:b/>
        </w:rPr>
        <w:t>-</w:t>
      </w:r>
      <w:bookmarkEnd w:id="359"/>
      <w:bookmarkEnd w:id="360"/>
      <w:bookmarkEnd w:id="361"/>
      <w:bookmarkEnd w:id="362"/>
      <w:bookmarkEnd w:id="363"/>
      <w:bookmarkEnd w:id="364"/>
      <w:bookmarkEnd w:id="365"/>
      <w:r w:rsidR="008625CF" w:rsidRPr="00F34B40">
        <w:rPr>
          <w:b/>
        </w:rPr>
        <w:t>Производственная</w:t>
      </w:r>
      <w:proofErr w:type="spellEnd"/>
      <w:r w:rsidR="008625CF" w:rsidRPr="00F34B40">
        <w:rPr>
          <w:b/>
        </w:rPr>
        <w:t xml:space="preserve"> зона</w:t>
      </w:r>
      <w:r w:rsidR="00587A2F" w:rsidRPr="00F34B40">
        <w:rPr>
          <w:b/>
        </w:rPr>
        <w:t>.</w:t>
      </w:r>
    </w:p>
    <w:p w:rsidR="008625CF" w:rsidRPr="00F34B40" w:rsidRDefault="008625CF" w:rsidP="00C83664">
      <w:pPr>
        <w:widowControl w:val="0"/>
        <w:suppressAutoHyphens/>
        <w:ind w:right="56" w:firstLine="425"/>
        <w:jc w:val="both"/>
      </w:pPr>
    </w:p>
    <w:p w:rsidR="0058467E" w:rsidRPr="00F34B40" w:rsidRDefault="002F0B70" w:rsidP="00C83664">
      <w:pPr>
        <w:widowControl w:val="0"/>
        <w:suppressAutoHyphens/>
        <w:ind w:right="56" w:firstLine="425"/>
        <w:jc w:val="both"/>
      </w:pPr>
      <w:r w:rsidRPr="00F34B40">
        <w:t>1.1</w:t>
      </w:r>
      <w:r w:rsidR="0058467E" w:rsidRPr="00F34B40">
        <w:t xml:space="preserve">. Градостроительный регламент </w:t>
      </w:r>
      <w:r w:rsidR="008625CF" w:rsidRPr="00F34B40">
        <w:t xml:space="preserve">производственной зоны – </w:t>
      </w:r>
      <w:proofErr w:type="spellStart"/>
      <w:r w:rsidR="008625CF" w:rsidRPr="00F34B40">
        <w:t>П</w:t>
      </w:r>
      <w:proofErr w:type="gramStart"/>
      <w:r w:rsidR="008625CF" w:rsidRPr="00F34B40">
        <w:t>1</w:t>
      </w:r>
      <w:proofErr w:type="spellEnd"/>
      <w:proofErr w:type="gramEnd"/>
      <w:r w:rsidR="008625CF" w:rsidRPr="00F34B40">
        <w:t>.</w:t>
      </w:r>
    </w:p>
    <w:p w:rsidR="00D36AAF" w:rsidRPr="00F34B40" w:rsidRDefault="0058467E" w:rsidP="00C83664">
      <w:pPr>
        <w:ind w:right="56" w:firstLine="425"/>
        <w:jc w:val="both"/>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4B0579" w:rsidRPr="00F34B40" w:rsidTr="00C83664">
        <w:trPr>
          <w:trHeight w:val="480"/>
          <w:jc w:val="center"/>
        </w:trPr>
        <w:tc>
          <w:tcPr>
            <w:tcW w:w="4962" w:type="dxa"/>
            <w:tcBorders>
              <w:top w:val="single" w:sz="4" w:space="0" w:color="auto"/>
              <w:bottom w:val="single" w:sz="6" w:space="0" w:color="auto"/>
            </w:tcBorders>
            <w:shd w:val="clear" w:color="auto" w:fill="auto"/>
          </w:tcPr>
          <w:p w:rsidR="004B0579" w:rsidRPr="00F34B40" w:rsidRDefault="004B0579" w:rsidP="00DE4B13">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4B0579" w:rsidRPr="00F34B40" w:rsidRDefault="004B0579" w:rsidP="00DE4B13">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4B0579" w:rsidRPr="00F34B40" w:rsidTr="00C83664">
        <w:trPr>
          <w:trHeight w:val="5176"/>
          <w:jc w:val="center"/>
        </w:trPr>
        <w:tc>
          <w:tcPr>
            <w:tcW w:w="4962" w:type="dxa"/>
            <w:tcBorders>
              <w:top w:val="single" w:sz="6" w:space="0" w:color="auto"/>
            </w:tcBorders>
          </w:tcPr>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6.1. </w:t>
            </w:r>
            <w:proofErr w:type="spellStart"/>
            <w:r w:rsidRPr="00F34B40">
              <w:rPr>
                <w:rFonts w:ascii="Times New Roman" w:hAnsi="Times New Roman" w:cs="Times New Roman"/>
                <w:sz w:val="24"/>
                <w:szCs w:val="24"/>
              </w:rPr>
              <w:t>Недропользование</w:t>
            </w:r>
            <w:proofErr w:type="spellEnd"/>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6.2. Тяжелая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6.2.1. Автомобилестроительная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6.3. Легкая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6.3.1. Фармацевтическая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6.4. Пищевая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6.5. Нефтехимическая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6.6. Строительная промышленность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6.7. Энергетика</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6.7.1. Атомная энергетика</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6.8. Связь</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6.11 Целлюлозно-бумажная промышленность</w:t>
            </w:r>
          </w:p>
          <w:p w:rsidR="004B0579" w:rsidRPr="00F34B4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B0579" w:rsidRPr="00F34B4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Pr="00F34B40">
              <w:rPr>
                <w:sz w:val="24"/>
                <w:szCs w:val="24"/>
              </w:rPr>
              <w:t>*</w:t>
            </w:r>
          </w:p>
        </w:tc>
        <w:tc>
          <w:tcPr>
            <w:tcW w:w="5103" w:type="dxa"/>
            <w:tcBorders>
              <w:top w:val="single" w:sz="6" w:space="0" w:color="auto"/>
            </w:tcBorders>
          </w:tcPr>
          <w:p w:rsidR="004B0579" w:rsidRPr="00F34B40"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proofErr w:type="spellStart"/>
            <w:r w:rsidRPr="00F34B40">
              <w:rPr>
                <w:rFonts w:ascii="Times New Roman" w:hAnsi="Times New Roman" w:cs="Times New Roman"/>
                <w:sz w:val="24"/>
                <w:szCs w:val="24"/>
              </w:rPr>
              <w:t>3.1.Коммунальное</w:t>
            </w:r>
            <w:proofErr w:type="spellEnd"/>
            <w:r w:rsidRPr="00F34B40">
              <w:rPr>
                <w:rFonts w:ascii="Times New Roman" w:hAnsi="Times New Roman" w:cs="Times New Roman"/>
                <w:sz w:val="24"/>
                <w:szCs w:val="24"/>
              </w:rPr>
              <w:t xml:space="preserve"> обслуживание</w:t>
            </w:r>
          </w:p>
          <w:p w:rsidR="004B0579" w:rsidRPr="00F34B40"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proofErr w:type="spellStart"/>
            <w:r w:rsidRPr="00F34B40">
              <w:rPr>
                <w:rFonts w:ascii="Times New Roman" w:hAnsi="Times New Roman" w:cs="Times New Roman"/>
                <w:sz w:val="24"/>
                <w:szCs w:val="24"/>
              </w:rPr>
              <w:t>4.1.Деловое</w:t>
            </w:r>
            <w:proofErr w:type="spellEnd"/>
            <w:r w:rsidRPr="00F34B40">
              <w:rPr>
                <w:rFonts w:ascii="Times New Roman" w:hAnsi="Times New Roman" w:cs="Times New Roman"/>
                <w:sz w:val="24"/>
                <w:szCs w:val="24"/>
              </w:rPr>
              <w:t xml:space="preserve"> управление</w:t>
            </w:r>
          </w:p>
          <w:p w:rsidR="004B0579" w:rsidRPr="00F34B40"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4B0579" w:rsidRPr="00F34B40"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4.9.1. Объекты придорожного сервиса</w:t>
            </w:r>
          </w:p>
          <w:p w:rsidR="004B0579" w:rsidRPr="00F34B40"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5.1. Спорт</w:t>
            </w:r>
          </w:p>
        </w:tc>
      </w:tr>
      <w:tr w:rsidR="004B0579" w:rsidRPr="00F34B40" w:rsidTr="00C83664">
        <w:trPr>
          <w:trHeight w:val="420"/>
          <w:jc w:val="center"/>
        </w:trPr>
        <w:tc>
          <w:tcPr>
            <w:tcW w:w="10065" w:type="dxa"/>
            <w:gridSpan w:val="2"/>
            <w:tcBorders>
              <w:top w:val="single" w:sz="6" w:space="0" w:color="auto"/>
              <w:bottom w:val="single" w:sz="6" w:space="0" w:color="auto"/>
            </w:tcBorders>
            <w:shd w:val="clear" w:color="auto" w:fill="auto"/>
          </w:tcPr>
          <w:p w:rsidR="004B0579" w:rsidRPr="00F34B40" w:rsidRDefault="004B0579" w:rsidP="00DE4B13">
            <w:pPr>
              <w:pStyle w:val="ConsPlusNormal"/>
              <w:widowControl/>
              <w:ind w:firstLine="425"/>
              <w:jc w:val="center"/>
              <w:rPr>
                <w:rFonts w:ascii="Times New Roman" w:hAnsi="Times New Roman" w:cs="Times New Roman"/>
                <w:b/>
                <w:bCs/>
                <w:sz w:val="24"/>
                <w:szCs w:val="24"/>
              </w:rPr>
            </w:pPr>
            <w:r w:rsidRPr="00F34B40">
              <w:rPr>
                <w:rFonts w:ascii="Times New Roman" w:hAnsi="Times New Roman" w:cs="Times New Roman"/>
                <w:b/>
                <w:bCs/>
                <w:sz w:val="24"/>
                <w:szCs w:val="24"/>
              </w:rPr>
              <w:t>Условно разрешенные виды использования</w:t>
            </w:r>
          </w:p>
        </w:tc>
      </w:tr>
      <w:tr w:rsidR="004B0579" w:rsidRPr="00F34B40" w:rsidTr="00C83664">
        <w:trPr>
          <w:trHeight w:val="1110"/>
          <w:jc w:val="center"/>
        </w:trPr>
        <w:tc>
          <w:tcPr>
            <w:tcW w:w="10065" w:type="dxa"/>
            <w:gridSpan w:val="2"/>
            <w:tcBorders>
              <w:top w:val="single" w:sz="6" w:space="0" w:color="auto"/>
              <w:bottom w:val="single" w:sz="4" w:space="0" w:color="auto"/>
            </w:tcBorders>
          </w:tcPr>
          <w:p w:rsidR="004B0579" w:rsidRPr="00F34B40" w:rsidRDefault="004B0579" w:rsidP="00DE4B13">
            <w:pPr>
              <w:pStyle w:val="ac"/>
              <w:keepLines/>
              <w:widowControl w:val="0"/>
              <w:numPr>
                <w:ilvl w:val="0"/>
                <w:numId w:val="38"/>
              </w:numPr>
              <w:tabs>
                <w:tab w:val="clear" w:pos="1004"/>
                <w:tab w:val="num" w:pos="34"/>
              </w:tabs>
              <w:ind w:left="0" w:firstLine="425"/>
              <w:jc w:val="both"/>
            </w:pPr>
            <w:r w:rsidRPr="00F34B40">
              <w:t>2.3. Блокированная жилая застройка;</w:t>
            </w:r>
          </w:p>
          <w:p w:rsidR="004B0579" w:rsidRPr="00F34B40" w:rsidRDefault="004B0579" w:rsidP="00DE4B13">
            <w:pPr>
              <w:pStyle w:val="ac"/>
              <w:keepLines/>
              <w:widowControl w:val="0"/>
              <w:numPr>
                <w:ilvl w:val="0"/>
                <w:numId w:val="38"/>
              </w:numPr>
              <w:tabs>
                <w:tab w:val="clear" w:pos="1004"/>
                <w:tab w:val="num" w:pos="34"/>
              </w:tabs>
              <w:ind w:left="0" w:firstLine="425"/>
              <w:jc w:val="both"/>
            </w:pPr>
            <w:r w:rsidRPr="00F34B40">
              <w:t xml:space="preserve">2.4. Передвижное жилье </w:t>
            </w:r>
          </w:p>
          <w:p w:rsidR="004B0579" w:rsidRPr="00F34B40" w:rsidRDefault="004B0579" w:rsidP="00DE4B13">
            <w:pPr>
              <w:pStyle w:val="ac"/>
              <w:keepLines/>
              <w:widowControl w:val="0"/>
              <w:numPr>
                <w:ilvl w:val="0"/>
                <w:numId w:val="38"/>
              </w:numPr>
              <w:tabs>
                <w:tab w:val="clear" w:pos="1004"/>
                <w:tab w:val="num" w:pos="34"/>
              </w:tabs>
              <w:ind w:left="0" w:firstLine="425"/>
              <w:jc w:val="both"/>
            </w:pPr>
            <w:r w:rsidRPr="00F34B40">
              <w:t>2.1.1. Малоэтажная многоквартирная жилая застройка</w:t>
            </w:r>
          </w:p>
          <w:p w:rsidR="004B0579" w:rsidRPr="00F34B40" w:rsidRDefault="004B0579" w:rsidP="00DE4B13">
            <w:pPr>
              <w:pStyle w:val="ac"/>
              <w:numPr>
                <w:ilvl w:val="0"/>
                <w:numId w:val="34"/>
              </w:numPr>
              <w:ind w:left="0" w:firstLine="425"/>
              <w:jc w:val="both"/>
            </w:pPr>
            <w:r w:rsidRPr="00F34B40">
              <w:t>4.4. Магазины</w:t>
            </w:r>
          </w:p>
          <w:p w:rsidR="004B0579" w:rsidRPr="00F34B40" w:rsidRDefault="004B0579" w:rsidP="00DE4B13">
            <w:pPr>
              <w:pStyle w:val="ac"/>
              <w:numPr>
                <w:ilvl w:val="0"/>
                <w:numId w:val="34"/>
              </w:numPr>
              <w:ind w:left="0" w:firstLine="425"/>
              <w:jc w:val="both"/>
            </w:pPr>
            <w:r w:rsidRPr="00F34B40">
              <w:t>4.6. Общественное питание</w:t>
            </w:r>
          </w:p>
          <w:p w:rsidR="004B0579" w:rsidRPr="00F34B40" w:rsidRDefault="004B0579" w:rsidP="00DE4B13">
            <w:pPr>
              <w:pStyle w:val="ac"/>
              <w:numPr>
                <w:ilvl w:val="0"/>
                <w:numId w:val="34"/>
              </w:numPr>
              <w:ind w:left="0" w:firstLine="425"/>
              <w:jc w:val="both"/>
            </w:pPr>
            <w:r w:rsidRPr="00F34B40">
              <w:t>4.7. Гостиничное обслуживание</w:t>
            </w:r>
          </w:p>
        </w:tc>
      </w:tr>
    </w:tbl>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36AAF" w:rsidRPr="00F34B40" w:rsidRDefault="002F0B70" w:rsidP="002F0B70">
      <w:pPr>
        <w:pStyle w:val="ConsPlusNormal"/>
        <w:widowControl/>
        <w:ind w:left="-142" w:firstLine="568"/>
        <w:jc w:val="both"/>
        <w:rPr>
          <w:rFonts w:ascii="Times New Roman" w:hAnsi="Times New Roman" w:cs="Times New Roman"/>
          <w:sz w:val="24"/>
          <w:szCs w:val="24"/>
        </w:rPr>
      </w:pPr>
      <w:proofErr w:type="spellStart"/>
      <w:r w:rsidRPr="00F34B40">
        <w:rPr>
          <w:rFonts w:ascii="Times New Roman" w:hAnsi="Times New Roman" w:cs="Times New Roman"/>
          <w:sz w:val="24"/>
          <w:szCs w:val="24"/>
        </w:rPr>
        <w:t>1.2.</w:t>
      </w:r>
      <w:r w:rsidR="00D36AAF" w:rsidRPr="00F34B40">
        <w:rPr>
          <w:rFonts w:ascii="Times New Roman" w:hAnsi="Times New Roman" w:cs="Times New Roman"/>
          <w:sz w:val="24"/>
          <w:szCs w:val="24"/>
        </w:rPr>
        <w:t>Параметры</w:t>
      </w:r>
      <w:proofErr w:type="spellEnd"/>
      <w:r w:rsidR="00D36AAF" w:rsidRPr="00F34B40">
        <w:rPr>
          <w:rFonts w:ascii="Times New Roman" w:hAnsi="Times New Roman" w:cs="Times New Roman"/>
          <w:sz w:val="24"/>
          <w:szCs w:val="24"/>
        </w:rPr>
        <w:t xml:space="preserve"> застройки земельных участков и объектов капитального строительства зоны</w:t>
      </w:r>
      <w:r w:rsidR="008625CF" w:rsidRPr="00F34B40">
        <w:rPr>
          <w:rFonts w:ascii="Times New Roman" w:hAnsi="Times New Roman" w:cs="Times New Roman"/>
          <w:sz w:val="24"/>
          <w:szCs w:val="24"/>
        </w:rPr>
        <w:t xml:space="preserve"> </w:t>
      </w:r>
      <w:proofErr w:type="spellStart"/>
      <w:r w:rsidR="008625CF" w:rsidRPr="00F34B40">
        <w:rPr>
          <w:rFonts w:ascii="Times New Roman" w:hAnsi="Times New Roman" w:cs="Times New Roman"/>
          <w:sz w:val="24"/>
          <w:szCs w:val="24"/>
        </w:rPr>
        <w:t>П</w:t>
      </w:r>
      <w:proofErr w:type="gramStart"/>
      <w:r w:rsidR="008625CF" w:rsidRPr="00F34B40">
        <w:rPr>
          <w:rFonts w:ascii="Times New Roman" w:hAnsi="Times New Roman" w:cs="Times New Roman"/>
          <w:sz w:val="24"/>
          <w:szCs w:val="24"/>
        </w:rPr>
        <w:t>1</w:t>
      </w:r>
      <w:proofErr w:type="spellEnd"/>
      <w:proofErr w:type="gramEnd"/>
      <w:r w:rsidR="00D04197" w:rsidRPr="00F34B40">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4021E0" w:rsidRPr="00F34B40" w:rsidTr="00C83664">
        <w:trPr>
          <w:jc w:val="center"/>
        </w:trPr>
        <w:tc>
          <w:tcPr>
            <w:tcW w:w="4820" w:type="dxa"/>
            <w:shd w:val="clear" w:color="auto" w:fill="auto"/>
          </w:tcPr>
          <w:p w:rsidR="004021E0" w:rsidRPr="00F34B40" w:rsidRDefault="004021E0" w:rsidP="00D81DFA">
            <w:pPr>
              <w:tabs>
                <w:tab w:val="left" w:pos="-142"/>
              </w:tabs>
              <w:ind w:firstLine="425"/>
              <w:rPr>
                <w:b/>
              </w:rPr>
            </w:pPr>
            <w:r w:rsidRPr="00F34B40">
              <w:rPr>
                <w:b/>
              </w:rPr>
              <w:t>Площадь земельного участка в границах населенного пункта</w:t>
            </w:r>
          </w:p>
        </w:tc>
        <w:tc>
          <w:tcPr>
            <w:tcW w:w="5245" w:type="dxa"/>
            <w:shd w:val="clear" w:color="auto" w:fill="auto"/>
          </w:tcPr>
          <w:p w:rsidR="004021E0" w:rsidRPr="00F34B40" w:rsidRDefault="004021E0" w:rsidP="00D81DFA">
            <w:pPr>
              <w:tabs>
                <w:tab w:val="left" w:pos="-142"/>
              </w:tabs>
              <w:ind w:firstLine="425"/>
              <w:jc w:val="both"/>
              <w:rPr>
                <w:b/>
              </w:rPr>
            </w:pPr>
          </w:p>
        </w:tc>
      </w:tr>
      <w:tr w:rsidR="004021E0" w:rsidRPr="00F34B40" w:rsidTr="00C83664">
        <w:trPr>
          <w:jc w:val="center"/>
        </w:trPr>
        <w:tc>
          <w:tcPr>
            <w:tcW w:w="4820" w:type="dxa"/>
          </w:tcPr>
          <w:p w:rsidR="004021E0" w:rsidRPr="00F34B40" w:rsidRDefault="004021E0" w:rsidP="00D81DFA">
            <w:pPr>
              <w:tabs>
                <w:tab w:val="left" w:pos="-142"/>
              </w:tabs>
              <w:ind w:firstLine="425"/>
            </w:pPr>
            <w:proofErr w:type="gramStart"/>
            <w:r w:rsidRPr="00F34B40">
              <w:t>Максимальная</w:t>
            </w:r>
            <w:proofErr w:type="gramEnd"/>
          </w:p>
        </w:tc>
        <w:tc>
          <w:tcPr>
            <w:tcW w:w="5245" w:type="dxa"/>
          </w:tcPr>
          <w:p w:rsidR="004021E0" w:rsidRPr="00F34B40" w:rsidRDefault="00013969" w:rsidP="00BD6477">
            <w:pPr>
              <w:tabs>
                <w:tab w:val="left" w:pos="-142"/>
              </w:tabs>
              <w:ind w:firstLine="34"/>
              <w:jc w:val="center"/>
            </w:pPr>
            <w:proofErr w:type="spellStart"/>
            <w:r w:rsidRPr="00F34B40">
              <w:t>25</w:t>
            </w:r>
            <w:r w:rsidR="0089251C" w:rsidRPr="00F34B40">
              <w:t>,0</w:t>
            </w:r>
            <w:r w:rsidRPr="00F34B40">
              <w:t>га</w:t>
            </w:r>
            <w:proofErr w:type="spellEnd"/>
          </w:p>
        </w:tc>
      </w:tr>
      <w:tr w:rsidR="004021E0" w:rsidRPr="00F34B40" w:rsidTr="00C83664">
        <w:trPr>
          <w:trHeight w:val="175"/>
          <w:jc w:val="center"/>
        </w:trPr>
        <w:tc>
          <w:tcPr>
            <w:tcW w:w="4820" w:type="dxa"/>
          </w:tcPr>
          <w:p w:rsidR="004021E0" w:rsidRPr="00F34B40" w:rsidRDefault="004021E0" w:rsidP="00D81DFA">
            <w:pPr>
              <w:tabs>
                <w:tab w:val="left" w:pos="-142"/>
              </w:tabs>
              <w:ind w:firstLine="425"/>
            </w:pPr>
            <w:proofErr w:type="gramStart"/>
            <w:r w:rsidRPr="00F34B40">
              <w:t>Минимальная</w:t>
            </w:r>
            <w:proofErr w:type="gramEnd"/>
          </w:p>
        </w:tc>
        <w:tc>
          <w:tcPr>
            <w:tcW w:w="5245" w:type="dxa"/>
          </w:tcPr>
          <w:p w:rsidR="004021E0" w:rsidRPr="00F34B40" w:rsidRDefault="00013969" w:rsidP="00BD6477">
            <w:pPr>
              <w:tabs>
                <w:tab w:val="left" w:pos="-142"/>
              </w:tabs>
              <w:ind w:firstLine="34"/>
              <w:jc w:val="center"/>
            </w:pPr>
            <w:proofErr w:type="spellStart"/>
            <w:r w:rsidRPr="00F34B40">
              <w:t>0,1га</w:t>
            </w:r>
            <w:proofErr w:type="spellEnd"/>
          </w:p>
        </w:tc>
      </w:tr>
      <w:tr w:rsidR="004021E0" w:rsidRPr="00F34B40" w:rsidTr="00C83664">
        <w:trPr>
          <w:trHeight w:val="100"/>
          <w:jc w:val="center"/>
        </w:trPr>
        <w:tc>
          <w:tcPr>
            <w:tcW w:w="4820" w:type="dxa"/>
          </w:tcPr>
          <w:p w:rsidR="004021E0" w:rsidRPr="00F34B40" w:rsidRDefault="004021E0" w:rsidP="00D81DFA">
            <w:pPr>
              <w:tabs>
                <w:tab w:val="left" w:pos="-142"/>
              </w:tabs>
              <w:ind w:firstLine="425"/>
              <w:rPr>
                <w:b/>
              </w:rPr>
            </w:pPr>
            <w:r w:rsidRPr="00F34B40">
              <w:rPr>
                <w:b/>
              </w:rPr>
              <w:t xml:space="preserve">Площадь земельного участка </w:t>
            </w:r>
            <w:r w:rsidR="005C1B86" w:rsidRPr="00F34B40">
              <w:rPr>
                <w:b/>
              </w:rPr>
              <w:t xml:space="preserve">за  </w:t>
            </w:r>
            <w:r w:rsidRPr="00F34B40">
              <w:rPr>
                <w:b/>
              </w:rPr>
              <w:t>границ</w:t>
            </w:r>
            <w:r w:rsidR="005C1B86" w:rsidRPr="00F34B40">
              <w:rPr>
                <w:b/>
              </w:rPr>
              <w:t>ами</w:t>
            </w:r>
            <w:r w:rsidRPr="00F34B40">
              <w:rPr>
                <w:b/>
              </w:rPr>
              <w:t xml:space="preserve"> населенного пункта</w:t>
            </w:r>
          </w:p>
        </w:tc>
        <w:tc>
          <w:tcPr>
            <w:tcW w:w="5245" w:type="dxa"/>
          </w:tcPr>
          <w:p w:rsidR="004021E0" w:rsidRPr="00F34B40" w:rsidRDefault="004021E0" w:rsidP="00BD6477">
            <w:pPr>
              <w:tabs>
                <w:tab w:val="left" w:pos="-142"/>
              </w:tabs>
              <w:jc w:val="both"/>
              <w:rPr>
                <w:b/>
              </w:rPr>
            </w:pPr>
          </w:p>
        </w:tc>
      </w:tr>
      <w:tr w:rsidR="004021E0" w:rsidRPr="00F34B40" w:rsidTr="00C83664">
        <w:trPr>
          <w:trHeight w:val="163"/>
          <w:jc w:val="center"/>
        </w:trPr>
        <w:tc>
          <w:tcPr>
            <w:tcW w:w="4820" w:type="dxa"/>
          </w:tcPr>
          <w:p w:rsidR="004021E0" w:rsidRPr="00F34B40" w:rsidRDefault="004021E0" w:rsidP="00D81DFA">
            <w:pPr>
              <w:tabs>
                <w:tab w:val="left" w:pos="-142"/>
              </w:tabs>
              <w:ind w:firstLine="425"/>
            </w:pPr>
            <w:proofErr w:type="gramStart"/>
            <w:r w:rsidRPr="00F34B40">
              <w:t xml:space="preserve">Максимальная </w:t>
            </w:r>
            <w:proofErr w:type="gramEnd"/>
          </w:p>
        </w:tc>
        <w:tc>
          <w:tcPr>
            <w:tcW w:w="5245" w:type="dxa"/>
          </w:tcPr>
          <w:p w:rsidR="004021E0" w:rsidRPr="00F34B40" w:rsidRDefault="00013969" w:rsidP="00BD6477">
            <w:pPr>
              <w:tabs>
                <w:tab w:val="left" w:pos="-142"/>
              </w:tabs>
              <w:jc w:val="center"/>
            </w:pPr>
            <w:proofErr w:type="spellStart"/>
            <w:r w:rsidRPr="00F34B40">
              <w:t>40га</w:t>
            </w:r>
            <w:proofErr w:type="spellEnd"/>
          </w:p>
        </w:tc>
      </w:tr>
      <w:tr w:rsidR="004021E0" w:rsidRPr="00F34B40" w:rsidTr="00C83664">
        <w:trPr>
          <w:trHeight w:val="150"/>
          <w:jc w:val="center"/>
        </w:trPr>
        <w:tc>
          <w:tcPr>
            <w:tcW w:w="4820" w:type="dxa"/>
          </w:tcPr>
          <w:p w:rsidR="004021E0" w:rsidRPr="00F34B40" w:rsidRDefault="004021E0" w:rsidP="00D81DFA">
            <w:pPr>
              <w:tabs>
                <w:tab w:val="left" w:pos="-142"/>
              </w:tabs>
              <w:ind w:firstLine="425"/>
            </w:pPr>
            <w:proofErr w:type="gramStart"/>
            <w:r w:rsidRPr="00F34B40">
              <w:t xml:space="preserve">Минимальная </w:t>
            </w:r>
            <w:proofErr w:type="gramEnd"/>
          </w:p>
        </w:tc>
        <w:tc>
          <w:tcPr>
            <w:tcW w:w="5245" w:type="dxa"/>
          </w:tcPr>
          <w:p w:rsidR="004021E0" w:rsidRPr="00F34B40" w:rsidRDefault="00013969" w:rsidP="00BD6477">
            <w:pPr>
              <w:tabs>
                <w:tab w:val="left" w:pos="-142"/>
              </w:tabs>
              <w:jc w:val="center"/>
            </w:pPr>
            <w:proofErr w:type="spellStart"/>
            <w:r w:rsidRPr="00F34B40">
              <w:t>0,1га</w:t>
            </w:r>
            <w:proofErr w:type="spellEnd"/>
          </w:p>
        </w:tc>
      </w:tr>
      <w:tr w:rsidR="008A0F4C" w:rsidRPr="00F34B40" w:rsidTr="00C83664">
        <w:trPr>
          <w:trHeight w:val="125"/>
          <w:jc w:val="center"/>
        </w:trPr>
        <w:tc>
          <w:tcPr>
            <w:tcW w:w="4820" w:type="dxa"/>
          </w:tcPr>
          <w:p w:rsidR="008A0F4C" w:rsidRPr="00F34B40" w:rsidRDefault="008A0F4C"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b/>
                <w:bCs/>
                <w:sz w:val="24"/>
                <w:szCs w:val="24"/>
              </w:rPr>
              <w:t xml:space="preserve">Площадь земельного участка для </w:t>
            </w:r>
            <w:r w:rsidRPr="00F34B40">
              <w:rPr>
                <w:rFonts w:ascii="Times New Roman" w:hAnsi="Times New Roman" w:cs="Times New Roman"/>
                <w:b/>
                <w:sz w:val="24"/>
                <w:szCs w:val="24"/>
              </w:rPr>
              <w:t>отдельно стоящих объектов некапитального строительства</w:t>
            </w:r>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
        </w:tc>
      </w:tr>
      <w:tr w:rsidR="008A0F4C" w:rsidRPr="00F34B40" w:rsidTr="00C83664">
        <w:trPr>
          <w:trHeight w:val="138"/>
          <w:jc w:val="center"/>
        </w:trPr>
        <w:tc>
          <w:tcPr>
            <w:tcW w:w="4820" w:type="dxa"/>
          </w:tcPr>
          <w:p w:rsidR="008A0F4C" w:rsidRPr="00F34B40" w:rsidRDefault="008A0F4C"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0,01га</w:t>
            </w:r>
            <w:proofErr w:type="spellEnd"/>
          </w:p>
        </w:tc>
      </w:tr>
      <w:tr w:rsidR="008A0F4C" w:rsidRPr="00F34B40" w:rsidTr="00C83664">
        <w:trPr>
          <w:trHeight w:val="101"/>
          <w:jc w:val="center"/>
        </w:trPr>
        <w:tc>
          <w:tcPr>
            <w:tcW w:w="4820" w:type="dxa"/>
          </w:tcPr>
          <w:p w:rsidR="008A0F4C" w:rsidRPr="00F34B40" w:rsidRDefault="008A0F4C"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0,001га</w:t>
            </w:r>
            <w:proofErr w:type="spellEnd"/>
          </w:p>
        </w:tc>
      </w:tr>
      <w:tr w:rsidR="008A0F4C" w:rsidRPr="00F34B40" w:rsidTr="00C83664">
        <w:trPr>
          <w:jc w:val="center"/>
        </w:trPr>
        <w:tc>
          <w:tcPr>
            <w:tcW w:w="4820" w:type="dxa"/>
          </w:tcPr>
          <w:p w:rsidR="008A0F4C" w:rsidRPr="00F34B40" w:rsidRDefault="008A0F4C" w:rsidP="00D81DFA">
            <w:pPr>
              <w:tabs>
                <w:tab w:val="left" w:pos="-142"/>
              </w:tabs>
              <w:ind w:firstLine="425"/>
              <w:rPr>
                <w:b/>
              </w:rPr>
            </w:pPr>
            <w:r w:rsidRPr="00F34B40">
              <w:rPr>
                <w:b/>
              </w:rPr>
              <w:t>Количество этажей</w:t>
            </w:r>
          </w:p>
        </w:tc>
        <w:tc>
          <w:tcPr>
            <w:tcW w:w="5245" w:type="dxa"/>
          </w:tcPr>
          <w:p w:rsidR="008A0F4C" w:rsidRPr="00F34B40" w:rsidRDefault="008A0F4C" w:rsidP="00BD6477">
            <w:pPr>
              <w:tabs>
                <w:tab w:val="left" w:pos="-142"/>
              </w:tabs>
              <w:jc w:val="center"/>
            </w:pPr>
          </w:p>
        </w:tc>
      </w:tr>
      <w:tr w:rsidR="008A0F4C" w:rsidRPr="00F34B40" w:rsidTr="00C83664">
        <w:trPr>
          <w:jc w:val="center"/>
        </w:trPr>
        <w:tc>
          <w:tcPr>
            <w:tcW w:w="4820" w:type="dxa"/>
          </w:tcPr>
          <w:p w:rsidR="008A0F4C" w:rsidRPr="00F34B40" w:rsidRDefault="008A0F4C" w:rsidP="00D81DFA">
            <w:pPr>
              <w:tabs>
                <w:tab w:val="left" w:pos="-142"/>
              </w:tabs>
              <w:ind w:firstLine="425"/>
            </w:pPr>
            <w:proofErr w:type="gramStart"/>
            <w:r w:rsidRPr="00F34B40">
              <w:t>максимальное</w:t>
            </w:r>
            <w:proofErr w:type="gramEnd"/>
          </w:p>
        </w:tc>
        <w:tc>
          <w:tcPr>
            <w:tcW w:w="5245" w:type="dxa"/>
          </w:tcPr>
          <w:p w:rsidR="008A0F4C" w:rsidRPr="00F34B40" w:rsidRDefault="008A0F4C" w:rsidP="00BD6477">
            <w:pPr>
              <w:tabs>
                <w:tab w:val="left" w:pos="-142"/>
              </w:tabs>
              <w:jc w:val="center"/>
            </w:pPr>
            <w:r w:rsidRPr="00F34B40">
              <w:t>2</w:t>
            </w:r>
          </w:p>
        </w:tc>
      </w:tr>
      <w:tr w:rsidR="008A0F4C" w:rsidRPr="00F34B40" w:rsidTr="00C83664">
        <w:trPr>
          <w:jc w:val="center"/>
        </w:trPr>
        <w:tc>
          <w:tcPr>
            <w:tcW w:w="4820" w:type="dxa"/>
          </w:tcPr>
          <w:p w:rsidR="008A0F4C" w:rsidRPr="00F34B40" w:rsidRDefault="008A0F4C" w:rsidP="00D81DFA">
            <w:pPr>
              <w:tabs>
                <w:tab w:val="left" w:pos="-142"/>
              </w:tabs>
              <w:ind w:firstLine="425"/>
            </w:pPr>
            <w:proofErr w:type="gramStart"/>
            <w:r w:rsidRPr="00F34B40">
              <w:t>минимальное</w:t>
            </w:r>
            <w:proofErr w:type="gramEnd"/>
          </w:p>
        </w:tc>
        <w:tc>
          <w:tcPr>
            <w:tcW w:w="5245" w:type="dxa"/>
          </w:tcPr>
          <w:p w:rsidR="008A0F4C" w:rsidRPr="00F34B40" w:rsidRDefault="008A0F4C" w:rsidP="00BD6477">
            <w:pPr>
              <w:tabs>
                <w:tab w:val="left" w:pos="-142"/>
              </w:tabs>
              <w:jc w:val="center"/>
            </w:pPr>
            <w:r w:rsidRPr="00F34B40">
              <w:t>1</w:t>
            </w:r>
          </w:p>
        </w:tc>
      </w:tr>
      <w:tr w:rsidR="008A0F4C" w:rsidRPr="00F34B40" w:rsidTr="00C83664">
        <w:trPr>
          <w:jc w:val="center"/>
        </w:trPr>
        <w:tc>
          <w:tcPr>
            <w:tcW w:w="4820" w:type="dxa"/>
          </w:tcPr>
          <w:p w:rsidR="008A0F4C" w:rsidRPr="00F34B40" w:rsidRDefault="008A0F4C" w:rsidP="00D81DFA">
            <w:pPr>
              <w:tabs>
                <w:tab w:val="left" w:pos="-142"/>
              </w:tabs>
              <w:ind w:firstLine="425"/>
              <w:rPr>
                <w:b/>
              </w:rPr>
            </w:pPr>
            <w:r w:rsidRPr="00F34B40">
              <w:rPr>
                <w:b/>
              </w:rPr>
              <w:t>Высота зданий, сооружений</w:t>
            </w:r>
          </w:p>
        </w:tc>
        <w:tc>
          <w:tcPr>
            <w:tcW w:w="5245" w:type="dxa"/>
          </w:tcPr>
          <w:p w:rsidR="008A0F4C" w:rsidRPr="00F34B40" w:rsidRDefault="008A0F4C" w:rsidP="00BD6477">
            <w:pPr>
              <w:tabs>
                <w:tab w:val="left" w:pos="-142"/>
              </w:tabs>
              <w:jc w:val="center"/>
            </w:pPr>
          </w:p>
        </w:tc>
      </w:tr>
      <w:tr w:rsidR="008A0F4C" w:rsidRPr="00F34B40" w:rsidTr="00C83664">
        <w:trPr>
          <w:jc w:val="center"/>
        </w:trPr>
        <w:tc>
          <w:tcPr>
            <w:tcW w:w="4820" w:type="dxa"/>
          </w:tcPr>
          <w:p w:rsidR="008A0F4C" w:rsidRPr="00F34B40" w:rsidRDefault="008A0F4C" w:rsidP="00D81DFA">
            <w:pPr>
              <w:tabs>
                <w:tab w:val="left" w:pos="-142"/>
              </w:tabs>
              <w:ind w:firstLine="425"/>
            </w:pPr>
            <w:proofErr w:type="gramStart"/>
            <w:r w:rsidRPr="00F34B40">
              <w:t>максимальная</w:t>
            </w:r>
            <w:proofErr w:type="gramEnd"/>
          </w:p>
        </w:tc>
        <w:tc>
          <w:tcPr>
            <w:tcW w:w="5245" w:type="dxa"/>
          </w:tcPr>
          <w:p w:rsidR="008A0F4C" w:rsidRPr="00F34B40" w:rsidRDefault="008A0F4C" w:rsidP="00BD6477">
            <w:pPr>
              <w:tabs>
                <w:tab w:val="left" w:pos="-142"/>
              </w:tabs>
              <w:jc w:val="center"/>
            </w:pPr>
            <w:smartTag w:uri="urn:schemas-microsoft-com:office:smarttags" w:element="metricconverter">
              <w:smartTagPr>
                <w:attr w:name="ProductID" w:val="15 м"/>
              </w:smartTagPr>
              <w:r w:rsidRPr="00F34B40">
                <w:t>15 м</w:t>
              </w:r>
            </w:smartTag>
          </w:p>
        </w:tc>
      </w:tr>
      <w:tr w:rsidR="008A0F4C" w:rsidRPr="00F34B40" w:rsidTr="00C83664">
        <w:trPr>
          <w:jc w:val="center"/>
        </w:trPr>
        <w:tc>
          <w:tcPr>
            <w:tcW w:w="4820" w:type="dxa"/>
          </w:tcPr>
          <w:p w:rsidR="008A0F4C" w:rsidRPr="00F34B40" w:rsidRDefault="008A0F4C" w:rsidP="00D81DFA">
            <w:pPr>
              <w:tabs>
                <w:tab w:val="left" w:pos="-142"/>
              </w:tabs>
              <w:ind w:firstLine="425"/>
            </w:pPr>
            <w:proofErr w:type="gramStart"/>
            <w:r w:rsidRPr="00F34B40">
              <w:t>минимальная</w:t>
            </w:r>
            <w:proofErr w:type="gramEnd"/>
          </w:p>
        </w:tc>
        <w:tc>
          <w:tcPr>
            <w:tcW w:w="5245" w:type="dxa"/>
          </w:tcPr>
          <w:p w:rsidR="008A0F4C" w:rsidRPr="00F34B40" w:rsidRDefault="008A0F4C" w:rsidP="00BD6477">
            <w:pPr>
              <w:tabs>
                <w:tab w:val="left" w:pos="-142"/>
              </w:tabs>
              <w:jc w:val="center"/>
            </w:pPr>
            <w:smartTag w:uri="urn:schemas-microsoft-com:office:smarttags" w:element="metricconverter">
              <w:smartTagPr>
                <w:attr w:name="ProductID" w:val="6 м"/>
              </w:smartTagPr>
              <w:r w:rsidRPr="00F34B40">
                <w:t>6 м</w:t>
              </w:r>
            </w:smartTag>
          </w:p>
        </w:tc>
      </w:tr>
      <w:tr w:rsidR="008A0F4C" w:rsidRPr="00F34B40" w:rsidTr="00C83664">
        <w:trPr>
          <w:jc w:val="center"/>
        </w:trPr>
        <w:tc>
          <w:tcPr>
            <w:tcW w:w="4820" w:type="dxa"/>
          </w:tcPr>
          <w:p w:rsidR="008A0F4C" w:rsidRPr="00F34B40" w:rsidRDefault="008A0F4C" w:rsidP="00D81DFA">
            <w:pPr>
              <w:tabs>
                <w:tab w:val="left" w:pos="-142"/>
              </w:tabs>
              <w:ind w:firstLine="425"/>
              <w:rPr>
                <w:b/>
              </w:rPr>
            </w:pPr>
            <w:r w:rsidRPr="00F34B40">
              <w:rPr>
                <w:b/>
              </w:rPr>
              <w:t>Процент застройки</w:t>
            </w:r>
          </w:p>
        </w:tc>
        <w:tc>
          <w:tcPr>
            <w:tcW w:w="5245" w:type="dxa"/>
          </w:tcPr>
          <w:p w:rsidR="008A0F4C" w:rsidRPr="00F34B40" w:rsidRDefault="008A0F4C" w:rsidP="00BD6477">
            <w:pPr>
              <w:tabs>
                <w:tab w:val="left" w:pos="-142"/>
              </w:tabs>
              <w:jc w:val="center"/>
            </w:pPr>
          </w:p>
        </w:tc>
      </w:tr>
      <w:tr w:rsidR="008A0F4C" w:rsidRPr="00F34B40" w:rsidTr="00C83664">
        <w:trPr>
          <w:trHeight w:val="137"/>
          <w:jc w:val="center"/>
        </w:trPr>
        <w:tc>
          <w:tcPr>
            <w:tcW w:w="4820" w:type="dxa"/>
          </w:tcPr>
          <w:p w:rsidR="008A0F4C" w:rsidRPr="00F34B40" w:rsidRDefault="008A0F4C" w:rsidP="00D81DFA">
            <w:pPr>
              <w:tabs>
                <w:tab w:val="left" w:pos="-142"/>
              </w:tabs>
              <w:ind w:firstLine="425"/>
            </w:pPr>
            <w:proofErr w:type="gramStart"/>
            <w:r w:rsidRPr="00F34B40">
              <w:t>максимальный</w:t>
            </w:r>
            <w:proofErr w:type="gramEnd"/>
          </w:p>
        </w:tc>
        <w:tc>
          <w:tcPr>
            <w:tcW w:w="5245" w:type="dxa"/>
          </w:tcPr>
          <w:p w:rsidR="008A0F4C" w:rsidRPr="00F34B40" w:rsidRDefault="008A0F4C" w:rsidP="00BD6477">
            <w:pPr>
              <w:tabs>
                <w:tab w:val="left" w:pos="-142"/>
              </w:tabs>
              <w:jc w:val="center"/>
            </w:pPr>
            <w:r w:rsidRPr="00F34B40">
              <w:t>60%</w:t>
            </w:r>
          </w:p>
        </w:tc>
      </w:tr>
      <w:tr w:rsidR="008A0F4C" w:rsidRPr="00F34B40" w:rsidTr="00C83664">
        <w:trPr>
          <w:trHeight w:val="150"/>
          <w:jc w:val="center"/>
        </w:trPr>
        <w:tc>
          <w:tcPr>
            <w:tcW w:w="4820" w:type="dxa"/>
          </w:tcPr>
          <w:p w:rsidR="008A0F4C" w:rsidRPr="00F34B40" w:rsidRDefault="008A0F4C" w:rsidP="00C4027D">
            <w:pPr>
              <w:tabs>
                <w:tab w:val="left" w:pos="-142"/>
              </w:tabs>
              <w:ind w:firstLine="425"/>
              <w:rPr>
                <w:b/>
              </w:rPr>
            </w:pPr>
            <w:r w:rsidRPr="00F34B40">
              <w:rPr>
                <w:b/>
              </w:rPr>
              <w:t>Иные показатели</w:t>
            </w:r>
          </w:p>
        </w:tc>
        <w:tc>
          <w:tcPr>
            <w:tcW w:w="5245" w:type="dxa"/>
          </w:tcPr>
          <w:p w:rsidR="008A0F4C" w:rsidRPr="00F34B40" w:rsidRDefault="008A0F4C" w:rsidP="00BD6477">
            <w:pPr>
              <w:tabs>
                <w:tab w:val="left" w:pos="-142"/>
              </w:tabs>
              <w:jc w:val="center"/>
            </w:pPr>
          </w:p>
        </w:tc>
      </w:tr>
      <w:tr w:rsidR="008A0F4C" w:rsidRPr="00F34B40" w:rsidTr="00C83664">
        <w:trPr>
          <w:trHeight w:val="113"/>
          <w:jc w:val="center"/>
        </w:trPr>
        <w:tc>
          <w:tcPr>
            <w:tcW w:w="4820" w:type="dxa"/>
          </w:tcPr>
          <w:p w:rsidR="008A0F4C" w:rsidRPr="00F34B40" w:rsidRDefault="008A0F4C" w:rsidP="00C4027D">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8A0F4C" w:rsidRPr="00F34B40" w:rsidRDefault="008A0F4C"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A0F4C" w:rsidRPr="00F34B40" w:rsidTr="00C83664">
        <w:trPr>
          <w:trHeight w:val="150"/>
          <w:jc w:val="center"/>
        </w:trPr>
        <w:tc>
          <w:tcPr>
            <w:tcW w:w="4820" w:type="dxa"/>
          </w:tcPr>
          <w:p w:rsidR="008A0F4C" w:rsidRPr="00F34B40" w:rsidRDefault="008A0F4C"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5245" w:type="dxa"/>
          </w:tcPr>
          <w:p w:rsidR="008A0F4C" w:rsidRPr="00F34B40" w:rsidRDefault="008A0F4C"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8A0F4C" w:rsidRPr="00F34B40" w:rsidTr="00C83664">
        <w:trPr>
          <w:trHeight w:val="126"/>
          <w:jc w:val="center"/>
        </w:trPr>
        <w:tc>
          <w:tcPr>
            <w:tcW w:w="4820" w:type="dxa"/>
          </w:tcPr>
          <w:p w:rsidR="008A0F4C" w:rsidRPr="00F34B40" w:rsidRDefault="008A0F4C" w:rsidP="008A0F4C">
            <w:pPr>
              <w:tabs>
                <w:tab w:val="left" w:pos="-142"/>
              </w:tabs>
              <w:ind w:firstLine="460"/>
            </w:pPr>
            <w:r w:rsidRPr="00F34B40">
              <w:t>отступ от границ смежного земельного участка</w:t>
            </w:r>
          </w:p>
        </w:tc>
        <w:tc>
          <w:tcPr>
            <w:tcW w:w="5245" w:type="dxa"/>
          </w:tcPr>
          <w:p w:rsidR="008A0F4C" w:rsidRPr="00F34B40" w:rsidRDefault="008A0F4C" w:rsidP="00BD64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8A0F4C" w:rsidRPr="00F34B40" w:rsidTr="00C83664">
        <w:trPr>
          <w:trHeight w:val="101"/>
          <w:jc w:val="center"/>
        </w:trPr>
        <w:tc>
          <w:tcPr>
            <w:tcW w:w="4820" w:type="dxa"/>
            <w:vAlign w:val="center"/>
          </w:tcPr>
          <w:p w:rsidR="008A0F4C" w:rsidRPr="00F34B40" w:rsidRDefault="008A0F4C" w:rsidP="008A0F4C">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Максимальный процент озеленения  </w:t>
            </w:r>
          </w:p>
        </w:tc>
        <w:tc>
          <w:tcPr>
            <w:tcW w:w="5245" w:type="dxa"/>
          </w:tcPr>
          <w:p w:rsidR="008A0F4C" w:rsidRPr="00F34B40" w:rsidRDefault="008A0F4C" w:rsidP="002F0B70">
            <w:pPr>
              <w:pStyle w:val="ConsPlusNormal"/>
              <w:widowControl/>
              <w:numPr>
                <w:ilvl w:val="0"/>
                <w:numId w:val="60"/>
              </w:numPr>
              <w:jc w:val="center"/>
              <w:rPr>
                <w:rFonts w:ascii="Times New Roman" w:hAnsi="Times New Roman" w:cs="Times New Roman"/>
                <w:sz w:val="24"/>
                <w:szCs w:val="24"/>
              </w:rPr>
            </w:pPr>
            <w:r w:rsidRPr="00F34B40">
              <w:rPr>
                <w:rFonts w:ascii="Times New Roman" w:hAnsi="Times New Roman" w:cs="Times New Roman"/>
                <w:sz w:val="24"/>
                <w:szCs w:val="22"/>
              </w:rPr>
              <w:t xml:space="preserve"> от площади земельного участка.</w:t>
            </w:r>
          </w:p>
        </w:tc>
      </w:tr>
    </w:tbl>
    <w:p w:rsidR="00C23420" w:rsidRPr="00F34B40" w:rsidRDefault="002F0B70" w:rsidP="002F0B70">
      <w:pPr>
        <w:pStyle w:val="ConsPlusNormal"/>
        <w:widowControl/>
        <w:ind w:firstLine="567"/>
        <w:jc w:val="both"/>
        <w:rPr>
          <w:rFonts w:ascii="Times New Roman" w:hAnsi="Times New Roman" w:cs="Times New Roman"/>
          <w:sz w:val="24"/>
          <w:szCs w:val="24"/>
        </w:rPr>
      </w:pPr>
      <w:proofErr w:type="spellStart"/>
      <w:r w:rsidRPr="00F34B40">
        <w:rPr>
          <w:rFonts w:ascii="Times New Roman" w:hAnsi="Times New Roman" w:cs="Times New Roman"/>
          <w:sz w:val="24"/>
          <w:szCs w:val="24"/>
        </w:rPr>
        <w:t>1.3.</w:t>
      </w:r>
      <w:r w:rsidR="00C23420" w:rsidRPr="00F34B40">
        <w:rPr>
          <w:rFonts w:ascii="Times New Roman" w:hAnsi="Times New Roman" w:cs="Times New Roman"/>
          <w:sz w:val="24"/>
          <w:szCs w:val="24"/>
        </w:rPr>
        <w:t>Ограничения</w:t>
      </w:r>
      <w:proofErr w:type="spellEnd"/>
      <w:r w:rsidR="00C23420" w:rsidRPr="00F34B40">
        <w:rPr>
          <w:rFonts w:ascii="Times New Roman" w:hAnsi="Times New Roman" w:cs="Times New Roman"/>
          <w:b/>
          <w:bCs/>
          <w:sz w:val="24"/>
          <w:szCs w:val="24"/>
        </w:rPr>
        <w:t xml:space="preserve"> </w:t>
      </w:r>
      <w:r w:rsidR="00C23420" w:rsidRPr="00F34B40">
        <w:rPr>
          <w:rFonts w:ascii="Times New Roman" w:hAnsi="Times New Roman" w:cs="Times New Roman"/>
          <w:sz w:val="24"/>
          <w:szCs w:val="24"/>
        </w:rPr>
        <w:t>и особенности</w:t>
      </w:r>
      <w:r w:rsidR="00C23420" w:rsidRPr="00F34B40">
        <w:rPr>
          <w:rFonts w:ascii="Times New Roman" w:hAnsi="Times New Roman" w:cs="Times New Roman"/>
          <w:b/>
          <w:bCs/>
          <w:sz w:val="24"/>
          <w:szCs w:val="24"/>
        </w:rPr>
        <w:t xml:space="preserve"> </w:t>
      </w:r>
      <w:r w:rsidR="00C23420" w:rsidRPr="00F34B40">
        <w:rPr>
          <w:rFonts w:ascii="Times New Roman" w:hAnsi="Times New Roman" w:cs="Times New Roman"/>
          <w:sz w:val="24"/>
          <w:szCs w:val="24"/>
        </w:rPr>
        <w:t>использования земельных участков и объектов капитального строительства участ</w:t>
      </w:r>
      <w:r w:rsidR="008625CF" w:rsidRPr="00F34B40">
        <w:rPr>
          <w:rFonts w:ascii="Times New Roman" w:hAnsi="Times New Roman" w:cs="Times New Roman"/>
          <w:sz w:val="24"/>
          <w:szCs w:val="24"/>
        </w:rPr>
        <w:t xml:space="preserve">ков в зоне </w:t>
      </w:r>
      <w:proofErr w:type="spellStart"/>
      <w:r w:rsidR="008625CF" w:rsidRPr="00F34B40">
        <w:rPr>
          <w:rFonts w:ascii="Times New Roman" w:hAnsi="Times New Roman" w:cs="Times New Roman"/>
          <w:sz w:val="24"/>
          <w:szCs w:val="24"/>
        </w:rPr>
        <w:t>П</w:t>
      </w:r>
      <w:proofErr w:type="gramStart"/>
      <w:r w:rsidR="008625CF" w:rsidRPr="00F34B40">
        <w:rPr>
          <w:rFonts w:ascii="Times New Roman" w:hAnsi="Times New Roman" w:cs="Times New Roman"/>
          <w:sz w:val="24"/>
          <w:szCs w:val="24"/>
        </w:rPr>
        <w:t>1</w:t>
      </w:r>
      <w:proofErr w:type="spellEnd"/>
      <w:proofErr w:type="gramEnd"/>
      <w:r w:rsidR="00C23420" w:rsidRPr="00F34B40">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9287"/>
      </w:tblGrid>
      <w:tr w:rsidR="00C23420" w:rsidRPr="00F34B40" w:rsidTr="00C83664">
        <w:trPr>
          <w:tblHeader/>
          <w:jc w:val="center"/>
        </w:trPr>
        <w:tc>
          <w:tcPr>
            <w:tcW w:w="778" w:type="dxa"/>
            <w:shd w:val="clear" w:color="auto" w:fill="auto"/>
          </w:tcPr>
          <w:p w:rsidR="00C23420" w:rsidRPr="00F34B40" w:rsidRDefault="00C23420" w:rsidP="00D81DFA">
            <w:pPr>
              <w:rPr>
                <w:b/>
                <w:sz w:val="22"/>
                <w:szCs w:val="22"/>
              </w:rPr>
            </w:pPr>
            <w:r w:rsidRPr="00F34B40">
              <w:rPr>
                <w:b/>
                <w:sz w:val="22"/>
                <w:szCs w:val="22"/>
              </w:rPr>
              <w:t xml:space="preserve">№ </w:t>
            </w:r>
            <w:proofErr w:type="spellStart"/>
            <w:r w:rsidRPr="00F34B40">
              <w:rPr>
                <w:b/>
                <w:sz w:val="22"/>
                <w:szCs w:val="22"/>
              </w:rPr>
              <w:t>пп</w:t>
            </w:r>
            <w:proofErr w:type="spellEnd"/>
          </w:p>
        </w:tc>
        <w:tc>
          <w:tcPr>
            <w:tcW w:w="9287" w:type="dxa"/>
            <w:shd w:val="clear" w:color="auto" w:fill="auto"/>
          </w:tcPr>
          <w:p w:rsidR="00C23420" w:rsidRPr="00F34B40" w:rsidRDefault="00C23420" w:rsidP="00D81DFA">
            <w:pPr>
              <w:ind w:firstLine="425"/>
              <w:jc w:val="center"/>
              <w:rPr>
                <w:b/>
              </w:rPr>
            </w:pPr>
            <w:r w:rsidRPr="00F34B40">
              <w:rPr>
                <w:b/>
              </w:rPr>
              <w:t>Вид ограничения</w:t>
            </w:r>
          </w:p>
        </w:tc>
      </w:tr>
      <w:tr w:rsidR="00C23420" w:rsidRPr="00F34B40" w:rsidTr="00C83664">
        <w:trPr>
          <w:trHeight w:val="1214"/>
          <w:jc w:val="center"/>
        </w:trPr>
        <w:tc>
          <w:tcPr>
            <w:tcW w:w="778" w:type="dxa"/>
          </w:tcPr>
          <w:p w:rsidR="00C23420" w:rsidRPr="00F34B40" w:rsidRDefault="00C23420" w:rsidP="00D81DFA">
            <w:r w:rsidRPr="00F34B40">
              <w:t>1.1</w:t>
            </w:r>
          </w:p>
        </w:tc>
        <w:tc>
          <w:tcPr>
            <w:tcW w:w="9287" w:type="dxa"/>
          </w:tcPr>
          <w:p w:rsidR="00C23420" w:rsidRPr="00F34B40" w:rsidRDefault="00C23420" w:rsidP="00D81DFA">
            <w:pPr>
              <w:ind w:firstLine="425"/>
              <w:jc w:val="both"/>
            </w:pPr>
            <w:r w:rsidRPr="00F34B40">
              <w:t>Предельные минимальные (максимальные)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местных  нормативов  градостроительного  проектирования</w:t>
            </w:r>
          </w:p>
        </w:tc>
      </w:tr>
      <w:tr w:rsidR="000022E2" w:rsidRPr="00F34B40" w:rsidTr="00C83664">
        <w:trPr>
          <w:trHeight w:val="153"/>
          <w:jc w:val="center"/>
        </w:trPr>
        <w:tc>
          <w:tcPr>
            <w:tcW w:w="778" w:type="dxa"/>
          </w:tcPr>
          <w:p w:rsidR="000022E2" w:rsidRPr="00F34B40" w:rsidRDefault="002A142C" w:rsidP="00D81DFA">
            <w:r w:rsidRPr="00F34B40">
              <w:t>1.2</w:t>
            </w:r>
          </w:p>
        </w:tc>
        <w:tc>
          <w:tcPr>
            <w:tcW w:w="9287" w:type="dxa"/>
          </w:tcPr>
          <w:p w:rsidR="000022E2" w:rsidRPr="00F34B40" w:rsidRDefault="002A142C" w:rsidP="00D81DFA">
            <w:pPr>
              <w:ind w:firstLine="425"/>
              <w:jc w:val="both"/>
            </w:pPr>
            <w:proofErr w:type="gramStart"/>
            <w:r w:rsidRPr="00F34B40">
              <w:rPr>
                <w:b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w:t>
            </w:r>
            <w:r w:rsidRPr="00F34B40">
              <w:rPr>
                <w:bCs/>
              </w:rPr>
              <w:lastRenderedPageBreak/>
              <w:t>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C23420" w:rsidRPr="00F34B40" w:rsidTr="00C83664">
        <w:trPr>
          <w:trHeight w:val="126"/>
          <w:jc w:val="center"/>
        </w:trPr>
        <w:tc>
          <w:tcPr>
            <w:tcW w:w="778" w:type="dxa"/>
          </w:tcPr>
          <w:p w:rsidR="00C23420" w:rsidRPr="00F34B40" w:rsidRDefault="002A142C" w:rsidP="00D81DFA">
            <w:r w:rsidRPr="00F34B40">
              <w:lastRenderedPageBreak/>
              <w:t>1.</w:t>
            </w:r>
            <w:r w:rsidR="004021E0" w:rsidRPr="00F34B40">
              <w:t>3</w:t>
            </w:r>
          </w:p>
        </w:tc>
        <w:tc>
          <w:tcPr>
            <w:tcW w:w="9287" w:type="dxa"/>
          </w:tcPr>
          <w:p w:rsidR="00C23420" w:rsidRPr="00F34B40" w:rsidRDefault="00C23420" w:rsidP="00D81DFA">
            <w:pPr>
              <w:ind w:firstLine="425"/>
              <w:jc w:val="both"/>
            </w:pPr>
            <w:r w:rsidRPr="00F34B40">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F34B40">
                <w:t>12 м</w:t>
              </w:r>
            </w:smartTag>
          </w:p>
        </w:tc>
      </w:tr>
      <w:tr w:rsidR="00C23420" w:rsidRPr="00F34B40" w:rsidTr="00C83664">
        <w:trPr>
          <w:trHeight w:val="113"/>
          <w:jc w:val="center"/>
        </w:trPr>
        <w:tc>
          <w:tcPr>
            <w:tcW w:w="778" w:type="dxa"/>
          </w:tcPr>
          <w:p w:rsidR="004021E0" w:rsidRPr="00F34B40" w:rsidRDefault="004021E0" w:rsidP="00D81DFA">
            <w:r w:rsidRPr="00F34B40">
              <w:t>1.4</w:t>
            </w:r>
          </w:p>
        </w:tc>
        <w:tc>
          <w:tcPr>
            <w:tcW w:w="9287" w:type="dxa"/>
          </w:tcPr>
          <w:p w:rsidR="00C23420" w:rsidRPr="00F34B40" w:rsidRDefault="00C23420" w:rsidP="000730B3">
            <w:pPr>
              <w:pStyle w:val="ac"/>
              <w:ind w:left="0" w:firstLine="425"/>
              <w:jc w:val="both"/>
            </w:pPr>
            <w:r w:rsidRPr="00F34B40">
              <w:t xml:space="preserve">Санитарно-защитная зона для предприятий должна быть </w:t>
            </w:r>
            <w:r w:rsidR="00294724" w:rsidRPr="00F34B40">
              <w:t>максимально озеленена не менее 6</w:t>
            </w:r>
            <w:r w:rsidRPr="00F34B40">
              <w:t>0  процентов площади.</w:t>
            </w:r>
          </w:p>
        </w:tc>
      </w:tr>
      <w:tr w:rsidR="00C23420" w:rsidRPr="00F34B40" w:rsidTr="00C83664">
        <w:trPr>
          <w:trHeight w:val="113"/>
          <w:jc w:val="center"/>
        </w:trPr>
        <w:tc>
          <w:tcPr>
            <w:tcW w:w="778" w:type="dxa"/>
          </w:tcPr>
          <w:p w:rsidR="00C23420" w:rsidRPr="00F34B40" w:rsidRDefault="002A142C" w:rsidP="00D81DFA">
            <w:r w:rsidRPr="00F34B40">
              <w:t>1.</w:t>
            </w:r>
            <w:r w:rsidR="004021E0" w:rsidRPr="00F34B40">
              <w:t>5</w:t>
            </w:r>
          </w:p>
        </w:tc>
        <w:tc>
          <w:tcPr>
            <w:tcW w:w="9287" w:type="dxa"/>
          </w:tcPr>
          <w:p w:rsidR="00C23420" w:rsidRPr="00F34B40" w:rsidRDefault="00C23420" w:rsidP="00D81DFA">
            <w:pPr>
              <w:pStyle w:val="ac"/>
              <w:ind w:left="0" w:firstLine="425"/>
              <w:jc w:val="both"/>
            </w:pPr>
            <w:r w:rsidRPr="00F34B40">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23420" w:rsidRPr="00F34B40" w:rsidTr="00C83664">
        <w:trPr>
          <w:trHeight w:val="113"/>
          <w:jc w:val="center"/>
        </w:trPr>
        <w:tc>
          <w:tcPr>
            <w:tcW w:w="778" w:type="dxa"/>
          </w:tcPr>
          <w:p w:rsidR="00C23420" w:rsidRPr="00F34B40" w:rsidRDefault="002A142C" w:rsidP="00D81DFA">
            <w:r w:rsidRPr="00F34B40">
              <w:t>1.</w:t>
            </w:r>
            <w:r w:rsidR="004021E0" w:rsidRPr="00F34B40">
              <w:t>6</w:t>
            </w:r>
          </w:p>
        </w:tc>
        <w:tc>
          <w:tcPr>
            <w:tcW w:w="9287" w:type="dxa"/>
          </w:tcPr>
          <w:p w:rsidR="00C23420" w:rsidRPr="00F34B40" w:rsidRDefault="00C23420" w:rsidP="00D81DFA">
            <w:pPr>
              <w:ind w:firstLine="425"/>
              <w:jc w:val="both"/>
              <w:rPr>
                <w:rFonts w:eastAsia="SimSun"/>
                <w:lang w:eastAsia="zh-CN"/>
              </w:rPr>
            </w:pPr>
            <w:r w:rsidRPr="00F34B40">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23420" w:rsidRPr="00F34B40" w:rsidTr="00C83664">
        <w:trPr>
          <w:trHeight w:val="1639"/>
          <w:jc w:val="center"/>
        </w:trPr>
        <w:tc>
          <w:tcPr>
            <w:tcW w:w="778" w:type="dxa"/>
          </w:tcPr>
          <w:p w:rsidR="00C23420" w:rsidRPr="00F34B40" w:rsidRDefault="0062142A" w:rsidP="00D81DFA">
            <w:r w:rsidRPr="00F34B40">
              <w:t>1.</w:t>
            </w:r>
            <w:r w:rsidR="004021E0" w:rsidRPr="00F34B40">
              <w:t>7</w:t>
            </w:r>
          </w:p>
        </w:tc>
        <w:tc>
          <w:tcPr>
            <w:tcW w:w="9287" w:type="dxa"/>
          </w:tcPr>
          <w:p w:rsidR="00C23420" w:rsidRPr="00F34B40" w:rsidRDefault="00AA594F" w:rsidP="00D81DFA">
            <w:pPr>
              <w:autoSpaceDE w:val="0"/>
              <w:autoSpaceDN w:val="0"/>
              <w:adjustRightInd w:val="0"/>
              <w:ind w:firstLine="425"/>
              <w:jc w:val="both"/>
              <w:rPr>
                <w:bCs/>
              </w:rPr>
            </w:pPr>
            <w:r w:rsidRPr="00F34B40">
              <w:rPr>
                <w:bCs/>
              </w:rPr>
              <w:t xml:space="preserve">В пределах </w:t>
            </w:r>
            <w:proofErr w:type="gramStart"/>
            <w:r w:rsidRPr="00F34B40">
              <w:rPr>
                <w:bCs/>
              </w:rPr>
              <w:t>территориальной зоны</w:t>
            </w:r>
            <w:proofErr w:type="gramEnd"/>
            <w:r w:rsidRPr="00F34B40">
              <w:rPr>
                <w:bCs/>
              </w:rPr>
              <w:t xml:space="preserve"> допускается размещать производственные предприятия классом опасности ниже, чем основной вид разрешенного использования территориальной зоны.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34B40">
                <w:rPr>
                  <w:bCs/>
                </w:rPr>
                <w:t>50 м</w:t>
              </w:r>
            </w:smartTag>
            <w:r w:rsidRPr="00F34B40">
              <w:rPr>
                <w:bCs/>
              </w:rPr>
              <w:t>.</w:t>
            </w:r>
          </w:p>
        </w:tc>
      </w:tr>
      <w:tr w:rsidR="00C101A3" w:rsidRPr="00F34B40" w:rsidTr="00C83664">
        <w:trPr>
          <w:trHeight w:val="976"/>
          <w:jc w:val="center"/>
        </w:trPr>
        <w:tc>
          <w:tcPr>
            <w:tcW w:w="778" w:type="dxa"/>
          </w:tcPr>
          <w:p w:rsidR="00C101A3" w:rsidRPr="00F34B40" w:rsidRDefault="002A142C" w:rsidP="00D81DFA">
            <w:r w:rsidRPr="00F34B40">
              <w:t>1.</w:t>
            </w:r>
            <w:r w:rsidR="004021E0" w:rsidRPr="00F34B40">
              <w:t>8</w:t>
            </w:r>
          </w:p>
        </w:tc>
        <w:tc>
          <w:tcPr>
            <w:tcW w:w="9287" w:type="dxa"/>
          </w:tcPr>
          <w:p w:rsidR="00C101A3" w:rsidRPr="00F34B40" w:rsidRDefault="00C101A3" w:rsidP="00D81DFA">
            <w:pPr>
              <w:pStyle w:val="af8"/>
              <w:spacing w:before="0" w:beforeAutospacing="0" w:after="0" w:afterAutospacing="0"/>
              <w:ind w:firstLine="425"/>
              <w:jc w:val="both"/>
            </w:pPr>
            <w:r w:rsidRPr="00F34B40">
              <w:t xml:space="preserve">Для объектов, являющихся источниками воздействия на среду обитания, разрабатывается проект обоснования размера </w:t>
            </w:r>
            <w:proofErr w:type="spellStart"/>
            <w:r w:rsidRPr="00F34B40">
              <w:t>СЗЗ</w:t>
            </w:r>
            <w:proofErr w:type="spellEnd"/>
            <w:r w:rsidRPr="00F34B40">
              <w:t xml:space="preserve"> в соответствии с требованиями </w:t>
            </w:r>
            <w:proofErr w:type="spellStart"/>
            <w:r w:rsidRPr="00F34B40">
              <w:t>СанПиН</w:t>
            </w:r>
            <w:proofErr w:type="spellEnd"/>
            <w:r w:rsidRPr="00F34B40">
              <w:t xml:space="preserve"> 2.2.1/2.1.1.1200-03 "Санитарно-защитные зоны и санитарная классификация предприятий, сооружений и иных объектов".</w:t>
            </w:r>
          </w:p>
        </w:tc>
      </w:tr>
      <w:tr w:rsidR="002A142C" w:rsidRPr="00F34B40" w:rsidTr="00C83664">
        <w:trPr>
          <w:trHeight w:val="150"/>
          <w:jc w:val="center"/>
        </w:trPr>
        <w:tc>
          <w:tcPr>
            <w:tcW w:w="778" w:type="dxa"/>
          </w:tcPr>
          <w:p w:rsidR="002A142C" w:rsidRPr="00F34B40" w:rsidRDefault="002A142C" w:rsidP="00D81DFA">
            <w:r w:rsidRPr="00F34B40">
              <w:t>1.</w:t>
            </w:r>
            <w:r w:rsidR="004021E0" w:rsidRPr="00F34B40">
              <w:t>9</w:t>
            </w:r>
          </w:p>
        </w:tc>
        <w:tc>
          <w:tcPr>
            <w:tcW w:w="9287" w:type="dxa"/>
          </w:tcPr>
          <w:p w:rsidR="002A142C" w:rsidRPr="00F34B40" w:rsidRDefault="002A142C" w:rsidP="00D81DFA">
            <w:pPr>
              <w:pStyle w:val="af8"/>
              <w:spacing w:before="0" w:beforeAutospacing="0" w:after="0" w:afterAutospacing="0"/>
              <w:ind w:firstLine="425"/>
              <w:jc w:val="both"/>
            </w:pPr>
            <w:r w:rsidRPr="00F34B40">
              <w:t xml:space="preserve">Высота </w:t>
            </w:r>
            <w:r w:rsidR="000730B3" w:rsidRPr="00F34B40">
              <w:rPr>
                <w:rFonts w:eastAsia="Calibri"/>
              </w:rPr>
              <w:t>о</w:t>
            </w:r>
            <w:r w:rsidRPr="00F34B40">
              <w:t>тдельно стоящих объектов инженерной инфраструктуры (</w:t>
            </w:r>
            <w:proofErr w:type="spellStart"/>
            <w:r w:rsidRPr="00F34B40">
              <w:t>вод</w:t>
            </w:r>
            <w:proofErr w:type="gramStart"/>
            <w:r w:rsidRPr="00F34B40">
              <w:t>о</w:t>
            </w:r>
            <w:proofErr w:type="spellEnd"/>
            <w:r w:rsidRPr="00F34B40">
              <w:t>-</w:t>
            </w:r>
            <w:proofErr w:type="gramEnd"/>
            <w:r w:rsidRPr="00F34B40">
              <w:t xml:space="preserve">, </w:t>
            </w:r>
            <w:proofErr w:type="spellStart"/>
            <w:r w:rsidRPr="00F34B40">
              <w:t>газо</w:t>
            </w:r>
            <w:proofErr w:type="spellEnd"/>
            <w:r w:rsidRPr="00F34B40">
              <w:t xml:space="preserve">-, электроснабжения и т.п.) на отдельном земельном участке – не более </w:t>
            </w:r>
            <w:smartTag w:uri="urn:schemas-microsoft-com:office:smarttags" w:element="metricconverter">
              <w:smartTagPr>
                <w:attr w:name="ProductID" w:val="22 м"/>
              </w:smartTagPr>
              <w:r w:rsidRPr="00F34B40">
                <w:t>22 м</w:t>
              </w:r>
            </w:smartTag>
            <w:r w:rsidRPr="00F34B40">
              <w:t>., за исключением объектов  сотовой, радиорелейной, спутниковой связи.</w:t>
            </w:r>
          </w:p>
        </w:tc>
      </w:tr>
      <w:tr w:rsidR="002A142C" w:rsidRPr="00F34B40" w:rsidTr="00C83664">
        <w:trPr>
          <w:trHeight w:val="113"/>
          <w:jc w:val="center"/>
        </w:trPr>
        <w:tc>
          <w:tcPr>
            <w:tcW w:w="778" w:type="dxa"/>
          </w:tcPr>
          <w:p w:rsidR="002A142C" w:rsidRPr="00F34B40" w:rsidRDefault="002A142C" w:rsidP="00D81DFA">
            <w:r w:rsidRPr="00F34B40">
              <w:t>1.1</w:t>
            </w:r>
            <w:r w:rsidR="004021E0" w:rsidRPr="00F34B40">
              <w:t>0</w:t>
            </w:r>
          </w:p>
        </w:tc>
        <w:tc>
          <w:tcPr>
            <w:tcW w:w="9287" w:type="dxa"/>
          </w:tcPr>
          <w:p w:rsidR="002A142C" w:rsidRPr="00F34B40" w:rsidRDefault="002A142C" w:rsidP="00D81DFA">
            <w:pPr>
              <w:shd w:val="clear" w:color="auto" w:fill="FFFFFF"/>
              <w:ind w:firstLine="425"/>
              <w:jc w:val="both"/>
            </w:pPr>
            <w:r w:rsidRPr="00F34B40">
              <w:t>Площадь медицинского пункта следует принимать:</w:t>
            </w:r>
          </w:p>
          <w:p w:rsidR="002A142C" w:rsidRPr="00F34B40" w:rsidRDefault="002A142C" w:rsidP="00D81DFA">
            <w:pPr>
              <w:shd w:val="clear" w:color="auto" w:fill="FFFFFF"/>
              <w:ind w:firstLine="425"/>
              <w:jc w:val="both"/>
            </w:pPr>
            <w:smartTag w:uri="urn:schemas-microsoft-com:office:smarttags" w:element="metricconverter">
              <w:smartTagPr>
                <w:attr w:name="ProductID" w:val="12 м2"/>
              </w:smartTagPr>
              <w:r w:rsidRPr="00F34B40">
                <w:t xml:space="preserve">12 </w:t>
              </w:r>
              <w:proofErr w:type="spellStart"/>
              <w:r w:rsidRPr="00F34B40">
                <w:t>м</w:t>
              </w:r>
              <w:proofErr w:type="gramStart"/>
              <w:r w:rsidRPr="00F34B40">
                <w:t>2</w:t>
              </w:r>
            </w:smartTag>
            <w:proofErr w:type="spellEnd"/>
            <w:proofErr w:type="gramEnd"/>
            <w:r w:rsidRPr="00F34B40">
              <w:t xml:space="preserve"> - при списочной численности от 50 до 150 работающих;</w:t>
            </w:r>
          </w:p>
          <w:p w:rsidR="002A142C" w:rsidRPr="00F34B40" w:rsidRDefault="002A142C" w:rsidP="00D81DFA">
            <w:pPr>
              <w:shd w:val="clear" w:color="auto" w:fill="FFFFFF"/>
              <w:ind w:firstLine="425"/>
              <w:jc w:val="both"/>
            </w:pPr>
            <w:smartTag w:uri="urn:schemas-microsoft-com:office:smarttags" w:element="metricconverter">
              <w:smartTagPr>
                <w:attr w:name="ProductID" w:val="18 м2"/>
              </w:smartTagPr>
              <w:r w:rsidRPr="00F34B40">
                <w:t xml:space="preserve">18 </w:t>
              </w:r>
              <w:proofErr w:type="spellStart"/>
              <w:r w:rsidRPr="00F34B40">
                <w:t>м</w:t>
              </w:r>
              <w:proofErr w:type="gramStart"/>
              <w:r w:rsidRPr="00F34B40">
                <w:t>2</w:t>
              </w:r>
            </w:smartTag>
            <w:proofErr w:type="spellEnd"/>
            <w:proofErr w:type="gramEnd"/>
            <w:r w:rsidRPr="00F34B40">
              <w:t xml:space="preserve"> - при списочной численности от 151 до 300 работающих.</w:t>
            </w:r>
          </w:p>
          <w:p w:rsidR="002A142C" w:rsidRPr="00F34B40" w:rsidRDefault="002A142C" w:rsidP="00D81DFA">
            <w:pPr>
              <w:shd w:val="clear" w:color="auto" w:fill="FFFFFF"/>
              <w:ind w:firstLine="425"/>
              <w:jc w:val="both"/>
            </w:pPr>
            <w:r w:rsidRPr="00F34B40">
              <w:t>Максимальное количество надземных этажей – не более 3 этажей.</w:t>
            </w:r>
          </w:p>
          <w:p w:rsidR="002A142C" w:rsidRPr="00F34B40" w:rsidRDefault="002A142C" w:rsidP="00D81DFA">
            <w:pPr>
              <w:ind w:firstLine="425"/>
              <w:jc w:val="both"/>
            </w:pPr>
            <w:r w:rsidRPr="00F34B40">
              <w:t xml:space="preserve">Максимальная высота – до </w:t>
            </w:r>
            <w:smartTag w:uri="urn:schemas-microsoft-com:office:smarttags" w:element="metricconverter">
              <w:smartTagPr>
                <w:attr w:name="ProductID" w:val="15 м"/>
              </w:smartTagPr>
              <w:r w:rsidRPr="00F34B40">
                <w:t>15 м</w:t>
              </w:r>
            </w:smartTag>
            <w:r w:rsidRPr="00F34B40">
              <w:t xml:space="preserve">., за исключением объектов  и сооружений сотовой, радиорелейной, спутниковой связи. </w:t>
            </w:r>
          </w:p>
        </w:tc>
      </w:tr>
      <w:tr w:rsidR="002A142C" w:rsidRPr="00F34B40" w:rsidTr="00C83664">
        <w:trPr>
          <w:trHeight w:val="163"/>
          <w:jc w:val="center"/>
        </w:trPr>
        <w:tc>
          <w:tcPr>
            <w:tcW w:w="778" w:type="dxa"/>
          </w:tcPr>
          <w:p w:rsidR="002A142C" w:rsidRPr="00F34B40" w:rsidRDefault="002A142C" w:rsidP="00D81DFA">
            <w:r w:rsidRPr="00F34B40">
              <w:t>1.1</w:t>
            </w:r>
            <w:r w:rsidR="004021E0" w:rsidRPr="00F34B40">
              <w:t>1</w:t>
            </w:r>
          </w:p>
        </w:tc>
        <w:tc>
          <w:tcPr>
            <w:tcW w:w="9287" w:type="dxa"/>
          </w:tcPr>
          <w:p w:rsidR="002A142C" w:rsidRPr="00F34B40" w:rsidRDefault="002A142C" w:rsidP="00D81DFA">
            <w:pPr>
              <w:autoSpaceDE w:val="0"/>
              <w:autoSpaceDN w:val="0"/>
              <w:adjustRightInd w:val="0"/>
              <w:ind w:firstLine="425"/>
              <w:jc w:val="both"/>
              <w:rPr>
                <w:bCs/>
              </w:rPr>
            </w:pPr>
            <w:r w:rsidRPr="00F34B40">
              <w:rPr>
                <w:bCs/>
              </w:rPr>
              <w:t>Не допускается расширение производственных предприятий, если при этом требуется увеличение размера санитарно-защитных зон.</w:t>
            </w:r>
          </w:p>
          <w:p w:rsidR="002A142C" w:rsidRPr="00F34B40" w:rsidRDefault="002A142C" w:rsidP="00D81DFA">
            <w:pPr>
              <w:autoSpaceDE w:val="0"/>
              <w:autoSpaceDN w:val="0"/>
              <w:adjustRightInd w:val="0"/>
              <w:ind w:firstLine="425"/>
              <w:jc w:val="both"/>
            </w:pPr>
            <w:r w:rsidRPr="00F34B40">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tc>
      </w:tr>
      <w:tr w:rsidR="002A142C" w:rsidRPr="00F34B40" w:rsidTr="00C83664">
        <w:trPr>
          <w:trHeight w:val="3780"/>
          <w:jc w:val="center"/>
        </w:trPr>
        <w:tc>
          <w:tcPr>
            <w:tcW w:w="778" w:type="dxa"/>
          </w:tcPr>
          <w:p w:rsidR="002A142C" w:rsidRPr="00F34B40" w:rsidRDefault="002A142C" w:rsidP="00D81DFA">
            <w:r w:rsidRPr="00F34B40">
              <w:lastRenderedPageBreak/>
              <w:t>1.1</w:t>
            </w:r>
            <w:r w:rsidR="004021E0" w:rsidRPr="00F34B40">
              <w:t>2</w:t>
            </w:r>
          </w:p>
        </w:tc>
        <w:tc>
          <w:tcPr>
            <w:tcW w:w="9287" w:type="dxa"/>
          </w:tcPr>
          <w:p w:rsidR="002A142C" w:rsidRPr="00F34B40" w:rsidRDefault="002A142C" w:rsidP="00D81DFA">
            <w:pPr>
              <w:autoSpaceDE w:val="0"/>
              <w:autoSpaceDN w:val="0"/>
              <w:adjustRightInd w:val="0"/>
              <w:ind w:firstLine="425"/>
              <w:jc w:val="both"/>
              <w:rPr>
                <w:bCs/>
              </w:rPr>
            </w:pPr>
            <w:r w:rsidRPr="00F34B40">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A142C" w:rsidRPr="00F34B40" w:rsidRDefault="002A142C" w:rsidP="00E23E09">
            <w:pPr>
              <w:numPr>
                <w:ilvl w:val="0"/>
                <w:numId w:val="51"/>
              </w:numPr>
              <w:autoSpaceDE w:val="0"/>
              <w:autoSpaceDN w:val="0"/>
              <w:adjustRightInd w:val="0"/>
              <w:ind w:left="0" w:firstLine="425"/>
              <w:jc w:val="both"/>
              <w:rPr>
                <w:bCs/>
              </w:rPr>
            </w:pPr>
            <w:r w:rsidRPr="00F34B40">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A142C" w:rsidRPr="00F34B40" w:rsidRDefault="002A142C" w:rsidP="00E23E09">
            <w:pPr>
              <w:numPr>
                <w:ilvl w:val="0"/>
                <w:numId w:val="51"/>
              </w:numPr>
              <w:autoSpaceDE w:val="0"/>
              <w:autoSpaceDN w:val="0"/>
              <w:adjustRightInd w:val="0"/>
              <w:ind w:left="0" w:firstLine="425"/>
              <w:jc w:val="both"/>
              <w:rPr>
                <w:bCs/>
              </w:rPr>
            </w:pPr>
            <w:r w:rsidRPr="00F34B40">
              <w:rPr>
                <w:bCs/>
              </w:rPr>
              <w:t xml:space="preserve">в полосе примыкания к жилым зонам не следует размещать на границе производственной зоны глухие заборы. </w:t>
            </w:r>
            <w:proofErr w:type="gramStart"/>
            <w:r w:rsidRPr="00F34B40">
              <w:rPr>
                <w:bCs/>
              </w:rPr>
              <w:t>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roofErr w:type="gramEnd"/>
          </w:p>
          <w:p w:rsidR="002A142C" w:rsidRPr="00F34B40" w:rsidRDefault="002A142C" w:rsidP="00E23E09">
            <w:pPr>
              <w:numPr>
                <w:ilvl w:val="0"/>
                <w:numId w:val="51"/>
              </w:numPr>
              <w:autoSpaceDE w:val="0"/>
              <w:autoSpaceDN w:val="0"/>
              <w:adjustRightInd w:val="0"/>
              <w:ind w:left="0" w:firstLine="425"/>
              <w:jc w:val="both"/>
              <w:rPr>
                <w:bCs/>
              </w:rPr>
            </w:pPr>
            <w:proofErr w:type="gramStart"/>
            <w:r w:rsidRPr="00F34B40">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roofErr w:type="gramEnd"/>
          </w:p>
        </w:tc>
      </w:tr>
      <w:tr w:rsidR="000730B3" w:rsidRPr="00F34B40" w:rsidTr="00C83664">
        <w:trPr>
          <w:trHeight w:val="690"/>
          <w:jc w:val="center"/>
        </w:trPr>
        <w:tc>
          <w:tcPr>
            <w:tcW w:w="778" w:type="dxa"/>
          </w:tcPr>
          <w:p w:rsidR="000730B3" w:rsidRPr="00F34B40" w:rsidRDefault="000730B3" w:rsidP="00D81DFA">
            <w:r w:rsidRPr="00F34B40">
              <w:t>1.13</w:t>
            </w:r>
          </w:p>
        </w:tc>
        <w:tc>
          <w:tcPr>
            <w:tcW w:w="9287" w:type="dxa"/>
          </w:tcPr>
          <w:p w:rsidR="000730B3" w:rsidRPr="00F34B40" w:rsidRDefault="000730B3" w:rsidP="000730B3">
            <w:pPr>
              <w:autoSpaceDE w:val="0"/>
              <w:autoSpaceDN w:val="0"/>
              <w:adjustRightInd w:val="0"/>
              <w:ind w:firstLine="425"/>
              <w:jc w:val="both"/>
              <w:rPr>
                <w:bCs/>
              </w:rPr>
            </w:pPr>
            <w:r w:rsidRPr="00F34B40">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F34B40">
                <w:t>50 метров</w:t>
              </w:r>
            </w:smartTag>
            <w:r w:rsidRPr="00F34B40">
              <w:t xml:space="preserve">, лиственных пород – не менее </w:t>
            </w:r>
            <w:smartTag w:uri="urn:schemas-microsoft-com:office:smarttags" w:element="metricconverter">
              <w:smartTagPr>
                <w:attr w:name="ProductID" w:val="20 метров"/>
              </w:smartTagPr>
              <w:r w:rsidRPr="00F34B40">
                <w:t>20 метров</w:t>
              </w:r>
            </w:smartTag>
            <w:r w:rsidRPr="00F34B40">
              <w:t>.</w:t>
            </w:r>
          </w:p>
        </w:tc>
      </w:tr>
      <w:tr w:rsidR="000730B3" w:rsidRPr="00F34B40" w:rsidTr="00C83664">
        <w:trPr>
          <w:trHeight w:val="690"/>
          <w:jc w:val="center"/>
        </w:trPr>
        <w:tc>
          <w:tcPr>
            <w:tcW w:w="778" w:type="dxa"/>
          </w:tcPr>
          <w:p w:rsidR="000730B3" w:rsidRPr="00F34B40" w:rsidRDefault="000730B3" w:rsidP="00D81DFA">
            <w:r w:rsidRPr="00F34B40">
              <w:t>1.14</w:t>
            </w:r>
          </w:p>
        </w:tc>
        <w:tc>
          <w:tcPr>
            <w:tcW w:w="9287" w:type="dxa"/>
          </w:tcPr>
          <w:p w:rsidR="000730B3" w:rsidRPr="00F34B40" w:rsidRDefault="000730B3" w:rsidP="000730B3">
            <w:pPr>
              <w:autoSpaceDE w:val="0"/>
              <w:autoSpaceDN w:val="0"/>
              <w:adjustRightInd w:val="0"/>
              <w:ind w:firstLine="425"/>
              <w:jc w:val="both"/>
            </w:pPr>
            <w:r w:rsidRPr="00F34B40">
              <w:rPr>
                <w:noProof/>
              </w:rPr>
              <w:t xml:space="preserve">Для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 xml:space="preserve">втомобилей </w:t>
            </w:r>
            <w:r w:rsidRPr="00F34B40">
              <w:t>с</w:t>
            </w:r>
            <w:r w:rsidRPr="00F34B40">
              <w:rPr>
                <w:noProof/>
              </w:rPr>
              <w:t xml:space="preserve">ледует </w:t>
            </w:r>
            <w:r w:rsidRPr="00F34B40">
              <w:t>п</w:t>
            </w:r>
            <w:r w:rsidRPr="00F34B40">
              <w:rPr>
                <w:noProof/>
              </w:rPr>
              <w:t xml:space="preserve">редусматривать </w:t>
            </w:r>
            <w:r w:rsidRPr="00F34B40">
              <w:rPr>
                <w:noProof/>
              </w:rPr>
              <w:br/>
              <w:t xml:space="preserve">открытые </w:t>
            </w:r>
            <w:r w:rsidRPr="00F34B40">
              <w:t>с</w:t>
            </w:r>
            <w:r w:rsidRPr="00F34B40">
              <w:rPr>
                <w:noProof/>
              </w:rPr>
              <w:t xml:space="preserve">тоянки </w:t>
            </w:r>
            <w:r w:rsidRPr="00F34B40">
              <w:t>и</w:t>
            </w:r>
            <w:r w:rsidRPr="00F34B40">
              <w:rPr>
                <w:noProof/>
              </w:rPr>
              <w:t xml:space="preserve">з </w:t>
            </w:r>
            <w:r w:rsidRPr="00F34B40">
              <w:t>р</w:t>
            </w:r>
            <w:r w:rsidRPr="00F34B40">
              <w:rPr>
                <w:noProof/>
              </w:rPr>
              <w:t xml:space="preserve">асчета </w:t>
            </w:r>
            <w:r w:rsidRPr="00F34B40">
              <w:t>н</w:t>
            </w:r>
            <w:r w:rsidRPr="00F34B40">
              <w:rPr>
                <w:noProof/>
              </w:rPr>
              <w:t xml:space="preserve">е </w:t>
            </w:r>
            <w:r w:rsidRPr="00F34B40">
              <w:t>м</w:t>
            </w:r>
            <w:r w:rsidRPr="00F34B40">
              <w:rPr>
                <w:noProof/>
              </w:rPr>
              <w:t xml:space="preserve">енее </w:t>
            </w:r>
            <w:r w:rsidRPr="00F34B40">
              <w:t>ч</w:t>
            </w:r>
            <w:r w:rsidRPr="00F34B40">
              <w:rPr>
                <w:noProof/>
              </w:rPr>
              <w:t xml:space="preserve">ем </w:t>
            </w:r>
            <w:r w:rsidRPr="00F34B40">
              <w:t>н</w:t>
            </w:r>
            <w:r w:rsidRPr="00F34B40">
              <w:rPr>
                <w:noProof/>
              </w:rPr>
              <w:t xml:space="preserve">а </w:t>
            </w:r>
            <w:r w:rsidRPr="00F34B40">
              <w:t>25</w:t>
            </w:r>
            <w:r w:rsidRPr="00F34B40">
              <w:rPr>
                <w:noProof/>
              </w:rPr>
              <w:t xml:space="preserve">% </w:t>
            </w:r>
            <w:r w:rsidRPr="00F34B40">
              <w:t>р</w:t>
            </w:r>
            <w:r w:rsidRPr="00F34B40">
              <w:rPr>
                <w:noProof/>
              </w:rPr>
              <w:t xml:space="preserve">асчетного </w:t>
            </w:r>
            <w:r w:rsidRPr="00F34B40">
              <w:t>п</w:t>
            </w:r>
            <w:r w:rsidRPr="00F34B40">
              <w:rPr>
                <w:noProof/>
              </w:rPr>
              <w:t xml:space="preserve">арка </w:t>
            </w:r>
            <w:r w:rsidRPr="00F34B40">
              <w:t>л</w:t>
            </w:r>
            <w:r w:rsidRPr="00F34B40">
              <w:rPr>
                <w:noProof/>
              </w:rPr>
              <w:t xml:space="preserve">егкового </w:t>
            </w:r>
            <w:r w:rsidRPr="00F34B40">
              <w:rPr>
                <w:noProof/>
              </w:rPr>
              <w:br/>
              <w:t>автотранспорта.</w:t>
            </w:r>
          </w:p>
        </w:tc>
      </w:tr>
      <w:tr w:rsidR="007E76E8" w:rsidRPr="00F34B40" w:rsidTr="00C83664">
        <w:trPr>
          <w:trHeight w:val="123"/>
          <w:jc w:val="center"/>
        </w:trPr>
        <w:tc>
          <w:tcPr>
            <w:tcW w:w="778" w:type="dxa"/>
          </w:tcPr>
          <w:p w:rsidR="007E76E8" w:rsidRPr="00F34B40" w:rsidRDefault="007E76E8" w:rsidP="00D81DFA">
            <w:r w:rsidRPr="00F34B40">
              <w:t>1.15</w:t>
            </w:r>
          </w:p>
        </w:tc>
        <w:tc>
          <w:tcPr>
            <w:tcW w:w="9287" w:type="dxa"/>
          </w:tcPr>
          <w:p w:rsidR="007E76E8" w:rsidRPr="00F34B40" w:rsidRDefault="007E76E8" w:rsidP="000730B3">
            <w:pPr>
              <w:autoSpaceDE w:val="0"/>
              <w:autoSpaceDN w:val="0"/>
              <w:adjustRightInd w:val="0"/>
              <w:ind w:firstLine="425"/>
              <w:jc w:val="both"/>
              <w:rPr>
                <w:noProof/>
              </w:rPr>
            </w:pPr>
            <w:r w:rsidRPr="00F34B40">
              <w:rPr>
                <w:rFonts w:eastAsia="SimSun" w:cs="Calibri"/>
                <w:lang w:eastAsia="zh-CN"/>
              </w:rPr>
              <w:t xml:space="preserve">Нормативы определения параметров для </w:t>
            </w:r>
            <w:proofErr w:type="gramStart"/>
            <w:r w:rsidRPr="00F34B40">
              <w:rPr>
                <w:rFonts w:eastAsia="SimSun" w:cs="Calibri"/>
                <w:lang w:eastAsia="zh-CN"/>
              </w:rPr>
              <w:t>объектов</w:t>
            </w:r>
            <w:proofErr w:type="gramEnd"/>
            <w:r w:rsidRPr="00F34B40">
              <w:rPr>
                <w:rFonts w:eastAsia="SimSun" w:cs="Calibri"/>
                <w:lang w:eastAsia="zh-CN"/>
              </w:rPr>
              <w:t xml:space="preserve">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D36AAF" w:rsidRPr="00F34B40" w:rsidRDefault="000730B3"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Параметры застройки для зоны </w:t>
      </w:r>
      <w:proofErr w:type="spellStart"/>
      <w:r w:rsidRPr="00F34B40">
        <w:rPr>
          <w:rFonts w:ascii="Times New Roman" w:hAnsi="Times New Roman" w:cs="Times New Roman"/>
          <w:sz w:val="24"/>
          <w:szCs w:val="24"/>
        </w:rPr>
        <w:t>П</w:t>
      </w:r>
      <w:proofErr w:type="gramStart"/>
      <w:r w:rsidRPr="00F34B40">
        <w:rPr>
          <w:rFonts w:ascii="Times New Roman" w:hAnsi="Times New Roman" w:cs="Times New Roman"/>
          <w:sz w:val="24"/>
          <w:szCs w:val="24"/>
        </w:rPr>
        <w:t>1</w:t>
      </w:r>
      <w:proofErr w:type="spellEnd"/>
      <w:proofErr w:type="gramEnd"/>
      <w:r w:rsidR="00D36AAF" w:rsidRPr="00F34B40">
        <w:rPr>
          <w:rFonts w:ascii="Times New Roman" w:hAnsi="Times New Roman" w:cs="Times New Roman"/>
          <w:sz w:val="24"/>
          <w:szCs w:val="24"/>
        </w:rPr>
        <w:t xml:space="preserve"> принимаются по расчету и включаются в градостроительный план земельного участка.</w:t>
      </w:r>
    </w:p>
    <w:p w:rsidR="00DA0720" w:rsidRPr="00F34B40" w:rsidRDefault="00DA0720" w:rsidP="008625CF">
      <w:pPr>
        <w:tabs>
          <w:tab w:val="left" w:pos="3930"/>
        </w:tabs>
        <w:ind w:firstLine="425"/>
        <w:rPr>
          <w:b/>
        </w:rPr>
      </w:pPr>
    </w:p>
    <w:p w:rsidR="0058467E" w:rsidRPr="00F34B40" w:rsidRDefault="0058467E" w:rsidP="00E23E09">
      <w:pPr>
        <w:pStyle w:val="ac"/>
        <w:numPr>
          <w:ilvl w:val="0"/>
          <w:numId w:val="29"/>
        </w:numPr>
        <w:rPr>
          <w:b/>
        </w:rPr>
      </w:pPr>
      <w:proofErr w:type="spellStart"/>
      <w:r w:rsidRPr="00F34B40">
        <w:rPr>
          <w:b/>
        </w:rPr>
        <w:t>П</w:t>
      </w:r>
      <w:r w:rsidR="008625CF" w:rsidRPr="00F34B40">
        <w:rPr>
          <w:b/>
        </w:rPr>
        <w:t>2</w:t>
      </w:r>
      <w:r w:rsidRPr="00F34B40">
        <w:rPr>
          <w:b/>
        </w:rPr>
        <w:t>-</w:t>
      </w:r>
      <w:r w:rsidR="008625CF" w:rsidRPr="00F34B40">
        <w:rPr>
          <w:b/>
        </w:rPr>
        <w:t>Коммунально-складская</w:t>
      </w:r>
      <w:proofErr w:type="spellEnd"/>
      <w:r w:rsidR="008625CF" w:rsidRPr="00F34B40">
        <w:rPr>
          <w:b/>
        </w:rPr>
        <w:t xml:space="preserve"> зона</w:t>
      </w:r>
      <w:r w:rsidR="00587A2F" w:rsidRPr="00F34B40">
        <w:rPr>
          <w:b/>
        </w:rPr>
        <w:t>.</w:t>
      </w:r>
    </w:p>
    <w:p w:rsidR="008625CF" w:rsidRPr="00F34B40" w:rsidRDefault="008625CF" w:rsidP="00D81DFA">
      <w:pPr>
        <w:widowControl w:val="0"/>
        <w:suppressAutoHyphens/>
        <w:ind w:firstLine="425"/>
        <w:jc w:val="both"/>
      </w:pPr>
    </w:p>
    <w:p w:rsidR="0058467E" w:rsidRPr="00F34B40" w:rsidRDefault="008625CF" w:rsidP="00D81DFA">
      <w:pPr>
        <w:widowControl w:val="0"/>
        <w:suppressAutoHyphens/>
        <w:ind w:firstLine="425"/>
        <w:jc w:val="both"/>
      </w:pPr>
      <w:r w:rsidRPr="00F34B40">
        <w:t>2</w:t>
      </w:r>
      <w:r w:rsidR="002F0B70" w:rsidRPr="00F34B40">
        <w:t>.1</w:t>
      </w:r>
      <w:r w:rsidR="0058467E" w:rsidRPr="00F34B40">
        <w:t xml:space="preserve">. Градостроительный регламент </w:t>
      </w:r>
      <w:r w:rsidRPr="00F34B40">
        <w:t xml:space="preserve">коммунально-складской зоны - </w:t>
      </w:r>
      <w:proofErr w:type="spellStart"/>
      <w:r w:rsidRPr="00F34B40">
        <w:t>П</w:t>
      </w:r>
      <w:proofErr w:type="gramStart"/>
      <w:r w:rsidRPr="00F34B40">
        <w:t>2</w:t>
      </w:r>
      <w:proofErr w:type="spellEnd"/>
      <w:proofErr w:type="gramEnd"/>
    </w:p>
    <w:p w:rsidR="0058467E" w:rsidRPr="00F34B40" w:rsidRDefault="0058467E"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103" w:type="dxa"/>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703"/>
      </w:tblGrid>
      <w:tr w:rsidR="0058467E" w:rsidRPr="00F34B40" w:rsidTr="00C83664">
        <w:trPr>
          <w:trHeight w:val="480"/>
          <w:jc w:val="center"/>
        </w:trPr>
        <w:tc>
          <w:tcPr>
            <w:tcW w:w="5400" w:type="dxa"/>
            <w:tcBorders>
              <w:top w:val="single" w:sz="4" w:space="0" w:color="auto"/>
              <w:bottom w:val="single" w:sz="6" w:space="0" w:color="auto"/>
            </w:tcBorders>
            <w:shd w:val="clear" w:color="auto" w:fill="auto"/>
          </w:tcPr>
          <w:p w:rsidR="0058467E" w:rsidRPr="00F34B40" w:rsidRDefault="0058467E" w:rsidP="00D81DFA">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Основные виды разрешенного использования</w:t>
            </w:r>
          </w:p>
        </w:tc>
        <w:tc>
          <w:tcPr>
            <w:tcW w:w="4703" w:type="dxa"/>
            <w:tcBorders>
              <w:top w:val="single" w:sz="4" w:space="0" w:color="auto"/>
              <w:bottom w:val="single" w:sz="6" w:space="0" w:color="auto"/>
            </w:tcBorders>
            <w:shd w:val="clear" w:color="auto" w:fill="auto"/>
          </w:tcPr>
          <w:p w:rsidR="0058467E" w:rsidRPr="00F34B40" w:rsidRDefault="0058467E" w:rsidP="00D81DFA">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58467E" w:rsidRPr="00F34B40" w:rsidTr="00C83664">
        <w:trPr>
          <w:trHeight w:val="344"/>
          <w:jc w:val="center"/>
        </w:trPr>
        <w:tc>
          <w:tcPr>
            <w:tcW w:w="5400" w:type="dxa"/>
            <w:tcBorders>
              <w:top w:val="single" w:sz="6" w:space="0" w:color="auto"/>
              <w:bottom w:val="single" w:sz="6" w:space="0" w:color="auto"/>
            </w:tcBorders>
          </w:tcPr>
          <w:p w:rsidR="00055527" w:rsidRPr="00F34B40" w:rsidRDefault="00055527" w:rsidP="00055527">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6.9. Склады</w:t>
            </w:r>
          </w:p>
          <w:p w:rsidR="00055527" w:rsidRPr="00F34B4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F34B40" w:rsidRDefault="00055527" w:rsidP="00055527">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Pr="00F34B40">
              <w:rPr>
                <w:sz w:val="24"/>
                <w:szCs w:val="24"/>
              </w:rPr>
              <w:t>*</w:t>
            </w:r>
          </w:p>
        </w:tc>
        <w:tc>
          <w:tcPr>
            <w:tcW w:w="4703" w:type="dxa"/>
            <w:tcBorders>
              <w:top w:val="single" w:sz="6" w:space="0" w:color="auto"/>
              <w:bottom w:val="single" w:sz="6" w:space="0" w:color="auto"/>
            </w:tcBorders>
          </w:tcPr>
          <w:p w:rsidR="0058467E" w:rsidRPr="00F34B40" w:rsidRDefault="0058467E" w:rsidP="00D81DFA">
            <w:pPr>
              <w:pStyle w:val="ConsPlusNormal"/>
              <w:keepNext/>
              <w:keepLines/>
              <w:widowControl/>
              <w:numPr>
                <w:ilvl w:val="0"/>
                <w:numId w:val="3"/>
              </w:numPr>
              <w:ind w:left="0" w:firstLine="425"/>
              <w:rPr>
                <w:rFonts w:ascii="Times New Roman" w:hAnsi="Times New Roman" w:cs="Times New Roman"/>
                <w:sz w:val="24"/>
                <w:szCs w:val="24"/>
              </w:rPr>
            </w:pPr>
            <w:r w:rsidRPr="00F34B40">
              <w:rPr>
                <w:rFonts w:ascii="Times New Roman" w:hAnsi="Times New Roman" w:cs="Times New Roman"/>
                <w:sz w:val="24"/>
                <w:szCs w:val="24"/>
              </w:rPr>
              <w:t xml:space="preserve"> </w:t>
            </w:r>
            <w:proofErr w:type="spellStart"/>
            <w:r w:rsidR="007E76E8" w:rsidRPr="00F34B40">
              <w:rPr>
                <w:rFonts w:ascii="Times New Roman" w:hAnsi="Times New Roman" w:cs="Times New Roman"/>
                <w:sz w:val="24"/>
                <w:szCs w:val="24"/>
              </w:rPr>
              <w:t>3.1.Коммунальное</w:t>
            </w:r>
            <w:proofErr w:type="spellEnd"/>
            <w:r w:rsidR="007E76E8" w:rsidRPr="00F34B40">
              <w:rPr>
                <w:rFonts w:ascii="Times New Roman" w:hAnsi="Times New Roman" w:cs="Times New Roman"/>
                <w:sz w:val="24"/>
                <w:szCs w:val="24"/>
              </w:rPr>
              <w:t xml:space="preserve"> обслуживание</w:t>
            </w:r>
          </w:p>
          <w:p w:rsidR="0092476A" w:rsidRPr="00F34B40" w:rsidRDefault="0092476A" w:rsidP="0092476A">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92476A" w:rsidRPr="00F34B40" w:rsidRDefault="0092476A" w:rsidP="0092476A">
            <w:pPr>
              <w:pStyle w:val="ConsPlusNormal"/>
              <w:keepNext/>
              <w:keepLines/>
              <w:widowControl/>
              <w:ind w:left="425" w:firstLine="0"/>
              <w:rPr>
                <w:rFonts w:ascii="Times New Roman" w:hAnsi="Times New Roman" w:cs="Times New Roman"/>
                <w:sz w:val="24"/>
                <w:szCs w:val="24"/>
              </w:rPr>
            </w:pPr>
          </w:p>
        </w:tc>
      </w:tr>
      <w:tr w:rsidR="0058467E" w:rsidRPr="00F34B40" w:rsidTr="00C83664">
        <w:trPr>
          <w:trHeight w:val="354"/>
          <w:jc w:val="center"/>
        </w:trPr>
        <w:tc>
          <w:tcPr>
            <w:tcW w:w="10103" w:type="dxa"/>
            <w:gridSpan w:val="2"/>
            <w:tcBorders>
              <w:top w:val="single" w:sz="6" w:space="0" w:color="auto"/>
              <w:bottom w:val="single" w:sz="6" w:space="0" w:color="auto"/>
            </w:tcBorders>
            <w:shd w:val="clear" w:color="auto" w:fill="auto"/>
          </w:tcPr>
          <w:p w:rsidR="0058467E" w:rsidRPr="00F34B40" w:rsidRDefault="0058467E" w:rsidP="00D81DFA">
            <w:pPr>
              <w:pStyle w:val="ConsPlusNormal"/>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Условно разрешенные виды использования</w:t>
            </w:r>
            <w:r w:rsidR="007E76E8" w:rsidRPr="00F34B40">
              <w:rPr>
                <w:rFonts w:ascii="Times New Roman" w:hAnsi="Times New Roman" w:cs="Times New Roman"/>
                <w:b/>
                <w:bCs/>
                <w:sz w:val="24"/>
                <w:szCs w:val="24"/>
              </w:rPr>
              <w:t xml:space="preserve"> не устанавливаются</w:t>
            </w:r>
          </w:p>
        </w:tc>
      </w:tr>
    </w:tbl>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B3DF4" w:rsidRPr="00F34B40" w:rsidRDefault="008625CF" w:rsidP="00D81DFA">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lastRenderedPageBreak/>
        <w:t>2</w:t>
      </w:r>
      <w:r w:rsidR="002F0B70" w:rsidRPr="00F34B40">
        <w:rPr>
          <w:rFonts w:ascii="Times New Roman" w:hAnsi="Times New Roman" w:cs="Times New Roman"/>
          <w:sz w:val="24"/>
          <w:szCs w:val="24"/>
        </w:rPr>
        <w:t>.2</w:t>
      </w:r>
      <w:r w:rsidR="00DB3DF4" w:rsidRPr="00F34B40">
        <w:rPr>
          <w:rFonts w:ascii="Times New Roman" w:hAnsi="Times New Roman" w:cs="Times New Roman"/>
          <w:sz w:val="24"/>
          <w:szCs w:val="24"/>
        </w:rPr>
        <w:t>. Параметры застройки земельных участков и объектов капит</w:t>
      </w:r>
      <w:r w:rsidRPr="00F34B40">
        <w:rPr>
          <w:rFonts w:ascii="Times New Roman" w:hAnsi="Times New Roman" w:cs="Times New Roman"/>
          <w:sz w:val="24"/>
          <w:szCs w:val="24"/>
        </w:rPr>
        <w:t xml:space="preserve">ального строительства зоны </w:t>
      </w:r>
      <w:proofErr w:type="spellStart"/>
      <w:r w:rsidRPr="00F34B40">
        <w:rPr>
          <w:rFonts w:ascii="Times New Roman" w:hAnsi="Times New Roman" w:cs="Times New Roman"/>
          <w:sz w:val="24"/>
          <w:szCs w:val="24"/>
        </w:rPr>
        <w:t>П</w:t>
      </w:r>
      <w:proofErr w:type="gramStart"/>
      <w:r w:rsidRPr="00F34B40">
        <w:rPr>
          <w:rFonts w:ascii="Times New Roman" w:hAnsi="Times New Roman" w:cs="Times New Roman"/>
          <w:sz w:val="24"/>
          <w:szCs w:val="24"/>
        </w:rPr>
        <w:t>2</w:t>
      </w:r>
      <w:proofErr w:type="spellEnd"/>
      <w:proofErr w:type="gramEnd"/>
      <w:r w:rsidR="00094F10" w:rsidRPr="00F34B40">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013969" w:rsidRPr="00F34B40" w:rsidTr="00C83664">
        <w:trPr>
          <w:jc w:val="center"/>
        </w:trPr>
        <w:tc>
          <w:tcPr>
            <w:tcW w:w="4820" w:type="dxa"/>
            <w:shd w:val="clear" w:color="auto" w:fill="auto"/>
          </w:tcPr>
          <w:p w:rsidR="00013969" w:rsidRPr="00F34B40" w:rsidRDefault="00013969" w:rsidP="00D81DFA">
            <w:pPr>
              <w:tabs>
                <w:tab w:val="left" w:pos="-142"/>
              </w:tabs>
              <w:ind w:firstLine="425"/>
              <w:rPr>
                <w:b/>
              </w:rPr>
            </w:pPr>
            <w:bookmarkStart w:id="366" w:name="_Toc331663656"/>
            <w:bookmarkStart w:id="367" w:name="_Toc341101574"/>
            <w:bookmarkStart w:id="368" w:name="_Toc341963879"/>
            <w:r w:rsidRPr="00F34B40">
              <w:rPr>
                <w:b/>
              </w:rPr>
              <w:t>Площадь земельного участка в границах населенного пункта</w:t>
            </w:r>
          </w:p>
        </w:tc>
        <w:tc>
          <w:tcPr>
            <w:tcW w:w="5245" w:type="dxa"/>
            <w:shd w:val="clear" w:color="auto" w:fill="auto"/>
          </w:tcPr>
          <w:p w:rsidR="00013969" w:rsidRPr="00F34B40" w:rsidRDefault="00013969" w:rsidP="00BD6477">
            <w:pPr>
              <w:tabs>
                <w:tab w:val="left" w:pos="-142"/>
              </w:tabs>
              <w:jc w:val="both"/>
              <w:rPr>
                <w:b/>
              </w:rPr>
            </w:pPr>
          </w:p>
        </w:tc>
      </w:tr>
      <w:tr w:rsidR="00013969" w:rsidRPr="00F34B40" w:rsidTr="00C83664">
        <w:trPr>
          <w:jc w:val="center"/>
        </w:trPr>
        <w:tc>
          <w:tcPr>
            <w:tcW w:w="4820" w:type="dxa"/>
          </w:tcPr>
          <w:p w:rsidR="00013969" w:rsidRPr="00F34B40" w:rsidRDefault="00013969" w:rsidP="00D81DFA">
            <w:pPr>
              <w:tabs>
                <w:tab w:val="left" w:pos="-142"/>
              </w:tabs>
              <w:ind w:firstLine="425"/>
            </w:pPr>
            <w:proofErr w:type="gramStart"/>
            <w:r w:rsidRPr="00F34B40">
              <w:t xml:space="preserve">Максимальная </w:t>
            </w:r>
            <w:proofErr w:type="gramEnd"/>
          </w:p>
        </w:tc>
        <w:tc>
          <w:tcPr>
            <w:tcW w:w="5245" w:type="dxa"/>
          </w:tcPr>
          <w:p w:rsidR="00013969" w:rsidRPr="00F34B40" w:rsidRDefault="00EB5B8F" w:rsidP="00BD6477">
            <w:pPr>
              <w:tabs>
                <w:tab w:val="left" w:pos="-142"/>
              </w:tabs>
              <w:jc w:val="center"/>
            </w:pPr>
            <w:proofErr w:type="spellStart"/>
            <w:r w:rsidRPr="00F34B40">
              <w:t>10</w:t>
            </w:r>
            <w:r w:rsidR="00013969" w:rsidRPr="00F34B40">
              <w:t>га</w:t>
            </w:r>
            <w:proofErr w:type="spellEnd"/>
          </w:p>
        </w:tc>
      </w:tr>
      <w:tr w:rsidR="00013969" w:rsidRPr="00F34B40" w:rsidTr="00C83664">
        <w:trPr>
          <w:trHeight w:val="175"/>
          <w:jc w:val="center"/>
        </w:trPr>
        <w:tc>
          <w:tcPr>
            <w:tcW w:w="4820" w:type="dxa"/>
          </w:tcPr>
          <w:p w:rsidR="00013969" w:rsidRPr="00F34B40" w:rsidRDefault="00013969" w:rsidP="00D81DFA">
            <w:pPr>
              <w:tabs>
                <w:tab w:val="left" w:pos="-142"/>
              </w:tabs>
              <w:ind w:firstLine="425"/>
            </w:pPr>
            <w:proofErr w:type="gramStart"/>
            <w:r w:rsidRPr="00F34B40">
              <w:t xml:space="preserve">Минимальная </w:t>
            </w:r>
            <w:proofErr w:type="gramEnd"/>
          </w:p>
        </w:tc>
        <w:tc>
          <w:tcPr>
            <w:tcW w:w="5245" w:type="dxa"/>
          </w:tcPr>
          <w:p w:rsidR="00013969" w:rsidRPr="00F34B40" w:rsidRDefault="00013969" w:rsidP="00BD6477">
            <w:pPr>
              <w:tabs>
                <w:tab w:val="left" w:pos="-142"/>
              </w:tabs>
              <w:jc w:val="center"/>
            </w:pPr>
            <w:proofErr w:type="spellStart"/>
            <w:r w:rsidRPr="00F34B40">
              <w:t>0,1га</w:t>
            </w:r>
            <w:proofErr w:type="spellEnd"/>
          </w:p>
        </w:tc>
      </w:tr>
      <w:tr w:rsidR="00013969" w:rsidRPr="00F34B40" w:rsidTr="00C83664">
        <w:trPr>
          <w:trHeight w:val="100"/>
          <w:jc w:val="center"/>
        </w:trPr>
        <w:tc>
          <w:tcPr>
            <w:tcW w:w="4820" w:type="dxa"/>
          </w:tcPr>
          <w:p w:rsidR="00013969" w:rsidRPr="00F34B40" w:rsidRDefault="00013969" w:rsidP="00D81DFA">
            <w:pPr>
              <w:tabs>
                <w:tab w:val="left" w:pos="-142"/>
              </w:tabs>
              <w:ind w:firstLine="425"/>
              <w:rPr>
                <w:b/>
              </w:rPr>
            </w:pPr>
            <w:r w:rsidRPr="00F34B40">
              <w:rPr>
                <w:b/>
              </w:rPr>
              <w:t>Площадь земельного участка  за  границами населенного пункта</w:t>
            </w:r>
          </w:p>
        </w:tc>
        <w:tc>
          <w:tcPr>
            <w:tcW w:w="5245" w:type="dxa"/>
          </w:tcPr>
          <w:p w:rsidR="00013969" w:rsidRPr="00F34B40" w:rsidRDefault="00013969" w:rsidP="00BD6477">
            <w:pPr>
              <w:tabs>
                <w:tab w:val="left" w:pos="-142"/>
              </w:tabs>
              <w:jc w:val="both"/>
              <w:rPr>
                <w:b/>
              </w:rPr>
            </w:pPr>
          </w:p>
        </w:tc>
      </w:tr>
      <w:tr w:rsidR="00013969" w:rsidRPr="00F34B40" w:rsidTr="00C83664">
        <w:trPr>
          <w:trHeight w:val="163"/>
          <w:jc w:val="center"/>
        </w:trPr>
        <w:tc>
          <w:tcPr>
            <w:tcW w:w="4820" w:type="dxa"/>
          </w:tcPr>
          <w:p w:rsidR="00013969" w:rsidRPr="00F34B40" w:rsidRDefault="00013969" w:rsidP="00D81DFA">
            <w:pPr>
              <w:tabs>
                <w:tab w:val="left" w:pos="-142"/>
              </w:tabs>
              <w:ind w:firstLine="425"/>
            </w:pPr>
            <w:proofErr w:type="gramStart"/>
            <w:r w:rsidRPr="00F34B40">
              <w:t xml:space="preserve">Максимальная </w:t>
            </w:r>
            <w:proofErr w:type="gramEnd"/>
          </w:p>
        </w:tc>
        <w:tc>
          <w:tcPr>
            <w:tcW w:w="5245" w:type="dxa"/>
          </w:tcPr>
          <w:p w:rsidR="00013969" w:rsidRPr="00F34B40" w:rsidRDefault="00EB5B8F" w:rsidP="00BD6477">
            <w:pPr>
              <w:tabs>
                <w:tab w:val="left" w:pos="-142"/>
              </w:tabs>
              <w:jc w:val="center"/>
            </w:pPr>
            <w:proofErr w:type="spellStart"/>
            <w:r w:rsidRPr="00F34B40">
              <w:t>20</w:t>
            </w:r>
            <w:r w:rsidR="00013969" w:rsidRPr="00F34B40">
              <w:t>га</w:t>
            </w:r>
            <w:proofErr w:type="spellEnd"/>
          </w:p>
        </w:tc>
      </w:tr>
      <w:tr w:rsidR="00013969" w:rsidRPr="00F34B40" w:rsidTr="00C83664">
        <w:trPr>
          <w:trHeight w:val="150"/>
          <w:jc w:val="center"/>
        </w:trPr>
        <w:tc>
          <w:tcPr>
            <w:tcW w:w="4820" w:type="dxa"/>
          </w:tcPr>
          <w:p w:rsidR="00013969" w:rsidRPr="00F34B40" w:rsidRDefault="00013969" w:rsidP="00D81DFA">
            <w:pPr>
              <w:tabs>
                <w:tab w:val="left" w:pos="-142"/>
              </w:tabs>
              <w:ind w:firstLine="425"/>
            </w:pPr>
            <w:proofErr w:type="gramStart"/>
            <w:r w:rsidRPr="00F34B40">
              <w:t xml:space="preserve">Минимальная </w:t>
            </w:r>
            <w:proofErr w:type="gramEnd"/>
          </w:p>
        </w:tc>
        <w:tc>
          <w:tcPr>
            <w:tcW w:w="5245" w:type="dxa"/>
          </w:tcPr>
          <w:p w:rsidR="00013969" w:rsidRPr="00F34B40" w:rsidRDefault="00013969" w:rsidP="00BD6477">
            <w:pPr>
              <w:tabs>
                <w:tab w:val="left" w:pos="-142"/>
              </w:tabs>
              <w:jc w:val="center"/>
            </w:pPr>
            <w:proofErr w:type="spellStart"/>
            <w:r w:rsidRPr="00F34B40">
              <w:t>0,1га</w:t>
            </w:r>
            <w:proofErr w:type="spellEnd"/>
          </w:p>
        </w:tc>
      </w:tr>
      <w:tr w:rsidR="00C4027D" w:rsidRPr="00F34B40" w:rsidTr="00C83664">
        <w:trPr>
          <w:trHeight w:val="125"/>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b/>
                <w:bCs/>
                <w:sz w:val="24"/>
                <w:szCs w:val="24"/>
              </w:rPr>
              <w:t xml:space="preserve">Площадь земельного участка для </w:t>
            </w:r>
            <w:r w:rsidRPr="00F34B40">
              <w:rPr>
                <w:rFonts w:ascii="Times New Roman" w:hAnsi="Times New Roman" w:cs="Times New Roman"/>
                <w:b/>
                <w:sz w:val="24"/>
                <w:szCs w:val="24"/>
              </w:rPr>
              <w:t>отдельно стоящих объектов некапитального строительства</w:t>
            </w:r>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
        </w:tc>
      </w:tr>
      <w:tr w:rsidR="00C4027D" w:rsidRPr="00F34B40" w:rsidTr="00C83664">
        <w:trPr>
          <w:trHeight w:val="138"/>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0,01га</w:t>
            </w:r>
            <w:proofErr w:type="spellEnd"/>
          </w:p>
        </w:tc>
      </w:tr>
      <w:tr w:rsidR="00C4027D" w:rsidRPr="00F34B40" w:rsidTr="00C83664">
        <w:trPr>
          <w:trHeight w:val="138"/>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0,001га</w:t>
            </w:r>
            <w:proofErr w:type="spellEnd"/>
          </w:p>
        </w:tc>
      </w:tr>
      <w:tr w:rsidR="00C4027D" w:rsidRPr="00F34B40" w:rsidTr="00C83664">
        <w:trPr>
          <w:jc w:val="center"/>
        </w:trPr>
        <w:tc>
          <w:tcPr>
            <w:tcW w:w="4820" w:type="dxa"/>
          </w:tcPr>
          <w:p w:rsidR="00C4027D" w:rsidRPr="00F34B40" w:rsidRDefault="00C4027D" w:rsidP="00D81DFA">
            <w:pPr>
              <w:tabs>
                <w:tab w:val="left" w:pos="-142"/>
              </w:tabs>
              <w:ind w:firstLine="425"/>
              <w:rPr>
                <w:b/>
              </w:rPr>
            </w:pPr>
            <w:r w:rsidRPr="00F34B40">
              <w:rPr>
                <w:b/>
              </w:rPr>
              <w:t>Количество этажей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D81DFA">
            <w:pPr>
              <w:tabs>
                <w:tab w:val="left" w:pos="-142"/>
              </w:tabs>
              <w:ind w:firstLine="425"/>
            </w:pPr>
            <w:proofErr w:type="gramStart"/>
            <w:r w:rsidRPr="00F34B40">
              <w:t>максимальное</w:t>
            </w:r>
            <w:proofErr w:type="gramEnd"/>
          </w:p>
        </w:tc>
        <w:tc>
          <w:tcPr>
            <w:tcW w:w="5245" w:type="dxa"/>
          </w:tcPr>
          <w:p w:rsidR="00C4027D" w:rsidRPr="00F34B40" w:rsidRDefault="00C4027D" w:rsidP="00BD6477">
            <w:pPr>
              <w:tabs>
                <w:tab w:val="left" w:pos="-142"/>
              </w:tabs>
              <w:jc w:val="center"/>
            </w:pPr>
            <w:r w:rsidRPr="00F34B40">
              <w:t>2</w:t>
            </w:r>
          </w:p>
        </w:tc>
      </w:tr>
      <w:tr w:rsidR="00C4027D" w:rsidRPr="00F34B40" w:rsidTr="00C83664">
        <w:trPr>
          <w:jc w:val="center"/>
        </w:trPr>
        <w:tc>
          <w:tcPr>
            <w:tcW w:w="4820" w:type="dxa"/>
          </w:tcPr>
          <w:p w:rsidR="00C4027D" w:rsidRPr="00F34B40" w:rsidRDefault="00C4027D" w:rsidP="00D81DFA">
            <w:pPr>
              <w:tabs>
                <w:tab w:val="left" w:pos="-142"/>
              </w:tabs>
              <w:ind w:firstLine="425"/>
            </w:pPr>
            <w:proofErr w:type="gramStart"/>
            <w:r w:rsidRPr="00F34B40">
              <w:t>минимальное</w:t>
            </w:r>
            <w:proofErr w:type="gramEnd"/>
          </w:p>
        </w:tc>
        <w:tc>
          <w:tcPr>
            <w:tcW w:w="5245" w:type="dxa"/>
          </w:tcPr>
          <w:p w:rsidR="00C4027D" w:rsidRPr="00F34B40" w:rsidRDefault="00C4027D" w:rsidP="00BD6477">
            <w:pPr>
              <w:tabs>
                <w:tab w:val="left" w:pos="-142"/>
              </w:tabs>
              <w:jc w:val="center"/>
            </w:pPr>
            <w:r w:rsidRPr="00F34B40">
              <w:t>1</w:t>
            </w:r>
          </w:p>
        </w:tc>
      </w:tr>
      <w:tr w:rsidR="00C4027D" w:rsidRPr="00F34B40" w:rsidTr="00C83664">
        <w:trPr>
          <w:jc w:val="center"/>
        </w:trPr>
        <w:tc>
          <w:tcPr>
            <w:tcW w:w="4820" w:type="dxa"/>
          </w:tcPr>
          <w:p w:rsidR="00C4027D" w:rsidRPr="00F34B40" w:rsidRDefault="00C4027D" w:rsidP="00D81DFA">
            <w:pPr>
              <w:tabs>
                <w:tab w:val="left" w:pos="-142"/>
              </w:tabs>
              <w:ind w:firstLine="425"/>
              <w:rPr>
                <w:b/>
              </w:rPr>
            </w:pPr>
            <w:r w:rsidRPr="00F34B40">
              <w:rPr>
                <w:b/>
              </w:rPr>
              <w:t>Высота зданий, сооружений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D81DFA">
            <w:pPr>
              <w:tabs>
                <w:tab w:val="left" w:pos="-142"/>
              </w:tabs>
              <w:ind w:firstLine="425"/>
            </w:pPr>
            <w:proofErr w:type="gramStart"/>
            <w:r w:rsidRPr="00F34B40">
              <w:t>максимальная</w:t>
            </w:r>
            <w:proofErr w:type="gramEnd"/>
          </w:p>
        </w:tc>
        <w:tc>
          <w:tcPr>
            <w:tcW w:w="5245" w:type="dxa"/>
          </w:tcPr>
          <w:p w:rsidR="00C4027D" w:rsidRPr="00F34B40" w:rsidRDefault="00C4027D" w:rsidP="00BD6477">
            <w:pPr>
              <w:tabs>
                <w:tab w:val="left" w:pos="-142"/>
              </w:tabs>
              <w:jc w:val="center"/>
            </w:pPr>
            <w:smartTag w:uri="urn:schemas-microsoft-com:office:smarttags" w:element="metricconverter">
              <w:smartTagPr>
                <w:attr w:name="ProductID" w:val="15 м"/>
              </w:smartTagPr>
              <w:r w:rsidRPr="00F34B40">
                <w:t>15 м</w:t>
              </w:r>
            </w:smartTag>
          </w:p>
        </w:tc>
      </w:tr>
      <w:tr w:rsidR="00C4027D" w:rsidRPr="00F34B40" w:rsidTr="00C83664">
        <w:trPr>
          <w:jc w:val="center"/>
        </w:trPr>
        <w:tc>
          <w:tcPr>
            <w:tcW w:w="4820" w:type="dxa"/>
          </w:tcPr>
          <w:p w:rsidR="00C4027D" w:rsidRPr="00F34B40" w:rsidRDefault="00C4027D" w:rsidP="00D81DFA">
            <w:pPr>
              <w:tabs>
                <w:tab w:val="left" w:pos="-142"/>
              </w:tabs>
              <w:ind w:firstLine="425"/>
            </w:pPr>
            <w:proofErr w:type="gramStart"/>
            <w:r w:rsidRPr="00F34B40">
              <w:t>минимальная</w:t>
            </w:r>
            <w:proofErr w:type="gramEnd"/>
          </w:p>
        </w:tc>
        <w:tc>
          <w:tcPr>
            <w:tcW w:w="5245" w:type="dxa"/>
          </w:tcPr>
          <w:p w:rsidR="00C4027D" w:rsidRPr="00F34B40" w:rsidRDefault="00C4027D" w:rsidP="00BD6477">
            <w:pPr>
              <w:tabs>
                <w:tab w:val="left" w:pos="-142"/>
              </w:tabs>
              <w:jc w:val="center"/>
            </w:pPr>
            <w:smartTag w:uri="urn:schemas-microsoft-com:office:smarttags" w:element="metricconverter">
              <w:smartTagPr>
                <w:attr w:name="ProductID" w:val="6 м"/>
              </w:smartTagPr>
              <w:r w:rsidRPr="00F34B40">
                <w:t>6 м</w:t>
              </w:r>
            </w:smartTag>
          </w:p>
        </w:tc>
      </w:tr>
      <w:tr w:rsidR="00C4027D" w:rsidRPr="00F34B40" w:rsidTr="00C83664">
        <w:trPr>
          <w:jc w:val="center"/>
        </w:trPr>
        <w:tc>
          <w:tcPr>
            <w:tcW w:w="4820" w:type="dxa"/>
          </w:tcPr>
          <w:p w:rsidR="00C4027D" w:rsidRPr="00F34B40" w:rsidRDefault="00C4027D" w:rsidP="00D81DFA">
            <w:pPr>
              <w:tabs>
                <w:tab w:val="left" w:pos="-142"/>
              </w:tabs>
              <w:ind w:firstLine="425"/>
              <w:rPr>
                <w:b/>
              </w:rPr>
            </w:pPr>
            <w:r w:rsidRPr="00F34B40">
              <w:rPr>
                <w:b/>
              </w:rPr>
              <w:t>Процент застройки</w:t>
            </w:r>
          </w:p>
        </w:tc>
        <w:tc>
          <w:tcPr>
            <w:tcW w:w="5245" w:type="dxa"/>
          </w:tcPr>
          <w:p w:rsidR="00C4027D" w:rsidRPr="00F34B40" w:rsidRDefault="00C4027D" w:rsidP="00BD6477">
            <w:pPr>
              <w:tabs>
                <w:tab w:val="left" w:pos="-142"/>
              </w:tabs>
              <w:jc w:val="center"/>
            </w:pPr>
          </w:p>
        </w:tc>
      </w:tr>
      <w:tr w:rsidR="00C4027D" w:rsidRPr="00F34B40" w:rsidTr="00C83664">
        <w:trPr>
          <w:trHeight w:val="150"/>
          <w:jc w:val="center"/>
        </w:trPr>
        <w:tc>
          <w:tcPr>
            <w:tcW w:w="4820" w:type="dxa"/>
          </w:tcPr>
          <w:p w:rsidR="00C4027D" w:rsidRPr="00F34B40" w:rsidRDefault="00C4027D" w:rsidP="00D81DFA">
            <w:pPr>
              <w:tabs>
                <w:tab w:val="left" w:pos="-142"/>
              </w:tabs>
              <w:ind w:firstLine="425"/>
            </w:pPr>
            <w:proofErr w:type="gramStart"/>
            <w:r w:rsidRPr="00F34B40">
              <w:t>максимальный</w:t>
            </w:r>
            <w:proofErr w:type="gramEnd"/>
          </w:p>
        </w:tc>
        <w:tc>
          <w:tcPr>
            <w:tcW w:w="5245" w:type="dxa"/>
          </w:tcPr>
          <w:p w:rsidR="00C4027D" w:rsidRPr="00F34B40" w:rsidRDefault="00C4027D" w:rsidP="008F53CD">
            <w:pPr>
              <w:tabs>
                <w:tab w:val="left" w:pos="-142"/>
              </w:tabs>
              <w:jc w:val="center"/>
            </w:pPr>
            <w:r w:rsidRPr="00F34B40">
              <w:t>60%</w:t>
            </w:r>
          </w:p>
        </w:tc>
      </w:tr>
      <w:tr w:rsidR="00C4027D" w:rsidRPr="00F34B40" w:rsidTr="00C83664">
        <w:trPr>
          <w:trHeight w:val="137"/>
          <w:jc w:val="center"/>
        </w:trPr>
        <w:tc>
          <w:tcPr>
            <w:tcW w:w="4820" w:type="dxa"/>
          </w:tcPr>
          <w:p w:rsidR="00C4027D" w:rsidRPr="00F34B40" w:rsidRDefault="00C4027D" w:rsidP="00C4027D">
            <w:pPr>
              <w:tabs>
                <w:tab w:val="left" w:pos="-142"/>
              </w:tabs>
              <w:ind w:firstLine="425"/>
              <w:rPr>
                <w:b/>
              </w:rPr>
            </w:pPr>
            <w:r w:rsidRPr="00F34B40">
              <w:rPr>
                <w:b/>
              </w:rPr>
              <w:t>Иные показатели</w:t>
            </w:r>
          </w:p>
        </w:tc>
        <w:tc>
          <w:tcPr>
            <w:tcW w:w="5245" w:type="dxa"/>
          </w:tcPr>
          <w:p w:rsidR="00C4027D" w:rsidRPr="00F34B40" w:rsidRDefault="00C4027D" w:rsidP="008F53CD">
            <w:pPr>
              <w:tabs>
                <w:tab w:val="left" w:pos="-142"/>
              </w:tabs>
              <w:jc w:val="center"/>
            </w:pPr>
          </w:p>
        </w:tc>
      </w:tr>
      <w:tr w:rsidR="00C4027D" w:rsidRPr="00F34B40" w:rsidTr="00C83664">
        <w:trPr>
          <w:trHeight w:val="126"/>
          <w:jc w:val="center"/>
        </w:trPr>
        <w:tc>
          <w:tcPr>
            <w:tcW w:w="4820" w:type="dxa"/>
          </w:tcPr>
          <w:p w:rsidR="00C4027D" w:rsidRPr="00F34B40" w:rsidRDefault="00C4027D" w:rsidP="00C4027D">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C4027D" w:rsidRPr="00F34B40" w:rsidRDefault="00C4027D"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F34B40" w:rsidTr="00C83664">
        <w:trPr>
          <w:trHeight w:val="138"/>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C4027D" w:rsidRPr="00F34B40" w:rsidTr="00C83664">
        <w:trPr>
          <w:trHeight w:val="138"/>
          <w:jc w:val="center"/>
        </w:trPr>
        <w:tc>
          <w:tcPr>
            <w:tcW w:w="4820" w:type="dxa"/>
          </w:tcPr>
          <w:p w:rsidR="00C4027D" w:rsidRPr="00F34B40" w:rsidRDefault="00C4027D" w:rsidP="00BD6477">
            <w:pPr>
              <w:tabs>
                <w:tab w:val="left" w:pos="-142"/>
              </w:tabs>
              <w:ind w:firstLine="460"/>
            </w:pPr>
            <w:r w:rsidRPr="00F34B40">
              <w:t>отступ от границ смежного земельного участка</w:t>
            </w:r>
          </w:p>
        </w:tc>
        <w:tc>
          <w:tcPr>
            <w:tcW w:w="5245" w:type="dxa"/>
          </w:tcPr>
          <w:p w:rsidR="00C4027D" w:rsidRPr="00F34B40" w:rsidRDefault="00C4027D" w:rsidP="008F53CD">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C4027D" w:rsidRPr="00F34B40" w:rsidTr="00C83664">
        <w:trPr>
          <w:trHeight w:val="113"/>
          <w:jc w:val="center"/>
        </w:trPr>
        <w:tc>
          <w:tcPr>
            <w:tcW w:w="4820" w:type="dxa"/>
            <w:vAlign w:val="center"/>
          </w:tcPr>
          <w:p w:rsidR="00C4027D" w:rsidRPr="00F34B40" w:rsidRDefault="00C4027D" w:rsidP="00C4027D">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Максимальный процент озеленения  </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15 % от площади земельного участка.</w:t>
            </w:r>
          </w:p>
        </w:tc>
      </w:tr>
    </w:tbl>
    <w:p w:rsidR="00C101A3" w:rsidRPr="00F34B40" w:rsidRDefault="008625CF" w:rsidP="00D81DFA">
      <w:pPr>
        <w:ind w:firstLine="425"/>
        <w:jc w:val="both"/>
      </w:pPr>
      <w:r w:rsidRPr="00F34B40">
        <w:t>2</w:t>
      </w:r>
      <w:r w:rsidR="002F0B70" w:rsidRPr="00F34B40">
        <w:t>.3</w:t>
      </w:r>
      <w:r w:rsidR="00C101A3" w:rsidRPr="00F34B40">
        <w:t xml:space="preserve"> Ограничения</w:t>
      </w:r>
      <w:r w:rsidR="00C101A3" w:rsidRPr="00F34B40">
        <w:rPr>
          <w:b/>
          <w:bCs/>
        </w:rPr>
        <w:t xml:space="preserve"> </w:t>
      </w:r>
      <w:r w:rsidR="00C101A3" w:rsidRPr="00F34B40">
        <w:t>и особенности</w:t>
      </w:r>
      <w:r w:rsidR="00C101A3" w:rsidRPr="00F34B40">
        <w:rPr>
          <w:b/>
          <w:bCs/>
        </w:rPr>
        <w:t xml:space="preserve"> </w:t>
      </w:r>
      <w:r w:rsidR="00C101A3" w:rsidRPr="00F34B40">
        <w:t>использования земельных участков и объектов капитального с</w:t>
      </w:r>
      <w:r w:rsidRPr="00F34B40">
        <w:t xml:space="preserve">троительства участков в зоне </w:t>
      </w:r>
      <w:proofErr w:type="spellStart"/>
      <w:r w:rsidRPr="00F34B40">
        <w:t>П</w:t>
      </w:r>
      <w:proofErr w:type="gramStart"/>
      <w:r w:rsidRPr="00F34B40">
        <w:t>2</w:t>
      </w:r>
      <w:proofErr w:type="spellEnd"/>
      <w:proofErr w:type="gramEnd"/>
      <w:r w:rsidR="00C101A3"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101A3" w:rsidRPr="00F34B40" w:rsidTr="00C83664">
        <w:trPr>
          <w:tblHeader/>
          <w:jc w:val="center"/>
        </w:trPr>
        <w:tc>
          <w:tcPr>
            <w:tcW w:w="851" w:type="dxa"/>
            <w:shd w:val="clear" w:color="auto" w:fill="auto"/>
          </w:tcPr>
          <w:p w:rsidR="00C101A3" w:rsidRPr="00F34B40" w:rsidRDefault="00C101A3"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C101A3" w:rsidRPr="00F34B40" w:rsidRDefault="00C101A3" w:rsidP="00D81DFA">
            <w:pPr>
              <w:ind w:firstLine="425"/>
              <w:jc w:val="center"/>
              <w:rPr>
                <w:b/>
              </w:rPr>
            </w:pPr>
            <w:r w:rsidRPr="00F34B40">
              <w:rPr>
                <w:b/>
              </w:rPr>
              <w:t>Вид ограничения</w:t>
            </w:r>
          </w:p>
        </w:tc>
      </w:tr>
      <w:tr w:rsidR="00C101A3" w:rsidRPr="00F34B40" w:rsidTr="00C83664">
        <w:trPr>
          <w:trHeight w:val="90"/>
          <w:jc w:val="center"/>
        </w:trPr>
        <w:tc>
          <w:tcPr>
            <w:tcW w:w="851" w:type="dxa"/>
          </w:tcPr>
          <w:p w:rsidR="00C101A3" w:rsidRPr="00F34B40" w:rsidRDefault="00C101A3" w:rsidP="00D81DFA">
            <w:r w:rsidRPr="00F34B40">
              <w:t>1.1</w:t>
            </w:r>
          </w:p>
        </w:tc>
        <w:tc>
          <w:tcPr>
            <w:tcW w:w="9214" w:type="dxa"/>
          </w:tcPr>
          <w:p w:rsidR="00C101A3" w:rsidRPr="00F34B40" w:rsidRDefault="002A142C" w:rsidP="00D81DFA">
            <w:pPr>
              <w:ind w:firstLine="425"/>
              <w:jc w:val="both"/>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C4027D" w:rsidRPr="00F34B40" w:rsidTr="00C83664">
        <w:trPr>
          <w:trHeight w:val="485"/>
          <w:jc w:val="center"/>
        </w:trPr>
        <w:tc>
          <w:tcPr>
            <w:tcW w:w="851" w:type="dxa"/>
          </w:tcPr>
          <w:p w:rsidR="00C4027D" w:rsidRPr="00F34B40" w:rsidRDefault="00C4027D" w:rsidP="00D81DFA">
            <w:r w:rsidRPr="00F34B40">
              <w:t>1.2</w:t>
            </w:r>
          </w:p>
        </w:tc>
        <w:tc>
          <w:tcPr>
            <w:tcW w:w="9214" w:type="dxa"/>
          </w:tcPr>
          <w:p w:rsidR="00C4027D" w:rsidRPr="00F34B40" w:rsidRDefault="00C4027D" w:rsidP="00C4027D">
            <w:pPr>
              <w:ind w:firstLine="425"/>
              <w:jc w:val="both"/>
            </w:pPr>
            <w:r w:rsidRPr="00F34B40">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F34B40">
                <w:t>12 м</w:t>
              </w:r>
            </w:smartTag>
          </w:p>
        </w:tc>
      </w:tr>
      <w:tr w:rsidR="00C4027D" w:rsidRPr="00F34B40" w:rsidTr="00C83664">
        <w:trPr>
          <w:trHeight w:val="126"/>
          <w:jc w:val="center"/>
        </w:trPr>
        <w:tc>
          <w:tcPr>
            <w:tcW w:w="851" w:type="dxa"/>
          </w:tcPr>
          <w:p w:rsidR="00C4027D" w:rsidRPr="00F34B40" w:rsidRDefault="00C4027D" w:rsidP="00D81DFA">
            <w:r w:rsidRPr="00F34B40">
              <w:t>1.3</w:t>
            </w:r>
          </w:p>
        </w:tc>
        <w:tc>
          <w:tcPr>
            <w:tcW w:w="9214" w:type="dxa"/>
          </w:tcPr>
          <w:p w:rsidR="00C4027D" w:rsidRPr="00F34B40" w:rsidRDefault="00C4027D" w:rsidP="000730B3">
            <w:pPr>
              <w:pStyle w:val="ac"/>
              <w:ind w:left="0" w:firstLine="425"/>
              <w:jc w:val="both"/>
            </w:pPr>
            <w:r w:rsidRPr="00F34B40">
              <w:t xml:space="preserve">Санитарно-защитная зона для </w:t>
            </w:r>
            <w:r w:rsidR="000730B3" w:rsidRPr="00F34B40">
              <w:t>объектов</w:t>
            </w:r>
            <w:r w:rsidRPr="00F34B40">
              <w:t xml:space="preserve"> должна быть максимально озеленена не менее 60  процентов площади.</w:t>
            </w:r>
          </w:p>
        </w:tc>
      </w:tr>
      <w:tr w:rsidR="007E76E8" w:rsidRPr="00F34B40" w:rsidTr="00C83664">
        <w:trPr>
          <w:trHeight w:val="438"/>
          <w:jc w:val="center"/>
        </w:trPr>
        <w:tc>
          <w:tcPr>
            <w:tcW w:w="851" w:type="dxa"/>
          </w:tcPr>
          <w:p w:rsidR="007E76E8" w:rsidRPr="00F34B40" w:rsidRDefault="007E76E8" w:rsidP="00D81DFA">
            <w:r w:rsidRPr="00F34B40">
              <w:t>1.4</w:t>
            </w:r>
          </w:p>
        </w:tc>
        <w:tc>
          <w:tcPr>
            <w:tcW w:w="9214" w:type="dxa"/>
          </w:tcPr>
          <w:p w:rsidR="007E76E8" w:rsidRPr="00F34B40" w:rsidRDefault="007E76E8" w:rsidP="0050192F">
            <w:pPr>
              <w:shd w:val="clear" w:color="auto" w:fill="FFFFFF"/>
              <w:ind w:firstLine="425"/>
              <w:jc w:val="both"/>
            </w:pPr>
            <w:r w:rsidRPr="00F34B40">
              <w:t>Допускается  размещать тепловые   котельные  мощностью не  более 200 Гкал.</w:t>
            </w:r>
          </w:p>
        </w:tc>
      </w:tr>
      <w:tr w:rsidR="007E76E8" w:rsidRPr="00F34B40" w:rsidTr="00C83664">
        <w:trPr>
          <w:trHeight w:val="100"/>
          <w:jc w:val="center"/>
        </w:trPr>
        <w:tc>
          <w:tcPr>
            <w:tcW w:w="851" w:type="dxa"/>
          </w:tcPr>
          <w:p w:rsidR="007E76E8" w:rsidRPr="00F34B40" w:rsidRDefault="007E76E8" w:rsidP="00D81DFA">
            <w:r w:rsidRPr="00F34B40">
              <w:lastRenderedPageBreak/>
              <w:t>1.5</w:t>
            </w:r>
          </w:p>
        </w:tc>
        <w:tc>
          <w:tcPr>
            <w:tcW w:w="9214" w:type="dxa"/>
          </w:tcPr>
          <w:p w:rsidR="007E76E8" w:rsidRPr="00F34B40" w:rsidRDefault="007E76E8" w:rsidP="0050192F">
            <w:pPr>
              <w:shd w:val="clear" w:color="auto" w:fill="FFFFFF"/>
              <w:ind w:firstLine="425"/>
              <w:jc w:val="both"/>
            </w:pPr>
            <w:r w:rsidRPr="00F34B40">
              <w:t xml:space="preserve">Для объектов условно разрешенных видов использования общая площадь помещений  - до </w:t>
            </w:r>
            <w:smartTag w:uri="urn:schemas-microsoft-com:office:smarttags" w:element="metricconverter">
              <w:smartTagPr>
                <w:attr w:name="ProductID" w:val="200 кв. м"/>
              </w:smartTagPr>
              <w:r w:rsidRPr="00F34B40">
                <w:t>200 кв. м</w:t>
              </w:r>
            </w:smartTag>
            <w:r w:rsidRPr="00F34B40">
              <w:t>.</w:t>
            </w:r>
          </w:p>
        </w:tc>
      </w:tr>
      <w:tr w:rsidR="007E76E8" w:rsidRPr="00F34B40" w:rsidTr="00C83664">
        <w:trPr>
          <w:trHeight w:val="163"/>
          <w:jc w:val="center"/>
        </w:trPr>
        <w:tc>
          <w:tcPr>
            <w:tcW w:w="851" w:type="dxa"/>
          </w:tcPr>
          <w:p w:rsidR="007E76E8" w:rsidRPr="00F34B40" w:rsidRDefault="007E76E8" w:rsidP="00D81DFA">
            <w:r w:rsidRPr="00F34B40">
              <w:t>1.6</w:t>
            </w:r>
          </w:p>
        </w:tc>
        <w:tc>
          <w:tcPr>
            <w:tcW w:w="9214" w:type="dxa"/>
          </w:tcPr>
          <w:p w:rsidR="007E76E8" w:rsidRPr="00F34B40" w:rsidRDefault="007E76E8" w:rsidP="0050192F">
            <w:pPr>
              <w:pStyle w:val="ac"/>
              <w:ind w:left="0" w:firstLine="425"/>
              <w:jc w:val="both"/>
            </w:pPr>
            <w:r w:rsidRPr="00F34B40">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7E76E8" w:rsidRPr="00F34B40" w:rsidTr="00C83664">
        <w:trPr>
          <w:trHeight w:val="150"/>
          <w:jc w:val="center"/>
        </w:trPr>
        <w:tc>
          <w:tcPr>
            <w:tcW w:w="851" w:type="dxa"/>
          </w:tcPr>
          <w:p w:rsidR="007E76E8" w:rsidRPr="00F34B40" w:rsidRDefault="007E76E8" w:rsidP="00D81DFA">
            <w:r w:rsidRPr="00F34B40">
              <w:t>1.7</w:t>
            </w:r>
          </w:p>
        </w:tc>
        <w:tc>
          <w:tcPr>
            <w:tcW w:w="9214" w:type="dxa"/>
          </w:tcPr>
          <w:p w:rsidR="007E76E8" w:rsidRPr="00F34B40" w:rsidRDefault="007E76E8" w:rsidP="0050192F">
            <w:pPr>
              <w:ind w:firstLine="425"/>
              <w:jc w:val="both"/>
              <w:rPr>
                <w:rFonts w:eastAsia="SimSun"/>
                <w:lang w:eastAsia="zh-CN"/>
              </w:rPr>
            </w:pPr>
            <w:r w:rsidRPr="00F34B40">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F34B40" w:rsidTr="00C83664">
        <w:trPr>
          <w:trHeight w:val="113"/>
          <w:jc w:val="center"/>
        </w:trPr>
        <w:tc>
          <w:tcPr>
            <w:tcW w:w="851" w:type="dxa"/>
          </w:tcPr>
          <w:p w:rsidR="007E76E8" w:rsidRPr="00F34B40" w:rsidRDefault="007E76E8" w:rsidP="00D81DFA">
            <w:r w:rsidRPr="00F34B40">
              <w:t>1.8</w:t>
            </w:r>
          </w:p>
        </w:tc>
        <w:tc>
          <w:tcPr>
            <w:tcW w:w="9214" w:type="dxa"/>
          </w:tcPr>
          <w:p w:rsidR="007E76E8" w:rsidRPr="00F34B40" w:rsidRDefault="007E76E8" w:rsidP="0050192F">
            <w:pPr>
              <w:autoSpaceDE w:val="0"/>
              <w:autoSpaceDN w:val="0"/>
              <w:adjustRightInd w:val="0"/>
              <w:ind w:firstLine="425"/>
              <w:jc w:val="both"/>
              <w:rPr>
                <w:bCs/>
              </w:rPr>
            </w:pPr>
            <w:r w:rsidRPr="00F34B40">
              <w:rPr>
                <w:bCs/>
              </w:rPr>
              <w:t xml:space="preserve">В пределах </w:t>
            </w:r>
            <w:proofErr w:type="gramStart"/>
            <w:r w:rsidRPr="00F34B40">
              <w:rPr>
                <w:bCs/>
              </w:rPr>
              <w:t>территориальной зоны</w:t>
            </w:r>
            <w:proofErr w:type="gramEnd"/>
            <w:r w:rsidRPr="00F34B40">
              <w:rPr>
                <w:bCs/>
              </w:rPr>
              <w:t xml:space="preserve"> допускается размещать предприятия классом опасности ниже, чем основной вид разрешенного использования территориальной зоны. </w:t>
            </w:r>
          </w:p>
        </w:tc>
      </w:tr>
      <w:tr w:rsidR="007E76E8" w:rsidRPr="00F34B40" w:rsidTr="00C83664">
        <w:trPr>
          <w:trHeight w:val="113"/>
          <w:jc w:val="center"/>
        </w:trPr>
        <w:tc>
          <w:tcPr>
            <w:tcW w:w="851" w:type="dxa"/>
          </w:tcPr>
          <w:p w:rsidR="007E76E8" w:rsidRPr="00F34B40" w:rsidRDefault="007E76E8" w:rsidP="00D81DFA">
            <w:r w:rsidRPr="00F34B40">
              <w:t>1.9</w:t>
            </w:r>
          </w:p>
        </w:tc>
        <w:tc>
          <w:tcPr>
            <w:tcW w:w="9214" w:type="dxa"/>
          </w:tcPr>
          <w:p w:rsidR="007E76E8" w:rsidRPr="00F34B40" w:rsidRDefault="007E76E8" w:rsidP="0050192F">
            <w:pPr>
              <w:pStyle w:val="af8"/>
              <w:spacing w:before="0" w:beforeAutospacing="0" w:after="0" w:afterAutospacing="0"/>
              <w:ind w:firstLine="425"/>
              <w:jc w:val="both"/>
            </w:pPr>
            <w:r w:rsidRPr="00F34B40">
              <w:t xml:space="preserve">Для объектов, являющихся источниками воздействия на среду обитания, разрабатывается проект обоснования размера </w:t>
            </w:r>
            <w:proofErr w:type="spellStart"/>
            <w:r w:rsidRPr="00F34B40">
              <w:t>СЗЗ</w:t>
            </w:r>
            <w:proofErr w:type="spellEnd"/>
            <w:r w:rsidRPr="00F34B40">
              <w:t xml:space="preserve"> в соответствии с требованиями </w:t>
            </w:r>
            <w:proofErr w:type="spellStart"/>
            <w:r w:rsidRPr="00F34B40">
              <w:t>СанПиН</w:t>
            </w:r>
            <w:proofErr w:type="spellEnd"/>
            <w:r w:rsidRPr="00F34B40">
              <w:t xml:space="preserve"> 2.2.1/2.1.1.1200-03 "Санитарно-защитные зоны и санитарная классификация предприятий, сооружений и иных объектов".</w:t>
            </w:r>
          </w:p>
        </w:tc>
      </w:tr>
      <w:tr w:rsidR="007E76E8" w:rsidRPr="00F34B40" w:rsidTr="00C83664">
        <w:trPr>
          <w:trHeight w:val="1040"/>
          <w:jc w:val="center"/>
        </w:trPr>
        <w:tc>
          <w:tcPr>
            <w:tcW w:w="851" w:type="dxa"/>
          </w:tcPr>
          <w:p w:rsidR="007E76E8" w:rsidRPr="00F34B40" w:rsidRDefault="007E76E8" w:rsidP="00D81DFA">
            <w:r w:rsidRPr="00F34B40">
              <w:t>1.10</w:t>
            </w:r>
          </w:p>
        </w:tc>
        <w:tc>
          <w:tcPr>
            <w:tcW w:w="9214" w:type="dxa"/>
          </w:tcPr>
          <w:p w:rsidR="007E76E8" w:rsidRPr="00F34B40" w:rsidRDefault="007E76E8" w:rsidP="0050192F">
            <w:pPr>
              <w:autoSpaceDE w:val="0"/>
              <w:autoSpaceDN w:val="0"/>
              <w:adjustRightInd w:val="0"/>
              <w:ind w:firstLine="425"/>
              <w:jc w:val="both"/>
              <w:rPr>
                <w:rFonts w:eastAsia="Calibri"/>
              </w:rPr>
            </w:pPr>
            <w:r w:rsidRPr="00F34B40">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F34B40" w:rsidTr="00C83664">
        <w:trPr>
          <w:trHeight w:val="765"/>
          <w:jc w:val="center"/>
        </w:trPr>
        <w:tc>
          <w:tcPr>
            <w:tcW w:w="851" w:type="dxa"/>
          </w:tcPr>
          <w:p w:rsidR="007E76E8" w:rsidRPr="00F34B40" w:rsidRDefault="007E76E8" w:rsidP="00D81DFA">
            <w:r w:rsidRPr="00F34B40">
              <w:t>1.11</w:t>
            </w:r>
          </w:p>
        </w:tc>
        <w:tc>
          <w:tcPr>
            <w:tcW w:w="9214" w:type="dxa"/>
          </w:tcPr>
          <w:p w:rsidR="007E76E8" w:rsidRPr="00F34B40" w:rsidRDefault="007E76E8" w:rsidP="0050192F">
            <w:pPr>
              <w:autoSpaceDE w:val="0"/>
              <w:autoSpaceDN w:val="0"/>
              <w:adjustRightInd w:val="0"/>
              <w:ind w:firstLine="540"/>
              <w:jc w:val="both"/>
            </w:pPr>
            <w:r w:rsidRPr="00F34B40">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F34B40">
                <w:t>50 метров</w:t>
              </w:r>
            </w:smartTag>
            <w:r w:rsidRPr="00F34B40">
              <w:t xml:space="preserve">, лиственных пород – не менее </w:t>
            </w:r>
            <w:smartTag w:uri="urn:schemas-microsoft-com:office:smarttags" w:element="metricconverter">
              <w:smartTagPr>
                <w:attr w:name="ProductID" w:val="20 метров"/>
              </w:smartTagPr>
              <w:r w:rsidRPr="00F34B40">
                <w:t>20 метров</w:t>
              </w:r>
            </w:smartTag>
            <w:r w:rsidRPr="00F34B40">
              <w:t>.</w:t>
            </w:r>
          </w:p>
        </w:tc>
      </w:tr>
      <w:tr w:rsidR="007E76E8" w:rsidRPr="00F34B40" w:rsidTr="00C83664">
        <w:trPr>
          <w:trHeight w:val="146"/>
          <w:jc w:val="center"/>
        </w:trPr>
        <w:tc>
          <w:tcPr>
            <w:tcW w:w="851" w:type="dxa"/>
          </w:tcPr>
          <w:p w:rsidR="007E76E8" w:rsidRPr="00F34B40" w:rsidRDefault="007E76E8" w:rsidP="00D81DFA">
            <w:r w:rsidRPr="00F34B40">
              <w:t>1.12</w:t>
            </w:r>
          </w:p>
        </w:tc>
        <w:tc>
          <w:tcPr>
            <w:tcW w:w="9214" w:type="dxa"/>
          </w:tcPr>
          <w:p w:rsidR="007E76E8" w:rsidRPr="00F34B40" w:rsidRDefault="007E76E8" w:rsidP="007E76E8">
            <w:pPr>
              <w:autoSpaceDE w:val="0"/>
              <w:autoSpaceDN w:val="0"/>
              <w:adjustRightInd w:val="0"/>
              <w:ind w:firstLine="540"/>
              <w:jc w:val="both"/>
            </w:pPr>
            <w:r w:rsidRPr="00F34B40">
              <w:rPr>
                <w:rFonts w:eastAsia="SimSun" w:cs="Calibri"/>
                <w:lang w:eastAsia="zh-CN"/>
              </w:rPr>
              <w:t xml:space="preserve">Нормативы определения параметров для объектов </w:t>
            </w:r>
            <w:r w:rsidR="001777FD" w:rsidRPr="00F34B40">
              <w:rPr>
                <w:rFonts w:eastAsia="SimSun" w:cs="Calibri"/>
                <w:lang w:eastAsia="zh-CN"/>
              </w:rPr>
              <w:t>вспомогательного</w:t>
            </w:r>
            <w:r w:rsidRPr="00F34B40">
              <w:rPr>
                <w:rFonts w:eastAsia="SimSun" w:cs="Calibri"/>
                <w:lang w:eastAsia="zh-CN"/>
              </w:rPr>
              <w:t xml:space="preserve"> вида использования определяются в соответствии с параметрами </w:t>
            </w:r>
            <w:proofErr w:type="gramStart"/>
            <w:r w:rsidRPr="00F34B40">
              <w:rPr>
                <w:rFonts w:eastAsia="SimSun" w:cs="Calibri"/>
                <w:lang w:eastAsia="zh-CN"/>
              </w:rPr>
              <w:t>зон</w:t>
            </w:r>
            <w:proofErr w:type="gramEnd"/>
            <w:r w:rsidRPr="00F34B40">
              <w:rPr>
                <w:rFonts w:eastAsia="SimSun" w:cs="Calibri"/>
                <w:lang w:eastAsia="zh-CN"/>
              </w:rPr>
              <w:t xml:space="preserve"> для которых виды использования являются основными.</w:t>
            </w:r>
          </w:p>
        </w:tc>
      </w:tr>
    </w:tbl>
    <w:p w:rsidR="00DB3DF4" w:rsidRPr="00F34B40" w:rsidRDefault="008625CF" w:rsidP="004B0579">
      <w:pPr>
        <w:ind w:firstLine="284"/>
        <w:jc w:val="both"/>
      </w:pPr>
      <w:r w:rsidRPr="00F34B40">
        <w:t xml:space="preserve">Параметры застройки для зоны </w:t>
      </w:r>
      <w:proofErr w:type="spellStart"/>
      <w:r w:rsidRPr="00F34B40">
        <w:t>П</w:t>
      </w:r>
      <w:proofErr w:type="gramStart"/>
      <w:r w:rsidRPr="00F34B40">
        <w:t>2</w:t>
      </w:r>
      <w:proofErr w:type="spellEnd"/>
      <w:proofErr w:type="gramEnd"/>
      <w:r w:rsidR="00E63A61" w:rsidRPr="00F34B40">
        <w:t xml:space="preserve"> принимаются по расчету и включаются в градостроительный план земельного участка.</w:t>
      </w:r>
    </w:p>
    <w:p w:rsidR="00E63A61" w:rsidRPr="00F34B40" w:rsidRDefault="00E63A61" w:rsidP="00D81DFA">
      <w:pPr>
        <w:sectPr w:rsidR="00E63A61" w:rsidRPr="00F34B40" w:rsidSect="002A5EC2">
          <w:pgSz w:w="11906" w:h="16838"/>
          <w:pgMar w:top="851" w:right="680" w:bottom="1531" w:left="1247" w:header="708" w:footer="708" w:gutter="0"/>
          <w:cols w:space="708"/>
          <w:docGrid w:linePitch="360"/>
        </w:sectPr>
      </w:pPr>
    </w:p>
    <w:p w:rsidR="00D36AAF" w:rsidRPr="00F34B40" w:rsidRDefault="00D36AAF" w:rsidP="00D81DFA">
      <w:pPr>
        <w:pStyle w:val="3"/>
        <w:tabs>
          <w:tab w:val="left" w:pos="-142"/>
        </w:tabs>
        <w:ind w:left="0" w:firstLine="425"/>
        <w:jc w:val="both"/>
      </w:pPr>
      <w:bookmarkStart w:id="369" w:name="_Toc486321805"/>
      <w:r w:rsidRPr="00F34B40">
        <w:lastRenderedPageBreak/>
        <w:t xml:space="preserve">Статья </w:t>
      </w:r>
      <w:r w:rsidR="00B96373" w:rsidRPr="00F34B40">
        <w:t>12</w:t>
      </w:r>
      <w:r w:rsidR="00C114F3" w:rsidRPr="00F34B40">
        <w:t>.</w:t>
      </w:r>
      <w:r w:rsidR="00CE5B5C" w:rsidRPr="00F34B40">
        <w:t>4</w:t>
      </w:r>
      <w:r w:rsidRPr="00F34B40">
        <w:t xml:space="preserve">  Зона инженерной </w:t>
      </w:r>
      <w:r w:rsidR="00587A2F" w:rsidRPr="00F34B40">
        <w:t xml:space="preserve">и транспортной </w:t>
      </w:r>
      <w:r w:rsidRPr="00F34B40">
        <w:t>инфрастр</w:t>
      </w:r>
      <w:r w:rsidR="00587A2F" w:rsidRPr="00F34B40">
        <w:t>уктур</w:t>
      </w:r>
      <w:r w:rsidRPr="00F34B40">
        <w:t>.</w:t>
      </w:r>
      <w:bookmarkEnd w:id="366"/>
      <w:bookmarkEnd w:id="367"/>
      <w:bookmarkEnd w:id="368"/>
      <w:bookmarkEnd w:id="369"/>
    </w:p>
    <w:p w:rsidR="00105C51" w:rsidRPr="00F34B40" w:rsidRDefault="00105C51" w:rsidP="00D81DFA">
      <w:pPr>
        <w:tabs>
          <w:tab w:val="left" w:pos="-142"/>
        </w:tabs>
        <w:ind w:firstLine="425"/>
        <w:jc w:val="both"/>
      </w:pPr>
      <w:r w:rsidRPr="00F34B40">
        <w:t>Зоны инженерной и транспортной инфраструктур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401DD" w:rsidRPr="00F34B40" w:rsidRDefault="00105C51" w:rsidP="00D81DFA">
      <w:pPr>
        <w:pStyle w:val="ConsPlusNormal"/>
        <w:widowControl/>
        <w:tabs>
          <w:tab w:val="left" w:pos="-142"/>
        </w:tabs>
        <w:ind w:firstLine="425"/>
        <w:jc w:val="both"/>
        <w:rPr>
          <w:rFonts w:ascii="Times New Roman" w:hAnsi="Times New Roman" w:cs="Times New Roman"/>
          <w:b/>
          <w:sz w:val="24"/>
          <w:szCs w:val="24"/>
        </w:rPr>
      </w:pPr>
      <w:proofErr w:type="gramStart"/>
      <w:r w:rsidRPr="00F34B40">
        <w:rPr>
          <w:rFonts w:ascii="Times New Roman" w:hAnsi="Times New Roman" w:cs="Times New Roman"/>
          <w:sz w:val="24"/>
          <w:szCs w:val="24"/>
        </w:rPr>
        <w:t>Территории зон инженерной и транспортной инфраструктур,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roofErr w:type="gramEnd"/>
    </w:p>
    <w:p w:rsidR="00BB00D6" w:rsidRPr="00F34B40" w:rsidRDefault="00BB00D6" w:rsidP="00D81DFA">
      <w:pPr>
        <w:pStyle w:val="ConsPlusNormal"/>
        <w:widowControl/>
        <w:tabs>
          <w:tab w:val="left" w:pos="-142"/>
        </w:tabs>
        <w:ind w:firstLine="425"/>
        <w:jc w:val="both"/>
        <w:rPr>
          <w:rFonts w:ascii="Times New Roman" w:hAnsi="Times New Roman" w:cs="Times New Roman"/>
          <w:b/>
          <w:sz w:val="24"/>
          <w:szCs w:val="24"/>
        </w:rPr>
      </w:pPr>
    </w:p>
    <w:p w:rsidR="00D36AAF" w:rsidRPr="00F34B40" w:rsidRDefault="009D1BE6" w:rsidP="00D81DFA">
      <w:pPr>
        <w:pStyle w:val="ConsPlusNormal"/>
        <w:widowControl/>
        <w:tabs>
          <w:tab w:val="left" w:pos="-142"/>
        </w:tabs>
        <w:ind w:firstLine="425"/>
        <w:jc w:val="both"/>
        <w:rPr>
          <w:rFonts w:ascii="Times New Roman" w:hAnsi="Times New Roman" w:cs="Times New Roman"/>
          <w:b/>
          <w:sz w:val="24"/>
          <w:szCs w:val="24"/>
        </w:rPr>
      </w:pPr>
      <w:proofErr w:type="spellStart"/>
      <w:r w:rsidRPr="00F34B40">
        <w:rPr>
          <w:rFonts w:ascii="Times New Roman" w:hAnsi="Times New Roman" w:cs="Times New Roman"/>
          <w:b/>
          <w:sz w:val="24"/>
          <w:szCs w:val="24"/>
        </w:rPr>
        <w:t>1.</w:t>
      </w:r>
      <w:proofErr w:type="gramStart"/>
      <w:r w:rsidR="00D36AAF" w:rsidRPr="00F34B40">
        <w:rPr>
          <w:rFonts w:ascii="Times New Roman" w:hAnsi="Times New Roman" w:cs="Times New Roman"/>
          <w:b/>
          <w:sz w:val="24"/>
          <w:szCs w:val="24"/>
        </w:rPr>
        <w:t>И</w:t>
      </w:r>
      <w:proofErr w:type="spellEnd"/>
      <w:r w:rsidR="00D36AAF" w:rsidRPr="00F34B40">
        <w:rPr>
          <w:rFonts w:ascii="Times New Roman" w:hAnsi="Times New Roman" w:cs="Times New Roman"/>
          <w:b/>
          <w:sz w:val="24"/>
          <w:szCs w:val="24"/>
        </w:rPr>
        <w:t>-</w:t>
      </w:r>
      <w:proofErr w:type="gramEnd"/>
      <w:r w:rsidR="00D36AAF" w:rsidRPr="00F34B40">
        <w:rPr>
          <w:rFonts w:ascii="Times New Roman" w:hAnsi="Times New Roman" w:cs="Times New Roman"/>
          <w:b/>
          <w:sz w:val="24"/>
          <w:szCs w:val="24"/>
        </w:rPr>
        <w:t xml:space="preserve"> Зона инженерной </w:t>
      </w:r>
      <w:r w:rsidRPr="00F34B40">
        <w:rPr>
          <w:rFonts w:ascii="Times New Roman" w:hAnsi="Times New Roman" w:cs="Times New Roman"/>
          <w:b/>
          <w:sz w:val="24"/>
          <w:szCs w:val="24"/>
        </w:rPr>
        <w:t xml:space="preserve"> </w:t>
      </w:r>
      <w:r w:rsidR="00D36AAF" w:rsidRPr="00F34B40">
        <w:rPr>
          <w:rFonts w:ascii="Times New Roman" w:hAnsi="Times New Roman" w:cs="Times New Roman"/>
          <w:b/>
          <w:sz w:val="24"/>
          <w:szCs w:val="24"/>
        </w:rPr>
        <w:t>инфраструктуры.</w:t>
      </w:r>
    </w:p>
    <w:p w:rsidR="001401DD" w:rsidRPr="00F34B40" w:rsidRDefault="001401DD" w:rsidP="00D81DFA">
      <w:pPr>
        <w:pStyle w:val="ConsPlusNormal"/>
        <w:widowControl/>
        <w:ind w:firstLine="425"/>
        <w:outlineLvl w:val="2"/>
        <w:rPr>
          <w:rFonts w:ascii="Times New Roman" w:hAnsi="Times New Roman" w:cs="Times New Roman"/>
          <w:sz w:val="24"/>
          <w:szCs w:val="24"/>
        </w:rPr>
      </w:pPr>
      <w:bookmarkStart w:id="370" w:name="_Toc341101575"/>
      <w:bookmarkStart w:id="371" w:name="_Toc341101649"/>
      <w:bookmarkStart w:id="372" w:name="_Toc341963806"/>
      <w:bookmarkStart w:id="373" w:name="_Toc341963880"/>
      <w:bookmarkStart w:id="374" w:name="_Toc362265995"/>
      <w:bookmarkStart w:id="375" w:name="_Toc362270084"/>
      <w:bookmarkStart w:id="376" w:name="_Toc362331299"/>
      <w:bookmarkStart w:id="377" w:name="_Toc368564800"/>
      <w:bookmarkStart w:id="378" w:name="_Toc369853125"/>
      <w:bookmarkStart w:id="379" w:name="_Toc370126238"/>
      <w:bookmarkStart w:id="380" w:name="_Toc370993875"/>
      <w:bookmarkStart w:id="381" w:name="_Toc372706030"/>
      <w:bookmarkStart w:id="382" w:name="_Toc374023901"/>
      <w:bookmarkStart w:id="383" w:name="_Toc374966494"/>
      <w:bookmarkStart w:id="384" w:name="_Toc383173957"/>
      <w:bookmarkStart w:id="385" w:name="_Toc387664294"/>
      <w:bookmarkStart w:id="386" w:name="_Toc387738504"/>
      <w:bookmarkStart w:id="387" w:name="_Toc389823235"/>
      <w:bookmarkStart w:id="388" w:name="_Toc390070130"/>
      <w:bookmarkStart w:id="389" w:name="_Toc432423986"/>
      <w:bookmarkStart w:id="390" w:name="_Toc432424701"/>
      <w:bookmarkStart w:id="391" w:name="_Toc438628099"/>
      <w:bookmarkStart w:id="392" w:name="_Toc442366029"/>
      <w:bookmarkStart w:id="393" w:name="_Toc486321806"/>
      <w:r w:rsidRPr="00F34B40">
        <w:rPr>
          <w:rFonts w:ascii="Times New Roman" w:hAnsi="Times New Roman" w:cs="Times New Roman"/>
          <w:sz w:val="24"/>
          <w:szCs w:val="24"/>
        </w:rPr>
        <w:t xml:space="preserve">1.1. Градостроительный регламент зоны инженерной  инфраструктуры </w:t>
      </w:r>
      <w:proofErr w:type="gramStart"/>
      <w:r w:rsidR="00E1472E" w:rsidRPr="00F34B40">
        <w:rPr>
          <w:rFonts w:ascii="Times New Roman" w:hAnsi="Times New Roman" w:cs="Times New Roman"/>
          <w:sz w:val="24"/>
          <w:szCs w:val="24"/>
        </w:rPr>
        <w:t>–И</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roofErr w:type="gramEnd"/>
    </w:p>
    <w:p w:rsidR="009D1BE6" w:rsidRPr="00F34B40" w:rsidRDefault="009D1BE6"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954"/>
      </w:tblGrid>
      <w:tr w:rsidR="004B0579" w:rsidRPr="00F34B40" w:rsidTr="00C83664">
        <w:trPr>
          <w:trHeight w:val="480"/>
          <w:jc w:val="center"/>
        </w:trPr>
        <w:tc>
          <w:tcPr>
            <w:tcW w:w="4111" w:type="dxa"/>
            <w:tcBorders>
              <w:top w:val="single" w:sz="4" w:space="0" w:color="auto"/>
            </w:tcBorders>
            <w:shd w:val="clear" w:color="auto" w:fill="auto"/>
          </w:tcPr>
          <w:p w:rsidR="004B0579" w:rsidRPr="00F34B40" w:rsidRDefault="004B0579" w:rsidP="00DE4B13">
            <w:pPr>
              <w:pStyle w:val="ConsPlusNormal"/>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Основные виды разрешенного использования</w:t>
            </w:r>
          </w:p>
        </w:tc>
        <w:tc>
          <w:tcPr>
            <w:tcW w:w="5954" w:type="dxa"/>
            <w:tcBorders>
              <w:top w:val="single" w:sz="4" w:space="0" w:color="auto"/>
            </w:tcBorders>
            <w:shd w:val="clear" w:color="auto" w:fill="auto"/>
          </w:tcPr>
          <w:p w:rsidR="004B0579" w:rsidRPr="00F34B40" w:rsidRDefault="004B0579" w:rsidP="00DE4B13">
            <w:pPr>
              <w:pStyle w:val="ConsPlusNormal"/>
              <w:keepNext/>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Вспомогательные виды разрешенного использования </w:t>
            </w:r>
          </w:p>
        </w:tc>
      </w:tr>
      <w:tr w:rsidR="004B0579" w:rsidRPr="00F34B40" w:rsidTr="00C83664">
        <w:trPr>
          <w:trHeight w:val="2850"/>
          <w:jc w:val="center"/>
        </w:trPr>
        <w:tc>
          <w:tcPr>
            <w:tcW w:w="4111" w:type="dxa"/>
            <w:tcBorders>
              <w:bottom w:val="single" w:sz="4" w:space="0" w:color="auto"/>
            </w:tcBorders>
            <w:shd w:val="clear" w:color="auto" w:fill="auto"/>
          </w:tcPr>
          <w:p w:rsidR="004B0579" w:rsidRPr="00F34B40" w:rsidRDefault="004B0579" w:rsidP="00DE4B13">
            <w:pPr>
              <w:pStyle w:val="ConsPlusNormal"/>
              <w:widowControl/>
              <w:numPr>
                <w:ilvl w:val="0"/>
                <w:numId w:val="7"/>
              </w:numPr>
              <w:tabs>
                <w:tab w:val="clear" w:pos="1080"/>
                <w:tab w:val="left" w:pos="-142"/>
                <w:tab w:val="num" w:pos="355"/>
              </w:tabs>
              <w:ind w:left="0" w:firstLine="425"/>
              <w:jc w:val="both"/>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4B0579" w:rsidRPr="00F34B40" w:rsidRDefault="004B0579" w:rsidP="00DE4B13">
            <w:pPr>
              <w:pStyle w:val="ConsPlusNormal"/>
              <w:widowControl/>
              <w:tabs>
                <w:tab w:val="left" w:pos="-142"/>
              </w:tabs>
              <w:ind w:firstLine="0"/>
              <w:jc w:val="both"/>
              <w:rPr>
                <w:rFonts w:ascii="Times New Roman" w:hAnsi="Times New Roman" w:cs="Times New Roman"/>
                <w:sz w:val="24"/>
                <w:szCs w:val="24"/>
              </w:rPr>
            </w:pPr>
          </w:p>
        </w:tc>
        <w:tc>
          <w:tcPr>
            <w:tcW w:w="5954" w:type="dxa"/>
            <w:tcBorders>
              <w:bottom w:val="single" w:sz="4" w:space="0" w:color="auto"/>
            </w:tcBorders>
            <w:shd w:val="clear" w:color="auto" w:fill="auto"/>
          </w:tcPr>
          <w:p w:rsidR="004B0579" w:rsidRPr="00F34B4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F34B40">
              <w:rPr>
                <w:sz w:val="24"/>
                <w:szCs w:val="24"/>
              </w:rPr>
              <w:t>4.1.Деловое</w:t>
            </w:r>
            <w:proofErr w:type="spellEnd"/>
            <w:r w:rsidRPr="00F34B40">
              <w:rPr>
                <w:sz w:val="24"/>
                <w:szCs w:val="24"/>
              </w:rPr>
              <w:t xml:space="preserve"> управление</w:t>
            </w:r>
          </w:p>
          <w:p w:rsidR="004B0579" w:rsidRPr="00F34B4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4.9. Обслуживание автотранспорта</w:t>
            </w:r>
          </w:p>
          <w:p w:rsidR="004B0579" w:rsidRPr="00F34B4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B0579" w:rsidRPr="00F34B40" w:rsidRDefault="004B0579" w:rsidP="00DE4B13">
            <w:pPr>
              <w:pStyle w:val="ConsPlusNormal"/>
              <w:numPr>
                <w:ilvl w:val="0"/>
                <w:numId w:val="6"/>
              </w:numPr>
              <w:tabs>
                <w:tab w:val="clear" w:pos="720"/>
                <w:tab w:val="left" w:pos="-142"/>
                <w:tab w:val="num" w:pos="355"/>
              </w:tabs>
              <w:ind w:left="0" w:firstLine="425"/>
              <w:jc w:val="both"/>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Pr="00F34B40">
              <w:rPr>
                <w:sz w:val="24"/>
                <w:szCs w:val="24"/>
              </w:rPr>
              <w:t>*</w:t>
            </w:r>
          </w:p>
        </w:tc>
      </w:tr>
      <w:tr w:rsidR="004B0579" w:rsidRPr="00F34B40" w:rsidTr="00C83664">
        <w:trPr>
          <w:trHeight w:val="135"/>
          <w:jc w:val="center"/>
        </w:trPr>
        <w:tc>
          <w:tcPr>
            <w:tcW w:w="10065" w:type="dxa"/>
            <w:gridSpan w:val="2"/>
            <w:tcBorders>
              <w:top w:val="single" w:sz="4" w:space="0" w:color="auto"/>
              <w:bottom w:val="single" w:sz="4" w:space="0" w:color="auto"/>
            </w:tcBorders>
            <w:shd w:val="clear" w:color="auto" w:fill="auto"/>
          </w:tcPr>
          <w:p w:rsidR="004B0579" w:rsidRPr="00F34B40" w:rsidRDefault="004B0579" w:rsidP="00DE4B13">
            <w:pPr>
              <w:ind w:firstLine="425"/>
              <w:jc w:val="both"/>
              <w:rPr>
                <w:b/>
              </w:rPr>
            </w:pPr>
            <w:r w:rsidRPr="00F34B40">
              <w:rPr>
                <w:b/>
              </w:rPr>
              <w:t xml:space="preserve">Условно разрешенные виды использования </w:t>
            </w:r>
          </w:p>
        </w:tc>
      </w:tr>
      <w:tr w:rsidR="004B0579" w:rsidRPr="00F34B40" w:rsidTr="00C83664">
        <w:trPr>
          <w:trHeight w:val="142"/>
          <w:jc w:val="center"/>
        </w:trPr>
        <w:tc>
          <w:tcPr>
            <w:tcW w:w="10065" w:type="dxa"/>
            <w:gridSpan w:val="2"/>
            <w:tcBorders>
              <w:top w:val="single" w:sz="4" w:space="0" w:color="auto"/>
            </w:tcBorders>
            <w:shd w:val="clear" w:color="auto" w:fill="auto"/>
          </w:tcPr>
          <w:p w:rsidR="004B0579" w:rsidRPr="00F34B40"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2.1. Для индивидуального жилищного строительства</w:t>
            </w:r>
          </w:p>
          <w:p w:rsidR="004B0579" w:rsidRPr="00F34B40"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2.1.1 Малоэтажная многоквартирная жилая застройка</w:t>
            </w:r>
          </w:p>
          <w:p w:rsidR="004B0579" w:rsidRPr="00F34B40"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sidRPr="00F34B40">
              <w:rPr>
                <w:rFonts w:ascii="Times New Roman" w:eastAsia="Calibri" w:hAnsi="Times New Roman" w:cs="Times New Roman"/>
                <w:sz w:val="24"/>
                <w:szCs w:val="24"/>
              </w:rPr>
              <w:t>2.4 Передвижное жилье</w:t>
            </w:r>
          </w:p>
        </w:tc>
      </w:tr>
    </w:tbl>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2A142C" w:rsidRPr="00F34B40" w:rsidRDefault="002F2820" w:rsidP="00D81DFA">
      <w:pPr>
        <w:ind w:firstLine="425"/>
        <w:jc w:val="both"/>
      </w:pPr>
      <w:r w:rsidRPr="00F34B40">
        <w:t>1.2</w:t>
      </w:r>
      <w:r w:rsidR="00E62F23" w:rsidRPr="00F34B40">
        <w:t xml:space="preserve"> </w:t>
      </w:r>
      <w:r w:rsidR="00D36AAF" w:rsidRPr="00F34B40">
        <w:t>Параметры застройки земельных участков и объектов капитального строительства зоны</w:t>
      </w:r>
      <w:proofErr w:type="gramStart"/>
      <w:r w:rsidR="00D36AAF" w:rsidRPr="00F34B40">
        <w:t xml:space="preserve"> И</w:t>
      </w:r>
      <w:proofErr w:type="gramEnd"/>
      <w:r w:rsidR="00D36AAF" w:rsidRPr="00F34B40">
        <w:rPr>
          <w:b/>
        </w:rPr>
        <w:t xml:space="preserve"> </w:t>
      </w:r>
      <w:r w:rsidR="00D36AAF" w:rsidRPr="00F34B40">
        <w:t>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F34B40" w:rsidTr="00C83664">
        <w:trPr>
          <w:jc w:val="center"/>
        </w:trPr>
        <w:tc>
          <w:tcPr>
            <w:tcW w:w="4820" w:type="dxa"/>
            <w:shd w:val="clear" w:color="auto" w:fill="auto"/>
          </w:tcPr>
          <w:p w:rsidR="00C4027D" w:rsidRPr="00F34B40" w:rsidRDefault="00C4027D" w:rsidP="00C4027D">
            <w:pPr>
              <w:tabs>
                <w:tab w:val="left" w:pos="-142"/>
              </w:tabs>
              <w:ind w:firstLine="425"/>
              <w:rPr>
                <w:b/>
              </w:rPr>
            </w:pPr>
            <w:r w:rsidRPr="00F34B40">
              <w:rPr>
                <w:b/>
              </w:rPr>
              <w:t xml:space="preserve">Площадь земельного участка </w:t>
            </w:r>
          </w:p>
        </w:tc>
        <w:tc>
          <w:tcPr>
            <w:tcW w:w="5245" w:type="dxa"/>
            <w:shd w:val="clear" w:color="auto" w:fill="auto"/>
          </w:tcPr>
          <w:p w:rsidR="00C4027D" w:rsidRPr="00F34B40" w:rsidRDefault="00C4027D" w:rsidP="00BD6477">
            <w:pPr>
              <w:tabs>
                <w:tab w:val="left" w:pos="-142"/>
              </w:tabs>
              <w:jc w:val="both"/>
              <w:rPr>
                <w:b/>
              </w:rP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 xml:space="preserve">Максимальная </w:t>
            </w:r>
            <w:proofErr w:type="gramEnd"/>
          </w:p>
        </w:tc>
        <w:tc>
          <w:tcPr>
            <w:tcW w:w="5245" w:type="dxa"/>
          </w:tcPr>
          <w:p w:rsidR="00C4027D" w:rsidRPr="00F34B40" w:rsidRDefault="00C4027D" w:rsidP="00BD6477">
            <w:pPr>
              <w:tabs>
                <w:tab w:val="left" w:pos="-142"/>
              </w:tabs>
              <w:jc w:val="center"/>
            </w:pPr>
            <w:proofErr w:type="spellStart"/>
            <w:r w:rsidRPr="00F34B40">
              <w:t>1га</w:t>
            </w:r>
            <w:proofErr w:type="spellEnd"/>
          </w:p>
        </w:tc>
      </w:tr>
      <w:tr w:rsidR="00C4027D" w:rsidRPr="00F34B40" w:rsidTr="00C83664">
        <w:trPr>
          <w:trHeight w:val="175"/>
          <w:jc w:val="center"/>
        </w:trPr>
        <w:tc>
          <w:tcPr>
            <w:tcW w:w="4820" w:type="dxa"/>
          </w:tcPr>
          <w:p w:rsidR="00C4027D" w:rsidRPr="00F34B40" w:rsidRDefault="00C4027D" w:rsidP="00C4027D">
            <w:pPr>
              <w:tabs>
                <w:tab w:val="left" w:pos="-142"/>
              </w:tabs>
              <w:ind w:firstLine="425"/>
            </w:pPr>
            <w:proofErr w:type="gramStart"/>
            <w:r w:rsidRPr="00F34B40">
              <w:t xml:space="preserve">Минимальная </w:t>
            </w:r>
            <w:proofErr w:type="gramEnd"/>
          </w:p>
        </w:tc>
        <w:tc>
          <w:tcPr>
            <w:tcW w:w="5245" w:type="dxa"/>
          </w:tcPr>
          <w:p w:rsidR="00C4027D" w:rsidRPr="00F34B40" w:rsidRDefault="00C4027D" w:rsidP="00BD6477">
            <w:pPr>
              <w:tabs>
                <w:tab w:val="left" w:pos="-142"/>
              </w:tabs>
              <w:jc w:val="center"/>
            </w:pPr>
            <w:proofErr w:type="spellStart"/>
            <w:r w:rsidRPr="00F34B40">
              <w:t>0,005га</w:t>
            </w:r>
            <w:proofErr w:type="spellEnd"/>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Количество этажей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максимальное</w:t>
            </w:r>
            <w:proofErr w:type="gramEnd"/>
          </w:p>
        </w:tc>
        <w:tc>
          <w:tcPr>
            <w:tcW w:w="5245" w:type="dxa"/>
          </w:tcPr>
          <w:p w:rsidR="00C4027D" w:rsidRPr="00F34B40" w:rsidRDefault="00C4027D" w:rsidP="00BD6477">
            <w:pPr>
              <w:tabs>
                <w:tab w:val="left" w:pos="-142"/>
              </w:tabs>
              <w:jc w:val="center"/>
            </w:pPr>
            <w:r w:rsidRPr="00F34B40">
              <w:t>2</w:t>
            </w:r>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Высота зданий, сооружений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максимальная</w:t>
            </w:r>
            <w:proofErr w:type="gramEnd"/>
          </w:p>
        </w:tc>
        <w:tc>
          <w:tcPr>
            <w:tcW w:w="5245" w:type="dxa"/>
          </w:tcPr>
          <w:p w:rsidR="00C4027D" w:rsidRPr="00F34B40" w:rsidRDefault="00C4027D" w:rsidP="00BD6477">
            <w:pPr>
              <w:tabs>
                <w:tab w:val="left" w:pos="-142"/>
              </w:tabs>
              <w:jc w:val="center"/>
            </w:pPr>
            <w:proofErr w:type="spellStart"/>
            <w:r w:rsidRPr="00F34B40">
              <w:t>25м</w:t>
            </w:r>
            <w:proofErr w:type="spellEnd"/>
            <w:r w:rsidRPr="00F34B40">
              <w:t xml:space="preserve"> </w:t>
            </w:r>
          </w:p>
          <w:p w:rsidR="00C4027D" w:rsidRPr="00F34B40" w:rsidRDefault="00C4027D" w:rsidP="00BD6477">
            <w:pPr>
              <w:tabs>
                <w:tab w:val="left" w:pos="-142"/>
              </w:tabs>
              <w:jc w:val="center"/>
            </w:pPr>
            <w:r w:rsidRPr="00F34B40">
              <w:t>за исключением объектов сотовой, радиорелейной, спутниковой связи</w:t>
            </w:r>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Высота </w:t>
            </w:r>
            <w:r w:rsidRPr="00F34B40">
              <w:rPr>
                <w:rFonts w:ascii="Times New Roman" w:hAnsi="Times New Roman" w:cs="Times New Roman"/>
                <w:b/>
                <w:sz w:val="24"/>
                <w:szCs w:val="22"/>
              </w:rPr>
              <w:t xml:space="preserve">объектов сотовой, </w:t>
            </w:r>
            <w:r w:rsidRPr="00F34B40">
              <w:rPr>
                <w:rFonts w:ascii="Times New Roman" w:hAnsi="Times New Roman" w:cs="Times New Roman"/>
                <w:b/>
                <w:sz w:val="24"/>
                <w:szCs w:val="22"/>
              </w:rPr>
              <w:lastRenderedPageBreak/>
              <w:t>радиорелейной, спутниковой связи</w:t>
            </w:r>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lastRenderedPageBreak/>
              <w:t>максимальная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72м</w:t>
            </w:r>
            <w:proofErr w:type="spellEnd"/>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Максимальный процент застройки:</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C4027D">
            <w:pPr>
              <w:tabs>
                <w:tab w:val="left" w:pos="-142"/>
              </w:tabs>
              <w:ind w:firstLine="425"/>
            </w:pPr>
            <w:r w:rsidRPr="00F34B40">
              <w:t xml:space="preserve">для зданий </w:t>
            </w:r>
          </w:p>
        </w:tc>
        <w:tc>
          <w:tcPr>
            <w:tcW w:w="5245" w:type="dxa"/>
          </w:tcPr>
          <w:p w:rsidR="00C4027D" w:rsidRPr="00F34B40" w:rsidRDefault="00C4027D" w:rsidP="00BD6477">
            <w:pPr>
              <w:tabs>
                <w:tab w:val="left" w:pos="-142"/>
              </w:tabs>
              <w:jc w:val="center"/>
            </w:pPr>
            <w:r w:rsidRPr="00F34B40">
              <w:t>60%</w:t>
            </w:r>
          </w:p>
        </w:tc>
      </w:tr>
      <w:tr w:rsidR="00C4027D" w:rsidRPr="00F34B40" w:rsidTr="00C83664">
        <w:trPr>
          <w:trHeight w:val="162"/>
          <w:jc w:val="center"/>
        </w:trPr>
        <w:tc>
          <w:tcPr>
            <w:tcW w:w="4820" w:type="dxa"/>
          </w:tcPr>
          <w:p w:rsidR="00C4027D" w:rsidRPr="00F34B40" w:rsidRDefault="00C4027D" w:rsidP="00C4027D">
            <w:pPr>
              <w:tabs>
                <w:tab w:val="left" w:pos="-142"/>
              </w:tabs>
              <w:ind w:firstLine="425"/>
            </w:pPr>
            <w:r w:rsidRPr="00F34B40">
              <w:t>инженерных сооружений</w:t>
            </w:r>
          </w:p>
        </w:tc>
        <w:tc>
          <w:tcPr>
            <w:tcW w:w="5245" w:type="dxa"/>
          </w:tcPr>
          <w:p w:rsidR="00C4027D" w:rsidRPr="00F34B40" w:rsidRDefault="00C4027D" w:rsidP="00BD6477">
            <w:pPr>
              <w:tabs>
                <w:tab w:val="left" w:pos="-142"/>
              </w:tabs>
              <w:jc w:val="center"/>
            </w:pPr>
            <w:r w:rsidRPr="00F34B40">
              <w:rPr>
                <w:szCs w:val="28"/>
              </w:rPr>
              <w:t>75%</w:t>
            </w:r>
          </w:p>
        </w:tc>
      </w:tr>
      <w:tr w:rsidR="00C4027D" w:rsidRPr="00F34B40" w:rsidTr="00C83664">
        <w:trPr>
          <w:trHeight w:val="162"/>
          <w:jc w:val="center"/>
        </w:trPr>
        <w:tc>
          <w:tcPr>
            <w:tcW w:w="4820" w:type="dxa"/>
          </w:tcPr>
          <w:p w:rsidR="00C4027D" w:rsidRPr="00F34B40" w:rsidRDefault="00C4027D" w:rsidP="00C4027D">
            <w:pPr>
              <w:tabs>
                <w:tab w:val="left" w:pos="-142"/>
              </w:tabs>
              <w:ind w:firstLine="425"/>
              <w:rPr>
                <w:b/>
              </w:rPr>
            </w:pPr>
            <w:r w:rsidRPr="00F34B40">
              <w:rPr>
                <w:b/>
              </w:rPr>
              <w:t>Иные показатели</w:t>
            </w:r>
          </w:p>
        </w:tc>
        <w:tc>
          <w:tcPr>
            <w:tcW w:w="5245" w:type="dxa"/>
          </w:tcPr>
          <w:p w:rsidR="00C4027D" w:rsidRPr="00F34B40" w:rsidRDefault="00C4027D" w:rsidP="00BD6477">
            <w:pPr>
              <w:tabs>
                <w:tab w:val="left" w:pos="-142"/>
              </w:tabs>
              <w:jc w:val="center"/>
            </w:pPr>
          </w:p>
        </w:tc>
      </w:tr>
      <w:tr w:rsidR="00C4027D" w:rsidRPr="00F34B40" w:rsidTr="00C83664">
        <w:trPr>
          <w:trHeight w:val="1942"/>
          <w:jc w:val="center"/>
        </w:trPr>
        <w:tc>
          <w:tcPr>
            <w:tcW w:w="4820" w:type="dxa"/>
          </w:tcPr>
          <w:p w:rsidR="00C4027D" w:rsidRPr="00F34B40" w:rsidRDefault="00C4027D" w:rsidP="00C4027D">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C4027D" w:rsidRPr="00F34B40" w:rsidRDefault="00C4027D" w:rsidP="008F53CD">
            <w:pPr>
              <w:pStyle w:val="ConsPlusNorma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F34B40" w:rsidTr="00C83664">
        <w:trPr>
          <w:trHeight w:val="150"/>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C4027D" w:rsidRPr="00F34B40" w:rsidTr="00C83664">
        <w:trPr>
          <w:trHeight w:val="113"/>
          <w:jc w:val="center"/>
        </w:trPr>
        <w:tc>
          <w:tcPr>
            <w:tcW w:w="4820" w:type="dxa"/>
          </w:tcPr>
          <w:p w:rsidR="00C4027D" w:rsidRPr="00F34B40" w:rsidRDefault="00C4027D" w:rsidP="009E2C77">
            <w:pPr>
              <w:tabs>
                <w:tab w:val="left" w:pos="-142"/>
              </w:tabs>
              <w:ind w:firstLine="460"/>
            </w:pPr>
            <w:r w:rsidRPr="00F34B40">
              <w:t>отступ от границ смежного земельного участка</w:t>
            </w:r>
          </w:p>
        </w:tc>
        <w:tc>
          <w:tcPr>
            <w:tcW w:w="5245" w:type="dxa"/>
          </w:tcPr>
          <w:p w:rsidR="00C4027D" w:rsidRPr="00F34B40" w:rsidRDefault="00C4027D" w:rsidP="008F53CD">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C4027D" w:rsidRPr="00F34B40" w:rsidTr="00C83664">
        <w:trPr>
          <w:trHeight w:val="138"/>
          <w:jc w:val="center"/>
        </w:trPr>
        <w:tc>
          <w:tcPr>
            <w:tcW w:w="4820" w:type="dxa"/>
            <w:vAlign w:val="center"/>
          </w:tcPr>
          <w:p w:rsidR="00C4027D" w:rsidRPr="00F34B40" w:rsidRDefault="00C4027D" w:rsidP="00C4027D">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5245" w:type="dxa"/>
          </w:tcPr>
          <w:p w:rsidR="00C4027D" w:rsidRPr="00F34B40" w:rsidRDefault="00C4027D" w:rsidP="008F53CD">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C4027D" w:rsidRPr="00F34B40" w:rsidRDefault="00C4027D" w:rsidP="00C4027D">
      <w:pPr>
        <w:ind w:firstLine="425"/>
        <w:jc w:val="both"/>
        <w:rPr>
          <w:rFonts w:eastAsia="SimSun"/>
          <w:u w:val="single"/>
          <w:lang w:eastAsia="zh-CN"/>
        </w:rPr>
      </w:pPr>
      <w:r w:rsidRPr="00F34B40">
        <w:rPr>
          <w:rFonts w:eastAsia="SimSun"/>
          <w:u w:val="single"/>
          <w:lang w:eastAsia="zh-CN"/>
        </w:rPr>
        <w:t>Примечание:</w:t>
      </w:r>
    </w:p>
    <w:p w:rsidR="00D36AAF" w:rsidRPr="00F34B40" w:rsidRDefault="002A142C" w:rsidP="00D81DFA">
      <w:pPr>
        <w:ind w:firstLine="425"/>
        <w:jc w:val="both"/>
        <w:rPr>
          <w:rFonts w:eastAsia="SimSun"/>
          <w:lang w:eastAsia="zh-CN"/>
        </w:rPr>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E62F23" w:rsidRPr="00F34B40" w:rsidRDefault="002F2820" w:rsidP="00D81DFA">
      <w:pPr>
        <w:ind w:firstLine="425"/>
        <w:jc w:val="both"/>
      </w:pPr>
      <w:bookmarkStart w:id="394" w:name="_Toc331663658"/>
      <w:bookmarkStart w:id="395" w:name="_Toc341101577"/>
      <w:bookmarkStart w:id="396" w:name="_Toc341963881"/>
      <w:r w:rsidRPr="00F34B40">
        <w:t>1.3</w:t>
      </w:r>
      <w:r w:rsidR="00E62F23" w:rsidRPr="00F34B40">
        <w:t xml:space="preserve"> Ограничения</w:t>
      </w:r>
      <w:r w:rsidR="00E62F23" w:rsidRPr="00F34B40">
        <w:rPr>
          <w:b/>
          <w:bCs/>
        </w:rPr>
        <w:t xml:space="preserve"> </w:t>
      </w:r>
      <w:r w:rsidR="00E62F23" w:rsidRPr="00F34B40">
        <w:t>и особенности</w:t>
      </w:r>
      <w:r w:rsidR="00E62F23" w:rsidRPr="00F34B40">
        <w:rPr>
          <w:b/>
          <w:bCs/>
        </w:rPr>
        <w:t xml:space="preserve"> </w:t>
      </w:r>
      <w:r w:rsidR="00E62F23" w:rsidRPr="00F34B40">
        <w:t xml:space="preserve">использования земельных участков и объектов капитального строительства </w:t>
      </w:r>
      <w:r w:rsidR="00683CF5" w:rsidRPr="00F34B40">
        <w:t>участков в зоне</w:t>
      </w:r>
      <w:proofErr w:type="gramStart"/>
      <w:r w:rsidR="00683CF5" w:rsidRPr="00F34B40">
        <w:t xml:space="preserve"> И</w:t>
      </w:r>
      <w:proofErr w:type="gramEnd"/>
      <w:r w:rsidR="00E62F23"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E62F23" w:rsidRPr="00F34B40" w:rsidTr="00C83664">
        <w:trPr>
          <w:tblHeader/>
          <w:jc w:val="center"/>
        </w:trPr>
        <w:tc>
          <w:tcPr>
            <w:tcW w:w="851" w:type="dxa"/>
            <w:shd w:val="clear" w:color="auto" w:fill="auto"/>
          </w:tcPr>
          <w:p w:rsidR="00E62F23" w:rsidRPr="00F34B40" w:rsidRDefault="00E62F23"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E62F23" w:rsidRPr="00F34B40" w:rsidRDefault="00E62F23" w:rsidP="00D81DFA">
            <w:pPr>
              <w:ind w:firstLine="425"/>
              <w:jc w:val="center"/>
              <w:rPr>
                <w:b/>
              </w:rPr>
            </w:pPr>
            <w:r w:rsidRPr="00F34B40">
              <w:rPr>
                <w:b/>
              </w:rPr>
              <w:t>Вид ограничения</w:t>
            </w:r>
          </w:p>
        </w:tc>
      </w:tr>
      <w:tr w:rsidR="00E62F23" w:rsidRPr="00F34B40" w:rsidTr="00C83664">
        <w:trPr>
          <w:trHeight w:val="137"/>
          <w:jc w:val="center"/>
        </w:trPr>
        <w:tc>
          <w:tcPr>
            <w:tcW w:w="851" w:type="dxa"/>
          </w:tcPr>
          <w:p w:rsidR="00E62F23" w:rsidRPr="00F34B40" w:rsidRDefault="00AC0F1B" w:rsidP="00D81DFA">
            <w:r w:rsidRPr="00F34B40">
              <w:t>1.</w:t>
            </w:r>
            <w:r w:rsidR="00C4027D" w:rsidRPr="00F34B40">
              <w:t>1</w:t>
            </w:r>
          </w:p>
        </w:tc>
        <w:tc>
          <w:tcPr>
            <w:tcW w:w="9214" w:type="dxa"/>
          </w:tcPr>
          <w:p w:rsidR="001F308D" w:rsidRPr="00F34B40" w:rsidRDefault="001F308D" w:rsidP="001F308D">
            <w:pPr>
              <w:ind w:firstLine="540"/>
              <w:jc w:val="both"/>
            </w:pPr>
            <w:r w:rsidRPr="00F34B40">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ayout w:type="fixed"/>
              <w:tblLook w:val="04A0"/>
            </w:tblPr>
            <w:tblGrid>
              <w:gridCol w:w="369"/>
              <w:gridCol w:w="9000"/>
            </w:tblGrid>
            <w:tr w:rsidR="001F308D" w:rsidRPr="00F34B40" w:rsidTr="0050192F">
              <w:tc>
                <w:tcPr>
                  <w:tcW w:w="369" w:type="dxa"/>
                </w:tcPr>
                <w:p w:rsidR="001F308D" w:rsidRPr="00F34B40" w:rsidRDefault="001F308D" w:rsidP="0050192F">
                  <w:pPr>
                    <w:jc w:val="both"/>
                    <w:rPr>
                      <w:rFonts w:eastAsia="Calibri"/>
                    </w:rPr>
                  </w:pPr>
                  <w:r w:rsidRPr="00F34B40">
                    <w:rPr>
                      <w:rFonts w:eastAsia="Calibri"/>
                    </w:rPr>
                    <w:t>-</w:t>
                  </w:r>
                </w:p>
                <w:p w:rsidR="001F308D" w:rsidRPr="00F34B40" w:rsidRDefault="001F308D" w:rsidP="0050192F">
                  <w:pPr>
                    <w:jc w:val="both"/>
                    <w:rPr>
                      <w:rFonts w:eastAsia="Calibri"/>
                    </w:rPr>
                  </w:pPr>
                  <w:r w:rsidRPr="00F34B40">
                    <w:rPr>
                      <w:rFonts w:eastAsia="Calibri"/>
                    </w:rPr>
                    <w:t>-</w:t>
                  </w:r>
                </w:p>
                <w:p w:rsidR="001F308D" w:rsidRPr="00F34B40" w:rsidRDefault="001F308D" w:rsidP="0050192F">
                  <w:pPr>
                    <w:jc w:val="both"/>
                    <w:rPr>
                      <w:rFonts w:eastAsia="Calibri"/>
                    </w:rPr>
                  </w:pPr>
                  <w:r w:rsidRPr="00F34B40">
                    <w:rPr>
                      <w:rFonts w:eastAsia="Calibri"/>
                    </w:rPr>
                    <w:t>-</w:t>
                  </w:r>
                </w:p>
                <w:p w:rsidR="001F308D" w:rsidRPr="00F34B40" w:rsidRDefault="001F308D" w:rsidP="0050192F">
                  <w:pPr>
                    <w:jc w:val="both"/>
                    <w:rPr>
                      <w:rFonts w:eastAsia="Calibri"/>
                    </w:rPr>
                  </w:pPr>
                  <w:r w:rsidRPr="00F34B40">
                    <w:rPr>
                      <w:rFonts w:eastAsia="Calibri"/>
                    </w:rPr>
                    <w:t>-</w:t>
                  </w:r>
                </w:p>
                <w:p w:rsidR="001F308D" w:rsidRPr="00F34B40" w:rsidRDefault="001F308D" w:rsidP="0050192F">
                  <w:pPr>
                    <w:jc w:val="both"/>
                    <w:rPr>
                      <w:rFonts w:eastAsia="Calibri"/>
                    </w:rPr>
                  </w:pPr>
                  <w:r w:rsidRPr="00F34B40">
                    <w:rPr>
                      <w:rFonts w:eastAsia="Calibri"/>
                    </w:rPr>
                    <w:t>-</w:t>
                  </w:r>
                </w:p>
              </w:tc>
              <w:tc>
                <w:tcPr>
                  <w:tcW w:w="9000" w:type="dxa"/>
                </w:tcPr>
                <w:p w:rsidR="001F308D" w:rsidRPr="00F34B40" w:rsidRDefault="001F308D" w:rsidP="0050192F">
                  <w:pPr>
                    <w:jc w:val="both"/>
                  </w:pPr>
                  <w:r w:rsidRPr="00F34B40">
                    <w:t>до 0,8 тыс</w:t>
                  </w:r>
                  <w:proofErr w:type="gramStart"/>
                  <w:r w:rsidRPr="00F34B40">
                    <w:t>.м</w:t>
                  </w:r>
                  <w:proofErr w:type="gramEnd"/>
                  <w:r w:rsidRPr="00F34B40">
                    <w:t xml:space="preserve"> </w:t>
                  </w:r>
                  <w:r w:rsidRPr="00F34B40">
                    <w:rPr>
                      <w:vertAlign w:val="superscript"/>
                    </w:rPr>
                    <w:t>3</w:t>
                  </w:r>
                  <w:r w:rsidRPr="00F34B40">
                    <w:t xml:space="preserve">/сутки - </w:t>
                  </w:r>
                  <w:smartTag w:uri="urn:schemas-microsoft-com:office:smarttags" w:element="metricconverter">
                    <w:smartTagPr>
                      <w:attr w:name="ProductID" w:val="1 гектар"/>
                    </w:smartTagPr>
                    <w:r w:rsidRPr="00F34B40">
                      <w:t>1 гектар</w:t>
                    </w:r>
                  </w:smartTag>
                  <w:r w:rsidRPr="00F34B40">
                    <w:t>;</w:t>
                  </w:r>
                </w:p>
                <w:p w:rsidR="001F308D" w:rsidRPr="00F34B40" w:rsidRDefault="001F308D" w:rsidP="0050192F">
                  <w:pPr>
                    <w:jc w:val="both"/>
                  </w:pPr>
                  <w:r w:rsidRPr="00F34B40">
                    <w:t xml:space="preserve">свыше 0,8 до 12 тыс. м </w:t>
                  </w:r>
                  <w:r w:rsidRPr="00F34B40">
                    <w:rPr>
                      <w:vertAlign w:val="superscript"/>
                    </w:rPr>
                    <w:t>3</w:t>
                  </w:r>
                  <w:r w:rsidRPr="00F34B40">
                    <w:t>/сутки - 2 гектара;</w:t>
                  </w:r>
                </w:p>
                <w:p w:rsidR="001F308D" w:rsidRPr="00F34B40" w:rsidRDefault="001F308D" w:rsidP="0050192F">
                  <w:pPr>
                    <w:jc w:val="both"/>
                  </w:pPr>
                  <w:r w:rsidRPr="00F34B40">
                    <w:t xml:space="preserve">свыше 12 до 32 тыс. м </w:t>
                  </w:r>
                  <w:r w:rsidRPr="00F34B40">
                    <w:rPr>
                      <w:vertAlign w:val="superscript"/>
                    </w:rPr>
                    <w:t>3</w:t>
                  </w:r>
                  <w:r w:rsidRPr="00F34B40">
                    <w:t>/сутки - 3 гектара;</w:t>
                  </w:r>
                </w:p>
                <w:p w:rsidR="001F308D" w:rsidRPr="00F34B40" w:rsidRDefault="001F308D" w:rsidP="0050192F">
                  <w:pPr>
                    <w:jc w:val="both"/>
                  </w:pPr>
                  <w:r w:rsidRPr="00F34B40">
                    <w:t xml:space="preserve">свыше 32 до 80 тыс. м </w:t>
                  </w:r>
                  <w:r w:rsidRPr="00F34B40">
                    <w:rPr>
                      <w:vertAlign w:val="superscript"/>
                    </w:rPr>
                    <w:t>3</w:t>
                  </w:r>
                  <w:r w:rsidRPr="00F34B40">
                    <w:t>/сутки - 4 гектара;</w:t>
                  </w:r>
                </w:p>
                <w:p w:rsidR="001F308D" w:rsidRPr="00F34B40" w:rsidRDefault="001F308D" w:rsidP="0050192F">
                  <w:pPr>
                    <w:jc w:val="both"/>
                    <w:rPr>
                      <w:rFonts w:eastAsia="Calibri"/>
                    </w:rPr>
                  </w:pPr>
                  <w:r w:rsidRPr="00F34B40">
                    <w:t xml:space="preserve">свыше 80 до 125 тыс. м </w:t>
                  </w:r>
                  <w:r w:rsidRPr="00F34B40">
                    <w:rPr>
                      <w:vertAlign w:val="superscript"/>
                    </w:rPr>
                    <w:t>3</w:t>
                  </w:r>
                  <w:r w:rsidRPr="00F34B40">
                    <w:t xml:space="preserve">/сутки - </w:t>
                  </w:r>
                  <w:smartTag w:uri="urn:schemas-microsoft-com:office:smarttags" w:element="metricconverter">
                    <w:smartTagPr>
                      <w:attr w:name="ProductID" w:val="6 гектаров"/>
                    </w:smartTagPr>
                    <w:r w:rsidRPr="00F34B40">
                      <w:t>6 гектаров</w:t>
                    </w:r>
                  </w:smartTag>
                  <w:r w:rsidRPr="00F34B40">
                    <w:t>.</w:t>
                  </w:r>
                </w:p>
              </w:tc>
            </w:tr>
          </w:tbl>
          <w:p w:rsidR="00E62F23" w:rsidRPr="00F34B40" w:rsidRDefault="00E62F23" w:rsidP="00D81DFA">
            <w:pPr>
              <w:ind w:firstLine="425"/>
              <w:jc w:val="both"/>
            </w:pPr>
          </w:p>
        </w:tc>
      </w:tr>
      <w:tr w:rsidR="00E62F23" w:rsidRPr="00F34B40" w:rsidTr="00C83664">
        <w:trPr>
          <w:trHeight w:val="3555"/>
          <w:jc w:val="center"/>
        </w:trPr>
        <w:tc>
          <w:tcPr>
            <w:tcW w:w="851" w:type="dxa"/>
          </w:tcPr>
          <w:p w:rsidR="00E62F23" w:rsidRPr="00F34B40" w:rsidRDefault="00AC0F1B" w:rsidP="00D81DFA">
            <w:r w:rsidRPr="00F34B40">
              <w:t>1.</w:t>
            </w:r>
            <w:r w:rsidR="00C4027D" w:rsidRPr="00F34B40">
              <w:t>2</w:t>
            </w:r>
          </w:p>
        </w:tc>
        <w:tc>
          <w:tcPr>
            <w:tcW w:w="9214" w:type="dxa"/>
          </w:tcPr>
          <w:p w:rsidR="00E62F23" w:rsidRPr="00F34B40" w:rsidRDefault="001F308D"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Размеры земельных участков для очистных сооружений канализации должны быть: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2053"/>
              <w:gridCol w:w="2141"/>
              <w:gridCol w:w="2201"/>
            </w:tblGrid>
            <w:tr w:rsidR="001F308D" w:rsidRPr="00F34B40" w:rsidTr="001F308D">
              <w:tc>
                <w:tcPr>
                  <w:tcW w:w="2750" w:type="dxa"/>
                  <w:vMerge w:val="restart"/>
                </w:tcPr>
                <w:p w:rsidR="001F308D" w:rsidRPr="00F34B40" w:rsidRDefault="001F308D" w:rsidP="0050192F">
                  <w:pPr>
                    <w:jc w:val="center"/>
                    <w:rPr>
                      <w:sz w:val="18"/>
                      <w:szCs w:val="18"/>
                    </w:rPr>
                  </w:pPr>
                  <w:r w:rsidRPr="00F34B40">
                    <w:rPr>
                      <w:sz w:val="18"/>
                      <w:szCs w:val="18"/>
                    </w:rPr>
                    <w:t xml:space="preserve">Производительность очистных сооружений канализации, тыс. </w:t>
                  </w:r>
                  <w:proofErr w:type="spellStart"/>
                  <w:r w:rsidRPr="00F34B40">
                    <w:rPr>
                      <w:sz w:val="18"/>
                      <w:szCs w:val="18"/>
                    </w:rPr>
                    <w:t>м</w:t>
                  </w:r>
                  <w:r w:rsidRPr="00F34B40">
                    <w:rPr>
                      <w:sz w:val="18"/>
                      <w:szCs w:val="18"/>
                      <w:vertAlign w:val="superscript"/>
                    </w:rPr>
                    <w:t>3</w:t>
                  </w:r>
                  <w:proofErr w:type="spellEnd"/>
                  <w:r w:rsidRPr="00F34B40">
                    <w:rPr>
                      <w:sz w:val="18"/>
                      <w:szCs w:val="18"/>
                    </w:rPr>
                    <w:t>/ сутки</w:t>
                  </w:r>
                </w:p>
              </w:tc>
              <w:tc>
                <w:tcPr>
                  <w:tcW w:w="6395" w:type="dxa"/>
                  <w:gridSpan w:val="3"/>
                </w:tcPr>
                <w:p w:rsidR="001F308D" w:rsidRPr="00F34B40" w:rsidRDefault="001F308D" w:rsidP="0050192F">
                  <w:pPr>
                    <w:jc w:val="center"/>
                    <w:rPr>
                      <w:sz w:val="18"/>
                      <w:szCs w:val="18"/>
                    </w:rPr>
                  </w:pPr>
                  <w:r w:rsidRPr="00F34B40">
                    <w:rPr>
                      <w:sz w:val="18"/>
                      <w:szCs w:val="18"/>
                    </w:rPr>
                    <w:t xml:space="preserve">Размеры земельных участков, не более, </w:t>
                  </w:r>
                  <w:proofErr w:type="gramStart"/>
                  <w:r w:rsidRPr="00F34B40">
                    <w:rPr>
                      <w:sz w:val="18"/>
                      <w:szCs w:val="18"/>
                    </w:rPr>
                    <w:t>га</w:t>
                  </w:r>
                  <w:proofErr w:type="gramEnd"/>
                </w:p>
              </w:tc>
            </w:tr>
            <w:tr w:rsidR="001F308D" w:rsidRPr="00F34B40" w:rsidTr="001F308D">
              <w:tc>
                <w:tcPr>
                  <w:tcW w:w="2750" w:type="dxa"/>
                  <w:vMerge/>
                </w:tcPr>
                <w:p w:rsidR="001F308D" w:rsidRPr="00F34B40" w:rsidRDefault="001F308D" w:rsidP="0050192F">
                  <w:pPr>
                    <w:rPr>
                      <w:sz w:val="18"/>
                      <w:szCs w:val="18"/>
                    </w:rPr>
                  </w:pPr>
                </w:p>
              </w:tc>
              <w:tc>
                <w:tcPr>
                  <w:tcW w:w="2053" w:type="dxa"/>
                </w:tcPr>
                <w:p w:rsidR="001F308D" w:rsidRPr="00F34B40" w:rsidRDefault="001F308D" w:rsidP="0050192F">
                  <w:pPr>
                    <w:jc w:val="center"/>
                    <w:rPr>
                      <w:sz w:val="18"/>
                      <w:szCs w:val="18"/>
                    </w:rPr>
                  </w:pPr>
                  <w:r w:rsidRPr="00F34B40">
                    <w:rPr>
                      <w:sz w:val="18"/>
                      <w:szCs w:val="18"/>
                    </w:rPr>
                    <w:t>Очистных сооружений</w:t>
                  </w:r>
                </w:p>
              </w:tc>
              <w:tc>
                <w:tcPr>
                  <w:tcW w:w="2141" w:type="dxa"/>
                </w:tcPr>
                <w:p w:rsidR="001F308D" w:rsidRPr="00F34B40" w:rsidRDefault="001F308D" w:rsidP="0050192F">
                  <w:pPr>
                    <w:jc w:val="center"/>
                    <w:rPr>
                      <w:sz w:val="18"/>
                      <w:szCs w:val="18"/>
                    </w:rPr>
                  </w:pPr>
                  <w:r w:rsidRPr="00F34B40">
                    <w:rPr>
                      <w:sz w:val="18"/>
                      <w:szCs w:val="18"/>
                    </w:rPr>
                    <w:t>Иловых площадок</w:t>
                  </w:r>
                </w:p>
              </w:tc>
              <w:tc>
                <w:tcPr>
                  <w:tcW w:w="2201" w:type="dxa"/>
                </w:tcPr>
                <w:p w:rsidR="001F308D" w:rsidRPr="00F34B40" w:rsidRDefault="001F308D" w:rsidP="0050192F">
                  <w:pPr>
                    <w:jc w:val="center"/>
                    <w:rPr>
                      <w:sz w:val="18"/>
                      <w:szCs w:val="18"/>
                    </w:rPr>
                  </w:pPr>
                  <w:r w:rsidRPr="00F34B40">
                    <w:rPr>
                      <w:sz w:val="18"/>
                      <w:szCs w:val="18"/>
                    </w:rPr>
                    <w:t>Биологических прудов глубокой очистки сточных вод</w:t>
                  </w:r>
                </w:p>
              </w:tc>
            </w:tr>
            <w:tr w:rsidR="001F308D" w:rsidRPr="00F34B40" w:rsidTr="001F308D">
              <w:trPr>
                <w:trHeight w:val="237"/>
              </w:trPr>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До 0,7</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0,5</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0,2</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w:t>
                  </w:r>
                </w:p>
              </w:tc>
            </w:tr>
            <w:tr w:rsidR="001F308D" w:rsidRPr="00F34B40" w:rsidTr="001F308D">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свыше 0,7 до 17</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4</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3</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3</w:t>
                  </w:r>
                </w:p>
              </w:tc>
            </w:tr>
            <w:tr w:rsidR="001F308D" w:rsidRPr="00F34B40" w:rsidTr="001F308D">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свыше 17 до 40</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6</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9</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6</w:t>
                  </w:r>
                </w:p>
              </w:tc>
            </w:tr>
            <w:tr w:rsidR="001F308D" w:rsidRPr="00F34B40" w:rsidTr="001F308D">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свыше 40 до 130</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12</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25</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20</w:t>
                  </w:r>
                </w:p>
              </w:tc>
            </w:tr>
            <w:tr w:rsidR="001F308D" w:rsidRPr="00F34B40" w:rsidTr="001F308D">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свыше 130 до 175</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14</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30</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30</w:t>
                  </w:r>
                </w:p>
              </w:tc>
            </w:tr>
            <w:tr w:rsidR="001F308D" w:rsidRPr="00F34B40" w:rsidTr="001F308D">
              <w:tc>
                <w:tcPr>
                  <w:tcW w:w="2750"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свыше 175 до 280</w:t>
                  </w:r>
                </w:p>
              </w:tc>
              <w:tc>
                <w:tcPr>
                  <w:tcW w:w="2053"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18</w:t>
                  </w:r>
                </w:p>
              </w:tc>
              <w:tc>
                <w:tcPr>
                  <w:tcW w:w="214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55</w:t>
                  </w:r>
                </w:p>
              </w:tc>
              <w:tc>
                <w:tcPr>
                  <w:tcW w:w="2201" w:type="dxa"/>
                </w:tcPr>
                <w:p w:rsidR="001F308D" w:rsidRPr="00F34B40" w:rsidRDefault="001F308D" w:rsidP="0050192F">
                  <w:pPr>
                    <w:jc w:val="center"/>
                    <w:rPr>
                      <w:sz w:val="18"/>
                      <w:szCs w:val="18"/>
                    </w:rPr>
                  </w:pPr>
                </w:p>
                <w:p w:rsidR="001F308D" w:rsidRPr="00F34B40" w:rsidRDefault="001F308D" w:rsidP="0050192F">
                  <w:pPr>
                    <w:jc w:val="center"/>
                    <w:rPr>
                      <w:sz w:val="18"/>
                      <w:szCs w:val="18"/>
                    </w:rPr>
                  </w:pPr>
                  <w:r w:rsidRPr="00F34B40">
                    <w:rPr>
                      <w:sz w:val="18"/>
                      <w:szCs w:val="18"/>
                    </w:rPr>
                    <w:t>-</w:t>
                  </w:r>
                </w:p>
              </w:tc>
            </w:tr>
          </w:tbl>
          <w:p w:rsidR="001F308D" w:rsidRPr="00F34B40" w:rsidRDefault="001F308D" w:rsidP="00D81DFA">
            <w:pPr>
              <w:pStyle w:val="ConsPlusNormal"/>
              <w:widowControl/>
              <w:tabs>
                <w:tab w:val="left" w:pos="-142"/>
              </w:tabs>
              <w:ind w:firstLine="425"/>
              <w:jc w:val="both"/>
              <w:rPr>
                <w:rFonts w:ascii="Times New Roman" w:hAnsi="Times New Roman" w:cs="Times New Roman"/>
                <w:sz w:val="24"/>
                <w:szCs w:val="24"/>
              </w:rPr>
            </w:pPr>
          </w:p>
        </w:tc>
      </w:tr>
      <w:tr w:rsidR="001F308D" w:rsidRPr="00F34B40" w:rsidTr="00C83664">
        <w:trPr>
          <w:trHeight w:val="150"/>
          <w:jc w:val="center"/>
        </w:trPr>
        <w:tc>
          <w:tcPr>
            <w:tcW w:w="851" w:type="dxa"/>
          </w:tcPr>
          <w:p w:rsidR="001F308D" w:rsidRPr="00F34B40" w:rsidRDefault="000730B3" w:rsidP="00D81DFA">
            <w:r w:rsidRPr="00F34B40">
              <w:lastRenderedPageBreak/>
              <w:t>1.3</w:t>
            </w:r>
          </w:p>
        </w:tc>
        <w:tc>
          <w:tcPr>
            <w:tcW w:w="9214" w:type="dxa"/>
          </w:tcPr>
          <w:p w:rsidR="001F308D" w:rsidRPr="00F34B40" w:rsidRDefault="001F308D" w:rsidP="00D81DFA">
            <w:pPr>
              <w:pStyle w:val="ConsPlusNorma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Санитарно-защитные зоны для канализационных очистных сооружений определяются в соответствии с требованиями </w:t>
            </w:r>
            <w:proofErr w:type="spellStart"/>
            <w:r w:rsidRPr="00F34B40">
              <w:rPr>
                <w:rFonts w:ascii="Times New Roman" w:hAnsi="Times New Roman" w:cs="Times New Roman"/>
                <w:sz w:val="24"/>
                <w:szCs w:val="24"/>
              </w:rPr>
              <w:t>СанПиН</w:t>
            </w:r>
            <w:proofErr w:type="spellEnd"/>
            <w:r w:rsidRPr="00F34B40">
              <w:rPr>
                <w:rFonts w:ascii="Times New Roman" w:hAnsi="Times New Roman" w:cs="Times New Roman"/>
                <w:sz w:val="24"/>
                <w:szCs w:val="24"/>
              </w:rPr>
              <w:t xml:space="preserve"> 2.2.1/2.1.1.1200-03.</w:t>
            </w:r>
          </w:p>
        </w:tc>
      </w:tr>
      <w:tr w:rsidR="001F308D" w:rsidRPr="00F34B40" w:rsidTr="00C83664">
        <w:trPr>
          <w:trHeight w:val="111"/>
          <w:jc w:val="center"/>
        </w:trPr>
        <w:tc>
          <w:tcPr>
            <w:tcW w:w="851" w:type="dxa"/>
          </w:tcPr>
          <w:p w:rsidR="001F308D" w:rsidRPr="00F34B40" w:rsidRDefault="000730B3" w:rsidP="00D81DFA">
            <w:r w:rsidRPr="00F34B40">
              <w:t>1.4</w:t>
            </w:r>
          </w:p>
        </w:tc>
        <w:tc>
          <w:tcPr>
            <w:tcW w:w="9214" w:type="dxa"/>
          </w:tcPr>
          <w:p w:rsidR="000730B3" w:rsidRPr="00F34B40" w:rsidRDefault="000730B3" w:rsidP="000730B3">
            <w:pPr>
              <w:ind w:firstLine="540"/>
              <w:jc w:val="both"/>
              <w:rPr>
                <w:strike/>
                <w:sz w:val="18"/>
                <w:szCs w:val="18"/>
              </w:rPr>
            </w:pPr>
            <w:r w:rsidRPr="00F34B40">
              <w:t xml:space="preserve">Размеры земельных участков для отдельно стоящих котельных, составляют: </w:t>
            </w:r>
          </w:p>
          <w:p w:rsidR="000730B3" w:rsidRPr="00F34B40" w:rsidRDefault="000730B3" w:rsidP="000730B3">
            <w:pPr>
              <w:jc w:val="right"/>
            </w:pPr>
            <w:r w:rsidRPr="00F34B40">
              <w:t xml:space="preserve"> Таблица 15</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3240"/>
              <w:gridCol w:w="2444"/>
            </w:tblGrid>
            <w:tr w:rsidR="000730B3" w:rsidRPr="00F34B40" w:rsidTr="000730B3">
              <w:trPr>
                <w:cantSplit/>
                <w:trHeight w:val="269"/>
              </w:trPr>
              <w:tc>
                <w:tcPr>
                  <w:tcW w:w="3388" w:type="dxa"/>
                  <w:vMerge w:val="restart"/>
                </w:tcPr>
                <w:p w:rsidR="000730B3" w:rsidRPr="00F34B40" w:rsidRDefault="000730B3" w:rsidP="000730B3">
                  <w:pPr>
                    <w:rPr>
                      <w:sz w:val="22"/>
                      <w:szCs w:val="22"/>
                    </w:rPr>
                  </w:pPr>
                  <w:proofErr w:type="spellStart"/>
                  <w:r w:rsidRPr="00F34B40">
                    <w:rPr>
                      <w:sz w:val="22"/>
                      <w:szCs w:val="22"/>
                    </w:rPr>
                    <w:t>Теплопроизводительность</w:t>
                  </w:r>
                  <w:proofErr w:type="spellEnd"/>
                  <w:r w:rsidRPr="00F34B40">
                    <w:rPr>
                      <w:sz w:val="22"/>
                      <w:szCs w:val="22"/>
                    </w:rPr>
                    <w:t xml:space="preserve"> котельных, Гкал/</w:t>
                  </w:r>
                  <w:proofErr w:type="gramStart"/>
                  <w:r w:rsidRPr="00F34B40">
                    <w:rPr>
                      <w:sz w:val="22"/>
                      <w:szCs w:val="22"/>
                    </w:rPr>
                    <w:t>ч</w:t>
                  </w:r>
                  <w:proofErr w:type="gramEnd"/>
                  <w:r w:rsidRPr="00F34B40">
                    <w:rPr>
                      <w:sz w:val="22"/>
                      <w:szCs w:val="22"/>
                    </w:rPr>
                    <w:t xml:space="preserve"> (МВт)</w:t>
                  </w:r>
                </w:p>
              </w:tc>
              <w:tc>
                <w:tcPr>
                  <w:tcW w:w="5684" w:type="dxa"/>
                  <w:gridSpan w:val="2"/>
                </w:tcPr>
                <w:p w:rsidR="000730B3" w:rsidRPr="00F34B40" w:rsidRDefault="000730B3" w:rsidP="000730B3">
                  <w:pPr>
                    <w:jc w:val="center"/>
                    <w:rPr>
                      <w:sz w:val="22"/>
                      <w:szCs w:val="22"/>
                    </w:rPr>
                  </w:pPr>
                  <w:r w:rsidRPr="00F34B40">
                    <w:rPr>
                      <w:sz w:val="22"/>
                      <w:szCs w:val="22"/>
                    </w:rPr>
                    <w:t>Размеры земельных участков (</w:t>
                  </w:r>
                  <w:proofErr w:type="gramStart"/>
                  <w:r w:rsidRPr="00F34B40">
                    <w:rPr>
                      <w:sz w:val="22"/>
                      <w:szCs w:val="22"/>
                    </w:rPr>
                    <w:t>га</w:t>
                  </w:r>
                  <w:proofErr w:type="gramEnd"/>
                  <w:r w:rsidRPr="00F34B40">
                    <w:rPr>
                      <w:sz w:val="22"/>
                      <w:szCs w:val="22"/>
                    </w:rPr>
                    <w:t>), котельных работающих</w:t>
                  </w:r>
                </w:p>
              </w:tc>
            </w:tr>
            <w:tr w:rsidR="000730B3" w:rsidRPr="00F34B40" w:rsidTr="000730B3">
              <w:trPr>
                <w:cantSplit/>
                <w:trHeight w:val="281"/>
              </w:trPr>
              <w:tc>
                <w:tcPr>
                  <w:tcW w:w="3388" w:type="dxa"/>
                  <w:vMerge/>
                </w:tcPr>
                <w:p w:rsidR="000730B3" w:rsidRPr="00F34B40" w:rsidRDefault="000730B3" w:rsidP="000730B3">
                  <w:pPr>
                    <w:rPr>
                      <w:sz w:val="22"/>
                      <w:szCs w:val="22"/>
                    </w:rPr>
                  </w:pPr>
                </w:p>
              </w:tc>
              <w:tc>
                <w:tcPr>
                  <w:tcW w:w="3240" w:type="dxa"/>
                </w:tcPr>
                <w:p w:rsidR="000730B3" w:rsidRPr="00F34B40" w:rsidRDefault="000730B3" w:rsidP="000730B3">
                  <w:pPr>
                    <w:jc w:val="center"/>
                    <w:rPr>
                      <w:sz w:val="22"/>
                      <w:szCs w:val="22"/>
                    </w:rPr>
                  </w:pPr>
                  <w:r w:rsidRPr="00F34B40">
                    <w:rPr>
                      <w:sz w:val="22"/>
                      <w:szCs w:val="22"/>
                    </w:rPr>
                    <w:t>на твердом топливе</w:t>
                  </w:r>
                </w:p>
              </w:tc>
              <w:tc>
                <w:tcPr>
                  <w:tcW w:w="2444" w:type="dxa"/>
                </w:tcPr>
                <w:p w:rsidR="000730B3" w:rsidRPr="00F34B40" w:rsidRDefault="000730B3" w:rsidP="000730B3">
                  <w:pPr>
                    <w:jc w:val="center"/>
                    <w:rPr>
                      <w:sz w:val="22"/>
                      <w:szCs w:val="22"/>
                    </w:rPr>
                  </w:pPr>
                  <w:r w:rsidRPr="00F34B40">
                    <w:rPr>
                      <w:sz w:val="22"/>
                      <w:szCs w:val="22"/>
                    </w:rPr>
                    <w:t>на газо-мазутном топливе</w:t>
                  </w:r>
                </w:p>
              </w:tc>
            </w:tr>
            <w:tr w:rsidR="000730B3" w:rsidRPr="00F34B40" w:rsidTr="000730B3">
              <w:trPr>
                <w:trHeight w:val="281"/>
              </w:trPr>
              <w:tc>
                <w:tcPr>
                  <w:tcW w:w="3388" w:type="dxa"/>
                </w:tcPr>
                <w:p w:rsidR="000730B3" w:rsidRPr="00F34B40" w:rsidRDefault="000730B3" w:rsidP="000730B3">
                  <w:pPr>
                    <w:spacing w:before="120"/>
                    <w:rPr>
                      <w:sz w:val="22"/>
                      <w:szCs w:val="22"/>
                    </w:rPr>
                  </w:pPr>
                  <w:r w:rsidRPr="00F34B40">
                    <w:rPr>
                      <w:sz w:val="22"/>
                      <w:szCs w:val="22"/>
                    </w:rPr>
                    <w:t>до 5</w:t>
                  </w:r>
                </w:p>
              </w:tc>
              <w:tc>
                <w:tcPr>
                  <w:tcW w:w="3240" w:type="dxa"/>
                </w:tcPr>
                <w:p w:rsidR="000730B3" w:rsidRPr="00F34B40" w:rsidRDefault="000730B3" w:rsidP="000730B3">
                  <w:pPr>
                    <w:spacing w:before="120"/>
                    <w:jc w:val="center"/>
                    <w:rPr>
                      <w:sz w:val="22"/>
                      <w:szCs w:val="22"/>
                    </w:rPr>
                  </w:pPr>
                  <w:r w:rsidRPr="00F34B40">
                    <w:rPr>
                      <w:sz w:val="22"/>
                      <w:szCs w:val="22"/>
                    </w:rPr>
                    <w:t>0,7</w:t>
                  </w:r>
                </w:p>
              </w:tc>
              <w:tc>
                <w:tcPr>
                  <w:tcW w:w="2444" w:type="dxa"/>
                </w:tcPr>
                <w:p w:rsidR="000730B3" w:rsidRPr="00F34B40" w:rsidRDefault="000730B3" w:rsidP="000730B3">
                  <w:pPr>
                    <w:spacing w:before="120"/>
                    <w:jc w:val="center"/>
                    <w:rPr>
                      <w:sz w:val="22"/>
                      <w:szCs w:val="22"/>
                    </w:rPr>
                  </w:pPr>
                  <w:r w:rsidRPr="00F34B40">
                    <w:rPr>
                      <w:sz w:val="22"/>
                      <w:szCs w:val="22"/>
                    </w:rPr>
                    <w:t>0,7</w:t>
                  </w:r>
                </w:p>
              </w:tc>
            </w:tr>
            <w:tr w:rsidR="000730B3" w:rsidRPr="00F34B40" w:rsidTr="000730B3">
              <w:trPr>
                <w:trHeight w:val="281"/>
              </w:trPr>
              <w:tc>
                <w:tcPr>
                  <w:tcW w:w="3388" w:type="dxa"/>
                </w:tcPr>
                <w:p w:rsidR="000730B3" w:rsidRPr="00F34B40" w:rsidRDefault="000730B3" w:rsidP="000730B3">
                  <w:pPr>
                    <w:spacing w:before="120"/>
                    <w:rPr>
                      <w:sz w:val="22"/>
                      <w:szCs w:val="22"/>
                    </w:rPr>
                  </w:pPr>
                  <w:r w:rsidRPr="00F34B40">
                    <w:rPr>
                      <w:sz w:val="22"/>
                      <w:szCs w:val="22"/>
                    </w:rPr>
                    <w:t>от 5 до 10 (от 6 до 12)</w:t>
                  </w:r>
                </w:p>
              </w:tc>
              <w:tc>
                <w:tcPr>
                  <w:tcW w:w="3240" w:type="dxa"/>
                </w:tcPr>
                <w:p w:rsidR="000730B3" w:rsidRPr="00F34B40" w:rsidRDefault="000730B3" w:rsidP="000730B3">
                  <w:pPr>
                    <w:spacing w:before="120"/>
                    <w:jc w:val="center"/>
                    <w:rPr>
                      <w:sz w:val="22"/>
                      <w:szCs w:val="22"/>
                    </w:rPr>
                  </w:pPr>
                  <w:r w:rsidRPr="00F34B40">
                    <w:rPr>
                      <w:sz w:val="22"/>
                      <w:szCs w:val="22"/>
                    </w:rPr>
                    <w:t>1,0</w:t>
                  </w:r>
                </w:p>
              </w:tc>
              <w:tc>
                <w:tcPr>
                  <w:tcW w:w="2444" w:type="dxa"/>
                </w:tcPr>
                <w:p w:rsidR="000730B3" w:rsidRPr="00F34B40" w:rsidRDefault="000730B3" w:rsidP="000730B3">
                  <w:pPr>
                    <w:spacing w:before="120"/>
                    <w:jc w:val="center"/>
                    <w:rPr>
                      <w:sz w:val="22"/>
                      <w:szCs w:val="22"/>
                    </w:rPr>
                  </w:pPr>
                  <w:r w:rsidRPr="00F34B40">
                    <w:rPr>
                      <w:sz w:val="22"/>
                      <w:szCs w:val="22"/>
                    </w:rPr>
                    <w:t>1,0</w:t>
                  </w:r>
                </w:p>
              </w:tc>
            </w:tr>
            <w:tr w:rsidR="000730B3" w:rsidRPr="00F34B40" w:rsidTr="000730B3">
              <w:trPr>
                <w:trHeight w:val="281"/>
              </w:trPr>
              <w:tc>
                <w:tcPr>
                  <w:tcW w:w="3388" w:type="dxa"/>
                </w:tcPr>
                <w:p w:rsidR="000730B3" w:rsidRPr="00F34B40" w:rsidRDefault="000730B3" w:rsidP="000730B3">
                  <w:pPr>
                    <w:spacing w:before="120"/>
                    <w:rPr>
                      <w:sz w:val="22"/>
                      <w:szCs w:val="22"/>
                    </w:rPr>
                  </w:pPr>
                  <w:r w:rsidRPr="00F34B40">
                    <w:rPr>
                      <w:sz w:val="22"/>
                      <w:szCs w:val="22"/>
                    </w:rPr>
                    <w:t>От 10 до 50 (от 12 до 58)</w:t>
                  </w:r>
                </w:p>
              </w:tc>
              <w:tc>
                <w:tcPr>
                  <w:tcW w:w="3240" w:type="dxa"/>
                </w:tcPr>
                <w:p w:rsidR="000730B3" w:rsidRPr="00F34B40" w:rsidRDefault="000730B3" w:rsidP="000730B3">
                  <w:pPr>
                    <w:spacing w:before="120"/>
                    <w:jc w:val="center"/>
                    <w:rPr>
                      <w:sz w:val="22"/>
                      <w:szCs w:val="22"/>
                    </w:rPr>
                  </w:pPr>
                  <w:r w:rsidRPr="00F34B40">
                    <w:rPr>
                      <w:sz w:val="22"/>
                      <w:szCs w:val="22"/>
                    </w:rPr>
                    <w:t>2,0</w:t>
                  </w:r>
                </w:p>
              </w:tc>
              <w:tc>
                <w:tcPr>
                  <w:tcW w:w="2444" w:type="dxa"/>
                </w:tcPr>
                <w:p w:rsidR="000730B3" w:rsidRPr="00F34B40" w:rsidRDefault="000730B3" w:rsidP="000730B3">
                  <w:pPr>
                    <w:spacing w:before="120"/>
                    <w:jc w:val="center"/>
                    <w:rPr>
                      <w:sz w:val="22"/>
                      <w:szCs w:val="22"/>
                    </w:rPr>
                  </w:pPr>
                  <w:r w:rsidRPr="00F34B40">
                    <w:rPr>
                      <w:sz w:val="22"/>
                      <w:szCs w:val="22"/>
                    </w:rPr>
                    <w:t>1,5</w:t>
                  </w:r>
                </w:p>
              </w:tc>
            </w:tr>
            <w:tr w:rsidR="000730B3" w:rsidRPr="00F34B40" w:rsidTr="000730B3">
              <w:trPr>
                <w:trHeight w:val="281"/>
              </w:trPr>
              <w:tc>
                <w:tcPr>
                  <w:tcW w:w="3388" w:type="dxa"/>
                </w:tcPr>
                <w:p w:rsidR="000730B3" w:rsidRPr="00F34B40" w:rsidRDefault="000730B3" w:rsidP="000730B3">
                  <w:pPr>
                    <w:spacing w:before="120"/>
                    <w:rPr>
                      <w:sz w:val="22"/>
                      <w:szCs w:val="22"/>
                    </w:rPr>
                  </w:pPr>
                  <w:r w:rsidRPr="00F34B40">
                    <w:rPr>
                      <w:sz w:val="22"/>
                      <w:szCs w:val="22"/>
                    </w:rPr>
                    <w:t>От 50 до 100 (от 58 до 116)</w:t>
                  </w:r>
                </w:p>
              </w:tc>
              <w:tc>
                <w:tcPr>
                  <w:tcW w:w="3240" w:type="dxa"/>
                </w:tcPr>
                <w:p w:rsidR="000730B3" w:rsidRPr="00F34B40" w:rsidRDefault="000730B3" w:rsidP="000730B3">
                  <w:pPr>
                    <w:spacing w:before="120"/>
                    <w:jc w:val="center"/>
                    <w:rPr>
                      <w:sz w:val="22"/>
                      <w:szCs w:val="22"/>
                    </w:rPr>
                  </w:pPr>
                  <w:r w:rsidRPr="00F34B40">
                    <w:rPr>
                      <w:sz w:val="22"/>
                      <w:szCs w:val="22"/>
                    </w:rPr>
                    <w:t>3,0</w:t>
                  </w:r>
                </w:p>
              </w:tc>
              <w:tc>
                <w:tcPr>
                  <w:tcW w:w="2444" w:type="dxa"/>
                </w:tcPr>
                <w:p w:rsidR="000730B3" w:rsidRPr="00F34B40" w:rsidRDefault="000730B3" w:rsidP="000730B3">
                  <w:pPr>
                    <w:spacing w:before="120"/>
                    <w:jc w:val="center"/>
                    <w:rPr>
                      <w:sz w:val="22"/>
                      <w:szCs w:val="22"/>
                    </w:rPr>
                  </w:pPr>
                  <w:r w:rsidRPr="00F34B40">
                    <w:rPr>
                      <w:sz w:val="22"/>
                      <w:szCs w:val="22"/>
                    </w:rPr>
                    <w:t>2,5</w:t>
                  </w:r>
                </w:p>
              </w:tc>
            </w:tr>
            <w:tr w:rsidR="000730B3" w:rsidRPr="00F34B40" w:rsidTr="000730B3">
              <w:trPr>
                <w:trHeight w:val="269"/>
              </w:trPr>
              <w:tc>
                <w:tcPr>
                  <w:tcW w:w="3388" w:type="dxa"/>
                </w:tcPr>
                <w:p w:rsidR="000730B3" w:rsidRPr="00F34B40" w:rsidRDefault="000730B3" w:rsidP="000730B3">
                  <w:pPr>
                    <w:spacing w:before="120"/>
                    <w:rPr>
                      <w:sz w:val="22"/>
                      <w:szCs w:val="22"/>
                    </w:rPr>
                  </w:pPr>
                  <w:r w:rsidRPr="00F34B40">
                    <w:rPr>
                      <w:sz w:val="22"/>
                      <w:szCs w:val="22"/>
                    </w:rPr>
                    <w:t>От 100 до 200 (от 116 до 233)</w:t>
                  </w:r>
                </w:p>
              </w:tc>
              <w:tc>
                <w:tcPr>
                  <w:tcW w:w="3240" w:type="dxa"/>
                </w:tcPr>
                <w:p w:rsidR="000730B3" w:rsidRPr="00F34B40" w:rsidRDefault="000730B3" w:rsidP="000730B3">
                  <w:pPr>
                    <w:spacing w:before="120"/>
                    <w:jc w:val="center"/>
                    <w:rPr>
                      <w:sz w:val="22"/>
                      <w:szCs w:val="22"/>
                    </w:rPr>
                  </w:pPr>
                  <w:r w:rsidRPr="00F34B40">
                    <w:rPr>
                      <w:sz w:val="22"/>
                      <w:szCs w:val="22"/>
                    </w:rPr>
                    <w:t>3.7</w:t>
                  </w:r>
                </w:p>
              </w:tc>
              <w:tc>
                <w:tcPr>
                  <w:tcW w:w="2444" w:type="dxa"/>
                </w:tcPr>
                <w:p w:rsidR="000730B3" w:rsidRPr="00F34B40" w:rsidRDefault="000730B3" w:rsidP="000730B3">
                  <w:pPr>
                    <w:spacing w:before="120"/>
                    <w:jc w:val="center"/>
                    <w:rPr>
                      <w:sz w:val="22"/>
                      <w:szCs w:val="22"/>
                    </w:rPr>
                  </w:pPr>
                  <w:r w:rsidRPr="00F34B40">
                    <w:rPr>
                      <w:sz w:val="22"/>
                      <w:szCs w:val="22"/>
                    </w:rPr>
                    <w:t>3,0</w:t>
                  </w:r>
                </w:p>
              </w:tc>
            </w:tr>
            <w:tr w:rsidR="000730B3" w:rsidRPr="00F34B40" w:rsidTr="000730B3">
              <w:trPr>
                <w:trHeight w:val="295"/>
              </w:trPr>
              <w:tc>
                <w:tcPr>
                  <w:tcW w:w="3388" w:type="dxa"/>
                </w:tcPr>
                <w:p w:rsidR="000730B3" w:rsidRPr="00F34B40" w:rsidRDefault="000730B3" w:rsidP="000730B3">
                  <w:pPr>
                    <w:spacing w:before="120"/>
                    <w:rPr>
                      <w:sz w:val="22"/>
                      <w:szCs w:val="22"/>
                    </w:rPr>
                  </w:pPr>
                  <w:r w:rsidRPr="00F34B40">
                    <w:rPr>
                      <w:sz w:val="22"/>
                      <w:szCs w:val="22"/>
                    </w:rPr>
                    <w:t>От 200 до 400 (от 233 до 466)</w:t>
                  </w:r>
                </w:p>
              </w:tc>
              <w:tc>
                <w:tcPr>
                  <w:tcW w:w="3240" w:type="dxa"/>
                </w:tcPr>
                <w:p w:rsidR="000730B3" w:rsidRPr="00F34B40" w:rsidRDefault="000730B3" w:rsidP="000730B3">
                  <w:pPr>
                    <w:spacing w:before="120"/>
                    <w:jc w:val="center"/>
                    <w:rPr>
                      <w:sz w:val="22"/>
                      <w:szCs w:val="22"/>
                    </w:rPr>
                  </w:pPr>
                  <w:r w:rsidRPr="00F34B40">
                    <w:rPr>
                      <w:sz w:val="22"/>
                      <w:szCs w:val="22"/>
                    </w:rPr>
                    <w:t>4,3</w:t>
                  </w:r>
                </w:p>
              </w:tc>
              <w:tc>
                <w:tcPr>
                  <w:tcW w:w="2444" w:type="dxa"/>
                </w:tcPr>
                <w:p w:rsidR="000730B3" w:rsidRPr="00F34B40" w:rsidRDefault="000730B3" w:rsidP="000730B3">
                  <w:pPr>
                    <w:spacing w:before="120"/>
                    <w:jc w:val="center"/>
                    <w:rPr>
                      <w:sz w:val="22"/>
                      <w:szCs w:val="22"/>
                    </w:rPr>
                  </w:pPr>
                  <w:r w:rsidRPr="00F34B40">
                    <w:rPr>
                      <w:sz w:val="22"/>
                      <w:szCs w:val="22"/>
                    </w:rPr>
                    <w:t>3,5</w:t>
                  </w:r>
                </w:p>
              </w:tc>
            </w:tr>
          </w:tbl>
          <w:p w:rsidR="001F308D" w:rsidRPr="00F34B40" w:rsidRDefault="001F308D" w:rsidP="00D81DFA">
            <w:pPr>
              <w:pStyle w:val="ConsPlusNormal"/>
              <w:tabs>
                <w:tab w:val="left" w:pos="-142"/>
              </w:tabs>
              <w:ind w:firstLine="425"/>
              <w:jc w:val="both"/>
              <w:rPr>
                <w:rFonts w:ascii="Times New Roman" w:hAnsi="Times New Roman" w:cs="Times New Roman"/>
                <w:sz w:val="24"/>
                <w:szCs w:val="24"/>
              </w:rPr>
            </w:pPr>
          </w:p>
        </w:tc>
      </w:tr>
      <w:tr w:rsidR="001F308D" w:rsidRPr="00F34B40" w:rsidTr="00C83664">
        <w:trPr>
          <w:trHeight w:val="96"/>
          <w:jc w:val="center"/>
        </w:trPr>
        <w:tc>
          <w:tcPr>
            <w:tcW w:w="851" w:type="dxa"/>
          </w:tcPr>
          <w:p w:rsidR="001F308D" w:rsidRPr="00F34B40" w:rsidRDefault="000730B3" w:rsidP="00D81DFA">
            <w:r w:rsidRPr="00F34B40">
              <w:t>1.5</w:t>
            </w:r>
          </w:p>
        </w:tc>
        <w:tc>
          <w:tcPr>
            <w:tcW w:w="9214" w:type="dxa"/>
          </w:tcPr>
          <w:p w:rsidR="001F308D" w:rsidRPr="00F34B40" w:rsidRDefault="000730B3" w:rsidP="000730B3">
            <w:pPr>
              <w:ind w:firstLine="540"/>
              <w:jc w:val="both"/>
            </w:pPr>
            <w:r w:rsidRPr="00F34B40">
              <w:t xml:space="preserve">Газораспределительные станции (далее - </w:t>
            </w:r>
            <w:proofErr w:type="spellStart"/>
            <w:r w:rsidRPr="00F34B40">
              <w:t>ГРС</w:t>
            </w:r>
            <w:proofErr w:type="spellEnd"/>
            <w:r w:rsidRPr="00F34B40">
              <w:t xml:space="preserve">) и газонаполнительные станции (далее - </w:t>
            </w:r>
            <w:proofErr w:type="spellStart"/>
            <w:r w:rsidRPr="00F34B40">
              <w:t>ГНС</w:t>
            </w:r>
            <w:proofErr w:type="spellEnd"/>
            <w:r w:rsidRPr="00F34B40">
              <w:t>) должны размещаться за пределами населенных пунктов, а также их резервных территорий.</w:t>
            </w:r>
          </w:p>
        </w:tc>
      </w:tr>
      <w:tr w:rsidR="001F308D" w:rsidRPr="00F34B40" w:rsidTr="00C83664">
        <w:trPr>
          <w:trHeight w:val="705"/>
          <w:jc w:val="center"/>
        </w:trPr>
        <w:tc>
          <w:tcPr>
            <w:tcW w:w="851" w:type="dxa"/>
          </w:tcPr>
          <w:p w:rsidR="001F308D" w:rsidRPr="00F34B40" w:rsidRDefault="000730B3" w:rsidP="00D81DFA">
            <w:r w:rsidRPr="00F34B40">
              <w:t>1.6</w:t>
            </w:r>
          </w:p>
        </w:tc>
        <w:tc>
          <w:tcPr>
            <w:tcW w:w="9214" w:type="dxa"/>
          </w:tcPr>
          <w:p w:rsidR="001F308D" w:rsidRPr="00F34B40" w:rsidRDefault="000730B3" w:rsidP="00D81DFA">
            <w:pPr>
              <w:pStyle w:val="ConsPlusNorma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tc>
      </w:tr>
      <w:tr w:rsidR="007E76E8" w:rsidRPr="00F34B40" w:rsidTr="00C83664">
        <w:trPr>
          <w:trHeight w:val="108"/>
          <w:jc w:val="center"/>
        </w:trPr>
        <w:tc>
          <w:tcPr>
            <w:tcW w:w="851" w:type="dxa"/>
            <w:tcBorders>
              <w:bottom w:val="single" w:sz="4" w:space="0" w:color="auto"/>
            </w:tcBorders>
          </w:tcPr>
          <w:p w:rsidR="007E76E8" w:rsidRPr="00F34B40" w:rsidRDefault="007E76E8" w:rsidP="00D81DFA">
            <w:r w:rsidRPr="00F34B40">
              <w:t>1.7</w:t>
            </w:r>
          </w:p>
        </w:tc>
        <w:tc>
          <w:tcPr>
            <w:tcW w:w="9214" w:type="dxa"/>
            <w:tcBorders>
              <w:bottom w:val="single" w:sz="4" w:space="0" w:color="auto"/>
            </w:tcBorders>
          </w:tcPr>
          <w:p w:rsidR="007E76E8" w:rsidRPr="00F34B40" w:rsidRDefault="007E76E8" w:rsidP="00D81DFA">
            <w:pPr>
              <w:pStyle w:val="ConsPlusNormal"/>
              <w:tabs>
                <w:tab w:val="left" w:pos="-142"/>
              </w:tabs>
              <w:ind w:firstLine="425"/>
              <w:jc w:val="both"/>
              <w:rPr>
                <w:rFonts w:ascii="Times New Roman" w:hAnsi="Times New Roman" w:cs="Times New Roman"/>
                <w:sz w:val="24"/>
                <w:szCs w:val="24"/>
              </w:rPr>
            </w:pPr>
            <w:r w:rsidRPr="00F34B40">
              <w:rPr>
                <w:rFonts w:ascii="Times New Roman" w:eastAsia="SimSun" w:hAnsi="Times New Roman" w:cs="Times New Roman"/>
                <w:sz w:val="24"/>
                <w:szCs w:val="24"/>
                <w:lang w:eastAsia="zh-CN"/>
              </w:rPr>
              <w:t xml:space="preserve">Нормативы определения параметров для объектов вспомогательного и условно разрешенного вида использования определяются в соответствии с параметрами </w:t>
            </w:r>
            <w:proofErr w:type="gramStart"/>
            <w:r w:rsidRPr="00F34B40">
              <w:rPr>
                <w:rFonts w:ascii="Times New Roman" w:eastAsia="SimSun" w:hAnsi="Times New Roman" w:cs="Times New Roman"/>
                <w:sz w:val="24"/>
                <w:szCs w:val="24"/>
                <w:lang w:eastAsia="zh-CN"/>
              </w:rPr>
              <w:t>зон</w:t>
            </w:r>
            <w:proofErr w:type="gramEnd"/>
            <w:r w:rsidRPr="00F34B40">
              <w:rPr>
                <w:rFonts w:ascii="Times New Roman" w:eastAsia="SimSun" w:hAnsi="Times New Roman" w:cs="Times New Roman"/>
                <w:sz w:val="24"/>
                <w:szCs w:val="24"/>
                <w:lang w:eastAsia="zh-CN"/>
              </w:rPr>
              <w:t xml:space="preserve"> для которых виды использования являются основными.</w:t>
            </w:r>
          </w:p>
        </w:tc>
      </w:tr>
    </w:tbl>
    <w:p w:rsidR="00893F97" w:rsidRPr="00F34B40" w:rsidRDefault="00893F97" w:rsidP="00D81DFA">
      <w:pPr>
        <w:ind w:firstLine="425"/>
        <w:rPr>
          <w:b/>
        </w:rPr>
      </w:pPr>
    </w:p>
    <w:p w:rsidR="00E673E8" w:rsidRPr="00F34B40" w:rsidRDefault="00105C51" w:rsidP="00D81DFA">
      <w:pPr>
        <w:ind w:firstLine="425"/>
        <w:rPr>
          <w:b/>
        </w:rPr>
      </w:pPr>
      <w:proofErr w:type="spellStart"/>
      <w:r w:rsidRPr="00F34B40">
        <w:rPr>
          <w:b/>
        </w:rPr>
        <w:t>2</w:t>
      </w:r>
      <w:r w:rsidR="00893F97" w:rsidRPr="00F34B40">
        <w:rPr>
          <w:b/>
        </w:rPr>
        <w:t>.</w:t>
      </w:r>
      <w:r w:rsidR="00683CF5" w:rsidRPr="00F34B40">
        <w:rPr>
          <w:b/>
        </w:rPr>
        <w:t>Т</w:t>
      </w:r>
      <w:proofErr w:type="spellEnd"/>
      <w:r w:rsidR="00E673E8" w:rsidRPr="00F34B40">
        <w:rPr>
          <w:b/>
        </w:rPr>
        <w:t>- Зона т</w:t>
      </w:r>
      <w:r w:rsidRPr="00F34B40">
        <w:rPr>
          <w:b/>
        </w:rPr>
        <w:t>ранспортной инфраструктуры</w:t>
      </w:r>
      <w:r w:rsidR="00E673E8" w:rsidRPr="00F34B40">
        <w:rPr>
          <w:b/>
        </w:rPr>
        <w:t>.</w:t>
      </w:r>
    </w:p>
    <w:p w:rsidR="00683CF5" w:rsidRPr="00F34B40" w:rsidRDefault="00683CF5" w:rsidP="00D81DFA">
      <w:pPr>
        <w:widowControl w:val="0"/>
        <w:suppressAutoHyphens/>
        <w:ind w:firstLine="425"/>
        <w:jc w:val="both"/>
      </w:pPr>
    </w:p>
    <w:p w:rsidR="00893F97" w:rsidRPr="00F34B40" w:rsidRDefault="002F2820" w:rsidP="00D81DFA">
      <w:pPr>
        <w:widowControl w:val="0"/>
        <w:suppressAutoHyphens/>
        <w:ind w:firstLine="425"/>
        <w:jc w:val="both"/>
      </w:pPr>
      <w:r w:rsidRPr="00F34B40">
        <w:t>2.1</w:t>
      </w:r>
      <w:r w:rsidR="00893F97" w:rsidRPr="00F34B40">
        <w:t xml:space="preserve">. Градостроительный регламент зоны </w:t>
      </w:r>
      <w:r w:rsidR="00105C51" w:rsidRPr="00F34B40">
        <w:t xml:space="preserve">транспортной инфраструктуры внешней </w:t>
      </w:r>
      <w:proofErr w:type="gramStart"/>
      <w:r w:rsidR="00105C51" w:rsidRPr="00F34B40">
        <w:t>–</w:t>
      </w:r>
      <w:r w:rsidR="00981E4B" w:rsidRPr="00F34B40">
        <w:t>Т</w:t>
      </w:r>
      <w:proofErr w:type="gramEnd"/>
    </w:p>
    <w:p w:rsidR="00893F97" w:rsidRPr="00F34B40" w:rsidRDefault="00893F97"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893F97" w:rsidRPr="00F34B40" w:rsidTr="00C83664">
        <w:trPr>
          <w:trHeight w:val="480"/>
          <w:jc w:val="center"/>
        </w:trPr>
        <w:tc>
          <w:tcPr>
            <w:tcW w:w="4962" w:type="dxa"/>
            <w:tcBorders>
              <w:top w:val="single" w:sz="4" w:space="0" w:color="auto"/>
              <w:bottom w:val="single" w:sz="6" w:space="0" w:color="auto"/>
            </w:tcBorders>
            <w:shd w:val="clear" w:color="auto" w:fill="auto"/>
          </w:tcPr>
          <w:p w:rsidR="00893F97" w:rsidRPr="00F34B40" w:rsidRDefault="00893F97" w:rsidP="00D81DFA">
            <w:pPr>
              <w:pStyle w:val="ConsPlusNormal"/>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893F97" w:rsidRPr="00F34B40" w:rsidRDefault="00893F97" w:rsidP="00D81DFA">
            <w:pPr>
              <w:pStyle w:val="ConsPlusNormal"/>
              <w:keepNext/>
              <w:keepLines/>
              <w:widowControl/>
              <w:ind w:firstLine="425"/>
              <w:rPr>
                <w:rFonts w:ascii="Times New Roman" w:hAnsi="Times New Roman" w:cs="Times New Roman"/>
                <w:b/>
                <w:bCs/>
                <w:sz w:val="24"/>
                <w:szCs w:val="24"/>
              </w:rPr>
            </w:pPr>
            <w:r w:rsidRPr="00F34B40">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bCs/>
                <w:sz w:val="24"/>
                <w:szCs w:val="24"/>
              </w:rPr>
              <w:t>к</w:t>
            </w:r>
            <w:proofErr w:type="gramEnd"/>
            <w:r w:rsidRPr="00F34B40">
              <w:rPr>
                <w:rFonts w:ascii="Times New Roman" w:hAnsi="Times New Roman" w:cs="Times New Roman"/>
                <w:b/>
                <w:bCs/>
                <w:sz w:val="24"/>
                <w:szCs w:val="24"/>
              </w:rPr>
              <w:t xml:space="preserve"> основным)</w:t>
            </w:r>
          </w:p>
        </w:tc>
      </w:tr>
      <w:tr w:rsidR="00893F97" w:rsidRPr="00F34B40" w:rsidTr="00C83664">
        <w:trPr>
          <w:trHeight w:val="1781"/>
          <w:jc w:val="center"/>
        </w:trPr>
        <w:tc>
          <w:tcPr>
            <w:tcW w:w="4962" w:type="dxa"/>
            <w:tcBorders>
              <w:top w:val="single" w:sz="6" w:space="0" w:color="auto"/>
              <w:bottom w:val="single" w:sz="6" w:space="0" w:color="auto"/>
            </w:tcBorders>
          </w:tcPr>
          <w:p w:rsidR="0012514B" w:rsidRPr="00F34B40" w:rsidRDefault="0012514B" w:rsidP="0012514B">
            <w:pPr>
              <w:pStyle w:val="ConsPlusNormal"/>
              <w:widowControl/>
              <w:numPr>
                <w:ilvl w:val="0"/>
                <w:numId w:val="6"/>
              </w:numPr>
              <w:ind w:left="0" w:firstLine="425"/>
              <w:rPr>
                <w:rFonts w:ascii="Times New Roman" w:hAnsi="Times New Roman" w:cs="Times New Roman"/>
                <w:sz w:val="24"/>
                <w:szCs w:val="24"/>
              </w:rPr>
            </w:pPr>
            <w:r w:rsidRPr="00F34B40">
              <w:rPr>
                <w:rFonts w:ascii="Times New Roman" w:hAnsi="Times New Roman" w:cs="Times New Roman"/>
                <w:sz w:val="24"/>
                <w:szCs w:val="24"/>
              </w:rPr>
              <w:t>7.1. Железнодорожный транспорт</w:t>
            </w:r>
          </w:p>
          <w:p w:rsidR="0012514B" w:rsidRPr="00F34B40" w:rsidRDefault="0012514B" w:rsidP="0012514B">
            <w:pPr>
              <w:pStyle w:val="ConsPlusNormal"/>
              <w:widowControl/>
              <w:numPr>
                <w:ilvl w:val="0"/>
                <w:numId w:val="6"/>
              </w:numPr>
              <w:ind w:left="0" w:firstLine="425"/>
              <w:rPr>
                <w:rFonts w:ascii="Times New Roman" w:hAnsi="Times New Roman" w:cs="Times New Roman"/>
                <w:sz w:val="24"/>
                <w:szCs w:val="24"/>
              </w:rPr>
            </w:pPr>
            <w:r w:rsidRPr="00F34B40">
              <w:rPr>
                <w:rFonts w:ascii="Times New Roman" w:hAnsi="Times New Roman" w:cs="Times New Roman"/>
                <w:sz w:val="24"/>
                <w:szCs w:val="24"/>
              </w:rPr>
              <w:t>7.2 Автомобильный транспорт</w:t>
            </w:r>
          </w:p>
          <w:p w:rsidR="0012514B" w:rsidRPr="00F34B40" w:rsidRDefault="0012514B" w:rsidP="0012514B">
            <w:pPr>
              <w:pStyle w:val="ConsPlusNormal"/>
              <w:widowControl/>
              <w:numPr>
                <w:ilvl w:val="0"/>
                <w:numId w:val="6"/>
              </w:numPr>
              <w:ind w:left="0" w:firstLine="425"/>
              <w:rPr>
                <w:rFonts w:ascii="Times New Roman" w:hAnsi="Times New Roman" w:cs="Times New Roman"/>
                <w:sz w:val="24"/>
                <w:szCs w:val="24"/>
              </w:rPr>
            </w:pPr>
            <w:r w:rsidRPr="00F34B40">
              <w:rPr>
                <w:rFonts w:ascii="Times New Roman" w:hAnsi="Times New Roman" w:cs="Times New Roman"/>
                <w:sz w:val="24"/>
                <w:szCs w:val="24"/>
              </w:rPr>
              <w:t>7.3. Водный транспорт</w:t>
            </w:r>
          </w:p>
          <w:p w:rsidR="0012514B" w:rsidRPr="00F34B40" w:rsidRDefault="0012514B" w:rsidP="0012514B">
            <w:pPr>
              <w:pStyle w:val="ConsPlusNormal"/>
              <w:widowControl/>
              <w:numPr>
                <w:ilvl w:val="0"/>
                <w:numId w:val="6"/>
              </w:numPr>
              <w:ind w:left="0" w:firstLine="425"/>
              <w:rPr>
                <w:rFonts w:ascii="Times New Roman" w:hAnsi="Times New Roman" w:cs="Times New Roman"/>
                <w:sz w:val="24"/>
                <w:szCs w:val="24"/>
              </w:rPr>
            </w:pPr>
            <w:r w:rsidRPr="00F34B40">
              <w:rPr>
                <w:rFonts w:ascii="Times New Roman" w:hAnsi="Times New Roman" w:cs="Times New Roman"/>
                <w:sz w:val="24"/>
                <w:szCs w:val="24"/>
              </w:rPr>
              <w:t>7.4. Воздушный транспорт</w:t>
            </w:r>
          </w:p>
          <w:p w:rsidR="0012514B" w:rsidRPr="00F34B40" w:rsidRDefault="0012514B" w:rsidP="0012514B">
            <w:pPr>
              <w:pStyle w:val="ConsPlusNormal"/>
              <w:widowControl/>
              <w:numPr>
                <w:ilvl w:val="0"/>
                <w:numId w:val="6"/>
              </w:numPr>
              <w:ind w:left="0" w:firstLine="425"/>
              <w:rPr>
                <w:rFonts w:ascii="Times New Roman" w:hAnsi="Times New Roman" w:cs="Times New Roman"/>
                <w:sz w:val="24"/>
                <w:szCs w:val="24"/>
              </w:rPr>
            </w:pPr>
            <w:r w:rsidRPr="00F34B40">
              <w:rPr>
                <w:rFonts w:ascii="Times New Roman" w:hAnsi="Times New Roman" w:cs="Times New Roman"/>
                <w:sz w:val="24"/>
                <w:szCs w:val="24"/>
              </w:rPr>
              <w:t>7.5. Трубопроводный транспорт</w:t>
            </w:r>
          </w:p>
        </w:tc>
        <w:tc>
          <w:tcPr>
            <w:tcW w:w="5103" w:type="dxa"/>
            <w:tcBorders>
              <w:top w:val="single" w:sz="6" w:space="0" w:color="auto"/>
              <w:bottom w:val="single" w:sz="6" w:space="0" w:color="auto"/>
            </w:tcBorders>
          </w:tcPr>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F34B40">
              <w:rPr>
                <w:sz w:val="24"/>
                <w:szCs w:val="24"/>
              </w:rPr>
              <w:t>3.1.Коммунальное</w:t>
            </w:r>
            <w:proofErr w:type="spellEnd"/>
            <w:r w:rsidRPr="00F34B40">
              <w:rPr>
                <w:sz w:val="24"/>
                <w:szCs w:val="24"/>
              </w:rPr>
              <w:t xml:space="preserve"> обслуживание</w:t>
            </w:r>
          </w:p>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4.9 Обслуживание автотранспорта</w:t>
            </w:r>
          </w:p>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4.9.1. Объекты придорожного сервиса</w:t>
            </w:r>
          </w:p>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93F97" w:rsidRPr="00F34B40" w:rsidRDefault="0058282C" w:rsidP="0058282C">
            <w:pPr>
              <w:pStyle w:val="ConsPlusNormal"/>
              <w:widowControl/>
              <w:numPr>
                <w:ilvl w:val="0"/>
                <w:numId w:val="3"/>
              </w:numPr>
              <w:tabs>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Pr="00F34B40">
              <w:rPr>
                <w:sz w:val="24"/>
                <w:szCs w:val="24"/>
              </w:rPr>
              <w:t>*</w:t>
            </w:r>
          </w:p>
        </w:tc>
      </w:tr>
    </w:tbl>
    <w:p w:rsidR="00702543" w:rsidRPr="00F34B40" w:rsidRDefault="00702543" w:rsidP="00D81DFA">
      <w:pPr>
        <w:ind w:firstLine="425"/>
        <w:jc w:val="both"/>
      </w:pPr>
      <w:r w:rsidRPr="00F34B40">
        <w:rPr>
          <w:b/>
        </w:rPr>
        <w:t>Условно разрешенные виды использования не устанавливаются.</w:t>
      </w:r>
    </w:p>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E5BF5" w:rsidRPr="00F34B40" w:rsidRDefault="002F2820" w:rsidP="00D81DFA">
      <w:pPr>
        <w:ind w:firstLine="425"/>
        <w:jc w:val="both"/>
      </w:pPr>
      <w:r w:rsidRPr="00F34B40">
        <w:t>2.2</w:t>
      </w:r>
      <w:r w:rsidR="00E62F23" w:rsidRPr="00F34B40">
        <w:t xml:space="preserve"> </w:t>
      </w:r>
      <w:r w:rsidR="00F616C1" w:rsidRPr="00F34B40">
        <w:t xml:space="preserve">Параметры застройки земельных участков и объектов капитального строительства зоны </w:t>
      </w:r>
    </w:p>
    <w:p w:rsidR="00C4027D" w:rsidRPr="00F34B40" w:rsidRDefault="00683CF5" w:rsidP="00D81DFA">
      <w:pPr>
        <w:ind w:firstLine="425"/>
        <w:jc w:val="both"/>
      </w:pPr>
      <w:proofErr w:type="gramStart"/>
      <w:r w:rsidRPr="00F34B40">
        <w:lastRenderedPageBreak/>
        <w:t>Т-</w:t>
      </w:r>
      <w:proofErr w:type="gramEnd"/>
      <w:r w:rsidR="00F616C1" w:rsidRPr="00F34B40">
        <w:t xml:space="preserve"> определяются расчетом, вносятся в градостроительный план земельного участка.</w:t>
      </w:r>
    </w:p>
    <w:p w:rsidR="00DA0720" w:rsidRPr="00F34B40" w:rsidRDefault="00DA0720" w:rsidP="00D81DFA">
      <w:pPr>
        <w:ind w:firstLine="425"/>
        <w:jc w:val="both"/>
      </w:pPr>
    </w:p>
    <w:p w:rsidR="00C51DC3" w:rsidRPr="00F34B40" w:rsidRDefault="00C51DC3" w:rsidP="00D81DFA">
      <w:pPr>
        <w:ind w:firstLine="425"/>
        <w:jc w:val="both"/>
      </w:pP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F34B40" w:rsidTr="00C83664">
        <w:trPr>
          <w:jc w:val="center"/>
        </w:trPr>
        <w:tc>
          <w:tcPr>
            <w:tcW w:w="4820" w:type="dxa"/>
            <w:shd w:val="clear" w:color="auto" w:fill="auto"/>
          </w:tcPr>
          <w:p w:rsidR="00C4027D" w:rsidRPr="00F34B40" w:rsidRDefault="00C4027D" w:rsidP="00C4027D">
            <w:pPr>
              <w:tabs>
                <w:tab w:val="left" w:pos="-142"/>
              </w:tabs>
              <w:ind w:firstLine="425"/>
              <w:rPr>
                <w:b/>
              </w:rPr>
            </w:pPr>
            <w:r w:rsidRPr="00F34B40">
              <w:rPr>
                <w:b/>
              </w:rPr>
              <w:t xml:space="preserve">Площадь земельного участка </w:t>
            </w:r>
          </w:p>
        </w:tc>
        <w:tc>
          <w:tcPr>
            <w:tcW w:w="5245" w:type="dxa"/>
            <w:shd w:val="clear" w:color="auto" w:fill="auto"/>
          </w:tcPr>
          <w:p w:rsidR="00C4027D" w:rsidRPr="00F34B40" w:rsidRDefault="00C4027D" w:rsidP="00C4027D">
            <w:pPr>
              <w:tabs>
                <w:tab w:val="left" w:pos="-142"/>
              </w:tabs>
              <w:ind w:firstLine="425"/>
              <w:jc w:val="both"/>
              <w:rPr>
                <w:b/>
              </w:rP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 xml:space="preserve">Максимальная </w:t>
            </w:r>
            <w:proofErr w:type="gramEnd"/>
          </w:p>
        </w:tc>
        <w:tc>
          <w:tcPr>
            <w:tcW w:w="5245" w:type="dxa"/>
          </w:tcPr>
          <w:p w:rsidR="00C4027D" w:rsidRPr="00F34B40" w:rsidRDefault="00C4027D" w:rsidP="00BD6477">
            <w:pPr>
              <w:tabs>
                <w:tab w:val="left" w:pos="-142"/>
              </w:tabs>
              <w:jc w:val="center"/>
            </w:pPr>
            <w:proofErr w:type="spellStart"/>
            <w:r w:rsidRPr="00F34B40">
              <w:t>10га</w:t>
            </w:r>
            <w:proofErr w:type="spellEnd"/>
          </w:p>
        </w:tc>
      </w:tr>
      <w:tr w:rsidR="00C4027D" w:rsidRPr="00F34B40" w:rsidTr="00C83664">
        <w:trPr>
          <w:trHeight w:val="175"/>
          <w:jc w:val="center"/>
        </w:trPr>
        <w:tc>
          <w:tcPr>
            <w:tcW w:w="4820" w:type="dxa"/>
          </w:tcPr>
          <w:p w:rsidR="00C4027D" w:rsidRPr="00F34B40" w:rsidRDefault="00C4027D" w:rsidP="00C4027D">
            <w:pPr>
              <w:tabs>
                <w:tab w:val="left" w:pos="-142"/>
              </w:tabs>
              <w:ind w:firstLine="425"/>
            </w:pPr>
            <w:proofErr w:type="gramStart"/>
            <w:r w:rsidRPr="00F34B40">
              <w:t xml:space="preserve">Минимальная </w:t>
            </w:r>
            <w:proofErr w:type="gramEnd"/>
          </w:p>
        </w:tc>
        <w:tc>
          <w:tcPr>
            <w:tcW w:w="5245" w:type="dxa"/>
          </w:tcPr>
          <w:p w:rsidR="00C4027D" w:rsidRPr="00F34B40" w:rsidRDefault="00C4027D" w:rsidP="00BD6477">
            <w:pPr>
              <w:tabs>
                <w:tab w:val="left" w:pos="-142"/>
              </w:tabs>
              <w:jc w:val="center"/>
            </w:pPr>
            <w:proofErr w:type="spellStart"/>
            <w:r w:rsidRPr="00F34B40">
              <w:t>0,002га</w:t>
            </w:r>
            <w:proofErr w:type="spellEnd"/>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Количество этажей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максимальная</w:t>
            </w:r>
            <w:proofErr w:type="gramEnd"/>
          </w:p>
        </w:tc>
        <w:tc>
          <w:tcPr>
            <w:tcW w:w="5245" w:type="dxa"/>
          </w:tcPr>
          <w:p w:rsidR="00C4027D" w:rsidRPr="00F34B40" w:rsidRDefault="00C4027D" w:rsidP="00BD6477">
            <w:pPr>
              <w:tabs>
                <w:tab w:val="left" w:pos="-142"/>
              </w:tabs>
              <w:jc w:val="center"/>
            </w:pPr>
            <w:r w:rsidRPr="00F34B40">
              <w:t>2</w:t>
            </w:r>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Высота зданий, сооружений</w:t>
            </w:r>
          </w:p>
        </w:tc>
        <w:tc>
          <w:tcPr>
            <w:tcW w:w="5245" w:type="dxa"/>
          </w:tcPr>
          <w:p w:rsidR="00C4027D" w:rsidRPr="00F34B40" w:rsidRDefault="00C4027D" w:rsidP="00BD6477">
            <w:pPr>
              <w:tabs>
                <w:tab w:val="left" w:pos="-142"/>
              </w:tabs>
              <w:jc w:val="center"/>
            </w:pPr>
          </w:p>
        </w:tc>
      </w:tr>
      <w:tr w:rsidR="00C4027D" w:rsidRPr="00F34B40" w:rsidTr="00C83664">
        <w:trPr>
          <w:jc w:val="center"/>
        </w:trPr>
        <w:tc>
          <w:tcPr>
            <w:tcW w:w="4820" w:type="dxa"/>
          </w:tcPr>
          <w:p w:rsidR="00C4027D" w:rsidRPr="00F34B40" w:rsidRDefault="00C4027D" w:rsidP="00C4027D">
            <w:pPr>
              <w:tabs>
                <w:tab w:val="left" w:pos="-142"/>
              </w:tabs>
              <w:ind w:firstLine="425"/>
            </w:pPr>
            <w:proofErr w:type="gramStart"/>
            <w:r w:rsidRPr="00F34B40">
              <w:t>максимальная</w:t>
            </w:r>
            <w:proofErr w:type="gramEnd"/>
          </w:p>
        </w:tc>
        <w:tc>
          <w:tcPr>
            <w:tcW w:w="5245" w:type="dxa"/>
          </w:tcPr>
          <w:p w:rsidR="00C4027D" w:rsidRPr="00F34B40" w:rsidRDefault="00C4027D" w:rsidP="00BD6477">
            <w:pPr>
              <w:tabs>
                <w:tab w:val="left" w:pos="-142"/>
              </w:tabs>
              <w:jc w:val="center"/>
            </w:pPr>
            <w:smartTag w:uri="urn:schemas-microsoft-com:office:smarttags" w:element="metricconverter">
              <w:smartTagPr>
                <w:attr w:name="ProductID" w:val="15 м"/>
              </w:smartTagPr>
              <w:r w:rsidRPr="00F34B40">
                <w:t>15 м</w:t>
              </w:r>
            </w:smartTag>
            <w:r w:rsidRPr="00F34B40">
              <w:t xml:space="preserve"> </w:t>
            </w:r>
          </w:p>
          <w:p w:rsidR="00C4027D" w:rsidRPr="00F34B40" w:rsidRDefault="00C4027D" w:rsidP="00BD6477">
            <w:pPr>
              <w:tabs>
                <w:tab w:val="left" w:pos="-142"/>
              </w:tabs>
              <w:jc w:val="center"/>
            </w:pPr>
            <w:r w:rsidRPr="00F34B40">
              <w:t>за исключением объектов сотовой, радиорелейной, спутниковой связи</w:t>
            </w:r>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Высота </w:t>
            </w:r>
            <w:r w:rsidRPr="00F34B40">
              <w:rPr>
                <w:rFonts w:ascii="Times New Roman" w:hAnsi="Times New Roman" w:cs="Times New Roman"/>
                <w:b/>
                <w:sz w:val="24"/>
                <w:szCs w:val="22"/>
              </w:rPr>
              <w:t>объектов сотовой, радиорелейной, спутниковой связи</w:t>
            </w:r>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72м</w:t>
            </w:r>
            <w:proofErr w:type="spellEnd"/>
          </w:p>
        </w:tc>
      </w:tr>
      <w:tr w:rsidR="00C4027D" w:rsidRPr="00F34B40" w:rsidTr="00C83664">
        <w:trPr>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5245" w:type="dxa"/>
          </w:tcPr>
          <w:p w:rsidR="00C4027D" w:rsidRPr="00F34B40" w:rsidRDefault="00C4027D" w:rsidP="00BD64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C4027D" w:rsidRPr="00F34B40" w:rsidTr="00C83664">
        <w:trPr>
          <w:jc w:val="center"/>
        </w:trPr>
        <w:tc>
          <w:tcPr>
            <w:tcW w:w="4820" w:type="dxa"/>
          </w:tcPr>
          <w:p w:rsidR="00C4027D" w:rsidRPr="00F34B40" w:rsidRDefault="00C4027D" w:rsidP="00C4027D">
            <w:pPr>
              <w:tabs>
                <w:tab w:val="left" w:pos="-142"/>
              </w:tabs>
              <w:ind w:firstLine="425"/>
              <w:rPr>
                <w:b/>
              </w:rPr>
            </w:pPr>
            <w:r w:rsidRPr="00F34B40">
              <w:rPr>
                <w:b/>
              </w:rPr>
              <w:t>Процент застройки</w:t>
            </w:r>
          </w:p>
        </w:tc>
        <w:tc>
          <w:tcPr>
            <w:tcW w:w="5245" w:type="dxa"/>
          </w:tcPr>
          <w:p w:rsidR="00C4027D" w:rsidRPr="00F34B40" w:rsidRDefault="00C4027D" w:rsidP="00BD6477">
            <w:pPr>
              <w:tabs>
                <w:tab w:val="left" w:pos="-142"/>
              </w:tabs>
              <w:jc w:val="center"/>
            </w:pPr>
          </w:p>
        </w:tc>
      </w:tr>
      <w:tr w:rsidR="00C4027D" w:rsidRPr="00F34B40" w:rsidTr="00C83664">
        <w:trPr>
          <w:trHeight w:val="162"/>
          <w:jc w:val="center"/>
        </w:trPr>
        <w:tc>
          <w:tcPr>
            <w:tcW w:w="4820" w:type="dxa"/>
          </w:tcPr>
          <w:p w:rsidR="00C4027D" w:rsidRPr="00F34B40" w:rsidRDefault="00C4027D" w:rsidP="00C4027D">
            <w:pPr>
              <w:tabs>
                <w:tab w:val="left" w:pos="-142"/>
              </w:tabs>
              <w:ind w:firstLine="425"/>
            </w:pPr>
            <w:proofErr w:type="gramStart"/>
            <w:r w:rsidRPr="00F34B40">
              <w:t>максимальный</w:t>
            </w:r>
            <w:proofErr w:type="gramEnd"/>
          </w:p>
        </w:tc>
        <w:tc>
          <w:tcPr>
            <w:tcW w:w="5245" w:type="dxa"/>
          </w:tcPr>
          <w:p w:rsidR="00C4027D" w:rsidRPr="00F34B40" w:rsidRDefault="00C4027D" w:rsidP="00BD6477">
            <w:pPr>
              <w:tabs>
                <w:tab w:val="left" w:pos="-142"/>
              </w:tabs>
              <w:jc w:val="center"/>
            </w:pPr>
            <w:r w:rsidRPr="00F34B40">
              <w:rPr>
                <w:szCs w:val="28"/>
              </w:rPr>
              <w:t>60%</w:t>
            </w:r>
          </w:p>
        </w:tc>
      </w:tr>
      <w:tr w:rsidR="00C4027D" w:rsidRPr="00F34B40" w:rsidTr="00C83664">
        <w:trPr>
          <w:trHeight w:val="162"/>
          <w:jc w:val="center"/>
        </w:trPr>
        <w:tc>
          <w:tcPr>
            <w:tcW w:w="4820" w:type="dxa"/>
          </w:tcPr>
          <w:p w:rsidR="00C4027D" w:rsidRPr="00F34B40" w:rsidRDefault="00C4027D" w:rsidP="00C4027D">
            <w:pPr>
              <w:tabs>
                <w:tab w:val="left" w:pos="-142"/>
              </w:tabs>
              <w:ind w:firstLine="425"/>
              <w:rPr>
                <w:b/>
              </w:rPr>
            </w:pPr>
            <w:r w:rsidRPr="00F34B40">
              <w:rPr>
                <w:b/>
              </w:rPr>
              <w:t>Иные показатели</w:t>
            </w:r>
          </w:p>
        </w:tc>
        <w:tc>
          <w:tcPr>
            <w:tcW w:w="5245" w:type="dxa"/>
          </w:tcPr>
          <w:p w:rsidR="00C4027D" w:rsidRPr="00F34B40" w:rsidRDefault="00C4027D" w:rsidP="00BD6477">
            <w:pPr>
              <w:tabs>
                <w:tab w:val="left" w:pos="-142"/>
              </w:tabs>
              <w:jc w:val="center"/>
            </w:pPr>
          </w:p>
        </w:tc>
      </w:tr>
      <w:tr w:rsidR="00C4027D" w:rsidRPr="00F34B40" w:rsidTr="00C83664">
        <w:trPr>
          <w:trHeight w:val="162"/>
          <w:jc w:val="center"/>
        </w:trPr>
        <w:tc>
          <w:tcPr>
            <w:tcW w:w="4820" w:type="dxa"/>
          </w:tcPr>
          <w:p w:rsidR="00C4027D" w:rsidRPr="00F34B40" w:rsidRDefault="00C4027D" w:rsidP="00C4027D">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F34B40" w:rsidRDefault="00C4027D" w:rsidP="009E2C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C4027D" w:rsidRPr="00F34B40" w:rsidRDefault="00C4027D"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F34B40" w:rsidTr="00C83664">
        <w:trPr>
          <w:trHeight w:val="162"/>
          <w:jc w:val="center"/>
        </w:trPr>
        <w:tc>
          <w:tcPr>
            <w:tcW w:w="4820" w:type="dxa"/>
          </w:tcPr>
          <w:p w:rsidR="00C4027D" w:rsidRPr="00F34B40" w:rsidRDefault="00C4027D" w:rsidP="00C4027D">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5245" w:type="dxa"/>
          </w:tcPr>
          <w:p w:rsidR="00C4027D" w:rsidRPr="00F34B40" w:rsidRDefault="00C4027D"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C4027D" w:rsidRPr="00F34B40" w:rsidTr="00C83664">
        <w:trPr>
          <w:trHeight w:val="162"/>
          <w:jc w:val="center"/>
        </w:trPr>
        <w:tc>
          <w:tcPr>
            <w:tcW w:w="4820" w:type="dxa"/>
          </w:tcPr>
          <w:p w:rsidR="00C4027D" w:rsidRPr="00F34B40" w:rsidRDefault="00C4027D" w:rsidP="00BD6477">
            <w:pPr>
              <w:tabs>
                <w:tab w:val="left" w:pos="-142"/>
              </w:tabs>
              <w:ind w:firstLine="460"/>
            </w:pPr>
            <w:r w:rsidRPr="00F34B40">
              <w:t>отступ от границ смежного земельного участка</w:t>
            </w:r>
          </w:p>
        </w:tc>
        <w:tc>
          <w:tcPr>
            <w:tcW w:w="5245" w:type="dxa"/>
          </w:tcPr>
          <w:p w:rsidR="00C4027D" w:rsidRPr="00F34B40" w:rsidRDefault="00C4027D" w:rsidP="009E2C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C4027D" w:rsidRPr="00F34B40" w:rsidTr="00C83664">
        <w:trPr>
          <w:trHeight w:val="162"/>
          <w:jc w:val="center"/>
        </w:trPr>
        <w:tc>
          <w:tcPr>
            <w:tcW w:w="4820" w:type="dxa"/>
            <w:vAlign w:val="center"/>
          </w:tcPr>
          <w:p w:rsidR="00C4027D" w:rsidRPr="00F34B40" w:rsidRDefault="00C4027D" w:rsidP="00C4027D">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5245" w:type="dxa"/>
          </w:tcPr>
          <w:p w:rsidR="00C4027D" w:rsidRPr="00F34B40" w:rsidRDefault="00C4027D"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E62F23" w:rsidRPr="00F34B40" w:rsidRDefault="002F2820" w:rsidP="00D81DFA">
      <w:pPr>
        <w:ind w:firstLine="425"/>
        <w:jc w:val="both"/>
      </w:pPr>
      <w:r w:rsidRPr="00F34B40">
        <w:t>2.3</w:t>
      </w:r>
      <w:r w:rsidR="00E62F23" w:rsidRPr="00F34B40">
        <w:t xml:space="preserve"> Ограничения</w:t>
      </w:r>
      <w:r w:rsidR="00E62F23" w:rsidRPr="00F34B40">
        <w:rPr>
          <w:b/>
          <w:bCs/>
        </w:rPr>
        <w:t xml:space="preserve"> </w:t>
      </w:r>
      <w:r w:rsidR="00E62F23" w:rsidRPr="00F34B40">
        <w:t>и особенности</w:t>
      </w:r>
      <w:r w:rsidR="00E62F23" w:rsidRPr="00F34B40">
        <w:rPr>
          <w:b/>
          <w:bCs/>
        </w:rPr>
        <w:t xml:space="preserve"> </w:t>
      </w:r>
      <w:r w:rsidR="00E62F23" w:rsidRPr="00F34B40">
        <w:t>использования земельных участков и объектов капитального строительства участков в з</w:t>
      </w:r>
      <w:r w:rsidR="0012514B" w:rsidRPr="00F34B40">
        <w:t>оне</w:t>
      </w:r>
      <w:proofErr w:type="gramStart"/>
      <w:r w:rsidR="0012514B" w:rsidRPr="00F34B40">
        <w:t xml:space="preserve"> Т</w:t>
      </w:r>
      <w:proofErr w:type="gramEnd"/>
      <w:r w:rsidR="00E62F23"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E62F23" w:rsidRPr="00F34B40" w:rsidTr="00C83664">
        <w:trPr>
          <w:tblHeader/>
          <w:jc w:val="center"/>
        </w:trPr>
        <w:tc>
          <w:tcPr>
            <w:tcW w:w="851" w:type="dxa"/>
            <w:shd w:val="clear" w:color="auto" w:fill="auto"/>
          </w:tcPr>
          <w:p w:rsidR="00E62F23" w:rsidRPr="00F34B40" w:rsidRDefault="00E62F23"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E62F23" w:rsidRPr="00F34B40" w:rsidRDefault="00E62F23" w:rsidP="00D81DFA">
            <w:pPr>
              <w:ind w:firstLine="425"/>
              <w:jc w:val="center"/>
              <w:rPr>
                <w:b/>
              </w:rPr>
            </w:pPr>
            <w:r w:rsidRPr="00F34B40">
              <w:rPr>
                <w:b/>
              </w:rPr>
              <w:t>Вид ограничения</w:t>
            </w:r>
          </w:p>
        </w:tc>
      </w:tr>
      <w:tr w:rsidR="00E62F23" w:rsidRPr="00F34B40" w:rsidTr="00C83664">
        <w:trPr>
          <w:trHeight w:val="475"/>
          <w:jc w:val="center"/>
        </w:trPr>
        <w:tc>
          <w:tcPr>
            <w:tcW w:w="851" w:type="dxa"/>
          </w:tcPr>
          <w:p w:rsidR="00E62F23" w:rsidRPr="00F34B40" w:rsidRDefault="00E62F23" w:rsidP="00D81DFA">
            <w:r w:rsidRPr="00F34B40">
              <w:t>1.1</w:t>
            </w:r>
          </w:p>
        </w:tc>
        <w:tc>
          <w:tcPr>
            <w:tcW w:w="9214" w:type="dxa"/>
          </w:tcPr>
          <w:p w:rsidR="00E62F23" w:rsidRPr="00F34B40" w:rsidRDefault="00E62F23" w:rsidP="00D81DFA">
            <w:pPr>
              <w:ind w:firstLine="425"/>
              <w:jc w:val="both"/>
            </w:pPr>
            <w:proofErr w:type="gramStart"/>
            <w:r w:rsidRPr="00F34B40">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proofErr w:type="spellStart"/>
            <w:r w:rsidRPr="00F34B40">
              <w:t>СН</w:t>
            </w:r>
            <w:proofErr w:type="spellEnd"/>
            <w:r w:rsidRPr="00F34B40">
              <w:t xml:space="preserve"> 467-74.</w:t>
            </w:r>
            <w:proofErr w:type="gramEnd"/>
            <w:r w:rsidRPr="00F34B40">
              <w:t xml:space="preserve"> На сельскохозяйственных угодьях трассы следует прокладывать по границам полей севооборота или хозяйств. Вдоль рек и других водных объектов автомобильные дороги следует прокладывать за </w:t>
            </w:r>
            <w:proofErr w:type="gramStart"/>
            <w:r w:rsidRPr="00F34B40">
              <w:t>пределами</w:t>
            </w:r>
            <w:proofErr w:type="gramEnd"/>
            <w:r w:rsidRPr="00F34B40">
              <w:t xml:space="preserve"> установленных для них защитных зон.</w:t>
            </w:r>
          </w:p>
        </w:tc>
      </w:tr>
      <w:tr w:rsidR="00E62F23" w:rsidRPr="00F34B40" w:rsidTr="00C83664">
        <w:trPr>
          <w:trHeight w:val="262"/>
          <w:jc w:val="center"/>
        </w:trPr>
        <w:tc>
          <w:tcPr>
            <w:tcW w:w="851" w:type="dxa"/>
          </w:tcPr>
          <w:p w:rsidR="00E62F23" w:rsidRPr="00F34B40" w:rsidRDefault="00E62F23" w:rsidP="00D81DFA">
            <w:r w:rsidRPr="00F34B40">
              <w:t>1.2</w:t>
            </w:r>
          </w:p>
        </w:tc>
        <w:tc>
          <w:tcPr>
            <w:tcW w:w="9214" w:type="dxa"/>
          </w:tcPr>
          <w:p w:rsidR="00E62F23" w:rsidRPr="00F34B40" w:rsidRDefault="00E62F23" w:rsidP="00D81DFA">
            <w:pPr>
              <w:ind w:firstLine="425"/>
              <w:jc w:val="both"/>
            </w:pPr>
            <w:r w:rsidRPr="00F34B40">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EE0E10" w:rsidRPr="00F34B40">
              <w:t>Пречистенского</w:t>
            </w:r>
            <w:r w:rsidRPr="00F34B40">
              <w:t xml:space="preserve"> сельского поселения</w:t>
            </w:r>
          </w:p>
        </w:tc>
      </w:tr>
      <w:tr w:rsidR="002A142C" w:rsidRPr="00F34B40" w:rsidTr="00C83664">
        <w:trPr>
          <w:trHeight w:val="63"/>
          <w:jc w:val="center"/>
        </w:trPr>
        <w:tc>
          <w:tcPr>
            <w:tcW w:w="851" w:type="dxa"/>
          </w:tcPr>
          <w:p w:rsidR="002A142C" w:rsidRPr="00F34B40" w:rsidRDefault="00C4027D" w:rsidP="00D81DFA">
            <w:r w:rsidRPr="00F34B40">
              <w:t>1.3</w:t>
            </w:r>
          </w:p>
        </w:tc>
        <w:tc>
          <w:tcPr>
            <w:tcW w:w="9214" w:type="dxa"/>
          </w:tcPr>
          <w:p w:rsidR="002A142C" w:rsidRPr="00F34B40" w:rsidRDefault="002A142C" w:rsidP="00D81DFA">
            <w:pPr>
              <w:ind w:firstLine="425"/>
              <w:jc w:val="both"/>
            </w:pPr>
            <w:r w:rsidRPr="00F34B40">
              <w:rPr>
                <w:rFonts w:eastAsia="Calibri"/>
              </w:rPr>
              <w:t>Для о</w:t>
            </w:r>
            <w:r w:rsidRPr="00F34B40">
              <w:t>тдельно стоящих объектов  инженерной инфраструктуры (</w:t>
            </w:r>
            <w:proofErr w:type="spellStart"/>
            <w:r w:rsidRPr="00F34B40">
              <w:t>вод</w:t>
            </w:r>
            <w:proofErr w:type="gramStart"/>
            <w:r w:rsidRPr="00F34B40">
              <w:t>о</w:t>
            </w:r>
            <w:proofErr w:type="spellEnd"/>
            <w:r w:rsidRPr="00F34B40">
              <w:t>-</w:t>
            </w:r>
            <w:proofErr w:type="gramEnd"/>
            <w:r w:rsidRPr="00F34B40">
              <w:t xml:space="preserve">, </w:t>
            </w:r>
            <w:proofErr w:type="spellStart"/>
            <w:r w:rsidRPr="00F34B40">
              <w:t>газо</w:t>
            </w:r>
            <w:proofErr w:type="spellEnd"/>
            <w:r w:rsidRPr="00F34B40">
              <w:t>-, электроснабжения и т.п.) на отдельном земельном участке:</w:t>
            </w:r>
          </w:p>
          <w:p w:rsidR="002A142C" w:rsidRPr="00F34B40" w:rsidRDefault="002A142C" w:rsidP="00D81DFA">
            <w:pPr>
              <w:ind w:firstLine="425"/>
              <w:jc w:val="both"/>
            </w:pPr>
            <w:r w:rsidRPr="00F34B40">
              <w:t>Максимальное количество надземных этажей  – не более 2 этажей.</w:t>
            </w:r>
          </w:p>
          <w:p w:rsidR="002A142C" w:rsidRPr="00F34B40" w:rsidRDefault="002A142C" w:rsidP="00D81DFA">
            <w:pPr>
              <w:autoSpaceDE w:val="0"/>
              <w:autoSpaceDN w:val="0"/>
              <w:adjustRightInd w:val="0"/>
              <w:ind w:firstLine="425"/>
              <w:jc w:val="both"/>
            </w:pPr>
            <w:r w:rsidRPr="00F34B40">
              <w:t xml:space="preserve">Высота – не более </w:t>
            </w:r>
            <w:smartTag w:uri="urn:schemas-microsoft-com:office:smarttags" w:element="metricconverter">
              <w:smartTagPr>
                <w:attr w:name="ProductID" w:val="22 м"/>
              </w:smartTagPr>
              <w:r w:rsidRPr="00F34B40">
                <w:t>22 м</w:t>
              </w:r>
            </w:smartTag>
            <w:r w:rsidRPr="00F34B40">
              <w:t>, за  исключением объектов сотовой, радиорелейной, спутниковой связи.</w:t>
            </w:r>
          </w:p>
        </w:tc>
      </w:tr>
      <w:tr w:rsidR="007E76E8" w:rsidRPr="00F34B40" w:rsidTr="00C83664">
        <w:trPr>
          <w:trHeight w:val="138"/>
          <w:jc w:val="center"/>
        </w:trPr>
        <w:tc>
          <w:tcPr>
            <w:tcW w:w="851" w:type="dxa"/>
          </w:tcPr>
          <w:p w:rsidR="007E76E8" w:rsidRPr="00F34B40" w:rsidRDefault="007E76E8" w:rsidP="00D81DFA">
            <w:r w:rsidRPr="00F34B40">
              <w:t>1.4</w:t>
            </w:r>
          </w:p>
        </w:tc>
        <w:tc>
          <w:tcPr>
            <w:tcW w:w="9214" w:type="dxa"/>
          </w:tcPr>
          <w:p w:rsidR="007E76E8" w:rsidRPr="00F34B40" w:rsidRDefault="007E76E8" w:rsidP="0050192F">
            <w:pPr>
              <w:ind w:firstLine="425"/>
              <w:jc w:val="both"/>
              <w:rPr>
                <w:rFonts w:eastAsia="SimSun"/>
                <w:lang w:eastAsia="zh-CN"/>
              </w:rPr>
            </w:pPr>
            <w:r w:rsidRPr="00F34B40">
              <w:rPr>
                <w:rFonts w:eastAsia="SimSun"/>
                <w:lang w:eastAsia="zh-CN"/>
              </w:rPr>
              <w:t xml:space="preserve">В случае если земельный участок или объект капитального строительства </w:t>
            </w:r>
            <w:r w:rsidRPr="00F34B40">
              <w:rPr>
                <w:rFonts w:eastAsia="SimSun"/>
                <w:lang w:eastAsia="zh-CN"/>
              </w:rPr>
              <w:lastRenderedPageBreak/>
              <w:t>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76E8" w:rsidRPr="00F34B40" w:rsidRDefault="007E76E8" w:rsidP="0050192F">
            <w:pPr>
              <w:ind w:firstLine="425"/>
              <w:jc w:val="both"/>
              <w:rPr>
                <w:rFonts w:eastAsia="SimSun"/>
                <w:lang w:eastAsia="zh-CN"/>
              </w:rPr>
            </w:pPr>
            <w:r w:rsidRPr="00F34B40">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76E8" w:rsidRPr="00F34B40" w:rsidRDefault="007E76E8" w:rsidP="0050192F">
            <w:pPr>
              <w:ind w:firstLine="425"/>
              <w:jc w:val="both"/>
              <w:rPr>
                <w:rFonts w:eastAsia="Calibri"/>
              </w:rPr>
            </w:pPr>
            <w:r w:rsidRPr="00F34B40">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F34B40" w:rsidTr="00C83664">
        <w:trPr>
          <w:trHeight w:val="101"/>
          <w:jc w:val="center"/>
        </w:trPr>
        <w:tc>
          <w:tcPr>
            <w:tcW w:w="851" w:type="dxa"/>
          </w:tcPr>
          <w:p w:rsidR="007E76E8" w:rsidRPr="00F34B40" w:rsidRDefault="007E76E8" w:rsidP="00D81DFA">
            <w:r w:rsidRPr="00F34B40">
              <w:lastRenderedPageBreak/>
              <w:t>1.5</w:t>
            </w:r>
          </w:p>
        </w:tc>
        <w:tc>
          <w:tcPr>
            <w:tcW w:w="9214" w:type="dxa"/>
          </w:tcPr>
          <w:p w:rsidR="007E76E8" w:rsidRPr="00F34B40" w:rsidRDefault="007E76E8" w:rsidP="0050192F">
            <w:pPr>
              <w:ind w:firstLine="425"/>
              <w:jc w:val="both"/>
              <w:rPr>
                <w:rFonts w:eastAsia="SimSun"/>
                <w:lang w:eastAsia="zh-CN"/>
              </w:rPr>
            </w:pPr>
            <w:r w:rsidRPr="00F34B40">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F34B40" w:rsidTr="00C83664">
        <w:trPr>
          <w:trHeight w:val="138"/>
          <w:jc w:val="center"/>
        </w:trPr>
        <w:tc>
          <w:tcPr>
            <w:tcW w:w="851" w:type="dxa"/>
          </w:tcPr>
          <w:p w:rsidR="007E76E8" w:rsidRPr="00F34B40" w:rsidRDefault="007E76E8" w:rsidP="00D81DFA">
            <w:r w:rsidRPr="00F34B40">
              <w:t>1.6</w:t>
            </w:r>
          </w:p>
        </w:tc>
        <w:tc>
          <w:tcPr>
            <w:tcW w:w="9214" w:type="dxa"/>
          </w:tcPr>
          <w:p w:rsidR="007E76E8" w:rsidRPr="00F34B40" w:rsidRDefault="007E76E8" w:rsidP="0050192F">
            <w:pPr>
              <w:ind w:firstLine="425"/>
              <w:jc w:val="both"/>
            </w:pPr>
            <w:r w:rsidRPr="00F34B40">
              <w:t>Иные параметры разрешенного строительства определяются проектом планировки территории.</w:t>
            </w:r>
          </w:p>
        </w:tc>
      </w:tr>
      <w:tr w:rsidR="007E76E8" w:rsidRPr="00F34B40" w:rsidTr="00C83664">
        <w:trPr>
          <w:trHeight w:val="88"/>
          <w:jc w:val="center"/>
        </w:trPr>
        <w:tc>
          <w:tcPr>
            <w:tcW w:w="851" w:type="dxa"/>
          </w:tcPr>
          <w:p w:rsidR="007E76E8" w:rsidRPr="00F34B40" w:rsidRDefault="007E76E8" w:rsidP="00C4027D">
            <w:r w:rsidRPr="00F34B40">
              <w:t>1.7</w:t>
            </w:r>
          </w:p>
        </w:tc>
        <w:tc>
          <w:tcPr>
            <w:tcW w:w="9214" w:type="dxa"/>
          </w:tcPr>
          <w:p w:rsidR="007E76E8" w:rsidRPr="00F34B40" w:rsidRDefault="007E76E8" w:rsidP="00D81DFA">
            <w:pPr>
              <w:ind w:firstLine="425"/>
              <w:jc w:val="both"/>
              <w:rPr>
                <w:rFonts w:eastAsia="Calibri"/>
              </w:rPr>
            </w:pPr>
            <w:r w:rsidRPr="00F34B40">
              <w:rPr>
                <w:rFonts w:eastAsia="SimSun"/>
                <w:lang w:eastAsia="zh-CN"/>
              </w:rPr>
              <w:t xml:space="preserve">Нормативы определения параметров для объектов вспомогательного и условно разрешенного вида использования определяются в соответствии с параметрами </w:t>
            </w:r>
            <w:proofErr w:type="gramStart"/>
            <w:r w:rsidRPr="00F34B40">
              <w:rPr>
                <w:rFonts w:eastAsia="SimSun"/>
                <w:lang w:eastAsia="zh-CN"/>
              </w:rPr>
              <w:t>зон</w:t>
            </w:r>
            <w:proofErr w:type="gramEnd"/>
            <w:r w:rsidRPr="00F34B40">
              <w:rPr>
                <w:rFonts w:eastAsia="SimSun"/>
                <w:lang w:eastAsia="zh-CN"/>
              </w:rPr>
              <w:t xml:space="preserve"> для которых виды использования являются основными.</w:t>
            </w:r>
          </w:p>
        </w:tc>
      </w:tr>
    </w:tbl>
    <w:p w:rsidR="009546B2" w:rsidRPr="00F34B40" w:rsidRDefault="009546B2" w:rsidP="00D81DFA">
      <w:pPr>
        <w:ind w:firstLine="425"/>
      </w:pPr>
    </w:p>
    <w:p w:rsidR="00C4027D" w:rsidRPr="00F34B40" w:rsidRDefault="00C4027D" w:rsidP="00C4027D">
      <w:pPr>
        <w:ind w:left="-142" w:firstLine="567"/>
        <w:jc w:val="both"/>
      </w:pPr>
    </w:p>
    <w:p w:rsidR="00E673E8" w:rsidRPr="00F34B40" w:rsidRDefault="00E673E8" w:rsidP="00D81DFA">
      <w:pPr>
        <w:ind w:firstLine="425"/>
        <w:jc w:val="both"/>
      </w:pPr>
    </w:p>
    <w:p w:rsidR="00F616C1" w:rsidRPr="00F34B40" w:rsidRDefault="00F616C1" w:rsidP="00D81DFA">
      <w:pPr>
        <w:ind w:firstLine="425"/>
        <w:sectPr w:rsidR="00F616C1" w:rsidRPr="00F34B40" w:rsidSect="002A5EC2">
          <w:pgSz w:w="11906" w:h="16838"/>
          <w:pgMar w:top="851" w:right="680" w:bottom="1531" w:left="1247" w:header="708" w:footer="708" w:gutter="0"/>
          <w:cols w:space="708"/>
          <w:docGrid w:linePitch="360"/>
        </w:sectPr>
      </w:pPr>
    </w:p>
    <w:p w:rsidR="00D36AAF" w:rsidRPr="00F34B40" w:rsidRDefault="00D36AAF" w:rsidP="00D81DFA">
      <w:pPr>
        <w:pStyle w:val="3"/>
        <w:tabs>
          <w:tab w:val="left" w:pos="-142"/>
        </w:tabs>
        <w:ind w:left="0" w:firstLine="425"/>
        <w:jc w:val="both"/>
      </w:pPr>
      <w:bookmarkStart w:id="397" w:name="_Toc486321807"/>
      <w:r w:rsidRPr="00F34B40">
        <w:lastRenderedPageBreak/>
        <w:t xml:space="preserve">Статья </w:t>
      </w:r>
      <w:r w:rsidR="00B96373" w:rsidRPr="00F34B40">
        <w:t>12</w:t>
      </w:r>
      <w:r w:rsidR="00105C51" w:rsidRPr="00F34B40">
        <w:t>.5</w:t>
      </w:r>
      <w:r w:rsidRPr="00F34B40">
        <w:t xml:space="preserve">  Зона сельскохозяйственного </w:t>
      </w:r>
      <w:bookmarkEnd w:id="394"/>
      <w:bookmarkEnd w:id="395"/>
      <w:bookmarkEnd w:id="396"/>
      <w:r w:rsidR="00DB3DF4" w:rsidRPr="00F34B40">
        <w:t>назначения</w:t>
      </w:r>
      <w:r w:rsidR="002A5EC2" w:rsidRPr="00F34B40">
        <w:t>.</w:t>
      </w:r>
      <w:bookmarkEnd w:id="397"/>
    </w:p>
    <w:p w:rsidR="00D36AAF" w:rsidRPr="00F34B40" w:rsidRDefault="00D36AAF" w:rsidP="00D81DFA">
      <w:pPr>
        <w:tabs>
          <w:tab w:val="left" w:pos="-142"/>
        </w:tabs>
        <w:ind w:firstLine="425"/>
        <w:jc w:val="both"/>
      </w:pPr>
      <w:r w:rsidRPr="00F34B40">
        <w:t xml:space="preserve">В состав зон сельскохозяйственного </w:t>
      </w:r>
      <w:r w:rsidR="00DB3DF4" w:rsidRPr="00F34B40">
        <w:t>назначения</w:t>
      </w:r>
      <w:r w:rsidRPr="00F34B40">
        <w:t xml:space="preserve"> могут включаться: зоны сельскохозяйственных угодий, зоны, занятые объектами сельскохозяйственного назначения и </w:t>
      </w:r>
      <w:proofErr w:type="gramStart"/>
      <w:r w:rsidRPr="00F34B40">
        <w:t>зоны</w:t>
      </w:r>
      <w:proofErr w:type="gramEnd"/>
      <w:r w:rsidRPr="00F34B40">
        <w:t xml:space="preserve"> предназначенные для ведения  дачного хозяйства, садоводства и личного подсобного хозяйства, развития объектов сельскохозяйственного назначения.</w:t>
      </w:r>
    </w:p>
    <w:p w:rsidR="00D36AAF" w:rsidRPr="00F34B40" w:rsidRDefault="00D36AAF" w:rsidP="00D81DFA">
      <w:pPr>
        <w:pStyle w:val="0"/>
        <w:tabs>
          <w:tab w:val="left" w:pos="-142"/>
        </w:tabs>
        <w:ind w:firstLine="425"/>
        <w:rPr>
          <w:color w:val="auto"/>
        </w:rPr>
      </w:pPr>
      <w:proofErr w:type="gramStart"/>
      <w:r w:rsidRPr="00F34B40">
        <w:rPr>
          <w:color w:val="auto"/>
        </w:rPr>
        <w:t xml:space="preserve">Территории зон сельскохозяйственного использования могут быть использованы в целях ведения  хозяйства до момента принятия решения об изменении их использования в соответствии с проектами планировки. </w:t>
      </w:r>
      <w:proofErr w:type="gramEnd"/>
    </w:p>
    <w:p w:rsidR="00D36AAF" w:rsidRPr="00F34B40" w:rsidRDefault="00D36AAF" w:rsidP="00D81DFA">
      <w:pPr>
        <w:tabs>
          <w:tab w:val="left" w:pos="-142"/>
        </w:tabs>
        <w:ind w:firstLine="425"/>
        <w:jc w:val="both"/>
      </w:pPr>
      <w:r w:rsidRPr="00F34B40">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36AAF" w:rsidRPr="00F34B40" w:rsidRDefault="00D36AAF" w:rsidP="00D81DFA">
      <w:pPr>
        <w:tabs>
          <w:tab w:val="left" w:pos="-142"/>
        </w:tabs>
        <w:ind w:firstLine="425"/>
        <w:jc w:val="both"/>
      </w:pPr>
      <w:r w:rsidRPr="00F34B40">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1ED4" w:rsidRPr="00F34B40" w:rsidRDefault="00EA1ED4" w:rsidP="00D81DFA">
      <w:pPr>
        <w:pStyle w:val="ConsPlusNormal"/>
        <w:widowControl/>
        <w:tabs>
          <w:tab w:val="left" w:pos="-142"/>
        </w:tabs>
        <w:ind w:firstLine="425"/>
        <w:jc w:val="both"/>
        <w:rPr>
          <w:rFonts w:ascii="Times New Roman" w:hAnsi="Times New Roman" w:cs="Times New Roman"/>
          <w:b/>
          <w:sz w:val="24"/>
          <w:szCs w:val="24"/>
        </w:rPr>
      </w:pPr>
    </w:p>
    <w:p w:rsidR="00105C51" w:rsidRPr="00F34B40" w:rsidRDefault="00B16301" w:rsidP="00D81DFA">
      <w:pPr>
        <w:pStyle w:val="ConsPlusNormal"/>
        <w:widowControl/>
        <w:tabs>
          <w:tab w:val="left" w:pos="-142"/>
        </w:tabs>
        <w:ind w:firstLine="425"/>
        <w:jc w:val="both"/>
        <w:rPr>
          <w:rFonts w:ascii="Times New Roman" w:hAnsi="Times New Roman" w:cs="Times New Roman"/>
          <w:b/>
          <w:sz w:val="24"/>
          <w:szCs w:val="24"/>
        </w:rPr>
      </w:pPr>
      <w:proofErr w:type="spellStart"/>
      <w:r w:rsidRPr="00F34B40">
        <w:rPr>
          <w:rFonts w:ascii="Times New Roman" w:hAnsi="Times New Roman" w:cs="Times New Roman"/>
          <w:b/>
          <w:sz w:val="24"/>
          <w:szCs w:val="24"/>
        </w:rPr>
        <w:t>1.</w:t>
      </w:r>
      <w:r w:rsidR="0012514B" w:rsidRPr="00F34B40">
        <w:rPr>
          <w:rFonts w:ascii="Times New Roman" w:hAnsi="Times New Roman" w:cs="Times New Roman"/>
          <w:b/>
          <w:sz w:val="24"/>
          <w:szCs w:val="24"/>
        </w:rPr>
        <w:t>Сх</w:t>
      </w:r>
      <w:r w:rsidR="00105C51" w:rsidRPr="00F34B40">
        <w:rPr>
          <w:rFonts w:ascii="Times New Roman" w:hAnsi="Times New Roman" w:cs="Times New Roman"/>
          <w:b/>
          <w:sz w:val="24"/>
          <w:szCs w:val="24"/>
        </w:rPr>
        <w:t>1</w:t>
      </w:r>
      <w:r w:rsidR="00D36AAF" w:rsidRPr="00F34B40">
        <w:rPr>
          <w:rFonts w:ascii="Times New Roman" w:hAnsi="Times New Roman" w:cs="Times New Roman"/>
          <w:b/>
          <w:sz w:val="24"/>
          <w:szCs w:val="24"/>
        </w:rPr>
        <w:t>-Зона</w:t>
      </w:r>
      <w:proofErr w:type="spellEnd"/>
      <w:r w:rsidR="00D36AAF" w:rsidRPr="00F34B40">
        <w:rPr>
          <w:rFonts w:ascii="Times New Roman" w:hAnsi="Times New Roman" w:cs="Times New Roman"/>
          <w:b/>
          <w:sz w:val="24"/>
          <w:szCs w:val="24"/>
        </w:rPr>
        <w:t xml:space="preserve"> сельскохозяйственных угодий </w:t>
      </w:r>
    </w:p>
    <w:p w:rsidR="001D4E23" w:rsidRPr="00F34B40" w:rsidRDefault="001D4E23" w:rsidP="00D81DFA">
      <w:pPr>
        <w:ind w:firstLine="425"/>
        <w:jc w:val="both"/>
      </w:pPr>
      <w:r w:rsidRPr="00F34B40">
        <w:t>Зона сельско</w:t>
      </w:r>
      <w:r w:rsidR="0012514B" w:rsidRPr="00F34B40">
        <w:t xml:space="preserve">хозяйственного использования </w:t>
      </w:r>
      <w:proofErr w:type="spellStart"/>
      <w:r w:rsidR="0012514B" w:rsidRPr="00F34B40">
        <w:t>Сх</w:t>
      </w:r>
      <w:proofErr w:type="gramStart"/>
      <w:r w:rsidRPr="00F34B40">
        <w:t>1</w:t>
      </w:r>
      <w:proofErr w:type="spellEnd"/>
      <w:proofErr w:type="gramEnd"/>
      <w:r w:rsidRPr="00F34B40">
        <w:t xml:space="preserve">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2514B" w:rsidRPr="00F34B40" w:rsidRDefault="0012514B" w:rsidP="00D81DFA">
      <w:pPr>
        <w:widowControl w:val="0"/>
        <w:suppressAutoHyphens/>
        <w:ind w:firstLine="425"/>
        <w:jc w:val="both"/>
      </w:pPr>
    </w:p>
    <w:p w:rsidR="001D4E23" w:rsidRPr="00F34B40" w:rsidRDefault="0012514B" w:rsidP="00D81DFA">
      <w:pPr>
        <w:widowControl w:val="0"/>
        <w:suppressAutoHyphens/>
        <w:ind w:firstLine="425"/>
        <w:jc w:val="both"/>
      </w:pPr>
      <w:r w:rsidRPr="00F34B40">
        <w:t>1</w:t>
      </w:r>
      <w:r w:rsidR="002F0B70" w:rsidRPr="00F34B40">
        <w:t>.1</w:t>
      </w:r>
      <w:r w:rsidR="001D4E23" w:rsidRPr="00F34B40">
        <w:t xml:space="preserve">. Градостроительный регламент зоны </w:t>
      </w:r>
      <w:proofErr w:type="gramStart"/>
      <w:r w:rsidR="001D4E23" w:rsidRPr="00F34B40">
        <w:t>сельско</w:t>
      </w:r>
      <w:r w:rsidRPr="00F34B40">
        <w:t>хозяйственного</w:t>
      </w:r>
      <w:proofErr w:type="gramEnd"/>
      <w:r w:rsidRPr="00F34B40">
        <w:t xml:space="preserve"> использования–</w:t>
      </w:r>
      <w:proofErr w:type="spellStart"/>
      <w:r w:rsidRPr="00F34B40">
        <w:t>Сх</w:t>
      </w:r>
      <w:r w:rsidR="001D4E23" w:rsidRPr="00F34B40">
        <w:t>1</w:t>
      </w:r>
      <w:proofErr w:type="spellEnd"/>
    </w:p>
    <w:p w:rsidR="001D4E23" w:rsidRPr="00F34B40" w:rsidRDefault="001D4E23"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387"/>
      </w:tblGrid>
      <w:tr w:rsidR="001D4E23" w:rsidRPr="00F34B40" w:rsidTr="00C83664">
        <w:trPr>
          <w:trHeight w:val="480"/>
          <w:jc w:val="center"/>
        </w:trPr>
        <w:tc>
          <w:tcPr>
            <w:tcW w:w="4678" w:type="dxa"/>
            <w:tcBorders>
              <w:top w:val="single" w:sz="4" w:space="0" w:color="auto"/>
              <w:bottom w:val="single" w:sz="6" w:space="0" w:color="auto"/>
            </w:tcBorders>
            <w:shd w:val="clear" w:color="auto" w:fill="auto"/>
          </w:tcPr>
          <w:p w:rsidR="001D4E23" w:rsidRPr="00F34B40" w:rsidRDefault="001D4E23" w:rsidP="00D81DFA">
            <w:pPr>
              <w:ind w:firstLine="425"/>
              <w:rPr>
                <w:b/>
                <w:bCs/>
                <w:i/>
              </w:rPr>
            </w:pPr>
            <w:r w:rsidRPr="00F34B40">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D4E23" w:rsidRPr="00F34B40" w:rsidRDefault="001D4E23" w:rsidP="00D81DFA">
            <w:pPr>
              <w:ind w:firstLine="425"/>
              <w:rPr>
                <w:b/>
                <w:bCs/>
                <w:i/>
              </w:rPr>
            </w:pPr>
            <w:r w:rsidRPr="00F34B40">
              <w:rPr>
                <w:b/>
                <w:bCs/>
                <w:i/>
              </w:rPr>
              <w:t xml:space="preserve">Вспомогательные виды разрешенного использования (установленные </w:t>
            </w:r>
            <w:proofErr w:type="gramStart"/>
            <w:r w:rsidRPr="00F34B40">
              <w:rPr>
                <w:b/>
                <w:bCs/>
                <w:i/>
              </w:rPr>
              <w:t>к</w:t>
            </w:r>
            <w:proofErr w:type="gramEnd"/>
            <w:r w:rsidRPr="00F34B40">
              <w:rPr>
                <w:b/>
                <w:bCs/>
                <w:i/>
              </w:rPr>
              <w:t xml:space="preserve"> основным)</w:t>
            </w:r>
          </w:p>
        </w:tc>
      </w:tr>
      <w:tr w:rsidR="001D4E23" w:rsidRPr="00F34B40" w:rsidTr="00C83664">
        <w:trPr>
          <w:trHeight w:val="2925"/>
          <w:jc w:val="center"/>
        </w:trPr>
        <w:tc>
          <w:tcPr>
            <w:tcW w:w="4678" w:type="dxa"/>
            <w:tcBorders>
              <w:top w:val="single" w:sz="6" w:space="0" w:color="auto"/>
              <w:bottom w:val="single" w:sz="4" w:space="0" w:color="auto"/>
            </w:tcBorders>
          </w:tcPr>
          <w:p w:rsidR="0058282C" w:rsidRPr="00F34B40" w:rsidRDefault="0058282C" w:rsidP="0058282C">
            <w:pPr>
              <w:pStyle w:val="ac"/>
              <w:numPr>
                <w:ilvl w:val="0"/>
                <w:numId w:val="42"/>
              </w:numPr>
              <w:ind w:left="0" w:firstLine="425"/>
            </w:pPr>
            <w:proofErr w:type="spellStart"/>
            <w:r w:rsidRPr="00F34B40">
              <w:t>1.1.Растеневодство</w:t>
            </w:r>
            <w:proofErr w:type="spellEnd"/>
          </w:p>
          <w:p w:rsidR="0058282C" w:rsidRPr="00F34B40" w:rsidRDefault="0058282C" w:rsidP="0058282C">
            <w:pPr>
              <w:pStyle w:val="ac"/>
              <w:numPr>
                <w:ilvl w:val="0"/>
                <w:numId w:val="42"/>
              </w:numPr>
              <w:ind w:left="0" w:firstLine="425"/>
            </w:pPr>
            <w:r w:rsidRPr="00F34B40">
              <w:t>1.2. Выращивание зерновых и иных сельскохозяйственных культур</w:t>
            </w:r>
          </w:p>
          <w:p w:rsidR="0058282C" w:rsidRPr="00F34B40" w:rsidRDefault="0058282C" w:rsidP="0058282C">
            <w:pPr>
              <w:pStyle w:val="ac"/>
              <w:numPr>
                <w:ilvl w:val="0"/>
                <w:numId w:val="42"/>
              </w:numPr>
              <w:ind w:left="0" w:firstLine="425"/>
            </w:pPr>
            <w:r w:rsidRPr="00F34B40">
              <w:t>1.3. Овощеводство</w:t>
            </w:r>
          </w:p>
          <w:p w:rsidR="0058282C" w:rsidRPr="00F34B40" w:rsidRDefault="0058282C" w:rsidP="0058282C">
            <w:pPr>
              <w:pStyle w:val="ac"/>
              <w:numPr>
                <w:ilvl w:val="0"/>
                <w:numId w:val="42"/>
              </w:numPr>
              <w:ind w:left="0" w:firstLine="425"/>
            </w:pPr>
            <w:r w:rsidRPr="00F34B40">
              <w:t>1.4. Выращивание тонизирующих лекарственных, цветочных культур</w:t>
            </w:r>
          </w:p>
          <w:p w:rsidR="0058282C" w:rsidRPr="00F34B40" w:rsidRDefault="0058282C" w:rsidP="0058282C">
            <w:pPr>
              <w:pStyle w:val="ac"/>
              <w:numPr>
                <w:ilvl w:val="0"/>
                <w:numId w:val="42"/>
              </w:numPr>
              <w:ind w:left="0" w:firstLine="425"/>
            </w:pPr>
            <w:r w:rsidRPr="00F34B40">
              <w:t>1.5. Садоводство</w:t>
            </w:r>
          </w:p>
          <w:p w:rsidR="0058282C" w:rsidRPr="00F34B40" w:rsidRDefault="0058282C" w:rsidP="0058282C">
            <w:pPr>
              <w:pStyle w:val="ac"/>
              <w:numPr>
                <w:ilvl w:val="0"/>
                <w:numId w:val="42"/>
              </w:numPr>
              <w:ind w:left="0" w:firstLine="425"/>
            </w:pPr>
            <w:r w:rsidRPr="00F34B40">
              <w:t>1.6. Выращивание льна и конопли</w:t>
            </w:r>
          </w:p>
          <w:p w:rsidR="00740852" w:rsidRPr="00F34B40" w:rsidRDefault="0058282C" w:rsidP="0058282C">
            <w:pPr>
              <w:pStyle w:val="ac"/>
              <w:numPr>
                <w:ilvl w:val="0"/>
                <w:numId w:val="42"/>
              </w:numPr>
              <w:ind w:left="0" w:firstLine="425"/>
              <w:rPr>
                <w:rFonts w:eastAsia="SimSun"/>
              </w:rPr>
            </w:pPr>
            <w:r w:rsidRPr="00F34B40">
              <w:t>1.16. Ведение личного подсобного хозяйства на полевых участках</w:t>
            </w:r>
          </w:p>
        </w:tc>
        <w:tc>
          <w:tcPr>
            <w:tcW w:w="5387" w:type="dxa"/>
            <w:tcBorders>
              <w:top w:val="single" w:sz="6" w:space="0" w:color="auto"/>
              <w:bottom w:val="single" w:sz="4" w:space="0" w:color="auto"/>
            </w:tcBorders>
          </w:tcPr>
          <w:p w:rsidR="00702543" w:rsidRPr="00F34B40" w:rsidRDefault="00702543" w:rsidP="0070254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3D23DB" w:rsidRPr="00F34B40" w:rsidRDefault="00702543" w:rsidP="00E23E09">
            <w:pPr>
              <w:pStyle w:val="ac"/>
              <w:numPr>
                <w:ilvl w:val="0"/>
                <w:numId w:val="41"/>
              </w:numPr>
              <w:ind w:left="0" w:firstLine="425"/>
            </w:pPr>
            <w:r w:rsidRPr="00F34B40">
              <w:t>Размещение защитных сооружений (насаждений), информационных и геодезических знаков, если федеральным законом не установлено иное*</w:t>
            </w:r>
          </w:p>
          <w:p w:rsidR="00741DCF" w:rsidRPr="00F34B40" w:rsidRDefault="00741DCF" w:rsidP="00741DCF">
            <w:pPr>
              <w:pStyle w:val="ac"/>
              <w:ind w:left="425"/>
            </w:pPr>
          </w:p>
        </w:tc>
      </w:tr>
      <w:tr w:rsidR="00AD578C" w:rsidRPr="00F34B40" w:rsidTr="00C83664">
        <w:trPr>
          <w:trHeight w:val="150"/>
          <w:jc w:val="center"/>
        </w:trPr>
        <w:tc>
          <w:tcPr>
            <w:tcW w:w="10065" w:type="dxa"/>
            <w:gridSpan w:val="2"/>
            <w:tcBorders>
              <w:top w:val="single" w:sz="4" w:space="0" w:color="auto"/>
              <w:bottom w:val="single" w:sz="4" w:space="0" w:color="auto"/>
            </w:tcBorders>
          </w:tcPr>
          <w:p w:rsidR="00AD578C" w:rsidRPr="00F34B40" w:rsidRDefault="00AD578C" w:rsidP="00AD578C">
            <w:pPr>
              <w:pStyle w:val="Iauiue"/>
              <w:tabs>
                <w:tab w:val="num" w:pos="290"/>
              </w:tabs>
              <w:overflowPunct w:val="0"/>
              <w:autoSpaceDE w:val="0"/>
              <w:autoSpaceDN w:val="0"/>
              <w:adjustRightInd w:val="0"/>
              <w:ind w:left="425"/>
              <w:jc w:val="both"/>
              <w:textAlignment w:val="baseline"/>
              <w:rPr>
                <w:rFonts w:eastAsia="Calibri"/>
                <w:b/>
                <w:sz w:val="24"/>
                <w:szCs w:val="24"/>
              </w:rPr>
            </w:pPr>
            <w:r w:rsidRPr="00F34B40">
              <w:rPr>
                <w:rFonts w:eastAsia="Calibri"/>
                <w:b/>
                <w:sz w:val="24"/>
                <w:szCs w:val="24"/>
              </w:rPr>
              <w:t>Условно-разрешенные виды использования</w:t>
            </w:r>
          </w:p>
        </w:tc>
      </w:tr>
      <w:tr w:rsidR="00AD578C" w:rsidRPr="00F34B40" w:rsidTr="00C83664">
        <w:trPr>
          <w:trHeight w:val="128"/>
          <w:jc w:val="center"/>
        </w:trPr>
        <w:tc>
          <w:tcPr>
            <w:tcW w:w="10065" w:type="dxa"/>
            <w:gridSpan w:val="2"/>
            <w:tcBorders>
              <w:top w:val="single" w:sz="4" w:space="0" w:color="auto"/>
              <w:bottom w:val="single" w:sz="6" w:space="0" w:color="auto"/>
            </w:tcBorders>
          </w:tcPr>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proofErr w:type="spellStart"/>
            <w:r w:rsidRPr="00F34B40">
              <w:rPr>
                <w:rFonts w:eastAsia="Calibri"/>
                <w:sz w:val="24"/>
                <w:szCs w:val="24"/>
              </w:rPr>
              <w:t>2.1.Для</w:t>
            </w:r>
            <w:proofErr w:type="spellEnd"/>
            <w:r w:rsidRPr="00F34B40">
              <w:rPr>
                <w:rFonts w:eastAsia="Calibri"/>
                <w:sz w:val="24"/>
                <w:szCs w:val="24"/>
              </w:rPr>
              <w:t xml:space="preserve"> индивидуального жилищного строительства </w:t>
            </w:r>
          </w:p>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proofErr w:type="spellStart"/>
            <w:r w:rsidRPr="00F34B40">
              <w:rPr>
                <w:rFonts w:eastAsia="Calibri"/>
                <w:sz w:val="24"/>
                <w:szCs w:val="24"/>
              </w:rPr>
              <w:t>2.2.Для</w:t>
            </w:r>
            <w:proofErr w:type="spellEnd"/>
            <w:r w:rsidRPr="00F34B40">
              <w:rPr>
                <w:rFonts w:eastAsia="Calibri"/>
                <w:sz w:val="24"/>
                <w:szCs w:val="24"/>
              </w:rPr>
              <w:t xml:space="preserve"> ведения личного подсобного хозяйства</w:t>
            </w:r>
          </w:p>
          <w:p w:rsidR="00AD578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sidRPr="00F34B40">
              <w:rPr>
                <w:rFonts w:eastAsia="Calibri"/>
                <w:sz w:val="24"/>
                <w:szCs w:val="24"/>
              </w:rPr>
              <w:t>2.4. Передвижное жилье</w:t>
            </w:r>
          </w:p>
        </w:tc>
      </w:tr>
    </w:tbl>
    <w:p w:rsidR="00AC0F1B" w:rsidRPr="00F34B40" w:rsidRDefault="001D4E23" w:rsidP="00D81DFA">
      <w:pPr>
        <w:ind w:firstLine="425"/>
        <w:jc w:val="both"/>
      </w:pPr>
      <w:bookmarkStart w:id="398" w:name="_Toc370993877"/>
      <w:r w:rsidRPr="00F34B40">
        <w:t>Условно разрешенные виды использования территории не устанавливаются.</w:t>
      </w:r>
      <w:bookmarkEnd w:id="398"/>
      <w:r w:rsidR="00AC0F1B" w:rsidRPr="00F34B40">
        <w:t xml:space="preserve"> </w:t>
      </w:r>
    </w:p>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A0720" w:rsidRPr="00F34B40" w:rsidRDefault="00DA0720" w:rsidP="00D81DFA">
      <w:pPr>
        <w:ind w:firstLine="425"/>
        <w:jc w:val="both"/>
      </w:pPr>
    </w:p>
    <w:p w:rsidR="009F6118" w:rsidRPr="00F34B40" w:rsidRDefault="009F6118" w:rsidP="00D81DFA">
      <w:pPr>
        <w:ind w:firstLine="425"/>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A82E7B" w:rsidRPr="00F34B40" w:rsidTr="00A82E7B">
        <w:trPr>
          <w:trHeight w:val="150"/>
        </w:trPr>
        <w:tc>
          <w:tcPr>
            <w:tcW w:w="4820" w:type="dxa"/>
          </w:tcPr>
          <w:p w:rsidR="00A82E7B" w:rsidRPr="00F34B40" w:rsidRDefault="00A82E7B" w:rsidP="00AD578C">
            <w:pPr>
              <w:tabs>
                <w:tab w:val="left" w:pos="-142"/>
              </w:tabs>
              <w:ind w:firstLine="425"/>
            </w:pPr>
            <w:r w:rsidRPr="00F34B40">
              <w:rPr>
                <w:b/>
              </w:rPr>
              <w:lastRenderedPageBreak/>
              <w:t xml:space="preserve">Площадь земельного участка </w:t>
            </w:r>
            <w:r w:rsidRPr="00F34B40">
              <w:rPr>
                <w:rFonts w:eastAsia="SimSun"/>
                <w:b/>
              </w:rPr>
              <w:t xml:space="preserve">для </w:t>
            </w:r>
            <w:r w:rsidR="0012514B" w:rsidRPr="00F34B40">
              <w:rPr>
                <w:rFonts w:eastAsia="SimSun"/>
                <w:b/>
              </w:rPr>
              <w:t xml:space="preserve">ведения </w:t>
            </w:r>
            <w:proofErr w:type="spellStart"/>
            <w:r w:rsidR="00AD578C" w:rsidRPr="00F34B40">
              <w:rPr>
                <w:rFonts w:eastAsia="SimSun"/>
                <w:b/>
              </w:rPr>
              <w:t>КФХ</w:t>
            </w:r>
            <w:proofErr w:type="spellEnd"/>
          </w:p>
        </w:tc>
        <w:tc>
          <w:tcPr>
            <w:tcW w:w="5245" w:type="dxa"/>
          </w:tcPr>
          <w:p w:rsidR="00A82E7B" w:rsidRPr="00F34B40" w:rsidRDefault="00A82E7B" w:rsidP="00BD6477">
            <w:pPr>
              <w:tabs>
                <w:tab w:val="left" w:pos="-142"/>
              </w:tabs>
              <w:jc w:val="center"/>
            </w:pPr>
          </w:p>
        </w:tc>
      </w:tr>
      <w:tr w:rsidR="00A82E7B" w:rsidRPr="00F34B40" w:rsidTr="00A82E7B">
        <w:trPr>
          <w:trHeight w:val="113"/>
        </w:trPr>
        <w:tc>
          <w:tcPr>
            <w:tcW w:w="4820" w:type="dxa"/>
          </w:tcPr>
          <w:p w:rsidR="00A82E7B" w:rsidRPr="00F34B40" w:rsidRDefault="00A82E7B" w:rsidP="00240662">
            <w:pPr>
              <w:tabs>
                <w:tab w:val="left" w:pos="-142"/>
              </w:tabs>
              <w:ind w:firstLine="425"/>
            </w:pPr>
            <w:proofErr w:type="gramStart"/>
            <w:r w:rsidRPr="00F34B40">
              <w:t xml:space="preserve">Максимальная </w:t>
            </w:r>
            <w:proofErr w:type="gramEnd"/>
          </w:p>
        </w:tc>
        <w:tc>
          <w:tcPr>
            <w:tcW w:w="5245" w:type="dxa"/>
          </w:tcPr>
          <w:p w:rsidR="00A82E7B" w:rsidRPr="00F34B40" w:rsidRDefault="00AD578C" w:rsidP="00BD6477">
            <w:pPr>
              <w:tabs>
                <w:tab w:val="left" w:pos="-142"/>
              </w:tabs>
              <w:jc w:val="center"/>
            </w:pPr>
            <w:proofErr w:type="spellStart"/>
            <w:r w:rsidRPr="00F34B40">
              <w:t>100га</w:t>
            </w:r>
            <w:proofErr w:type="spellEnd"/>
          </w:p>
        </w:tc>
      </w:tr>
      <w:tr w:rsidR="00A82E7B" w:rsidRPr="00F34B40" w:rsidTr="00D04197">
        <w:trPr>
          <w:trHeight w:val="150"/>
        </w:trPr>
        <w:tc>
          <w:tcPr>
            <w:tcW w:w="4820" w:type="dxa"/>
          </w:tcPr>
          <w:p w:rsidR="00A82E7B" w:rsidRPr="00F34B40" w:rsidRDefault="00A82E7B" w:rsidP="00240662">
            <w:pPr>
              <w:tabs>
                <w:tab w:val="left" w:pos="-142"/>
              </w:tabs>
              <w:ind w:firstLine="425"/>
            </w:pPr>
            <w:proofErr w:type="gramStart"/>
            <w:r w:rsidRPr="00F34B40">
              <w:t xml:space="preserve">Минимальная </w:t>
            </w:r>
            <w:proofErr w:type="gramEnd"/>
          </w:p>
        </w:tc>
        <w:tc>
          <w:tcPr>
            <w:tcW w:w="5245" w:type="dxa"/>
          </w:tcPr>
          <w:p w:rsidR="00A82E7B" w:rsidRPr="00F34B40" w:rsidRDefault="00AD578C" w:rsidP="00BD6477">
            <w:pPr>
              <w:tabs>
                <w:tab w:val="left" w:pos="-142"/>
              </w:tabs>
              <w:jc w:val="center"/>
            </w:pPr>
            <w:proofErr w:type="spellStart"/>
            <w:r w:rsidRPr="00F34B40">
              <w:t>1га</w:t>
            </w:r>
            <w:proofErr w:type="spellEnd"/>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rPr>
                <w:b/>
              </w:rPr>
            </w:pPr>
            <w:r w:rsidRPr="00F34B40">
              <w:rPr>
                <w:b/>
              </w:rPr>
              <w:t>Процент застройки</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pPr>
            <w:proofErr w:type="gramStart"/>
            <w:r w:rsidRPr="00F34B40">
              <w:t>максимальный</w:t>
            </w:r>
            <w:proofErr w:type="gramEnd"/>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r w:rsidRPr="00F34B40">
              <w:t>60</w:t>
            </w:r>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rPr>
                <w:b/>
              </w:rPr>
            </w:pPr>
            <w:r w:rsidRPr="00F34B40">
              <w:rPr>
                <w:b/>
              </w:rPr>
              <w:t>Иные показатели</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pPr>
            <w:r w:rsidRPr="00F34B40">
              <w:t>минимальный отступ основного строения от красной линии улицы</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proofErr w:type="spellStart"/>
            <w:r w:rsidRPr="00F34B40">
              <w:t>5м</w:t>
            </w:r>
            <w:proofErr w:type="spellEnd"/>
          </w:p>
          <w:p w:rsidR="00AD578C" w:rsidRPr="00F34B40" w:rsidRDefault="00AD578C" w:rsidP="00BD6477">
            <w:pPr>
              <w:tabs>
                <w:tab w:val="left" w:pos="-142"/>
              </w:tabs>
              <w:jc w:val="center"/>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pPr>
            <w:r w:rsidRPr="00F34B40">
              <w:t xml:space="preserve">от красной линии проездов </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r w:rsidRPr="00F34B40">
              <w:t xml:space="preserve">не менее чем на </w:t>
            </w:r>
            <w:smartTag w:uri="urn:schemas-microsoft-com:office:smarttags" w:element="metricconverter">
              <w:smartTagPr>
                <w:attr w:name="ProductID" w:val="3 м"/>
              </w:smartTagPr>
              <w:r w:rsidRPr="00F34B40">
                <w:t>3 м</w:t>
              </w:r>
            </w:smartTag>
            <w:r w:rsidRPr="00F34B40">
              <w:t>.</w:t>
            </w:r>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pPr>
            <w:r w:rsidRPr="00F34B40">
              <w:t>отступ от границ смежного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proofErr w:type="spellStart"/>
            <w:r w:rsidRPr="00F34B40">
              <w:t>3м</w:t>
            </w:r>
            <w:proofErr w:type="spellEnd"/>
          </w:p>
        </w:tc>
      </w:tr>
      <w:tr w:rsidR="00AD578C" w:rsidRPr="00F34B40" w:rsidTr="00C4027D">
        <w:tc>
          <w:tcPr>
            <w:tcW w:w="4820" w:type="dxa"/>
            <w:tcBorders>
              <w:top w:val="single" w:sz="4" w:space="0" w:color="auto"/>
              <w:left w:val="single" w:sz="4" w:space="0" w:color="auto"/>
              <w:bottom w:val="single" w:sz="4" w:space="0" w:color="auto"/>
              <w:right w:val="single" w:sz="4" w:space="0" w:color="auto"/>
            </w:tcBorders>
          </w:tcPr>
          <w:p w:rsidR="00AD578C" w:rsidRPr="00F34B40" w:rsidRDefault="00AD578C" w:rsidP="00C4027D">
            <w:pPr>
              <w:tabs>
                <w:tab w:val="left" w:pos="-142"/>
              </w:tabs>
              <w:ind w:firstLine="460"/>
              <w:rPr>
                <w:b/>
              </w:rPr>
            </w:pPr>
            <w:r w:rsidRPr="00F34B40">
              <w:rPr>
                <w:b/>
              </w:rPr>
              <w:t xml:space="preserve">Минимальный процент озеленения  </w:t>
            </w:r>
          </w:p>
        </w:tc>
        <w:tc>
          <w:tcPr>
            <w:tcW w:w="5245" w:type="dxa"/>
            <w:tcBorders>
              <w:top w:val="single" w:sz="4" w:space="0" w:color="auto"/>
              <w:left w:val="single" w:sz="4" w:space="0" w:color="auto"/>
              <w:bottom w:val="single" w:sz="4" w:space="0" w:color="auto"/>
              <w:right w:val="single" w:sz="4" w:space="0" w:color="auto"/>
            </w:tcBorders>
          </w:tcPr>
          <w:p w:rsidR="00AD578C" w:rsidRPr="00F34B40" w:rsidRDefault="00AD578C" w:rsidP="00BD6477">
            <w:pPr>
              <w:tabs>
                <w:tab w:val="left" w:pos="-142"/>
              </w:tabs>
              <w:jc w:val="center"/>
            </w:pPr>
            <w:r w:rsidRPr="00F34B40">
              <w:t>10 % от площади земельного участка.</w:t>
            </w:r>
          </w:p>
        </w:tc>
      </w:tr>
    </w:tbl>
    <w:p w:rsidR="0012514B" w:rsidRPr="00F34B40" w:rsidRDefault="009F6118" w:rsidP="00D81DFA">
      <w:pPr>
        <w:tabs>
          <w:tab w:val="left" w:pos="-142"/>
        </w:tabs>
        <w:ind w:firstLine="425"/>
        <w:jc w:val="both"/>
        <w:rPr>
          <w:b/>
        </w:rPr>
      </w:pPr>
      <w:r w:rsidRPr="00F34B40">
        <w:t>Предельные параметры разрешенного строительства, реконструкции объектов капитального строительства не подлежат установлению.</w:t>
      </w:r>
    </w:p>
    <w:p w:rsidR="00D36AAF" w:rsidRPr="00F34B40" w:rsidRDefault="00105C51" w:rsidP="00D81DFA">
      <w:pPr>
        <w:tabs>
          <w:tab w:val="left" w:pos="-142"/>
        </w:tabs>
        <w:ind w:firstLine="425"/>
        <w:jc w:val="both"/>
        <w:rPr>
          <w:b/>
        </w:rPr>
      </w:pPr>
      <w:proofErr w:type="spellStart"/>
      <w:r w:rsidRPr="00F34B40">
        <w:rPr>
          <w:b/>
        </w:rPr>
        <w:t>2</w:t>
      </w:r>
      <w:r w:rsidR="00B16301" w:rsidRPr="00F34B40">
        <w:rPr>
          <w:b/>
        </w:rPr>
        <w:t>.</w:t>
      </w:r>
      <w:r w:rsidR="008501A6" w:rsidRPr="00F34B40">
        <w:rPr>
          <w:b/>
        </w:rPr>
        <w:t>С</w:t>
      </w:r>
      <w:r w:rsidR="0012514B" w:rsidRPr="00F34B40">
        <w:rPr>
          <w:b/>
        </w:rPr>
        <w:t>х</w:t>
      </w:r>
      <w:proofErr w:type="gramStart"/>
      <w:r w:rsidRPr="00F34B40">
        <w:rPr>
          <w:b/>
        </w:rPr>
        <w:t>2</w:t>
      </w:r>
      <w:proofErr w:type="spellEnd"/>
      <w:proofErr w:type="gramEnd"/>
      <w:r w:rsidR="00D36AAF" w:rsidRPr="00F34B40">
        <w:rPr>
          <w:b/>
        </w:rPr>
        <w:t xml:space="preserve"> </w:t>
      </w:r>
      <w:r w:rsidR="002B19F5" w:rsidRPr="00F34B40">
        <w:rPr>
          <w:b/>
        </w:rPr>
        <w:t>–Зона</w:t>
      </w:r>
      <w:r w:rsidR="0012514B" w:rsidRPr="00F34B40">
        <w:rPr>
          <w:b/>
        </w:rPr>
        <w:t xml:space="preserve">, занятая объектами </w:t>
      </w:r>
      <w:r w:rsidRPr="00F34B40">
        <w:rPr>
          <w:b/>
        </w:rPr>
        <w:t>сельскохозяйственного назначения</w:t>
      </w:r>
      <w:r w:rsidR="00AE2F1C" w:rsidRPr="00F34B40">
        <w:rPr>
          <w:b/>
        </w:rPr>
        <w:t xml:space="preserve"> </w:t>
      </w:r>
    </w:p>
    <w:p w:rsidR="00D36AAF" w:rsidRPr="00F34B40" w:rsidRDefault="00D36AAF" w:rsidP="00D81DFA">
      <w:pPr>
        <w:tabs>
          <w:tab w:val="left" w:pos="-142"/>
        </w:tabs>
        <w:ind w:firstLine="425"/>
        <w:jc w:val="both"/>
      </w:pPr>
      <w:r w:rsidRPr="00F34B40">
        <w:rPr>
          <w:bCs/>
        </w:rPr>
        <w:t>Зона предназначена для размещения предприятий и сооружений, производственных комплексов сельскохозяйственного назначения.</w:t>
      </w:r>
    </w:p>
    <w:p w:rsidR="0012514B" w:rsidRPr="00F34B40" w:rsidRDefault="0012514B" w:rsidP="00D81DFA">
      <w:pPr>
        <w:widowControl w:val="0"/>
        <w:suppressAutoHyphens/>
        <w:ind w:firstLine="425"/>
        <w:jc w:val="both"/>
      </w:pPr>
    </w:p>
    <w:p w:rsidR="002B19F5" w:rsidRPr="00F34B40" w:rsidRDefault="002F2820" w:rsidP="0012514B">
      <w:pPr>
        <w:widowControl w:val="0"/>
        <w:suppressAutoHyphens/>
        <w:ind w:firstLine="425"/>
        <w:jc w:val="both"/>
      </w:pPr>
      <w:r w:rsidRPr="00F34B40">
        <w:t>2.1</w:t>
      </w:r>
      <w:r w:rsidR="002B19F5" w:rsidRPr="00F34B40">
        <w:t>. Г</w:t>
      </w:r>
      <w:r w:rsidR="0012514B" w:rsidRPr="00F34B40">
        <w:t xml:space="preserve">радостроительный регламент зоны, занятой объектами </w:t>
      </w:r>
      <w:r w:rsidR="00105C51" w:rsidRPr="00F34B40">
        <w:t xml:space="preserve">сельскохозяйственного назначения </w:t>
      </w:r>
      <w:proofErr w:type="gramStart"/>
      <w:r w:rsidR="002B19F5" w:rsidRPr="00F34B40">
        <w:t>–</w:t>
      </w:r>
      <w:proofErr w:type="spellStart"/>
      <w:r w:rsidR="002B19F5" w:rsidRPr="00F34B40">
        <w:t>С</w:t>
      </w:r>
      <w:proofErr w:type="gramEnd"/>
      <w:r w:rsidR="0012514B" w:rsidRPr="00F34B40">
        <w:t>х</w:t>
      </w:r>
      <w:r w:rsidR="00105C51" w:rsidRPr="00F34B40">
        <w:t>2</w:t>
      </w:r>
      <w:proofErr w:type="spellEnd"/>
    </w:p>
    <w:p w:rsidR="00C51DC3" w:rsidRPr="00F34B40" w:rsidRDefault="002B19F5" w:rsidP="00C51DC3">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6"/>
        <w:gridCol w:w="4819"/>
      </w:tblGrid>
      <w:tr w:rsidR="00D36AAF" w:rsidRPr="00F34B40" w:rsidTr="00C83664">
        <w:trPr>
          <w:trHeight w:val="586"/>
          <w:jc w:val="center"/>
        </w:trPr>
        <w:tc>
          <w:tcPr>
            <w:tcW w:w="5246" w:type="dxa"/>
            <w:tcBorders>
              <w:top w:val="single" w:sz="6" w:space="0" w:color="auto"/>
              <w:bottom w:val="single" w:sz="4" w:space="0" w:color="auto"/>
            </w:tcBorders>
          </w:tcPr>
          <w:p w:rsidR="00D36AAF" w:rsidRPr="00F34B40" w:rsidRDefault="00D36AAF" w:rsidP="00D81DFA">
            <w:pPr>
              <w:pStyle w:val="ConsPlusNormal"/>
              <w:keepLines/>
              <w:widowControl/>
              <w:tabs>
                <w:tab w:val="left" w:pos="-142"/>
              </w:tabs>
              <w:ind w:firstLine="425"/>
              <w:jc w:val="both"/>
              <w:rPr>
                <w:rFonts w:ascii="Times New Roman" w:hAnsi="Times New Roman" w:cs="Times New Roman"/>
                <w:b/>
                <w:sz w:val="24"/>
                <w:szCs w:val="24"/>
              </w:rPr>
            </w:pPr>
            <w:r w:rsidRPr="00F34B40">
              <w:rPr>
                <w:rFonts w:ascii="Times New Roman" w:hAnsi="Times New Roman" w:cs="Times New Roman"/>
                <w:b/>
                <w:sz w:val="24"/>
                <w:szCs w:val="24"/>
              </w:rPr>
              <w:t>Основные виды разрешенного использования</w:t>
            </w:r>
          </w:p>
        </w:tc>
        <w:tc>
          <w:tcPr>
            <w:tcW w:w="4819" w:type="dxa"/>
            <w:tcBorders>
              <w:top w:val="single" w:sz="6" w:space="0" w:color="auto"/>
              <w:bottom w:val="single" w:sz="4" w:space="0" w:color="auto"/>
            </w:tcBorders>
          </w:tcPr>
          <w:p w:rsidR="00C51DC3" w:rsidRPr="00F34B40" w:rsidRDefault="00D36AAF" w:rsidP="00D81DFA">
            <w:pPr>
              <w:pStyle w:val="ConsPlusNormal"/>
              <w:keepNext/>
              <w:keepLines/>
              <w:tabs>
                <w:tab w:val="left" w:pos="-142"/>
              </w:tabs>
              <w:ind w:firstLine="425"/>
              <w:jc w:val="both"/>
              <w:rPr>
                <w:rFonts w:ascii="Times New Roman" w:hAnsi="Times New Roman" w:cs="Times New Roman"/>
                <w:b/>
                <w:sz w:val="24"/>
                <w:szCs w:val="24"/>
              </w:rPr>
            </w:pPr>
            <w:r w:rsidRPr="00F34B40">
              <w:rPr>
                <w:rFonts w:ascii="Times New Roman" w:hAnsi="Times New Roman" w:cs="Times New Roman"/>
                <w:b/>
                <w:sz w:val="24"/>
                <w:szCs w:val="24"/>
              </w:rPr>
              <w:t xml:space="preserve">Вспомогательные виды разрешенного использования </w:t>
            </w:r>
          </w:p>
        </w:tc>
      </w:tr>
      <w:tr w:rsidR="00C51DC3" w:rsidRPr="00F34B40" w:rsidTr="00C83664">
        <w:trPr>
          <w:trHeight w:val="698"/>
          <w:jc w:val="center"/>
        </w:trPr>
        <w:tc>
          <w:tcPr>
            <w:tcW w:w="5246" w:type="dxa"/>
            <w:vMerge w:val="restart"/>
            <w:tcBorders>
              <w:top w:val="single" w:sz="4" w:space="0" w:color="auto"/>
            </w:tcBorders>
          </w:tcPr>
          <w:p w:rsidR="006F2D67" w:rsidRPr="00F34B40" w:rsidRDefault="006F2D67" w:rsidP="0058282C">
            <w:pPr>
              <w:pStyle w:val="ac"/>
              <w:numPr>
                <w:ilvl w:val="0"/>
                <w:numId w:val="36"/>
              </w:numPr>
              <w:ind w:left="0" w:firstLine="425"/>
              <w:jc w:val="both"/>
            </w:pPr>
            <w:r w:rsidRPr="00F34B40">
              <w:t>1.7. Животноводство</w:t>
            </w:r>
          </w:p>
          <w:p w:rsidR="0058282C" w:rsidRPr="00F34B40" w:rsidRDefault="0058282C" w:rsidP="0058282C">
            <w:pPr>
              <w:pStyle w:val="ac"/>
              <w:numPr>
                <w:ilvl w:val="0"/>
                <w:numId w:val="36"/>
              </w:numPr>
              <w:ind w:left="0" w:firstLine="425"/>
              <w:jc w:val="both"/>
            </w:pPr>
            <w:r w:rsidRPr="00F34B40">
              <w:t>1.8. Скотоводство</w:t>
            </w:r>
          </w:p>
          <w:p w:rsidR="0058282C" w:rsidRPr="00F34B40" w:rsidRDefault="0058282C" w:rsidP="0058282C">
            <w:pPr>
              <w:pStyle w:val="ac"/>
              <w:numPr>
                <w:ilvl w:val="0"/>
                <w:numId w:val="36"/>
              </w:numPr>
              <w:ind w:left="0" w:firstLine="425"/>
              <w:jc w:val="both"/>
            </w:pPr>
            <w:r w:rsidRPr="00F34B40">
              <w:t>1.9. Звероводство</w:t>
            </w:r>
          </w:p>
          <w:p w:rsidR="0058282C" w:rsidRPr="00F34B40" w:rsidRDefault="0058282C" w:rsidP="0058282C">
            <w:pPr>
              <w:pStyle w:val="ac"/>
              <w:numPr>
                <w:ilvl w:val="0"/>
                <w:numId w:val="36"/>
              </w:numPr>
              <w:ind w:left="0" w:firstLine="425"/>
              <w:jc w:val="both"/>
            </w:pPr>
            <w:r w:rsidRPr="00F34B40">
              <w:t>1.10 Птицеводство</w:t>
            </w:r>
          </w:p>
          <w:p w:rsidR="0058282C" w:rsidRPr="00F34B40" w:rsidRDefault="0058282C" w:rsidP="0058282C">
            <w:pPr>
              <w:pStyle w:val="ac"/>
              <w:numPr>
                <w:ilvl w:val="0"/>
                <w:numId w:val="36"/>
              </w:numPr>
              <w:ind w:left="0" w:firstLine="425"/>
              <w:jc w:val="both"/>
            </w:pPr>
            <w:r w:rsidRPr="00F34B40">
              <w:t>1.11 Свиноводство</w:t>
            </w:r>
          </w:p>
          <w:p w:rsidR="0058282C" w:rsidRPr="00F34B40" w:rsidRDefault="0058282C" w:rsidP="0058282C">
            <w:pPr>
              <w:pStyle w:val="ac"/>
              <w:numPr>
                <w:ilvl w:val="0"/>
                <w:numId w:val="36"/>
              </w:numPr>
              <w:ind w:left="0" w:firstLine="425"/>
              <w:jc w:val="both"/>
            </w:pPr>
            <w:r w:rsidRPr="00F34B40">
              <w:t>1.12 Пчеловодство</w:t>
            </w:r>
          </w:p>
          <w:p w:rsidR="0058282C" w:rsidRPr="00F34B40" w:rsidRDefault="0058282C" w:rsidP="0058282C">
            <w:pPr>
              <w:pStyle w:val="ac"/>
              <w:numPr>
                <w:ilvl w:val="0"/>
                <w:numId w:val="36"/>
              </w:numPr>
              <w:ind w:left="0" w:firstLine="425"/>
              <w:jc w:val="both"/>
            </w:pPr>
            <w:r w:rsidRPr="00F34B40">
              <w:t>1.13 Рыбоводство</w:t>
            </w:r>
          </w:p>
          <w:p w:rsidR="0058282C" w:rsidRPr="00F34B40" w:rsidRDefault="0058282C" w:rsidP="0058282C">
            <w:pPr>
              <w:pStyle w:val="ac"/>
              <w:numPr>
                <w:ilvl w:val="0"/>
                <w:numId w:val="36"/>
              </w:numPr>
              <w:ind w:left="0" w:firstLine="425"/>
              <w:jc w:val="both"/>
            </w:pPr>
            <w:r w:rsidRPr="00F34B40">
              <w:t>1.14 Научное обеспечение сельского хозяйства</w:t>
            </w:r>
          </w:p>
          <w:p w:rsidR="0058282C" w:rsidRPr="00F34B40" w:rsidRDefault="0058282C" w:rsidP="0058282C">
            <w:pPr>
              <w:pStyle w:val="ac"/>
              <w:numPr>
                <w:ilvl w:val="0"/>
                <w:numId w:val="36"/>
              </w:numPr>
              <w:ind w:left="0" w:firstLine="425"/>
              <w:jc w:val="both"/>
            </w:pPr>
            <w:r w:rsidRPr="00F34B40">
              <w:t>1.15 Хранение и переработка сельскохозяйственной продукции</w:t>
            </w:r>
          </w:p>
          <w:p w:rsidR="0058282C" w:rsidRPr="00F34B40" w:rsidRDefault="0058282C" w:rsidP="0058282C">
            <w:pPr>
              <w:pStyle w:val="ac"/>
              <w:numPr>
                <w:ilvl w:val="0"/>
                <w:numId w:val="36"/>
              </w:numPr>
              <w:ind w:left="0" w:firstLine="425"/>
              <w:jc w:val="both"/>
            </w:pPr>
            <w:r w:rsidRPr="00F34B40">
              <w:t>1.17. Питомники</w:t>
            </w:r>
          </w:p>
          <w:p w:rsidR="00C51DC3" w:rsidRPr="00F34B40" w:rsidRDefault="0058282C" w:rsidP="0058282C">
            <w:pPr>
              <w:pStyle w:val="ac"/>
              <w:numPr>
                <w:ilvl w:val="0"/>
                <w:numId w:val="36"/>
              </w:numPr>
              <w:ind w:left="0" w:firstLine="425"/>
              <w:jc w:val="both"/>
              <w:rPr>
                <w:b/>
              </w:rPr>
            </w:pPr>
            <w:r w:rsidRPr="00F34B40">
              <w:t>1.18. Обеспечение сельскохозяйственного производства</w:t>
            </w:r>
          </w:p>
          <w:p w:rsidR="00FB134F" w:rsidRPr="00F34B40" w:rsidRDefault="00FB134F" w:rsidP="00FB134F">
            <w:pPr>
              <w:pStyle w:val="ac"/>
              <w:keepLines/>
              <w:widowControl w:val="0"/>
              <w:numPr>
                <w:ilvl w:val="0"/>
                <w:numId w:val="38"/>
              </w:numPr>
              <w:tabs>
                <w:tab w:val="clear" w:pos="1004"/>
                <w:tab w:val="num" w:pos="34"/>
              </w:tabs>
              <w:ind w:left="0" w:firstLine="425"/>
              <w:jc w:val="both"/>
            </w:pPr>
            <w:r w:rsidRPr="00F34B40">
              <w:t>13.1. Ведение огородничества</w:t>
            </w:r>
          </w:p>
          <w:p w:rsidR="00FB134F" w:rsidRPr="00F34B40" w:rsidRDefault="00FB134F" w:rsidP="00FB134F">
            <w:pPr>
              <w:pStyle w:val="ac"/>
              <w:keepLines/>
              <w:widowControl w:val="0"/>
              <w:numPr>
                <w:ilvl w:val="0"/>
                <w:numId w:val="38"/>
              </w:numPr>
              <w:tabs>
                <w:tab w:val="clear" w:pos="1004"/>
                <w:tab w:val="num" w:pos="34"/>
              </w:tabs>
              <w:ind w:left="0" w:firstLine="425"/>
              <w:jc w:val="both"/>
            </w:pPr>
            <w:r w:rsidRPr="00F34B40">
              <w:t>13.2 Ведение садоводства</w:t>
            </w:r>
          </w:p>
          <w:p w:rsidR="00FB134F" w:rsidRPr="00F34B40" w:rsidRDefault="00FB134F" w:rsidP="00FB134F">
            <w:pPr>
              <w:pStyle w:val="ac"/>
              <w:keepLines/>
              <w:widowControl w:val="0"/>
              <w:numPr>
                <w:ilvl w:val="0"/>
                <w:numId w:val="38"/>
              </w:numPr>
              <w:tabs>
                <w:tab w:val="clear" w:pos="1004"/>
                <w:tab w:val="num" w:pos="34"/>
              </w:tabs>
              <w:ind w:left="0" w:firstLine="425"/>
              <w:jc w:val="both"/>
            </w:pPr>
            <w:r w:rsidRPr="00F34B40">
              <w:t>13.3 Ведение дачного хозяйства</w:t>
            </w:r>
          </w:p>
        </w:tc>
        <w:tc>
          <w:tcPr>
            <w:tcW w:w="4819" w:type="dxa"/>
            <w:tcBorders>
              <w:top w:val="single" w:sz="4" w:space="0" w:color="auto"/>
              <w:bottom w:val="single" w:sz="6" w:space="0" w:color="auto"/>
            </w:tcBorders>
          </w:tcPr>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3.1. Коммунальное обслуживание</w:t>
            </w:r>
          </w:p>
          <w:p w:rsidR="004B0579" w:rsidRPr="00F34B40" w:rsidRDefault="004B0579"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4.9. Обслуживание автотранспорта</w:t>
            </w:r>
          </w:p>
          <w:p w:rsidR="0058282C" w:rsidRPr="00F34B40" w:rsidRDefault="0058282C" w:rsidP="0058282C">
            <w:pPr>
              <w:pStyle w:val="ac"/>
              <w:numPr>
                <w:ilvl w:val="0"/>
                <w:numId w:val="7"/>
              </w:numPr>
              <w:tabs>
                <w:tab w:val="clear" w:pos="1080"/>
                <w:tab w:val="left" w:pos="-142"/>
                <w:tab w:val="num" w:pos="0"/>
              </w:tabs>
              <w:ind w:left="0" w:firstLine="425"/>
              <w:jc w:val="both"/>
              <w:rPr>
                <w:rFonts w:eastAsia="MS Mincho"/>
              </w:rPr>
            </w:pPr>
            <w:r w:rsidRPr="00F34B40">
              <w:rPr>
                <w:rFonts w:eastAsia="MS Mincho"/>
              </w:rPr>
              <w:t>6.9. Склады</w:t>
            </w:r>
          </w:p>
          <w:p w:rsidR="0058282C"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C51DC3" w:rsidRPr="00F34B4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r>
      <w:tr w:rsidR="00C51DC3" w:rsidRPr="00F34B40" w:rsidTr="00C83664">
        <w:trPr>
          <w:trHeight w:val="72"/>
          <w:jc w:val="center"/>
        </w:trPr>
        <w:tc>
          <w:tcPr>
            <w:tcW w:w="5246" w:type="dxa"/>
            <w:vMerge/>
            <w:tcBorders>
              <w:bottom w:val="single" w:sz="6" w:space="0" w:color="auto"/>
            </w:tcBorders>
          </w:tcPr>
          <w:p w:rsidR="00C51DC3" w:rsidRPr="00F34B40" w:rsidRDefault="00C51DC3" w:rsidP="00AD578C">
            <w:pPr>
              <w:pStyle w:val="ac"/>
              <w:numPr>
                <w:ilvl w:val="0"/>
                <w:numId w:val="36"/>
              </w:numPr>
              <w:ind w:left="0" w:firstLine="425"/>
              <w:jc w:val="both"/>
            </w:pPr>
          </w:p>
        </w:tc>
        <w:tc>
          <w:tcPr>
            <w:tcW w:w="4819" w:type="dxa"/>
            <w:tcBorders>
              <w:top w:val="single" w:sz="6" w:space="0" w:color="auto"/>
              <w:bottom w:val="single" w:sz="6" w:space="0" w:color="auto"/>
            </w:tcBorders>
          </w:tcPr>
          <w:p w:rsidR="00C51DC3" w:rsidRPr="00F34B40" w:rsidRDefault="00C51DC3" w:rsidP="00C51DC3"/>
        </w:tc>
      </w:tr>
    </w:tbl>
    <w:p w:rsidR="002F2820" w:rsidRPr="00F34B40" w:rsidRDefault="002F2820"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b/>
          <w:bCs/>
          <w:sz w:val="24"/>
          <w:szCs w:val="24"/>
        </w:rPr>
        <w:t>Условно разрешенные виды использования не устанавливается</w:t>
      </w:r>
    </w:p>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lastRenderedPageBreak/>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D36AAF" w:rsidRPr="00F34B40" w:rsidRDefault="002F2820"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2.2</w:t>
      </w:r>
      <w:r w:rsidR="00B16301" w:rsidRPr="00F34B40">
        <w:rPr>
          <w:rFonts w:ascii="Times New Roman" w:hAnsi="Times New Roman" w:cs="Times New Roman"/>
          <w:sz w:val="24"/>
          <w:szCs w:val="24"/>
        </w:rPr>
        <w:t xml:space="preserve">. </w:t>
      </w:r>
      <w:r w:rsidR="00D36AAF" w:rsidRPr="00F34B4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spellStart"/>
      <w:r w:rsidR="002B19F5" w:rsidRPr="00F34B40">
        <w:rPr>
          <w:rFonts w:ascii="Times New Roman" w:hAnsi="Times New Roman" w:cs="Times New Roman"/>
          <w:sz w:val="24"/>
          <w:szCs w:val="24"/>
        </w:rPr>
        <w:t>С</w:t>
      </w:r>
      <w:r w:rsidR="00814176" w:rsidRPr="00F34B40">
        <w:rPr>
          <w:rFonts w:ascii="Times New Roman" w:hAnsi="Times New Roman" w:cs="Times New Roman"/>
          <w:sz w:val="24"/>
          <w:szCs w:val="24"/>
        </w:rPr>
        <w:t>х</w:t>
      </w:r>
      <w:proofErr w:type="gramStart"/>
      <w:r w:rsidR="00105C51" w:rsidRPr="00F34B40">
        <w:rPr>
          <w:rFonts w:ascii="Times New Roman" w:hAnsi="Times New Roman" w:cs="Times New Roman"/>
          <w:sz w:val="24"/>
          <w:szCs w:val="24"/>
        </w:rPr>
        <w:t>2</w:t>
      </w:r>
      <w:proofErr w:type="spellEnd"/>
      <w:proofErr w:type="gramEnd"/>
      <w:r w:rsidR="002E7356" w:rsidRPr="00F34B40">
        <w:rPr>
          <w:rFonts w:ascii="Times New Roman" w:hAnsi="Times New Roman" w:cs="Times New Roman"/>
          <w:sz w:val="24"/>
          <w:szCs w:val="24"/>
        </w:rPr>
        <w:t xml:space="preserve"> </w:t>
      </w:r>
      <w:r w:rsidR="00D36AAF" w:rsidRPr="00F34B40">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C4027D" w:rsidP="00C4027D">
            <w:pPr>
              <w:tabs>
                <w:tab w:val="left" w:pos="-142"/>
              </w:tabs>
              <w:ind w:firstLine="425"/>
              <w:rPr>
                <w:b/>
              </w:rPr>
            </w:pPr>
            <w:r w:rsidRPr="00F34B40">
              <w:rPr>
                <w:b/>
              </w:rPr>
              <w:t xml:space="preserve">Площадь земельного участка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C4027D" w:rsidP="00BD6477">
            <w:pPr>
              <w:tabs>
                <w:tab w:val="left" w:pos="-142"/>
              </w:tabs>
              <w:jc w:val="both"/>
              <w:rPr>
                <w:b/>
              </w:rPr>
            </w:pPr>
          </w:p>
        </w:tc>
      </w:tr>
      <w:tr w:rsidR="00C4027D"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C4027D" w:rsidP="00C4027D">
            <w:pPr>
              <w:tabs>
                <w:tab w:val="left" w:pos="-142"/>
              </w:tabs>
              <w:ind w:firstLine="425"/>
            </w:pPr>
            <w:proofErr w:type="gramStart"/>
            <w:r w:rsidRPr="00F34B40">
              <w:t xml:space="preserve">Максимальная </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AD578C" w:rsidP="00BD6477">
            <w:pPr>
              <w:tabs>
                <w:tab w:val="left" w:pos="-142"/>
              </w:tabs>
              <w:jc w:val="center"/>
            </w:pPr>
            <w:proofErr w:type="spellStart"/>
            <w:r w:rsidRPr="00F34B40">
              <w:t>1</w:t>
            </w:r>
            <w:r w:rsidR="00C4027D" w:rsidRPr="00F34B40">
              <w:t>,0га</w:t>
            </w:r>
            <w:proofErr w:type="spellEnd"/>
          </w:p>
        </w:tc>
      </w:tr>
      <w:tr w:rsidR="00C4027D"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C4027D" w:rsidP="00C4027D">
            <w:pPr>
              <w:tabs>
                <w:tab w:val="left" w:pos="-142"/>
              </w:tabs>
              <w:ind w:firstLine="425"/>
            </w:pPr>
            <w:proofErr w:type="gramStart"/>
            <w:r w:rsidRPr="00F34B40">
              <w:t xml:space="preserve">Минимальная </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F34B40" w:rsidRDefault="00AD578C" w:rsidP="00BD6477">
            <w:pPr>
              <w:tabs>
                <w:tab w:val="left" w:pos="-142"/>
              </w:tabs>
              <w:jc w:val="center"/>
            </w:pPr>
            <w:proofErr w:type="spellStart"/>
            <w:r w:rsidRPr="00F34B40">
              <w:t>0,25</w:t>
            </w:r>
            <w:r w:rsidR="00C4027D" w:rsidRPr="00F34B40">
              <w:t>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rPr>
                <w:b/>
              </w:rPr>
            </w:pPr>
            <w:r w:rsidRPr="00F34B40">
              <w:rPr>
                <w:b/>
              </w:rPr>
              <w:t xml:space="preserve">Площадь земельного участка </w:t>
            </w:r>
            <w:r w:rsidRPr="00F34B40">
              <w:rPr>
                <w:rFonts w:eastAsia="SimSun"/>
                <w:b/>
              </w:rPr>
              <w:t>для ведения садоводства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максимальная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0,25га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минимальная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0,05га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rPr>
                <w:b/>
              </w:rPr>
            </w:pPr>
            <w:r w:rsidRPr="00F34B40">
              <w:rPr>
                <w:b/>
              </w:rPr>
              <w:t xml:space="preserve">Площадь земельного участка </w:t>
            </w:r>
            <w:r w:rsidRPr="00F34B40">
              <w:rPr>
                <w:rFonts w:eastAsia="SimSun"/>
                <w:b/>
              </w:rPr>
              <w:t>для ведения огородничества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максимальная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0,25га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минимальная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0,02га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rPr>
                <w:b/>
              </w:rPr>
            </w:pPr>
            <w:r w:rsidRPr="00F34B40">
              <w:rPr>
                <w:b/>
              </w:rPr>
              <w:t xml:space="preserve">Площадь земельного участка </w:t>
            </w:r>
            <w:r w:rsidRPr="00F34B40">
              <w:rPr>
                <w:rFonts w:eastAsia="SimSun"/>
                <w:b/>
              </w:rPr>
              <w:t>для ведения дачного строительства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максимальная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0,5га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ind w:firstLine="460"/>
            </w:pPr>
            <w:proofErr w:type="gramStart"/>
            <w:r w:rsidRPr="00F34B40">
              <w:t>минимальная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FB134F">
            <w:pPr>
              <w:tabs>
                <w:tab w:val="left" w:pos="-142"/>
              </w:tabs>
              <w:jc w:val="center"/>
            </w:pPr>
            <w:proofErr w:type="spellStart"/>
            <w:r w:rsidRPr="00F34B40">
              <w:t>0,1га</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Количество этажей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proofErr w:type="gramStart"/>
            <w:r w:rsidRPr="00F34B40">
              <w:t>максимальное</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r w:rsidRPr="00F34B40">
              <w:t>1</w:t>
            </w: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Высота зданий, сооружений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proofErr w:type="gramStart"/>
            <w:r w:rsidRPr="00F34B40">
              <w:t>максимальная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smartTag w:uri="urn:schemas-microsoft-com:office:smarttags" w:element="metricconverter">
              <w:smartTagPr>
                <w:attr w:name="ProductID" w:val="15 м"/>
              </w:smartTagPr>
              <w:r w:rsidRPr="00F34B40">
                <w:t>15 м</w:t>
              </w:r>
            </w:smartTag>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Высота объектов сотовой, радиорелейной, спутниковой связи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proofErr w:type="gramStart"/>
            <w:r w:rsidRPr="00F34B40">
              <w:t>максимальная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roofErr w:type="spellStart"/>
            <w:r w:rsidRPr="00F34B40">
              <w:t>100м</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proofErr w:type="gramStart"/>
            <w:r w:rsidRPr="00F34B40">
              <w:t>минимальная</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roofErr w:type="spellStart"/>
            <w:r w:rsidRPr="00F34B40">
              <w:t>3м</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Процент застройки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proofErr w:type="gramStart"/>
            <w:r w:rsidRPr="00F34B40">
              <w:t>максимальный</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r w:rsidRPr="00F34B40">
              <w:t>60%</w:t>
            </w: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Иные 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r w:rsidRPr="00F34B40">
              <w:t>минимальный отступ основного строения от красной линии улицы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roofErr w:type="spellStart"/>
            <w:r w:rsidRPr="00F34B40">
              <w:t>5м</w:t>
            </w:r>
            <w:proofErr w:type="spellEnd"/>
          </w:p>
          <w:p w:rsidR="00FB134F" w:rsidRPr="00F34B40" w:rsidRDefault="00FB134F" w:rsidP="00BD6477">
            <w:pPr>
              <w:tabs>
                <w:tab w:val="left" w:pos="-142"/>
              </w:tabs>
              <w:jc w:val="center"/>
            </w:pPr>
            <w:r w:rsidRPr="00F34B40">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r w:rsidRPr="00F34B40">
              <w:t xml:space="preserve">от красной линии проездов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r w:rsidRPr="00F34B40">
              <w:t xml:space="preserve">не менее чем на </w:t>
            </w:r>
            <w:smartTag w:uri="urn:schemas-microsoft-com:office:smarttags" w:element="metricconverter">
              <w:smartTagPr>
                <w:attr w:name="ProductID" w:val="3 м"/>
              </w:smartTagPr>
              <w:r w:rsidRPr="00F34B40">
                <w:t>3 м</w:t>
              </w:r>
            </w:smartTag>
            <w:r w:rsidRPr="00F34B40">
              <w:t>.</w:t>
            </w:r>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pPr>
            <w:r w:rsidRPr="00F34B40">
              <w:t>отступ от границ смежного земельного участка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proofErr w:type="spellStart"/>
            <w:r w:rsidRPr="00F34B40">
              <w:t>3м</w:t>
            </w:r>
            <w:proofErr w:type="spellEnd"/>
          </w:p>
        </w:tc>
      </w:tr>
      <w:tr w:rsidR="00FB134F" w:rsidRPr="00F34B40"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C4027D">
            <w:pPr>
              <w:tabs>
                <w:tab w:val="left" w:pos="-142"/>
              </w:tabs>
              <w:ind w:firstLine="425"/>
              <w:rPr>
                <w:b/>
              </w:rPr>
            </w:pPr>
            <w:r w:rsidRPr="00F34B40">
              <w:rPr>
                <w:b/>
              </w:rPr>
              <w:t xml:space="preserve">Минимальный процент озеленения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B134F" w:rsidRPr="00F34B40" w:rsidRDefault="00FB134F" w:rsidP="00BD6477">
            <w:pPr>
              <w:tabs>
                <w:tab w:val="left" w:pos="-142"/>
              </w:tabs>
              <w:jc w:val="center"/>
            </w:pPr>
            <w:r w:rsidRPr="00F34B40">
              <w:t>10 % от площади земельного участка.</w:t>
            </w:r>
          </w:p>
        </w:tc>
      </w:tr>
    </w:tbl>
    <w:p w:rsidR="00B1669A" w:rsidRPr="00F34B40" w:rsidRDefault="002F2820" w:rsidP="00D81DFA">
      <w:pPr>
        <w:ind w:firstLine="425"/>
        <w:jc w:val="both"/>
      </w:pPr>
      <w:r w:rsidRPr="00F34B40">
        <w:t>2.3</w:t>
      </w:r>
      <w:r w:rsidR="00B1669A" w:rsidRPr="00F34B40">
        <w:t xml:space="preserve"> Ограничения</w:t>
      </w:r>
      <w:r w:rsidR="00B1669A" w:rsidRPr="00F34B40">
        <w:rPr>
          <w:b/>
          <w:bCs/>
        </w:rPr>
        <w:t xml:space="preserve"> </w:t>
      </w:r>
      <w:r w:rsidR="00B1669A" w:rsidRPr="00F34B40">
        <w:t>и особенности</w:t>
      </w:r>
      <w:r w:rsidR="00B1669A" w:rsidRPr="00F34B40">
        <w:rPr>
          <w:b/>
          <w:bCs/>
        </w:rPr>
        <w:t xml:space="preserve"> </w:t>
      </w:r>
      <w:r w:rsidR="00B1669A" w:rsidRPr="00F34B40">
        <w:t>использования земельных участков и объектов капитального с</w:t>
      </w:r>
      <w:r w:rsidR="00814176" w:rsidRPr="00F34B40">
        <w:t xml:space="preserve">троительства участков в зоне </w:t>
      </w:r>
      <w:proofErr w:type="spellStart"/>
      <w:r w:rsidR="00814176" w:rsidRPr="00F34B40">
        <w:t>Сх</w:t>
      </w:r>
      <w:proofErr w:type="gramStart"/>
      <w:r w:rsidR="00B1669A" w:rsidRPr="00F34B40">
        <w:t>2</w:t>
      </w:r>
      <w:proofErr w:type="spellEnd"/>
      <w:proofErr w:type="gramEnd"/>
      <w:r w:rsidR="00B1669A" w:rsidRPr="00F34B40">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B1669A" w:rsidRPr="00F34B40" w:rsidTr="00F77DD5">
        <w:trPr>
          <w:tblHeader/>
        </w:trPr>
        <w:tc>
          <w:tcPr>
            <w:tcW w:w="851" w:type="dxa"/>
            <w:shd w:val="clear" w:color="auto" w:fill="auto"/>
          </w:tcPr>
          <w:p w:rsidR="00B1669A" w:rsidRPr="00F34B40" w:rsidRDefault="00B1669A" w:rsidP="00D81DFA">
            <w:pPr>
              <w:rPr>
                <w:b/>
              </w:rPr>
            </w:pPr>
            <w:r w:rsidRPr="00F34B40">
              <w:rPr>
                <w:b/>
              </w:rPr>
              <w:t xml:space="preserve">№ </w:t>
            </w:r>
            <w:proofErr w:type="spellStart"/>
            <w:r w:rsidRPr="00F34B40">
              <w:rPr>
                <w:b/>
              </w:rPr>
              <w:t>пп</w:t>
            </w:r>
            <w:proofErr w:type="spellEnd"/>
          </w:p>
        </w:tc>
        <w:tc>
          <w:tcPr>
            <w:tcW w:w="9214" w:type="dxa"/>
            <w:shd w:val="clear" w:color="auto" w:fill="auto"/>
          </w:tcPr>
          <w:p w:rsidR="00B1669A" w:rsidRPr="00F34B40" w:rsidRDefault="00B1669A" w:rsidP="00D81DFA">
            <w:pPr>
              <w:ind w:firstLine="425"/>
              <w:jc w:val="center"/>
              <w:rPr>
                <w:b/>
              </w:rPr>
            </w:pPr>
            <w:r w:rsidRPr="00F34B40">
              <w:rPr>
                <w:b/>
              </w:rPr>
              <w:t>Вид ограничения</w:t>
            </w:r>
          </w:p>
        </w:tc>
      </w:tr>
      <w:tr w:rsidR="00B1669A" w:rsidRPr="00F34B40" w:rsidTr="00F77DD5">
        <w:trPr>
          <w:trHeight w:val="475"/>
        </w:trPr>
        <w:tc>
          <w:tcPr>
            <w:tcW w:w="851" w:type="dxa"/>
          </w:tcPr>
          <w:p w:rsidR="00B1669A" w:rsidRPr="00F34B40" w:rsidRDefault="00B1669A" w:rsidP="00D81DFA">
            <w:r w:rsidRPr="00F34B40">
              <w:t>1.1</w:t>
            </w:r>
          </w:p>
        </w:tc>
        <w:tc>
          <w:tcPr>
            <w:tcW w:w="9214" w:type="dxa"/>
          </w:tcPr>
          <w:p w:rsidR="00B1669A" w:rsidRPr="00F34B40" w:rsidRDefault="00B1669A" w:rsidP="00D81DFA">
            <w:pPr>
              <w:ind w:firstLine="425"/>
              <w:jc w:val="both"/>
            </w:pPr>
            <w:r w:rsidRPr="00F34B40">
              <w:rPr>
                <w:rFonts w:eastAsia="MS Mincho"/>
              </w:rPr>
              <w:t>Минимальные п</w:t>
            </w:r>
            <w:r w:rsidRPr="00F34B40">
              <w:t xml:space="preserve">лощади земельных участков устанавливаются в соответствии с нормами отвода земель для соответствующих предприятий. Размещение предприятий осуществляется в соответствии с местными нормативами градостроительного проектирования </w:t>
            </w:r>
            <w:r w:rsidR="00EE0E10" w:rsidRPr="00F34B40">
              <w:t>Пречистенского</w:t>
            </w:r>
            <w:r w:rsidRPr="00F34B40">
              <w:t xml:space="preserve"> сельского поселения</w:t>
            </w:r>
            <w:r w:rsidR="002A142C" w:rsidRPr="00F34B40">
              <w:t xml:space="preserve">, требованиями технических регламентов, строительных норм и правил, других нормативных документов </w:t>
            </w:r>
            <w:r w:rsidR="002A142C" w:rsidRPr="00F34B40">
              <w:lastRenderedPageBreak/>
              <w:t>действующих на территории Российской Федерации.</w:t>
            </w:r>
          </w:p>
        </w:tc>
      </w:tr>
      <w:tr w:rsidR="00B1669A" w:rsidRPr="00F34B40" w:rsidTr="00F77DD5">
        <w:trPr>
          <w:trHeight w:val="262"/>
        </w:trPr>
        <w:tc>
          <w:tcPr>
            <w:tcW w:w="851" w:type="dxa"/>
          </w:tcPr>
          <w:p w:rsidR="00B1669A" w:rsidRPr="00F34B40" w:rsidRDefault="00B1669A" w:rsidP="00D81DFA">
            <w:r w:rsidRPr="00F34B40">
              <w:lastRenderedPageBreak/>
              <w:t>1.2</w:t>
            </w:r>
          </w:p>
        </w:tc>
        <w:tc>
          <w:tcPr>
            <w:tcW w:w="9214" w:type="dxa"/>
          </w:tcPr>
          <w:p w:rsidR="00B1669A" w:rsidRPr="00F34B40" w:rsidRDefault="00B1669A" w:rsidP="00D81DFA">
            <w:pPr>
              <w:ind w:firstLine="425"/>
              <w:jc w:val="both"/>
            </w:pPr>
            <w:r w:rsidRPr="00F34B40">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tc>
      </w:tr>
      <w:tr w:rsidR="00B1669A" w:rsidRPr="00F34B40" w:rsidTr="00F77DD5">
        <w:trPr>
          <w:trHeight w:val="150"/>
        </w:trPr>
        <w:tc>
          <w:tcPr>
            <w:tcW w:w="851" w:type="dxa"/>
          </w:tcPr>
          <w:p w:rsidR="00B1669A" w:rsidRPr="00F34B40" w:rsidRDefault="00B1669A" w:rsidP="00D81DFA">
            <w:r w:rsidRPr="00F34B40">
              <w:t>1.3</w:t>
            </w:r>
          </w:p>
        </w:tc>
        <w:tc>
          <w:tcPr>
            <w:tcW w:w="9214" w:type="dxa"/>
          </w:tcPr>
          <w:p w:rsidR="00B1669A" w:rsidRPr="00F34B40" w:rsidRDefault="00B1669A" w:rsidP="00D81DFA">
            <w:pPr>
              <w:ind w:firstLine="425"/>
              <w:jc w:val="both"/>
              <w:rPr>
                <w:rFonts w:eastAsia="SimSun"/>
                <w:lang w:eastAsia="zh-CN"/>
              </w:rPr>
            </w:pPr>
            <w:r w:rsidRPr="00F34B40">
              <w:rPr>
                <w:rFonts w:eastAsia="SimSun"/>
                <w:lang w:eastAsia="zh-CN"/>
              </w:rPr>
              <w:t xml:space="preserve">На границе санитарно-защитных зон шириной более </w:t>
            </w:r>
            <w:smartTag w:uri="urn:schemas-microsoft-com:office:smarttags" w:element="metricconverter">
              <w:smartTagPr>
                <w:attr w:name="ProductID" w:val="100 м"/>
              </w:smartTagPr>
              <w:r w:rsidRPr="00F34B40">
                <w:rPr>
                  <w:rFonts w:eastAsia="SimSun"/>
                  <w:lang w:eastAsia="zh-CN"/>
                </w:rPr>
                <w:t>100 м</w:t>
              </w:r>
            </w:smartTag>
            <w:r w:rsidRPr="00F34B40">
              <w:rPr>
                <w:rFonts w:eastAsia="SimSun"/>
                <w:lang w:eastAsia="zh-C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F34B40">
                <w:rPr>
                  <w:rFonts w:eastAsia="SimSun"/>
                  <w:lang w:eastAsia="zh-CN"/>
                </w:rPr>
                <w:t>30 м</w:t>
              </w:r>
            </w:smartTag>
            <w:r w:rsidRPr="00F34B40">
              <w:rPr>
                <w:rFonts w:eastAsia="SimSun"/>
                <w:lang w:eastAsia="zh-CN"/>
              </w:rPr>
              <w:t xml:space="preserve">, а при ширине зоны от 50 до </w:t>
            </w:r>
            <w:smartTag w:uri="urn:schemas-microsoft-com:office:smarttags" w:element="metricconverter">
              <w:smartTagPr>
                <w:attr w:name="ProductID" w:val="100 м"/>
              </w:smartTagPr>
              <w:r w:rsidRPr="00F34B40">
                <w:rPr>
                  <w:rFonts w:eastAsia="SimSun"/>
                  <w:lang w:eastAsia="zh-CN"/>
                </w:rPr>
                <w:t>100 м</w:t>
              </w:r>
            </w:smartTag>
            <w:r w:rsidRPr="00F34B40">
              <w:rPr>
                <w:rFonts w:eastAsia="SimSun"/>
                <w:lang w:eastAsia="zh-CN"/>
              </w:rPr>
              <w:t xml:space="preserve"> - полоса шириной не менее </w:t>
            </w:r>
            <w:smartTag w:uri="urn:schemas-microsoft-com:office:smarttags" w:element="metricconverter">
              <w:smartTagPr>
                <w:attr w:name="ProductID" w:val="10 м"/>
              </w:smartTagPr>
              <w:r w:rsidRPr="00F34B40">
                <w:rPr>
                  <w:rFonts w:eastAsia="SimSun"/>
                  <w:lang w:eastAsia="zh-CN"/>
                </w:rPr>
                <w:t>10 м</w:t>
              </w:r>
            </w:smartTag>
            <w:r w:rsidRPr="00F34B40">
              <w:rPr>
                <w:rFonts w:eastAsia="SimSun"/>
                <w:lang w:eastAsia="zh-CN"/>
              </w:rPr>
              <w:t>.</w:t>
            </w:r>
          </w:p>
        </w:tc>
      </w:tr>
      <w:tr w:rsidR="00B1669A" w:rsidRPr="00F34B40" w:rsidTr="00F77DD5">
        <w:trPr>
          <w:trHeight w:val="137"/>
        </w:trPr>
        <w:tc>
          <w:tcPr>
            <w:tcW w:w="851" w:type="dxa"/>
          </w:tcPr>
          <w:p w:rsidR="00B1669A" w:rsidRPr="00F34B40" w:rsidRDefault="00B1669A" w:rsidP="00D81DFA">
            <w:r w:rsidRPr="00F34B40">
              <w:t>1.4</w:t>
            </w:r>
          </w:p>
        </w:tc>
        <w:tc>
          <w:tcPr>
            <w:tcW w:w="9214" w:type="dxa"/>
          </w:tcPr>
          <w:p w:rsidR="00B1669A" w:rsidRPr="00F34B40" w:rsidRDefault="00B1669A" w:rsidP="00D81DFA">
            <w:pPr>
              <w:ind w:firstLine="425"/>
              <w:jc w:val="both"/>
              <w:rPr>
                <w:rFonts w:eastAsia="SimSun"/>
                <w:lang w:eastAsia="zh-CN"/>
              </w:rPr>
            </w:pPr>
            <w:r w:rsidRPr="00F34B40">
              <w:rPr>
                <w:rFonts w:eastAsia="SimSun"/>
                <w:lang w:eastAsia="zh-CN"/>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F34B40">
                <w:rPr>
                  <w:rFonts w:eastAsia="SimSun"/>
                  <w:lang w:eastAsia="zh-CN"/>
                </w:rPr>
                <w:t>500 м</w:t>
              </w:r>
            </w:smartTag>
            <w:r w:rsidRPr="00F34B40">
              <w:rPr>
                <w:rFonts w:eastAsia="SimSun"/>
                <w:lang w:eastAsia="zh-CN"/>
              </w:rPr>
              <w:t>, следует размещать на обособленных земельных участках производственных зон сельских населенных пунктов.</w:t>
            </w:r>
          </w:p>
        </w:tc>
      </w:tr>
      <w:tr w:rsidR="00B1669A" w:rsidRPr="00F34B40" w:rsidTr="00F77DD5">
        <w:trPr>
          <w:trHeight w:val="976"/>
        </w:trPr>
        <w:tc>
          <w:tcPr>
            <w:tcW w:w="851" w:type="dxa"/>
          </w:tcPr>
          <w:p w:rsidR="00B1669A" w:rsidRPr="00F34B40" w:rsidRDefault="0050192F" w:rsidP="00D81DFA">
            <w:r w:rsidRPr="00F34B40">
              <w:t>1.5</w:t>
            </w:r>
          </w:p>
        </w:tc>
        <w:tc>
          <w:tcPr>
            <w:tcW w:w="9214" w:type="dxa"/>
          </w:tcPr>
          <w:p w:rsidR="00B1669A" w:rsidRPr="00F34B40" w:rsidRDefault="00B1669A" w:rsidP="00D81DFA">
            <w:pPr>
              <w:ind w:firstLine="425"/>
              <w:jc w:val="both"/>
            </w:pPr>
            <w:r w:rsidRPr="00F34B40">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2A142C" w:rsidRPr="00F34B40" w:rsidTr="00F77DD5">
        <w:trPr>
          <w:trHeight w:val="1485"/>
        </w:trPr>
        <w:tc>
          <w:tcPr>
            <w:tcW w:w="851" w:type="dxa"/>
          </w:tcPr>
          <w:p w:rsidR="002A142C" w:rsidRPr="00F34B40" w:rsidRDefault="0050192F" w:rsidP="00D81DFA">
            <w:r w:rsidRPr="00F34B40">
              <w:t>1.6</w:t>
            </w:r>
          </w:p>
        </w:tc>
        <w:tc>
          <w:tcPr>
            <w:tcW w:w="9214" w:type="dxa"/>
          </w:tcPr>
          <w:p w:rsidR="002A142C" w:rsidRPr="00F34B40" w:rsidRDefault="002A142C" w:rsidP="00D81DFA">
            <w:pPr>
              <w:ind w:firstLine="425"/>
              <w:jc w:val="both"/>
            </w:pPr>
            <w:proofErr w:type="gramStart"/>
            <w:r w:rsidRPr="00F34B40">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roofErr w:type="gramEnd"/>
          </w:p>
        </w:tc>
      </w:tr>
      <w:tr w:rsidR="000509F3" w:rsidRPr="00F34B40" w:rsidTr="00F77DD5">
        <w:trPr>
          <w:trHeight w:val="156"/>
        </w:trPr>
        <w:tc>
          <w:tcPr>
            <w:tcW w:w="851" w:type="dxa"/>
          </w:tcPr>
          <w:p w:rsidR="000509F3" w:rsidRPr="00F34B40" w:rsidRDefault="000509F3" w:rsidP="00D81DFA">
            <w:bookmarkStart w:id="399" w:name="_Toc331663659"/>
            <w:bookmarkStart w:id="400" w:name="_Toc341101578"/>
            <w:bookmarkStart w:id="401" w:name="_Toc341963882"/>
            <w:r w:rsidRPr="00F34B40">
              <w:t>1.</w:t>
            </w:r>
            <w:r w:rsidR="0050192F" w:rsidRPr="00F34B40">
              <w:t>7</w:t>
            </w:r>
          </w:p>
        </w:tc>
        <w:tc>
          <w:tcPr>
            <w:tcW w:w="9214" w:type="dxa"/>
          </w:tcPr>
          <w:p w:rsidR="000509F3" w:rsidRPr="00F34B40" w:rsidRDefault="000509F3" w:rsidP="00D81DFA">
            <w:pPr>
              <w:ind w:firstLine="425"/>
              <w:jc w:val="both"/>
            </w:pPr>
            <w:r w:rsidRPr="00F34B40">
              <w:rPr>
                <w:rFonts w:eastAsia="SimSun"/>
                <w:lang w:eastAsia="zh-CN"/>
              </w:rPr>
              <w:t xml:space="preserve">Нормативы определения параметров для объектов вспомогательного и условно разрешенного вида использования определяются в соответствии с параметрами </w:t>
            </w:r>
            <w:proofErr w:type="gramStart"/>
            <w:r w:rsidRPr="00F34B40">
              <w:rPr>
                <w:rFonts w:eastAsia="SimSun"/>
                <w:lang w:eastAsia="zh-CN"/>
              </w:rPr>
              <w:t>зон</w:t>
            </w:r>
            <w:proofErr w:type="gramEnd"/>
            <w:r w:rsidRPr="00F34B40">
              <w:rPr>
                <w:rFonts w:eastAsia="SimSun"/>
                <w:lang w:eastAsia="zh-CN"/>
              </w:rPr>
              <w:t xml:space="preserve"> для которых виды использования являются основными.</w:t>
            </w:r>
          </w:p>
        </w:tc>
      </w:tr>
    </w:tbl>
    <w:p w:rsidR="007F58B5" w:rsidRPr="00F34B40" w:rsidRDefault="007F58B5" w:rsidP="00814176">
      <w:pPr>
        <w:pStyle w:val="3"/>
        <w:tabs>
          <w:tab w:val="left" w:pos="-142"/>
        </w:tabs>
        <w:ind w:left="0" w:firstLine="0"/>
        <w:rPr>
          <w:b w:val="0"/>
        </w:rPr>
        <w:sectPr w:rsidR="007F58B5" w:rsidRPr="00F34B40" w:rsidSect="002A5EC2">
          <w:pgSz w:w="11906" w:h="16838"/>
          <w:pgMar w:top="851" w:right="680" w:bottom="1531" w:left="1247" w:header="708" w:footer="708" w:gutter="0"/>
          <w:cols w:space="708"/>
          <w:docGrid w:linePitch="360"/>
        </w:sectPr>
      </w:pPr>
    </w:p>
    <w:p w:rsidR="00D36AAF" w:rsidRPr="00F34B40" w:rsidRDefault="00D36AAF" w:rsidP="00D81DFA">
      <w:pPr>
        <w:pStyle w:val="3"/>
        <w:tabs>
          <w:tab w:val="left" w:pos="-142"/>
        </w:tabs>
        <w:ind w:left="0" w:firstLine="425"/>
      </w:pPr>
      <w:bookmarkStart w:id="402" w:name="_Toc486321808"/>
      <w:r w:rsidRPr="00F34B40">
        <w:lastRenderedPageBreak/>
        <w:t xml:space="preserve">Статья </w:t>
      </w:r>
      <w:r w:rsidR="00B96373" w:rsidRPr="00F34B40">
        <w:t>12</w:t>
      </w:r>
      <w:r w:rsidR="009B0465" w:rsidRPr="00F34B40">
        <w:t>.6</w:t>
      </w:r>
      <w:r w:rsidRPr="00F34B40">
        <w:t xml:space="preserve">  </w:t>
      </w:r>
      <w:bookmarkEnd w:id="399"/>
      <w:r w:rsidR="002B19F5" w:rsidRPr="00F34B40">
        <w:t>Зоны рекреационного назначения.</w:t>
      </w:r>
      <w:bookmarkEnd w:id="400"/>
      <w:bookmarkEnd w:id="401"/>
      <w:bookmarkEnd w:id="402"/>
    </w:p>
    <w:p w:rsidR="00D36AAF" w:rsidRPr="00F34B40" w:rsidRDefault="00814176" w:rsidP="00814176">
      <w:pPr>
        <w:pStyle w:val="afff9"/>
        <w:ind w:firstLine="426"/>
        <w:rPr>
          <w:rFonts w:ascii="Times New Roman" w:hAnsi="Times New Roman" w:cs="Times New Roman"/>
          <w:sz w:val="24"/>
          <w:szCs w:val="24"/>
        </w:rPr>
      </w:pPr>
      <w:proofErr w:type="gramStart"/>
      <w:r w:rsidRPr="00F34B40">
        <w:rPr>
          <w:rFonts w:ascii="Times New Roman" w:hAnsi="Times New Roman" w:cs="Times New Roman"/>
          <w:sz w:val="24"/>
          <w:szCs w:val="24"/>
        </w:rPr>
        <w:t>Предназначена</w:t>
      </w:r>
      <w:proofErr w:type="gramEnd"/>
      <w:r w:rsidRPr="00F34B40">
        <w:rPr>
          <w:rFonts w:ascii="Times New Roman" w:hAnsi="Times New Roman" w:cs="Times New Roman"/>
          <w:sz w:val="24"/>
          <w:szCs w:val="24"/>
        </w:rPr>
        <w:t xml:space="preserve">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36AAF" w:rsidRPr="00F34B40" w:rsidRDefault="00D36AAF" w:rsidP="00D81DFA">
      <w:pPr>
        <w:tabs>
          <w:tab w:val="left" w:pos="-142"/>
        </w:tabs>
        <w:ind w:firstLine="425"/>
        <w:jc w:val="both"/>
      </w:pPr>
      <w:proofErr w:type="gramStart"/>
      <w:r w:rsidRPr="00F34B40">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roofErr w:type="gramEnd"/>
    </w:p>
    <w:p w:rsidR="00D36AAF" w:rsidRPr="00F34B40" w:rsidRDefault="00D36AAF" w:rsidP="00D81DFA">
      <w:pPr>
        <w:tabs>
          <w:tab w:val="left" w:pos="-142"/>
        </w:tabs>
        <w:ind w:firstLine="425"/>
        <w:jc w:val="both"/>
      </w:pPr>
      <w:r w:rsidRPr="00F34B40">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B0465" w:rsidRPr="00F34B40" w:rsidRDefault="009B0465" w:rsidP="00D81DFA">
      <w:pPr>
        <w:ind w:firstLine="425"/>
        <w:jc w:val="both"/>
        <w:rPr>
          <w:b/>
        </w:rPr>
      </w:pPr>
    </w:p>
    <w:p w:rsidR="009B0465" w:rsidRPr="00F34B40" w:rsidRDefault="00814176" w:rsidP="00D81DFA">
      <w:pPr>
        <w:pStyle w:val="af9"/>
        <w:spacing w:line="240" w:lineRule="auto"/>
        <w:ind w:firstLine="425"/>
        <w:rPr>
          <w:b/>
          <w:sz w:val="24"/>
          <w:szCs w:val="24"/>
        </w:rPr>
      </w:pPr>
      <w:proofErr w:type="spellStart"/>
      <w:r w:rsidRPr="00F34B40">
        <w:rPr>
          <w:b/>
          <w:sz w:val="24"/>
          <w:szCs w:val="24"/>
        </w:rPr>
        <w:t>1.</w:t>
      </w:r>
      <w:proofErr w:type="gramStart"/>
      <w:r w:rsidRPr="00F34B40">
        <w:rPr>
          <w:b/>
          <w:sz w:val="24"/>
          <w:szCs w:val="24"/>
        </w:rPr>
        <w:t>Р</w:t>
      </w:r>
      <w:proofErr w:type="spellEnd"/>
      <w:r w:rsidR="009B0465" w:rsidRPr="00F34B40">
        <w:rPr>
          <w:b/>
          <w:sz w:val="24"/>
          <w:szCs w:val="24"/>
        </w:rPr>
        <w:t>-</w:t>
      </w:r>
      <w:proofErr w:type="gramEnd"/>
      <w:r w:rsidR="009B0465" w:rsidRPr="00F34B40">
        <w:rPr>
          <w:b/>
          <w:sz w:val="24"/>
          <w:szCs w:val="24"/>
        </w:rPr>
        <w:t xml:space="preserve"> Зона рекреационного назначения</w:t>
      </w:r>
    </w:p>
    <w:p w:rsidR="00814176" w:rsidRPr="00F34B40" w:rsidRDefault="00814176" w:rsidP="00D81DFA">
      <w:pPr>
        <w:widowControl w:val="0"/>
        <w:suppressAutoHyphens/>
        <w:ind w:firstLine="425"/>
        <w:jc w:val="both"/>
      </w:pPr>
    </w:p>
    <w:p w:rsidR="009B0465" w:rsidRPr="00F34B40" w:rsidRDefault="00693734" w:rsidP="00D81DFA">
      <w:pPr>
        <w:widowControl w:val="0"/>
        <w:suppressAutoHyphens/>
        <w:ind w:firstLine="425"/>
        <w:jc w:val="both"/>
      </w:pPr>
      <w:r w:rsidRPr="00F34B40">
        <w:t>1.1</w:t>
      </w:r>
      <w:r w:rsidR="009B0465" w:rsidRPr="00F34B40">
        <w:t>. Градостроительный регламент зон</w:t>
      </w:r>
      <w:r w:rsidR="00814176" w:rsidRPr="00F34B40">
        <w:t xml:space="preserve">ы рекреационного назначения </w:t>
      </w:r>
      <w:proofErr w:type="gramStart"/>
      <w:r w:rsidR="00814176" w:rsidRPr="00F34B40">
        <w:t>–</w:t>
      </w:r>
      <w:proofErr w:type="spellStart"/>
      <w:r w:rsidR="00814176" w:rsidRPr="00F34B40">
        <w:t>Р</w:t>
      </w:r>
      <w:proofErr w:type="spellEnd"/>
      <w:proofErr w:type="gramEnd"/>
    </w:p>
    <w:p w:rsidR="009B0465" w:rsidRPr="00F34B40" w:rsidRDefault="009B0465"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6"/>
        <w:gridCol w:w="6365"/>
      </w:tblGrid>
      <w:tr w:rsidR="0067704E" w:rsidRPr="00F34B40" w:rsidTr="00C83664">
        <w:trPr>
          <w:jc w:val="center"/>
        </w:trPr>
        <w:tc>
          <w:tcPr>
            <w:tcW w:w="3666" w:type="dxa"/>
            <w:tcBorders>
              <w:bottom w:val="single" w:sz="4" w:space="0" w:color="auto"/>
            </w:tcBorders>
          </w:tcPr>
          <w:p w:rsidR="0067704E" w:rsidRPr="00F34B40" w:rsidRDefault="0067704E" w:rsidP="0067704E">
            <w:pPr>
              <w:pStyle w:val="0"/>
              <w:tabs>
                <w:tab w:val="left" w:pos="-142"/>
              </w:tabs>
              <w:ind w:firstLine="425"/>
              <w:rPr>
                <w:b/>
                <w:color w:val="auto"/>
              </w:rPr>
            </w:pPr>
            <w:r w:rsidRPr="00F34B40">
              <w:rPr>
                <w:b/>
                <w:color w:val="auto"/>
              </w:rPr>
              <w:t>Основные виды разрешенного использования</w:t>
            </w:r>
          </w:p>
        </w:tc>
        <w:tc>
          <w:tcPr>
            <w:tcW w:w="6365" w:type="dxa"/>
          </w:tcPr>
          <w:p w:rsidR="0067704E" w:rsidRPr="00F34B40" w:rsidRDefault="0067704E" w:rsidP="0067704E">
            <w:pPr>
              <w:pStyle w:val="0"/>
              <w:tabs>
                <w:tab w:val="left" w:pos="-142"/>
              </w:tabs>
              <w:ind w:firstLine="425"/>
              <w:rPr>
                <w:b/>
                <w:color w:val="auto"/>
              </w:rPr>
            </w:pPr>
            <w:r w:rsidRPr="00F34B40">
              <w:rPr>
                <w:b/>
                <w:color w:val="auto"/>
              </w:rPr>
              <w:t xml:space="preserve">Вспомогательные виды разрешенного использования </w:t>
            </w:r>
          </w:p>
        </w:tc>
      </w:tr>
      <w:tr w:rsidR="0067704E" w:rsidRPr="00F34B40" w:rsidTr="00C83664">
        <w:trPr>
          <w:trHeight w:val="3675"/>
          <w:jc w:val="center"/>
        </w:trPr>
        <w:tc>
          <w:tcPr>
            <w:tcW w:w="3666" w:type="dxa"/>
            <w:tcBorders>
              <w:bottom w:val="single" w:sz="4" w:space="0" w:color="auto"/>
            </w:tcBorders>
            <w:vAlign w:val="center"/>
          </w:tcPr>
          <w:p w:rsidR="0067704E" w:rsidRPr="00F34B40"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sidRPr="00F34B40">
              <w:rPr>
                <w:rFonts w:ascii="Times New Roman" w:hAnsi="Times New Roman" w:cs="Times New Roman"/>
                <w:sz w:val="24"/>
                <w:szCs w:val="24"/>
              </w:rPr>
              <w:t>5.1. Спорт</w:t>
            </w:r>
          </w:p>
          <w:p w:rsidR="0067704E" w:rsidRPr="00F34B40" w:rsidRDefault="0067704E" w:rsidP="0067704E">
            <w:pPr>
              <w:pStyle w:val="ConsPlusNormal"/>
              <w:widowControl/>
              <w:numPr>
                <w:ilvl w:val="0"/>
                <w:numId w:val="55"/>
              </w:numPr>
              <w:tabs>
                <w:tab w:val="left" w:pos="-142"/>
                <w:tab w:val="left" w:pos="-108"/>
              </w:tabs>
              <w:ind w:left="0" w:firstLine="0"/>
              <w:jc w:val="both"/>
              <w:rPr>
                <w:rFonts w:ascii="Times New Roman" w:hAnsi="Times New Roman" w:cs="Times New Roman"/>
                <w:sz w:val="24"/>
                <w:szCs w:val="24"/>
              </w:rPr>
            </w:pPr>
            <w:proofErr w:type="spellStart"/>
            <w:r w:rsidRPr="00F34B40">
              <w:rPr>
                <w:rFonts w:ascii="Times New Roman" w:hAnsi="Times New Roman" w:cs="Times New Roman"/>
                <w:sz w:val="24"/>
                <w:szCs w:val="24"/>
              </w:rPr>
              <w:t>5.2.Природно-познавательный</w:t>
            </w:r>
            <w:proofErr w:type="spellEnd"/>
            <w:r w:rsidRPr="00F34B40">
              <w:rPr>
                <w:rFonts w:ascii="Times New Roman" w:hAnsi="Times New Roman" w:cs="Times New Roman"/>
                <w:sz w:val="24"/>
                <w:szCs w:val="24"/>
              </w:rPr>
              <w:t xml:space="preserve"> туризм</w:t>
            </w:r>
          </w:p>
          <w:p w:rsidR="0067704E" w:rsidRPr="00F34B40" w:rsidRDefault="0067704E" w:rsidP="0067704E">
            <w:pPr>
              <w:pStyle w:val="ConsPlusNormal"/>
              <w:widowControl/>
              <w:numPr>
                <w:ilvl w:val="0"/>
                <w:numId w:val="55"/>
              </w:numPr>
              <w:tabs>
                <w:tab w:val="left" w:pos="-142"/>
                <w:tab w:val="left" w:pos="-108"/>
              </w:tabs>
              <w:ind w:left="0" w:firstLine="0"/>
              <w:jc w:val="both"/>
              <w:rPr>
                <w:rFonts w:ascii="Times New Roman" w:hAnsi="Times New Roman" w:cs="Times New Roman"/>
                <w:sz w:val="24"/>
                <w:szCs w:val="24"/>
              </w:rPr>
            </w:pPr>
            <w:r w:rsidRPr="00F34B40">
              <w:rPr>
                <w:rFonts w:ascii="Times New Roman" w:hAnsi="Times New Roman" w:cs="Times New Roman"/>
                <w:sz w:val="24"/>
                <w:szCs w:val="24"/>
              </w:rPr>
              <w:t>5.2.1. Туристическое обслуживание</w:t>
            </w:r>
          </w:p>
          <w:p w:rsidR="0067704E" w:rsidRPr="00F34B40"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sidRPr="00F34B40">
              <w:rPr>
                <w:rFonts w:ascii="Times New Roman" w:hAnsi="Times New Roman" w:cs="Times New Roman"/>
                <w:sz w:val="24"/>
                <w:szCs w:val="24"/>
              </w:rPr>
              <w:t>5.3. Охота и рыбалка</w:t>
            </w:r>
          </w:p>
          <w:p w:rsidR="0067704E" w:rsidRPr="00F34B40"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sidRPr="00F34B40">
              <w:rPr>
                <w:rFonts w:ascii="Times New Roman" w:hAnsi="Times New Roman" w:cs="Times New Roman"/>
                <w:sz w:val="24"/>
                <w:szCs w:val="24"/>
              </w:rPr>
              <w:t>5.4. Причалы маломерных судов</w:t>
            </w:r>
          </w:p>
          <w:p w:rsidR="0067704E" w:rsidRPr="00F34B40"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sidRPr="00F34B40">
              <w:rPr>
                <w:rFonts w:ascii="Times New Roman" w:hAnsi="Times New Roman" w:cs="Times New Roman"/>
                <w:sz w:val="24"/>
                <w:szCs w:val="24"/>
              </w:rPr>
              <w:t>5.5. Поля для гольфа и конных прогулок</w:t>
            </w:r>
          </w:p>
          <w:p w:rsidR="0067704E" w:rsidRPr="00F34B40"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proofErr w:type="spellStart"/>
            <w:r w:rsidRPr="00F34B40">
              <w:rPr>
                <w:rFonts w:ascii="Times New Roman" w:hAnsi="Times New Roman" w:cs="Times New Roman"/>
                <w:sz w:val="24"/>
                <w:szCs w:val="24"/>
              </w:rPr>
              <w:t>9.1.Охрана</w:t>
            </w:r>
            <w:proofErr w:type="spellEnd"/>
            <w:r w:rsidRPr="00F34B40">
              <w:rPr>
                <w:rFonts w:ascii="Times New Roman" w:hAnsi="Times New Roman" w:cs="Times New Roman"/>
                <w:sz w:val="24"/>
                <w:szCs w:val="24"/>
              </w:rPr>
              <w:t xml:space="preserve"> природных территорий</w:t>
            </w:r>
          </w:p>
        </w:tc>
        <w:tc>
          <w:tcPr>
            <w:tcW w:w="6365" w:type="dxa"/>
          </w:tcPr>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3.1. Коммунальное обслуживание</w:t>
            </w:r>
          </w:p>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4.1. Деловое управление</w:t>
            </w:r>
          </w:p>
          <w:p w:rsidR="0067704E" w:rsidRPr="00F34B40" w:rsidRDefault="0067704E" w:rsidP="0067704E">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4.4 Магазины</w:t>
            </w:r>
          </w:p>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4.9. Обслуживание автотранспорта</w:t>
            </w:r>
          </w:p>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sz w:val="24"/>
                <w:szCs w:val="24"/>
              </w:rPr>
              <w:t>7.0. Транспорт</w:t>
            </w:r>
          </w:p>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proofErr w:type="spellStart"/>
            <w:r w:rsidRPr="00F34B40">
              <w:rPr>
                <w:sz w:val="24"/>
                <w:szCs w:val="24"/>
              </w:rPr>
              <w:t>9.3.Историко-культурная</w:t>
            </w:r>
            <w:proofErr w:type="spellEnd"/>
            <w:r w:rsidRPr="00F34B40">
              <w:rPr>
                <w:sz w:val="24"/>
                <w:szCs w:val="24"/>
              </w:rPr>
              <w:t xml:space="preserve"> деятельность</w:t>
            </w:r>
          </w:p>
          <w:p w:rsidR="0067704E" w:rsidRPr="00F34B40"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F34B40">
              <w:rPr>
                <w:rFonts w:eastAsia="Calibri"/>
                <w:sz w:val="24"/>
                <w:szCs w:val="24"/>
              </w:rPr>
              <w:t>Размещение и эксплуатация линейных объектов (</w:t>
            </w:r>
            <w:r w:rsidRPr="00F34B4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7704E" w:rsidRPr="00F34B40" w:rsidRDefault="0067704E" w:rsidP="0067704E">
            <w:pPr>
              <w:pStyle w:val="ac"/>
              <w:numPr>
                <w:ilvl w:val="0"/>
                <w:numId w:val="41"/>
              </w:numPr>
              <w:ind w:left="0" w:firstLine="425"/>
              <w:jc w:val="both"/>
            </w:pPr>
            <w:r w:rsidRPr="00F34B40">
              <w:t>Размещение защитных сооружений (насаждений), информационных и геодезических знаков, если федеральным законом не установлено иное*</w:t>
            </w:r>
          </w:p>
        </w:tc>
      </w:tr>
      <w:tr w:rsidR="0067704E" w:rsidRPr="00F34B40" w:rsidTr="00C83664">
        <w:trPr>
          <w:trHeight w:val="117"/>
          <w:jc w:val="center"/>
        </w:trPr>
        <w:tc>
          <w:tcPr>
            <w:tcW w:w="10031" w:type="dxa"/>
            <w:gridSpan w:val="2"/>
            <w:vAlign w:val="center"/>
          </w:tcPr>
          <w:p w:rsidR="0067704E" w:rsidRPr="00F34B40" w:rsidRDefault="0067704E" w:rsidP="0067704E">
            <w:pPr>
              <w:pStyle w:val="0"/>
              <w:tabs>
                <w:tab w:val="left" w:pos="-142"/>
              </w:tabs>
              <w:ind w:firstLine="425"/>
              <w:rPr>
                <w:color w:val="auto"/>
              </w:rPr>
            </w:pPr>
            <w:r w:rsidRPr="00F34B40">
              <w:rPr>
                <w:b/>
                <w:bCs/>
                <w:color w:val="auto"/>
              </w:rPr>
              <w:t>Условно разрешенные виды использования</w:t>
            </w:r>
          </w:p>
        </w:tc>
      </w:tr>
      <w:tr w:rsidR="0067704E" w:rsidRPr="00F34B40" w:rsidTr="00C83664">
        <w:trPr>
          <w:trHeight w:val="163"/>
          <w:jc w:val="center"/>
        </w:trPr>
        <w:tc>
          <w:tcPr>
            <w:tcW w:w="10031" w:type="dxa"/>
            <w:gridSpan w:val="2"/>
            <w:tcBorders>
              <w:bottom w:val="single" w:sz="4" w:space="0" w:color="auto"/>
            </w:tcBorders>
            <w:vAlign w:val="center"/>
          </w:tcPr>
          <w:p w:rsidR="0067704E" w:rsidRPr="00F34B40" w:rsidRDefault="0067704E" w:rsidP="0067704E">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4.6. Общественное питание</w:t>
            </w:r>
          </w:p>
          <w:p w:rsidR="0067704E" w:rsidRPr="00F34B40" w:rsidRDefault="0067704E" w:rsidP="0067704E">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4.7. Гостиничное обслуживание</w:t>
            </w:r>
          </w:p>
          <w:p w:rsidR="0067704E" w:rsidRPr="00F34B40" w:rsidRDefault="0067704E" w:rsidP="0067704E">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4.8. Развлечения</w:t>
            </w:r>
          </w:p>
          <w:p w:rsidR="0067704E" w:rsidRPr="00F34B40" w:rsidRDefault="0067704E" w:rsidP="0067704E">
            <w:pPr>
              <w:pStyle w:val="ConsPlusNormal"/>
              <w:widowControl/>
              <w:numPr>
                <w:ilvl w:val="0"/>
                <w:numId w:val="4"/>
              </w:numPr>
              <w:ind w:left="0" w:firstLine="425"/>
              <w:rPr>
                <w:rFonts w:ascii="Times New Roman" w:hAnsi="Times New Roman" w:cs="Times New Roman"/>
                <w:sz w:val="24"/>
                <w:szCs w:val="24"/>
              </w:rPr>
            </w:pPr>
            <w:r w:rsidRPr="00F34B40">
              <w:rPr>
                <w:rFonts w:ascii="Times New Roman" w:hAnsi="Times New Roman" w:cs="Times New Roman"/>
                <w:sz w:val="24"/>
                <w:szCs w:val="24"/>
              </w:rPr>
              <w:t>6.8. Связь</w:t>
            </w:r>
          </w:p>
        </w:tc>
      </w:tr>
    </w:tbl>
    <w:p w:rsidR="0067704E" w:rsidRPr="00F34B40" w:rsidRDefault="0067704E" w:rsidP="00D81DFA">
      <w:pPr>
        <w:ind w:firstLine="425"/>
        <w:rPr>
          <w:b/>
          <w:i/>
        </w:rPr>
      </w:pPr>
    </w:p>
    <w:p w:rsidR="00DA0720" w:rsidRPr="00F34B40" w:rsidRDefault="00DA0720" w:rsidP="00DA0720">
      <w:pPr>
        <w:pStyle w:val="ConsPlusNormal"/>
        <w:widowControl/>
        <w:ind w:firstLine="425"/>
        <w:jc w:val="both"/>
        <w:rPr>
          <w:rFonts w:ascii="Times New Roman" w:hAnsi="Times New Roman" w:cs="Times New Roman"/>
          <w:i/>
          <w:sz w:val="24"/>
          <w:szCs w:val="24"/>
        </w:rPr>
      </w:pPr>
      <w:r w:rsidRPr="00F34B40">
        <w:rPr>
          <w:rFonts w:ascii="Times New Roman" w:hAnsi="Times New Roman" w:cs="Times New Roman"/>
          <w:i/>
          <w:sz w:val="24"/>
          <w:szCs w:val="24"/>
        </w:rPr>
        <w:t xml:space="preserve">*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sidRPr="00F34B40">
            <w:rPr>
              <w:rFonts w:ascii="Times New Roman" w:hAnsi="Times New Roman" w:cs="Times New Roman"/>
              <w:i/>
              <w:sz w:val="24"/>
              <w:szCs w:val="24"/>
            </w:rPr>
            <w:t>2014</w:t>
          </w:r>
        </w:smartTag>
        <w:r w:rsidRPr="00F34B40">
          <w:rPr>
            <w:rFonts w:ascii="Times New Roman" w:hAnsi="Times New Roman" w:cs="Times New Roman"/>
            <w:i/>
            <w:sz w:val="24"/>
            <w:szCs w:val="24"/>
          </w:rPr>
          <w:t> г</w:t>
        </w:r>
      </w:smartTag>
      <w:r w:rsidRPr="00F34B40">
        <w:rPr>
          <w:rFonts w:ascii="Times New Roman" w:hAnsi="Times New Roman" w:cs="Times New Roman"/>
          <w:i/>
          <w:sz w:val="24"/>
          <w:szCs w:val="24"/>
        </w:rPr>
        <w:t xml:space="preserve">. </w:t>
      </w:r>
      <w:proofErr w:type="spellStart"/>
      <w:r w:rsidRPr="00F34B40">
        <w:rPr>
          <w:rFonts w:ascii="Times New Roman" w:hAnsi="Times New Roman" w:cs="Times New Roman"/>
          <w:i/>
          <w:sz w:val="24"/>
          <w:szCs w:val="24"/>
        </w:rPr>
        <w:t>N</w:t>
      </w:r>
      <w:proofErr w:type="spellEnd"/>
      <w:r w:rsidRPr="00F34B40">
        <w:rPr>
          <w:rFonts w:ascii="Times New Roman" w:hAnsi="Times New Roman" w:cs="Times New Roman"/>
          <w:i/>
          <w:sz w:val="24"/>
          <w:szCs w:val="24"/>
        </w:rPr>
        <w:t> 540.</w:t>
      </w:r>
    </w:p>
    <w:p w:rsidR="00AC0F1B" w:rsidRPr="00F34B40" w:rsidRDefault="00693734"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1.2</w:t>
      </w:r>
      <w:r w:rsidR="00AC0F1B" w:rsidRPr="00F34B40">
        <w:rPr>
          <w:rFonts w:ascii="Times New Roman" w:hAnsi="Times New Roman" w:cs="Times New Roman"/>
          <w:sz w:val="24"/>
          <w:szCs w:val="24"/>
        </w:rPr>
        <w:t>. Параметры застройки земельных участков и объектов кап</w:t>
      </w:r>
      <w:r w:rsidR="00814176" w:rsidRPr="00F34B40">
        <w:rPr>
          <w:rFonts w:ascii="Times New Roman" w:hAnsi="Times New Roman" w:cs="Times New Roman"/>
          <w:sz w:val="24"/>
          <w:szCs w:val="24"/>
        </w:rPr>
        <w:t xml:space="preserve">итального строительства зоны </w:t>
      </w:r>
      <w:proofErr w:type="spellStart"/>
      <w:proofErr w:type="gramStart"/>
      <w:r w:rsidR="00814176" w:rsidRPr="00F34B40">
        <w:rPr>
          <w:rFonts w:ascii="Times New Roman" w:hAnsi="Times New Roman" w:cs="Times New Roman"/>
          <w:sz w:val="24"/>
          <w:szCs w:val="24"/>
        </w:rPr>
        <w:t>Р</w:t>
      </w:r>
      <w:proofErr w:type="spellEnd"/>
      <w:proofErr w:type="gramEnd"/>
      <w:r w:rsidR="00AC0F1B" w:rsidRPr="00F34B40">
        <w:rPr>
          <w:rFonts w:ascii="Times New Roman" w:hAnsi="Times New Roman" w:cs="Times New Roman"/>
          <w:sz w:val="24"/>
          <w:szCs w:val="24"/>
        </w:rPr>
        <w:t xml:space="preserve"> 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AC0F1B" w:rsidRPr="00F34B40" w:rsidTr="00C83664">
        <w:trPr>
          <w:jc w:val="center"/>
        </w:trPr>
        <w:tc>
          <w:tcPr>
            <w:tcW w:w="4820" w:type="dxa"/>
            <w:shd w:val="clear" w:color="auto" w:fill="auto"/>
          </w:tcPr>
          <w:p w:rsidR="00AC0F1B" w:rsidRPr="00F34B40" w:rsidRDefault="00AC0F1B" w:rsidP="00D81DFA">
            <w:pPr>
              <w:tabs>
                <w:tab w:val="left" w:pos="-142"/>
              </w:tabs>
              <w:ind w:firstLine="425"/>
              <w:rPr>
                <w:b/>
              </w:rPr>
            </w:pPr>
            <w:r w:rsidRPr="00F34B40">
              <w:rPr>
                <w:b/>
              </w:rPr>
              <w:t xml:space="preserve">Площадь земельного участка </w:t>
            </w:r>
          </w:p>
        </w:tc>
        <w:tc>
          <w:tcPr>
            <w:tcW w:w="5245" w:type="dxa"/>
            <w:shd w:val="clear" w:color="auto" w:fill="auto"/>
          </w:tcPr>
          <w:p w:rsidR="00AC0F1B" w:rsidRPr="00F34B40" w:rsidRDefault="00AC0F1B" w:rsidP="00BD6477">
            <w:pPr>
              <w:tabs>
                <w:tab w:val="left" w:pos="-142"/>
              </w:tabs>
              <w:jc w:val="both"/>
              <w:rPr>
                <w:b/>
              </w:rPr>
            </w:pPr>
          </w:p>
        </w:tc>
      </w:tr>
      <w:tr w:rsidR="00AC0F1B" w:rsidRPr="00F34B40" w:rsidTr="00C83664">
        <w:trPr>
          <w:jc w:val="center"/>
        </w:trPr>
        <w:tc>
          <w:tcPr>
            <w:tcW w:w="4820" w:type="dxa"/>
          </w:tcPr>
          <w:p w:rsidR="00AC0F1B" w:rsidRPr="00F34B40" w:rsidRDefault="00AC0F1B" w:rsidP="00D81DFA">
            <w:pPr>
              <w:tabs>
                <w:tab w:val="left" w:pos="-142"/>
              </w:tabs>
              <w:ind w:firstLine="425"/>
            </w:pPr>
            <w:proofErr w:type="gramStart"/>
            <w:r w:rsidRPr="00F34B40">
              <w:t xml:space="preserve">Максимальная </w:t>
            </w:r>
            <w:proofErr w:type="gramEnd"/>
          </w:p>
        </w:tc>
        <w:tc>
          <w:tcPr>
            <w:tcW w:w="5245" w:type="dxa"/>
          </w:tcPr>
          <w:p w:rsidR="00AC0F1B" w:rsidRPr="00F34B40" w:rsidRDefault="004C0E59" w:rsidP="00BD6477">
            <w:pPr>
              <w:tabs>
                <w:tab w:val="left" w:pos="-142"/>
              </w:tabs>
              <w:jc w:val="center"/>
            </w:pPr>
            <w:proofErr w:type="spellStart"/>
            <w:r w:rsidRPr="00F34B40">
              <w:t>15</w:t>
            </w:r>
            <w:r w:rsidR="00AC0F1B" w:rsidRPr="00F34B40">
              <w:t>,0га</w:t>
            </w:r>
            <w:proofErr w:type="spellEnd"/>
          </w:p>
        </w:tc>
      </w:tr>
      <w:tr w:rsidR="00AC0F1B" w:rsidRPr="00F34B40" w:rsidTr="00C83664">
        <w:trPr>
          <w:trHeight w:val="175"/>
          <w:jc w:val="center"/>
        </w:trPr>
        <w:tc>
          <w:tcPr>
            <w:tcW w:w="4820" w:type="dxa"/>
          </w:tcPr>
          <w:p w:rsidR="00AC0F1B" w:rsidRPr="00F34B40" w:rsidRDefault="00AC0F1B" w:rsidP="00D81DFA">
            <w:pPr>
              <w:tabs>
                <w:tab w:val="left" w:pos="-142"/>
              </w:tabs>
              <w:ind w:firstLine="425"/>
            </w:pPr>
            <w:proofErr w:type="gramStart"/>
            <w:r w:rsidRPr="00F34B40">
              <w:t xml:space="preserve">Минимальная </w:t>
            </w:r>
            <w:proofErr w:type="gramEnd"/>
          </w:p>
        </w:tc>
        <w:tc>
          <w:tcPr>
            <w:tcW w:w="5245" w:type="dxa"/>
          </w:tcPr>
          <w:p w:rsidR="00AC0F1B" w:rsidRPr="00F34B40" w:rsidRDefault="004C0E59" w:rsidP="00BD6477">
            <w:pPr>
              <w:tabs>
                <w:tab w:val="left" w:pos="-142"/>
              </w:tabs>
              <w:jc w:val="center"/>
            </w:pPr>
            <w:proofErr w:type="spellStart"/>
            <w:r w:rsidRPr="00F34B40">
              <w:t>0,</w:t>
            </w:r>
            <w:r w:rsidR="00C209FC" w:rsidRPr="00F34B40">
              <w:t>1</w:t>
            </w:r>
            <w:r w:rsidR="00AC0F1B" w:rsidRPr="00F34B40">
              <w:t>га</w:t>
            </w:r>
            <w:proofErr w:type="spellEnd"/>
          </w:p>
        </w:tc>
      </w:tr>
      <w:tr w:rsidR="00AC0F1B" w:rsidRPr="00F34B40" w:rsidTr="00C83664">
        <w:trPr>
          <w:jc w:val="center"/>
        </w:trPr>
        <w:tc>
          <w:tcPr>
            <w:tcW w:w="4820" w:type="dxa"/>
          </w:tcPr>
          <w:p w:rsidR="00AC0F1B" w:rsidRPr="00F34B40" w:rsidRDefault="00AC0F1B" w:rsidP="00D81DFA">
            <w:pPr>
              <w:tabs>
                <w:tab w:val="left" w:pos="-142"/>
              </w:tabs>
              <w:ind w:firstLine="425"/>
              <w:rPr>
                <w:b/>
              </w:rPr>
            </w:pPr>
            <w:r w:rsidRPr="00F34B40">
              <w:rPr>
                <w:b/>
              </w:rPr>
              <w:t>Количество этажей</w:t>
            </w:r>
          </w:p>
        </w:tc>
        <w:tc>
          <w:tcPr>
            <w:tcW w:w="5245" w:type="dxa"/>
          </w:tcPr>
          <w:p w:rsidR="00AC0F1B" w:rsidRPr="00F34B40" w:rsidRDefault="00AC0F1B" w:rsidP="00BD6477">
            <w:pPr>
              <w:tabs>
                <w:tab w:val="left" w:pos="-142"/>
              </w:tabs>
              <w:jc w:val="center"/>
            </w:pPr>
          </w:p>
        </w:tc>
      </w:tr>
      <w:tr w:rsidR="00AC0F1B" w:rsidRPr="00F34B40" w:rsidTr="00C83664">
        <w:trPr>
          <w:jc w:val="center"/>
        </w:trPr>
        <w:tc>
          <w:tcPr>
            <w:tcW w:w="4820" w:type="dxa"/>
          </w:tcPr>
          <w:p w:rsidR="00AC0F1B" w:rsidRPr="00F34B40" w:rsidRDefault="00AC0F1B" w:rsidP="00D81DFA">
            <w:pPr>
              <w:tabs>
                <w:tab w:val="left" w:pos="-142"/>
              </w:tabs>
              <w:ind w:firstLine="425"/>
            </w:pPr>
            <w:proofErr w:type="gramStart"/>
            <w:r w:rsidRPr="00F34B40">
              <w:t>максимальное</w:t>
            </w:r>
            <w:proofErr w:type="gramEnd"/>
          </w:p>
        </w:tc>
        <w:tc>
          <w:tcPr>
            <w:tcW w:w="5245" w:type="dxa"/>
          </w:tcPr>
          <w:p w:rsidR="00AC0F1B" w:rsidRPr="00F34B40" w:rsidRDefault="00AC0F1B" w:rsidP="00BD6477">
            <w:pPr>
              <w:tabs>
                <w:tab w:val="left" w:pos="-142"/>
              </w:tabs>
              <w:jc w:val="center"/>
            </w:pPr>
            <w:r w:rsidRPr="00F34B40">
              <w:t>1</w:t>
            </w:r>
          </w:p>
        </w:tc>
      </w:tr>
      <w:tr w:rsidR="00AC0F1B" w:rsidRPr="00F34B40" w:rsidTr="00C83664">
        <w:trPr>
          <w:jc w:val="center"/>
        </w:trPr>
        <w:tc>
          <w:tcPr>
            <w:tcW w:w="4820" w:type="dxa"/>
          </w:tcPr>
          <w:p w:rsidR="00AC0F1B" w:rsidRPr="00F34B40" w:rsidRDefault="00AC0F1B" w:rsidP="00D81DFA">
            <w:pPr>
              <w:tabs>
                <w:tab w:val="left" w:pos="-142"/>
              </w:tabs>
              <w:ind w:firstLine="425"/>
              <w:rPr>
                <w:b/>
              </w:rPr>
            </w:pPr>
            <w:r w:rsidRPr="00F34B40">
              <w:rPr>
                <w:b/>
              </w:rPr>
              <w:t>Высота зданий, сооружений</w:t>
            </w:r>
          </w:p>
        </w:tc>
        <w:tc>
          <w:tcPr>
            <w:tcW w:w="5245" w:type="dxa"/>
          </w:tcPr>
          <w:p w:rsidR="00AC0F1B" w:rsidRPr="00F34B40" w:rsidRDefault="00AC0F1B" w:rsidP="00BD6477">
            <w:pPr>
              <w:tabs>
                <w:tab w:val="left" w:pos="-142"/>
              </w:tabs>
              <w:jc w:val="center"/>
            </w:pPr>
          </w:p>
        </w:tc>
      </w:tr>
      <w:tr w:rsidR="00AC0F1B" w:rsidRPr="00F34B40" w:rsidTr="00C83664">
        <w:trPr>
          <w:jc w:val="center"/>
        </w:trPr>
        <w:tc>
          <w:tcPr>
            <w:tcW w:w="4820" w:type="dxa"/>
          </w:tcPr>
          <w:p w:rsidR="00AC0F1B" w:rsidRPr="00F34B40" w:rsidRDefault="00AC0F1B" w:rsidP="00D81DFA">
            <w:pPr>
              <w:tabs>
                <w:tab w:val="left" w:pos="-142"/>
              </w:tabs>
              <w:ind w:firstLine="425"/>
            </w:pPr>
            <w:proofErr w:type="gramStart"/>
            <w:r w:rsidRPr="00F34B40">
              <w:lastRenderedPageBreak/>
              <w:t>максимальная</w:t>
            </w:r>
            <w:proofErr w:type="gramEnd"/>
          </w:p>
        </w:tc>
        <w:tc>
          <w:tcPr>
            <w:tcW w:w="5245" w:type="dxa"/>
          </w:tcPr>
          <w:p w:rsidR="00AC0F1B" w:rsidRPr="00F34B40" w:rsidRDefault="00AC0F1B" w:rsidP="00BD6477">
            <w:pPr>
              <w:tabs>
                <w:tab w:val="left" w:pos="-142"/>
              </w:tabs>
              <w:jc w:val="center"/>
            </w:pPr>
            <w:smartTag w:uri="urn:schemas-microsoft-com:office:smarttags" w:element="metricconverter">
              <w:smartTagPr>
                <w:attr w:name="ProductID" w:val="7 м"/>
              </w:smartTagPr>
              <w:r w:rsidRPr="00F34B40">
                <w:t>7 м</w:t>
              </w:r>
            </w:smartTag>
          </w:p>
        </w:tc>
      </w:tr>
      <w:tr w:rsidR="00AC0F1B" w:rsidRPr="00F34B40" w:rsidTr="00C83664">
        <w:trPr>
          <w:jc w:val="center"/>
        </w:trPr>
        <w:tc>
          <w:tcPr>
            <w:tcW w:w="4820" w:type="dxa"/>
          </w:tcPr>
          <w:p w:rsidR="00AC0F1B" w:rsidRPr="00F34B40" w:rsidRDefault="00AC0F1B" w:rsidP="00D81DFA">
            <w:pPr>
              <w:tabs>
                <w:tab w:val="left" w:pos="-142"/>
              </w:tabs>
              <w:ind w:firstLine="425"/>
              <w:rPr>
                <w:b/>
              </w:rPr>
            </w:pPr>
            <w:r w:rsidRPr="00F34B40">
              <w:rPr>
                <w:b/>
              </w:rPr>
              <w:t>Процент застройки</w:t>
            </w:r>
          </w:p>
        </w:tc>
        <w:tc>
          <w:tcPr>
            <w:tcW w:w="5245" w:type="dxa"/>
          </w:tcPr>
          <w:p w:rsidR="00AC0F1B" w:rsidRPr="00F34B40" w:rsidRDefault="00AC0F1B" w:rsidP="00BD6477">
            <w:pPr>
              <w:tabs>
                <w:tab w:val="left" w:pos="-142"/>
              </w:tabs>
              <w:jc w:val="center"/>
            </w:pPr>
          </w:p>
        </w:tc>
      </w:tr>
      <w:tr w:rsidR="00AC0F1B" w:rsidRPr="00F34B40" w:rsidTr="00C83664">
        <w:trPr>
          <w:trHeight w:val="113"/>
          <w:jc w:val="center"/>
        </w:trPr>
        <w:tc>
          <w:tcPr>
            <w:tcW w:w="4820" w:type="dxa"/>
          </w:tcPr>
          <w:p w:rsidR="00AC0F1B" w:rsidRPr="00F34B40" w:rsidRDefault="00AC0F1B" w:rsidP="00D81DFA">
            <w:pPr>
              <w:tabs>
                <w:tab w:val="left" w:pos="-142"/>
              </w:tabs>
              <w:ind w:firstLine="425"/>
            </w:pPr>
            <w:proofErr w:type="gramStart"/>
            <w:r w:rsidRPr="00F34B40">
              <w:t>максимальный</w:t>
            </w:r>
            <w:proofErr w:type="gramEnd"/>
          </w:p>
        </w:tc>
        <w:tc>
          <w:tcPr>
            <w:tcW w:w="5245" w:type="dxa"/>
          </w:tcPr>
          <w:p w:rsidR="00AC0F1B" w:rsidRPr="00F34B40" w:rsidRDefault="004E17E1" w:rsidP="009E2C77">
            <w:pPr>
              <w:tabs>
                <w:tab w:val="left" w:pos="-142"/>
              </w:tabs>
              <w:jc w:val="center"/>
            </w:pPr>
            <w:r w:rsidRPr="00F34B40">
              <w:t>60%</w:t>
            </w:r>
          </w:p>
        </w:tc>
      </w:tr>
      <w:tr w:rsidR="004E17E1" w:rsidRPr="00F34B40" w:rsidTr="00C83664">
        <w:trPr>
          <w:trHeight w:val="162"/>
          <w:jc w:val="center"/>
        </w:trPr>
        <w:tc>
          <w:tcPr>
            <w:tcW w:w="4820" w:type="dxa"/>
          </w:tcPr>
          <w:p w:rsidR="004E17E1" w:rsidRPr="00F34B40" w:rsidRDefault="004E17E1" w:rsidP="004E17E1">
            <w:pPr>
              <w:tabs>
                <w:tab w:val="left" w:pos="-142"/>
              </w:tabs>
              <w:ind w:firstLine="425"/>
              <w:rPr>
                <w:b/>
              </w:rPr>
            </w:pPr>
            <w:r w:rsidRPr="00F34B40">
              <w:rPr>
                <w:b/>
              </w:rPr>
              <w:t>Иные показатели</w:t>
            </w:r>
          </w:p>
        </w:tc>
        <w:tc>
          <w:tcPr>
            <w:tcW w:w="5245" w:type="dxa"/>
          </w:tcPr>
          <w:p w:rsidR="004E17E1" w:rsidRPr="00F34B40" w:rsidRDefault="004E17E1" w:rsidP="009E2C77">
            <w:pPr>
              <w:tabs>
                <w:tab w:val="left" w:pos="-142"/>
              </w:tabs>
              <w:jc w:val="center"/>
            </w:pPr>
          </w:p>
        </w:tc>
      </w:tr>
      <w:tr w:rsidR="004E17E1" w:rsidRPr="00F34B40" w:rsidTr="00C83664">
        <w:trPr>
          <w:trHeight w:val="101"/>
          <w:jc w:val="center"/>
        </w:trPr>
        <w:tc>
          <w:tcPr>
            <w:tcW w:w="4820" w:type="dxa"/>
          </w:tcPr>
          <w:p w:rsidR="004E17E1" w:rsidRPr="00F34B40" w:rsidRDefault="004E17E1" w:rsidP="004E17E1">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4E17E1" w:rsidRPr="00F34B40" w:rsidRDefault="004E17E1" w:rsidP="009E2C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4E17E1" w:rsidRPr="00F34B40" w:rsidRDefault="004E17E1"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F34B40" w:rsidTr="00C83664">
        <w:trPr>
          <w:trHeight w:val="126"/>
          <w:jc w:val="center"/>
        </w:trPr>
        <w:tc>
          <w:tcPr>
            <w:tcW w:w="4820" w:type="dxa"/>
          </w:tcPr>
          <w:p w:rsidR="004E17E1" w:rsidRPr="00F34B40" w:rsidRDefault="004E17E1" w:rsidP="004E17E1">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5245" w:type="dxa"/>
          </w:tcPr>
          <w:p w:rsidR="004E17E1" w:rsidRPr="00F34B40" w:rsidRDefault="004E17E1"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4E17E1" w:rsidRPr="00F34B40" w:rsidTr="00C83664">
        <w:trPr>
          <w:trHeight w:val="60"/>
          <w:jc w:val="center"/>
        </w:trPr>
        <w:tc>
          <w:tcPr>
            <w:tcW w:w="4820" w:type="dxa"/>
          </w:tcPr>
          <w:p w:rsidR="004E17E1" w:rsidRPr="00F34B40" w:rsidRDefault="004E17E1" w:rsidP="004E17E1">
            <w:pPr>
              <w:tabs>
                <w:tab w:val="left" w:pos="-142"/>
              </w:tabs>
              <w:ind w:firstLine="425"/>
            </w:pPr>
            <w:r w:rsidRPr="00F34B40">
              <w:t>отступ от границ смежного земельного участка</w:t>
            </w:r>
          </w:p>
        </w:tc>
        <w:tc>
          <w:tcPr>
            <w:tcW w:w="5245" w:type="dxa"/>
          </w:tcPr>
          <w:p w:rsidR="004E17E1" w:rsidRPr="00F34B40" w:rsidRDefault="004E17E1" w:rsidP="009E2C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4E17E1" w:rsidRPr="00F34B40" w:rsidTr="00C83664">
        <w:trPr>
          <w:trHeight w:val="163"/>
          <w:jc w:val="center"/>
        </w:trPr>
        <w:tc>
          <w:tcPr>
            <w:tcW w:w="4820" w:type="dxa"/>
            <w:vAlign w:val="center"/>
          </w:tcPr>
          <w:p w:rsidR="004E17E1" w:rsidRPr="00F34B40" w:rsidRDefault="004E17E1" w:rsidP="004E17E1">
            <w:pPr>
              <w:pStyle w:val="ConsPlusNormal"/>
              <w:ind w:firstLine="425"/>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5245" w:type="dxa"/>
          </w:tcPr>
          <w:p w:rsidR="004E17E1" w:rsidRPr="00F34B40" w:rsidRDefault="004E17E1"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30% от площади земельного участка.</w:t>
            </w:r>
          </w:p>
        </w:tc>
      </w:tr>
    </w:tbl>
    <w:p w:rsidR="00AC0F1B" w:rsidRPr="00F34B40" w:rsidRDefault="00693734" w:rsidP="00D81DFA">
      <w:pPr>
        <w:ind w:firstLine="425"/>
        <w:jc w:val="both"/>
      </w:pPr>
      <w:r w:rsidRPr="00F34B40">
        <w:t>1.3</w:t>
      </w:r>
      <w:r w:rsidR="00AC0F1B" w:rsidRPr="00F34B40">
        <w:t xml:space="preserve"> Ограничения</w:t>
      </w:r>
      <w:r w:rsidR="00AC0F1B" w:rsidRPr="00F34B40">
        <w:rPr>
          <w:b/>
          <w:bCs/>
        </w:rPr>
        <w:t xml:space="preserve"> </w:t>
      </w:r>
      <w:r w:rsidR="00AC0F1B" w:rsidRPr="00F34B40">
        <w:t>и особенности</w:t>
      </w:r>
      <w:r w:rsidR="00AC0F1B" w:rsidRPr="00F34B40">
        <w:rPr>
          <w:b/>
          <w:bCs/>
        </w:rPr>
        <w:t xml:space="preserve"> </w:t>
      </w:r>
      <w:r w:rsidR="00AC0F1B" w:rsidRPr="00F34B40">
        <w:t>использования земельных участков и объектов капитального с</w:t>
      </w:r>
      <w:r w:rsidR="00814176" w:rsidRPr="00F34B40">
        <w:t xml:space="preserve">троительства участков в зоне </w:t>
      </w:r>
      <w:proofErr w:type="spellStart"/>
      <w:proofErr w:type="gramStart"/>
      <w:r w:rsidR="00814176" w:rsidRPr="00F34B40">
        <w:t>Р</w:t>
      </w:r>
      <w:proofErr w:type="spellEnd"/>
      <w:proofErr w:type="gramEnd"/>
      <w:r w:rsidR="00AC0F1B"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AC0F1B" w:rsidRPr="00F34B40" w:rsidTr="00C83664">
        <w:trPr>
          <w:tblHeader/>
          <w:jc w:val="center"/>
        </w:trPr>
        <w:tc>
          <w:tcPr>
            <w:tcW w:w="993" w:type="dxa"/>
            <w:shd w:val="clear" w:color="auto" w:fill="auto"/>
          </w:tcPr>
          <w:p w:rsidR="00AC0F1B" w:rsidRPr="00F34B40" w:rsidRDefault="00AC0F1B" w:rsidP="00D81DFA">
            <w:pPr>
              <w:rPr>
                <w:b/>
              </w:rPr>
            </w:pPr>
            <w:r w:rsidRPr="00F34B40">
              <w:rPr>
                <w:b/>
              </w:rPr>
              <w:t xml:space="preserve">№ </w:t>
            </w:r>
            <w:proofErr w:type="spellStart"/>
            <w:r w:rsidRPr="00F34B40">
              <w:rPr>
                <w:b/>
              </w:rPr>
              <w:t>пп</w:t>
            </w:r>
            <w:proofErr w:type="spellEnd"/>
          </w:p>
        </w:tc>
        <w:tc>
          <w:tcPr>
            <w:tcW w:w="9072" w:type="dxa"/>
            <w:shd w:val="clear" w:color="auto" w:fill="auto"/>
          </w:tcPr>
          <w:p w:rsidR="00AC0F1B" w:rsidRPr="00F34B40" w:rsidRDefault="00AC0F1B" w:rsidP="00D81DFA">
            <w:pPr>
              <w:ind w:firstLine="425"/>
              <w:jc w:val="center"/>
              <w:rPr>
                <w:b/>
              </w:rPr>
            </w:pPr>
            <w:r w:rsidRPr="00F34B40">
              <w:rPr>
                <w:b/>
              </w:rPr>
              <w:t>Вид ограничения</w:t>
            </w:r>
          </w:p>
        </w:tc>
      </w:tr>
      <w:tr w:rsidR="00AC0F1B" w:rsidRPr="00F34B40" w:rsidTr="00C83664">
        <w:trPr>
          <w:trHeight w:val="475"/>
          <w:jc w:val="center"/>
        </w:trPr>
        <w:tc>
          <w:tcPr>
            <w:tcW w:w="993" w:type="dxa"/>
          </w:tcPr>
          <w:p w:rsidR="00AC0F1B" w:rsidRPr="00F34B40" w:rsidRDefault="00AC0F1B" w:rsidP="00D81DFA">
            <w:r w:rsidRPr="00F34B40">
              <w:t>1.1</w:t>
            </w:r>
          </w:p>
        </w:tc>
        <w:tc>
          <w:tcPr>
            <w:tcW w:w="9072" w:type="dxa"/>
          </w:tcPr>
          <w:p w:rsidR="001777FD" w:rsidRPr="00F34B40" w:rsidRDefault="001777FD" w:rsidP="00D81DFA">
            <w:pPr>
              <w:ind w:firstLine="425"/>
              <w:jc w:val="both"/>
              <w:rPr>
                <w:noProof/>
              </w:rPr>
            </w:pPr>
            <w:r w:rsidRPr="00F34B40">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F34B40">
              <w:rPr>
                <w:noProof/>
              </w:rPr>
              <w:t xml:space="preserve"> </w:t>
            </w:r>
          </w:p>
          <w:p w:rsidR="00A52372" w:rsidRPr="00F34B40" w:rsidRDefault="00A52372" w:rsidP="00A52372">
            <w:pPr>
              <w:ind w:firstLine="540"/>
              <w:jc w:val="both"/>
            </w:pPr>
            <w:r w:rsidRPr="00F34B40">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F34B40">
                <w:t>400 метров</w:t>
              </w:r>
            </w:smartTag>
            <w:r w:rsidRPr="00F34B40">
              <w:t xml:space="preserve"> от входа и проектировать из расчета не менее 10 </w:t>
            </w:r>
            <w:proofErr w:type="spellStart"/>
            <w:r w:rsidRPr="00F34B40">
              <w:t>машино</w:t>
            </w:r>
            <w:r w:rsidR="0050192F" w:rsidRPr="00F34B40">
              <w:t>-</w:t>
            </w:r>
            <w:r w:rsidRPr="00F34B40">
              <w:t>мест</w:t>
            </w:r>
            <w:proofErr w:type="spellEnd"/>
            <w:r w:rsidRPr="00F34B40">
              <w:t xml:space="preserve"> на 100 единовременных посетителей. Размеры земельных участков автостоянок на одно место:</w:t>
            </w:r>
          </w:p>
          <w:p w:rsidR="00A52372" w:rsidRPr="00F34B40" w:rsidRDefault="00A52372" w:rsidP="00A52372">
            <w:pPr>
              <w:ind w:firstLine="540"/>
              <w:jc w:val="both"/>
            </w:pPr>
            <w:r w:rsidRPr="00F34B40">
              <w:t>- для легковых автомобилей - 25 квадратных метров;</w:t>
            </w:r>
          </w:p>
          <w:p w:rsidR="00A52372" w:rsidRPr="00F34B40" w:rsidRDefault="00A52372" w:rsidP="00A52372">
            <w:pPr>
              <w:ind w:firstLine="540"/>
              <w:jc w:val="both"/>
            </w:pPr>
            <w:r w:rsidRPr="00F34B40">
              <w:t>- автобусов - 40 квадратных метров;</w:t>
            </w:r>
          </w:p>
          <w:p w:rsidR="00A52372" w:rsidRPr="00F34B40" w:rsidRDefault="00A52372" w:rsidP="00A52372">
            <w:pPr>
              <w:ind w:firstLine="540"/>
              <w:jc w:val="both"/>
            </w:pPr>
            <w:r w:rsidRPr="00F34B40">
              <w:t>- для велосипедов - 0,9 квадратных метров.</w:t>
            </w:r>
          </w:p>
          <w:p w:rsidR="00AC0F1B" w:rsidRPr="00F34B40" w:rsidRDefault="00A52372" w:rsidP="00A52372">
            <w:pPr>
              <w:ind w:firstLine="540"/>
              <w:jc w:val="both"/>
            </w:pPr>
            <w:r w:rsidRPr="00F34B40">
              <w:t>В указанные размеры не входит площадь подъездов и разделительных полос зеленых насаждений.</w:t>
            </w:r>
          </w:p>
        </w:tc>
      </w:tr>
      <w:tr w:rsidR="00AC0F1B" w:rsidRPr="00F34B40" w:rsidTr="00C83664">
        <w:trPr>
          <w:trHeight w:val="262"/>
          <w:jc w:val="center"/>
        </w:trPr>
        <w:tc>
          <w:tcPr>
            <w:tcW w:w="993" w:type="dxa"/>
          </w:tcPr>
          <w:p w:rsidR="00AC0F1B" w:rsidRPr="00F34B40" w:rsidRDefault="00AC0F1B" w:rsidP="00D81DFA">
            <w:r w:rsidRPr="00F34B40">
              <w:t>1.2</w:t>
            </w:r>
          </w:p>
        </w:tc>
        <w:tc>
          <w:tcPr>
            <w:tcW w:w="9072" w:type="dxa"/>
          </w:tcPr>
          <w:p w:rsidR="00AC0F1B" w:rsidRPr="00F34B40" w:rsidRDefault="00AC0F1B" w:rsidP="00D81DFA">
            <w:pPr>
              <w:ind w:firstLine="425"/>
              <w:jc w:val="both"/>
            </w:pPr>
            <w:r w:rsidRPr="00F34B40">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AC0F1B" w:rsidRPr="00F34B40" w:rsidRDefault="00AC0F1B" w:rsidP="00D81DFA">
            <w:pPr>
              <w:ind w:firstLine="425"/>
              <w:jc w:val="both"/>
            </w:pPr>
            <w:proofErr w:type="gramStart"/>
            <w:r w:rsidRPr="00F34B40">
              <w:t>- минимальный - 10 кв.м.,</w:t>
            </w:r>
            <w:proofErr w:type="gramEnd"/>
          </w:p>
          <w:p w:rsidR="00AC0F1B" w:rsidRPr="00F34B40" w:rsidRDefault="00AC0F1B" w:rsidP="00D81DFA">
            <w:pPr>
              <w:ind w:firstLine="425"/>
              <w:jc w:val="both"/>
            </w:pPr>
            <w:proofErr w:type="gramStart"/>
            <w:r w:rsidRPr="00F34B40">
              <w:t>- максимальный – 100 кв.м.</w:t>
            </w:r>
            <w:proofErr w:type="gramEnd"/>
          </w:p>
        </w:tc>
      </w:tr>
      <w:tr w:rsidR="00AC0F1B" w:rsidRPr="00F34B40" w:rsidTr="00C83664">
        <w:trPr>
          <w:trHeight w:val="150"/>
          <w:jc w:val="center"/>
        </w:trPr>
        <w:tc>
          <w:tcPr>
            <w:tcW w:w="993" w:type="dxa"/>
          </w:tcPr>
          <w:p w:rsidR="00AC0F1B" w:rsidRPr="00F34B40" w:rsidRDefault="00AC0F1B" w:rsidP="00D81DFA">
            <w:r w:rsidRPr="00F34B40">
              <w:t>1.3</w:t>
            </w:r>
          </w:p>
        </w:tc>
        <w:tc>
          <w:tcPr>
            <w:tcW w:w="9072" w:type="dxa"/>
          </w:tcPr>
          <w:p w:rsidR="00AC0F1B" w:rsidRPr="00F34B40" w:rsidRDefault="00AC0F1B" w:rsidP="00A52372">
            <w:pPr>
              <w:autoSpaceDE w:val="0"/>
              <w:autoSpaceDN w:val="0"/>
              <w:adjustRightInd w:val="0"/>
              <w:ind w:firstLine="540"/>
              <w:jc w:val="both"/>
              <w:rPr>
                <w:noProof/>
              </w:rPr>
            </w:pPr>
            <w:r w:rsidRPr="00F34B40">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34B40">
                <w:t>0,75 м</w:t>
              </w:r>
            </w:smartTag>
            <w:r w:rsidRPr="00F34B40">
              <w:t xml:space="preserve"> (ширина полосы движения одного человека).</w:t>
            </w:r>
            <w:r w:rsidR="00A52372" w:rsidRPr="00F34B40">
              <w:rPr>
                <w:noProof/>
              </w:rPr>
              <w:t xml:space="preserve"> Покрытия </w:t>
            </w:r>
            <w:r w:rsidR="00A52372" w:rsidRPr="00F34B40">
              <w:t>п</w:t>
            </w:r>
            <w:r w:rsidR="00A52372" w:rsidRPr="00F34B40">
              <w:rPr>
                <w:noProof/>
              </w:rPr>
              <w:t xml:space="preserve">лощадок, </w:t>
            </w:r>
            <w:proofErr w:type="spellStart"/>
            <w:r w:rsidR="00A52372" w:rsidRPr="00F34B40">
              <w:t>дорожно-тропиночной</w:t>
            </w:r>
            <w:proofErr w:type="spellEnd"/>
            <w:r w:rsidR="00A52372" w:rsidRPr="00F34B40">
              <w:rPr>
                <w:noProof/>
              </w:rPr>
              <w:t xml:space="preserve"> </w:t>
            </w:r>
            <w:r w:rsidR="00A52372" w:rsidRPr="00F34B40">
              <w:t>с</w:t>
            </w:r>
            <w:r w:rsidR="00A52372" w:rsidRPr="00F34B40">
              <w:rPr>
                <w:noProof/>
              </w:rPr>
              <w:t xml:space="preserve">ети </w:t>
            </w:r>
            <w:r w:rsidR="00A52372" w:rsidRPr="00F34B40">
              <w:t>в</w:t>
            </w:r>
            <w:r w:rsidR="00A52372" w:rsidRPr="00F34B40">
              <w:rPr>
                <w:noProof/>
              </w:rPr>
              <w:t xml:space="preserve"> </w:t>
            </w:r>
            <w:r w:rsidR="00A52372" w:rsidRPr="00F34B40">
              <w:t>п</w:t>
            </w:r>
            <w:r w:rsidR="00A52372" w:rsidRPr="00F34B40">
              <w:rPr>
                <w:noProof/>
              </w:rPr>
              <w:t xml:space="preserve">ределах зон </w:t>
            </w:r>
            <w:r w:rsidR="00A52372" w:rsidRPr="00F34B40">
              <w:t xml:space="preserve">рекреации </w:t>
            </w:r>
            <w:r w:rsidR="00A52372" w:rsidRPr="00F34B40">
              <w:rPr>
                <w:noProof/>
              </w:rPr>
              <w:t xml:space="preserve">следует </w:t>
            </w:r>
            <w:r w:rsidR="00A52372" w:rsidRPr="00F34B40">
              <w:t>п</w:t>
            </w:r>
            <w:r w:rsidR="00A52372" w:rsidRPr="00F34B40">
              <w:rPr>
                <w:noProof/>
              </w:rPr>
              <w:t xml:space="preserve">рименять </w:t>
            </w:r>
            <w:r w:rsidR="00A52372" w:rsidRPr="00F34B40">
              <w:t>и</w:t>
            </w:r>
            <w:r w:rsidR="00A52372" w:rsidRPr="00F34B40">
              <w:rPr>
                <w:noProof/>
              </w:rPr>
              <w:t xml:space="preserve">з </w:t>
            </w:r>
            <w:r w:rsidR="00A52372" w:rsidRPr="00F34B40">
              <w:t>п</w:t>
            </w:r>
            <w:r w:rsidR="00A52372" w:rsidRPr="00F34B40">
              <w:rPr>
                <w:noProof/>
              </w:rPr>
              <w:t xml:space="preserve">литок, </w:t>
            </w:r>
            <w:r w:rsidR="00A52372" w:rsidRPr="00F34B40">
              <w:t>щ</w:t>
            </w:r>
            <w:r w:rsidR="00A52372" w:rsidRPr="00F34B40">
              <w:rPr>
                <w:noProof/>
              </w:rPr>
              <w:t xml:space="preserve">ебня </w:t>
            </w:r>
            <w:r w:rsidR="00A52372" w:rsidRPr="00F34B40">
              <w:t>и</w:t>
            </w:r>
            <w:r w:rsidR="00A52372" w:rsidRPr="00F34B40">
              <w:rPr>
                <w:noProof/>
              </w:rPr>
              <w:t xml:space="preserve"> </w:t>
            </w:r>
            <w:r w:rsidR="00A52372" w:rsidRPr="00F34B40">
              <w:t>д</w:t>
            </w:r>
            <w:r w:rsidR="00A52372" w:rsidRPr="00F34B40">
              <w:rPr>
                <w:noProof/>
              </w:rPr>
              <w:t xml:space="preserve">ругих </w:t>
            </w:r>
            <w:r w:rsidR="00A52372" w:rsidRPr="00F34B40">
              <w:t>п</w:t>
            </w:r>
            <w:r w:rsidR="00A52372" w:rsidRPr="00F34B40">
              <w:rPr>
                <w:noProof/>
              </w:rPr>
              <w:t xml:space="preserve">рочных </w:t>
            </w:r>
            <w:r w:rsidR="00A52372" w:rsidRPr="00F34B40">
              <w:t>м</w:t>
            </w:r>
            <w:r w:rsidR="00A52372" w:rsidRPr="00F34B40">
              <w:rPr>
                <w:noProof/>
              </w:rPr>
              <w:t xml:space="preserve">инеральных </w:t>
            </w:r>
            <w:r w:rsidR="00A52372" w:rsidRPr="00F34B40">
              <w:t>м</w:t>
            </w:r>
            <w:r w:rsidR="00A52372" w:rsidRPr="00F34B40">
              <w:rPr>
                <w:noProof/>
              </w:rPr>
              <w:t xml:space="preserve">атериалов, </w:t>
            </w:r>
            <w:r w:rsidR="00A52372" w:rsidRPr="00F34B40">
              <w:t>д</w:t>
            </w:r>
            <w:r w:rsidR="00A52372" w:rsidRPr="00F34B40">
              <w:rPr>
                <w:noProof/>
              </w:rPr>
              <w:t xml:space="preserve">опуская </w:t>
            </w:r>
            <w:r w:rsidR="00A52372" w:rsidRPr="00F34B40">
              <w:t>п</w:t>
            </w:r>
            <w:r w:rsidR="00A52372" w:rsidRPr="00F34B40">
              <w:rPr>
                <w:noProof/>
              </w:rPr>
              <w:t xml:space="preserve">рименение асфальтового </w:t>
            </w:r>
            <w:r w:rsidR="00A52372" w:rsidRPr="00F34B40">
              <w:t>п</w:t>
            </w:r>
            <w:r w:rsidR="00A52372" w:rsidRPr="00F34B40">
              <w:rPr>
                <w:noProof/>
              </w:rPr>
              <w:t xml:space="preserve">окрытия </w:t>
            </w:r>
            <w:r w:rsidR="00A52372" w:rsidRPr="00F34B40">
              <w:t>в</w:t>
            </w:r>
            <w:r w:rsidR="00A52372" w:rsidRPr="00F34B40">
              <w:rPr>
                <w:noProof/>
              </w:rPr>
              <w:t xml:space="preserve"> </w:t>
            </w:r>
            <w:r w:rsidR="00A52372" w:rsidRPr="00F34B40">
              <w:t>и</w:t>
            </w:r>
            <w:r w:rsidR="00A52372" w:rsidRPr="00F34B40">
              <w:rPr>
                <w:noProof/>
              </w:rPr>
              <w:t xml:space="preserve">сключительных </w:t>
            </w:r>
            <w:r w:rsidR="00A52372" w:rsidRPr="00F34B40">
              <w:t>с</w:t>
            </w:r>
            <w:r w:rsidR="00A52372" w:rsidRPr="00F34B40">
              <w:rPr>
                <w:noProof/>
              </w:rPr>
              <w:t>лучаях.</w:t>
            </w:r>
          </w:p>
        </w:tc>
      </w:tr>
      <w:tr w:rsidR="003D23DB" w:rsidRPr="00F34B40" w:rsidTr="00C83664">
        <w:trPr>
          <w:trHeight w:val="475"/>
          <w:jc w:val="center"/>
        </w:trPr>
        <w:tc>
          <w:tcPr>
            <w:tcW w:w="993" w:type="dxa"/>
          </w:tcPr>
          <w:p w:rsidR="003D23DB" w:rsidRPr="00F34B40" w:rsidRDefault="00814176" w:rsidP="00D81DFA">
            <w:r w:rsidRPr="00F34B40">
              <w:t>1.4</w:t>
            </w:r>
          </w:p>
        </w:tc>
        <w:tc>
          <w:tcPr>
            <w:tcW w:w="9072" w:type="dxa"/>
          </w:tcPr>
          <w:p w:rsidR="003D23DB" w:rsidRPr="00F34B40" w:rsidRDefault="003D23DB" w:rsidP="00D81DFA">
            <w:pPr>
              <w:pStyle w:val="ConsPlusNorma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w:t>
            </w:r>
            <w:smartTag w:uri="urn:schemas-microsoft-com:office:smarttags" w:element="metricconverter">
              <w:smartTagPr>
                <w:attr w:name="ProductID" w:val="50 м"/>
              </w:smartTagPr>
              <w:r w:rsidRPr="00F34B40">
                <w:rPr>
                  <w:rFonts w:ascii="Times New Roman" w:hAnsi="Times New Roman" w:cs="Times New Roman"/>
                  <w:sz w:val="24"/>
                  <w:szCs w:val="24"/>
                </w:rPr>
                <w:t>50 м</w:t>
              </w:r>
            </w:smartTag>
            <w:r w:rsidRPr="00F34B40">
              <w:rPr>
                <w:rFonts w:ascii="Times New Roman" w:hAnsi="Times New Roman" w:cs="Times New Roman"/>
                <w:sz w:val="24"/>
                <w:szCs w:val="24"/>
              </w:rPr>
              <w:t>.</w:t>
            </w:r>
          </w:p>
        </w:tc>
      </w:tr>
      <w:tr w:rsidR="003D23DB" w:rsidRPr="00F34B40" w:rsidTr="00C83664">
        <w:trPr>
          <w:trHeight w:val="262"/>
          <w:jc w:val="center"/>
        </w:trPr>
        <w:tc>
          <w:tcPr>
            <w:tcW w:w="993" w:type="dxa"/>
          </w:tcPr>
          <w:p w:rsidR="003D23DB" w:rsidRPr="00F34B40" w:rsidRDefault="00814176" w:rsidP="00D81DFA">
            <w:r w:rsidRPr="00F34B40">
              <w:t>1.5</w:t>
            </w:r>
          </w:p>
        </w:tc>
        <w:tc>
          <w:tcPr>
            <w:tcW w:w="9072" w:type="dxa"/>
          </w:tcPr>
          <w:p w:rsidR="003D23DB" w:rsidRPr="00F34B40" w:rsidRDefault="003D23DB" w:rsidP="00D81DFA">
            <w:pPr>
              <w:pStyle w:val="ConsPlusNormal"/>
              <w:ind w:firstLine="425"/>
              <w:jc w:val="both"/>
              <w:rPr>
                <w:rFonts w:ascii="Times New Roman" w:hAnsi="Times New Roman" w:cs="Times New Roman"/>
                <w:iCs/>
                <w:sz w:val="24"/>
                <w:szCs w:val="24"/>
              </w:rPr>
            </w:pPr>
            <w:r w:rsidRPr="00F34B40">
              <w:rPr>
                <w:rFonts w:ascii="Times New Roman" w:hAnsi="Times New Roman" w:cs="Times New Roman"/>
                <w:iCs/>
                <w:sz w:val="24"/>
                <w:szCs w:val="24"/>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F34B40">
              <w:t>*</w:t>
            </w:r>
            <w:r w:rsidRPr="00F34B40">
              <w:rPr>
                <w:rFonts w:ascii="Times New Roman" w:hAnsi="Times New Roman" w:cs="Times New Roman"/>
                <w:iCs/>
                <w:sz w:val="24"/>
                <w:szCs w:val="24"/>
              </w:rPr>
              <w:t>.</w:t>
            </w:r>
          </w:p>
        </w:tc>
      </w:tr>
      <w:tr w:rsidR="003D23DB" w:rsidRPr="00F34B40" w:rsidTr="00C83664">
        <w:trPr>
          <w:trHeight w:val="438"/>
          <w:jc w:val="center"/>
        </w:trPr>
        <w:tc>
          <w:tcPr>
            <w:tcW w:w="993" w:type="dxa"/>
          </w:tcPr>
          <w:p w:rsidR="003D23DB" w:rsidRPr="00F34B40" w:rsidRDefault="00814176" w:rsidP="00D81DFA">
            <w:r w:rsidRPr="00F34B40">
              <w:lastRenderedPageBreak/>
              <w:t>1.6</w:t>
            </w:r>
          </w:p>
        </w:tc>
        <w:tc>
          <w:tcPr>
            <w:tcW w:w="9072" w:type="dxa"/>
          </w:tcPr>
          <w:p w:rsidR="003D23DB" w:rsidRPr="00F34B40" w:rsidRDefault="003D23DB" w:rsidP="00D81DFA">
            <w:pPr>
              <w:ind w:firstLine="425"/>
              <w:jc w:val="both"/>
              <w:rPr>
                <w:rFonts w:eastAsia="SimSun"/>
                <w:lang w:eastAsia="zh-CN"/>
              </w:rPr>
            </w:pPr>
            <w:r w:rsidRPr="00F34B40">
              <w:t xml:space="preserve">Ограждение открытых спортивных площадок должно быть высотой от 2,0 до </w:t>
            </w:r>
            <w:smartTag w:uri="urn:schemas-microsoft-com:office:smarttags" w:element="metricconverter">
              <w:smartTagPr>
                <w:attr w:name="ProductID" w:val="4,5 метров"/>
              </w:smartTagPr>
              <w:r w:rsidRPr="00F34B40">
                <w:t>4,5 метров</w:t>
              </w:r>
            </w:smartTag>
            <w:r w:rsidRPr="00F34B40">
              <w:t>, выполненное из стальной сварной или плетеной сетки*.</w:t>
            </w:r>
          </w:p>
        </w:tc>
      </w:tr>
      <w:tr w:rsidR="00CE0ACB" w:rsidRPr="00F34B40" w:rsidTr="00C83664">
        <w:trPr>
          <w:trHeight w:val="113"/>
          <w:jc w:val="center"/>
        </w:trPr>
        <w:tc>
          <w:tcPr>
            <w:tcW w:w="993" w:type="dxa"/>
          </w:tcPr>
          <w:p w:rsidR="00CE0ACB" w:rsidRPr="00F34B40" w:rsidRDefault="00814176" w:rsidP="00D81DFA">
            <w:r w:rsidRPr="00F34B40">
              <w:t>1.7</w:t>
            </w:r>
          </w:p>
        </w:tc>
        <w:tc>
          <w:tcPr>
            <w:tcW w:w="9072" w:type="dxa"/>
          </w:tcPr>
          <w:p w:rsidR="00CE0ACB" w:rsidRPr="00F34B40" w:rsidRDefault="00CE0ACB" w:rsidP="00D81DFA">
            <w:pPr>
              <w:ind w:firstLine="425"/>
            </w:pPr>
            <w:r w:rsidRPr="00F34B40">
              <w:t>Для размещения гаражей, складов, объектов хозяйственного назначения:</w:t>
            </w:r>
          </w:p>
          <w:p w:rsidR="00CE0ACB" w:rsidRPr="00F34B40" w:rsidRDefault="00CE0ACB" w:rsidP="00D81DFA">
            <w:pPr>
              <w:ind w:firstLine="425"/>
            </w:pPr>
            <w:r w:rsidRPr="00F34B40">
              <w:t>Максимальное количество надземных этажей – не более 1 этажа.</w:t>
            </w:r>
          </w:p>
          <w:p w:rsidR="00CE0ACB" w:rsidRPr="00F34B40" w:rsidRDefault="00CE0ACB" w:rsidP="00D81DFA">
            <w:pPr>
              <w:ind w:firstLine="425"/>
            </w:pPr>
            <w:r w:rsidRPr="00F34B40">
              <w:t xml:space="preserve">Максимальная высота здания – до </w:t>
            </w:r>
            <w:smartTag w:uri="urn:schemas-microsoft-com:office:smarttags" w:element="metricconverter">
              <w:smartTagPr>
                <w:attr w:name="ProductID" w:val="6 м"/>
              </w:smartTagPr>
              <w:r w:rsidRPr="00F34B40">
                <w:t>6 м</w:t>
              </w:r>
            </w:smartTag>
            <w:r w:rsidRPr="00F34B40">
              <w:t>.</w:t>
            </w:r>
          </w:p>
          <w:p w:rsidR="00CE0ACB" w:rsidRPr="00F34B40" w:rsidRDefault="00CE0ACB" w:rsidP="007E76E8">
            <w:pPr>
              <w:ind w:firstLine="425"/>
            </w:pPr>
            <w:proofErr w:type="gramStart"/>
            <w:r w:rsidRPr="00F34B40">
              <w:t>Отдельно стоящие или встроенно-пристроенные</w:t>
            </w:r>
            <w:r w:rsidR="007E76E8" w:rsidRPr="00F34B40">
              <w:t>.</w:t>
            </w:r>
            <w:proofErr w:type="gramEnd"/>
          </w:p>
        </w:tc>
      </w:tr>
      <w:tr w:rsidR="003D23DB" w:rsidRPr="00F34B40" w:rsidTr="00C83664">
        <w:trPr>
          <w:trHeight w:val="137"/>
          <w:jc w:val="center"/>
        </w:trPr>
        <w:tc>
          <w:tcPr>
            <w:tcW w:w="993" w:type="dxa"/>
          </w:tcPr>
          <w:p w:rsidR="003D23DB" w:rsidRPr="00F34B40" w:rsidRDefault="00CE0ACB" w:rsidP="00D81DFA">
            <w:r w:rsidRPr="00F34B40">
              <w:t>1.</w:t>
            </w:r>
            <w:r w:rsidR="00814176" w:rsidRPr="00F34B40">
              <w:t>8</w:t>
            </w:r>
          </w:p>
        </w:tc>
        <w:tc>
          <w:tcPr>
            <w:tcW w:w="9072" w:type="dxa"/>
          </w:tcPr>
          <w:p w:rsidR="003D23DB" w:rsidRPr="00F34B40" w:rsidRDefault="003D23DB" w:rsidP="00D81DFA">
            <w:pPr>
              <w:ind w:firstLine="425"/>
              <w:jc w:val="both"/>
              <w:rPr>
                <w:rFonts w:eastAsia="SimSun"/>
                <w:lang w:eastAsia="zh-CN"/>
              </w:rPr>
            </w:pPr>
            <w:r w:rsidRPr="00F34B40">
              <w:t xml:space="preserve">Максимальная высота линейных сетей инженерной технического обеспечения– </w:t>
            </w:r>
            <w:proofErr w:type="gramStart"/>
            <w:r w:rsidRPr="00F34B40">
              <w:t>до</w:t>
            </w:r>
            <w:proofErr w:type="gramEnd"/>
            <w:r w:rsidRPr="00F34B40">
              <w:t xml:space="preserve"> </w:t>
            </w:r>
            <w:smartTag w:uri="urn:schemas-microsoft-com:office:smarttags" w:element="metricconverter">
              <w:smartTagPr>
                <w:attr w:name="ProductID" w:val="6 м"/>
              </w:smartTagPr>
              <w:r w:rsidRPr="00F34B40">
                <w:t>6 м</w:t>
              </w:r>
            </w:smartTag>
            <w:r w:rsidRPr="00F34B40">
              <w:t>., за исключением вышек связи, опор ЛЭП и иных подобных объектов.</w:t>
            </w:r>
          </w:p>
        </w:tc>
      </w:tr>
      <w:tr w:rsidR="003D23DB" w:rsidRPr="00F34B40" w:rsidTr="00C83664">
        <w:trPr>
          <w:trHeight w:val="415"/>
          <w:jc w:val="center"/>
        </w:trPr>
        <w:tc>
          <w:tcPr>
            <w:tcW w:w="993" w:type="dxa"/>
          </w:tcPr>
          <w:p w:rsidR="003D23DB" w:rsidRPr="00F34B40" w:rsidRDefault="00CE0ACB" w:rsidP="00D81DFA">
            <w:r w:rsidRPr="00F34B40">
              <w:t>1.</w:t>
            </w:r>
            <w:r w:rsidR="00814176" w:rsidRPr="00F34B40">
              <w:t>9</w:t>
            </w:r>
          </w:p>
        </w:tc>
        <w:tc>
          <w:tcPr>
            <w:tcW w:w="9072" w:type="dxa"/>
          </w:tcPr>
          <w:p w:rsidR="003D23DB" w:rsidRPr="00F34B40" w:rsidRDefault="007E76E8" w:rsidP="00D81DFA">
            <w:pPr>
              <w:pStyle w:val="ConsPlusNormal"/>
              <w:widowControl/>
              <w:tabs>
                <w:tab w:val="left" w:pos="-142"/>
              </w:tabs>
              <w:ind w:firstLine="425"/>
              <w:jc w:val="both"/>
              <w:rPr>
                <w:rFonts w:ascii="Times New Roman" w:hAnsi="Times New Roman" w:cs="Times New Roman"/>
                <w:sz w:val="24"/>
                <w:szCs w:val="24"/>
              </w:rPr>
            </w:pPr>
            <w:r w:rsidRPr="00F34B40">
              <w:rPr>
                <w:rFonts w:ascii="Times New Roman" w:eastAsia="MS Mincho" w:hAnsi="Times New Roman" w:cs="Times New Roman"/>
                <w:sz w:val="24"/>
                <w:szCs w:val="24"/>
              </w:rPr>
              <w:t>Минимальные п</w:t>
            </w:r>
            <w:r w:rsidRPr="00F34B40">
              <w:rPr>
                <w:rFonts w:ascii="Times New Roman" w:hAnsi="Times New Roman" w:cs="Times New Roman"/>
                <w:sz w:val="24"/>
                <w:szCs w:val="24"/>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3D23DB" w:rsidRPr="00F34B40" w:rsidTr="00C83664">
        <w:trPr>
          <w:trHeight w:val="1778"/>
          <w:jc w:val="center"/>
        </w:trPr>
        <w:tc>
          <w:tcPr>
            <w:tcW w:w="993" w:type="dxa"/>
          </w:tcPr>
          <w:p w:rsidR="003D23DB" w:rsidRPr="00F34B40" w:rsidRDefault="003D23DB" w:rsidP="00D81DFA">
            <w:r w:rsidRPr="00F34B40">
              <w:t>1.</w:t>
            </w:r>
            <w:r w:rsidR="00814176" w:rsidRPr="00F34B40">
              <w:t>1</w:t>
            </w:r>
            <w:r w:rsidR="001777FD" w:rsidRPr="00F34B40">
              <w:t>0</w:t>
            </w:r>
          </w:p>
        </w:tc>
        <w:tc>
          <w:tcPr>
            <w:tcW w:w="9072" w:type="dxa"/>
          </w:tcPr>
          <w:p w:rsidR="003D23DB" w:rsidRPr="00F34B40" w:rsidRDefault="003D23DB" w:rsidP="00D81DFA">
            <w:pPr>
              <w:ind w:firstLine="425"/>
              <w:jc w:val="both"/>
              <w:rPr>
                <w:rFonts w:eastAsia="SimSun"/>
                <w:lang w:eastAsia="zh-CN"/>
              </w:rPr>
            </w:pPr>
            <w:proofErr w:type="gramStart"/>
            <w:r w:rsidRPr="00F34B40">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tc>
      </w:tr>
      <w:tr w:rsidR="00CE0ACB" w:rsidRPr="00F34B40" w:rsidTr="00C83664">
        <w:trPr>
          <w:trHeight w:val="141"/>
          <w:jc w:val="center"/>
        </w:trPr>
        <w:tc>
          <w:tcPr>
            <w:tcW w:w="993" w:type="dxa"/>
          </w:tcPr>
          <w:p w:rsidR="00CE0ACB" w:rsidRPr="00F34B40" w:rsidRDefault="00CE0ACB" w:rsidP="00D81DFA">
            <w:r w:rsidRPr="00F34B40">
              <w:t>1.</w:t>
            </w:r>
            <w:r w:rsidR="00814176" w:rsidRPr="00F34B40">
              <w:t>1</w:t>
            </w:r>
            <w:r w:rsidR="001777FD" w:rsidRPr="00F34B40">
              <w:t>1</w:t>
            </w:r>
          </w:p>
        </w:tc>
        <w:tc>
          <w:tcPr>
            <w:tcW w:w="9072" w:type="dxa"/>
          </w:tcPr>
          <w:p w:rsidR="00CE0ACB" w:rsidRPr="00F34B40" w:rsidRDefault="00CE0ACB" w:rsidP="00D81DFA">
            <w:pPr>
              <w:widowControl w:val="0"/>
              <w:ind w:firstLine="425"/>
            </w:pPr>
            <w:r w:rsidRPr="00F34B40">
              <w:t xml:space="preserve">Минимальные отступы от границ участка - </w:t>
            </w:r>
            <w:smartTag w:uri="urn:schemas-microsoft-com:office:smarttags" w:element="metricconverter">
              <w:smartTagPr>
                <w:attr w:name="ProductID" w:val="3 м"/>
              </w:smartTagPr>
              <w:r w:rsidRPr="00F34B40">
                <w:t>3 м</w:t>
              </w:r>
            </w:smartTag>
            <w:r w:rsidRPr="00F34B40">
              <w:t xml:space="preserve"> с учетом соблюдения требований технических регламенто</w:t>
            </w:r>
            <w:r w:rsidR="004C0E59" w:rsidRPr="00F34B40">
              <w:t>в.</w:t>
            </w:r>
          </w:p>
        </w:tc>
      </w:tr>
      <w:tr w:rsidR="00CE0ACB" w:rsidRPr="00F34B40" w:rsidTr="00C83664">
        <w:trPr>
          <w:trHeight w:val="137"/>
          <w:jc w:val="center"/>
        </w:trPr>
        <w:tc>
          <w:tcPr>
            <w:tcW w:w="993" w:type="dxa"/>
          </w:tcPr>
          <w:p w:rsidR="00CE0ACB" w:rsidRPr="00F34B40" w:rsidRDefault="00CE0ACB" w:rsidP="00D81DFA">
            <w:r w:rsidRPr="00F34B40">
              <w:t>1.</w:t>
            </w:r>
            <w:r w:rsidR="00814176" w:rsidRPr="00F34B40">
              <w:t>1</w:t>
            </w:r>
            <w:r w:rsidR="001777FD" w:rsidRPr="00F34B40">
              <w:t>2</w:t>
            </w:r>
          </w:p>
        </w:tc>
        <w:tc>
          <w:tcPr>
            <w:tcW w:w="9072" w:type="dxa"/>
          </w:tcPr>
          <w:p w:rsidR="00CE0ACB" w:rsidRPr="00F34B40" w:rsidRDefault="00CE0ACB" w:rsidP="00D81DFA">
            <w:pPr>
              <w:ind w:firstLine="425"/>
              <w:jc w:val="both"/>
              <w:rPr>
                <w:rFonts w:eastAsia="SimSun"/>
                <w:lang w:eastAsia="zh-CN"/>
              </w:rPr>
            </w:pPr>
            <w:r w:rsidRPr="00F34B40">
              <w:rPr>
                <w:rFonts w:eastAsia="SimSun"/>
                <w:lang w:eastAsia="zh-CN"/>
              </w:rPr>
              <w:t xml:space="preserve">Для </w:t>
            </w:r>
            <w:r w:rsidRPr="00F34B40">
              <w:rPr>
                <w:rFonts w:eastAsia="Calibri"/>
              </w:rPr>
              <w:t>о</w:t>
            </w:r>
            <w:r w:rsidR="004C0E59" w:rsidRPr="00F34B40">
              <w:t>тдельно стоящи</w:t>
            </w:r>
            <w:r w:rsidRPr="00F34B40">
              <w:t>х объектов и сооружени</w:t>
            </w:r>
            <w:r w:rsidR="004C0E59" w:rsidRPr="00F34B40">
              <w:t>й</w:t>
            </w:r>
            <w:r w:rsidRPr="00F34B40">
              <w:t xml:space="preserve"> инженерной инфраструктуры (</w:t>
            </w:r>
            <w:proofErr w:type="spellStart"/>
            <w:r w:rsidRPr="00F34B40">
              <w:t>вод</w:t>
            </w:r>
            <w:proofErr w:type="gramStart"/>
            <w:r w:rsidRPr="00F34B40">
              <w:t>о</w:t>
            </w:r>
            <w:proofErr w:type="spellEnd"/>
            <w:r w:rsidRPr="00F34B40">
              <w:t>-</w:t>
            </w:r>
            <w:proofErr w:type="gramEnd"/>
            <w:r w:rsidRPr="00F34B40">
              <w:t xml:space="preserve">, </w:t>
            </w:r>
            <w:proofErr w:type="spellStart"/>
            <w:r w:rsidRPr="00F34B40">
              <w:t>газо</w:t>
            </w:r>
            <w:proofErr w:type="spellEnd"/>
            <w:r w:rsidRPr="00F34B40">
              <w:t>-, электроснабжения и т.п.), за исключением объектов сотовой, радиорелейной, спутниковой  связи на отдельном земельном участке:</w:t>
            </w:r>
          </w:p>
          <w:p w:rsidR="00CE0ACB" w:rsidRPr="00F34B40" w:rsidRDefault="00CE0ACB" w:rsidP="00D81DFA">
            <w:pPr>
              <w:ind w:firstLine="425"/>
              <w:jc w:val="both"/>
            </w:pPr>
            <w:r w:rsidRPr="00F34B40">
              <w:t>Тепловые  котельные мощностью  до 200 Гкал.</w:t>
            </w:r>
          </w:p>
          <w:p w:rsidR="00CE0ACB" w:rsidRPr="00F34B40" w:rsidRDefault="00CE0ACB" w:rsidP="00D81DFA">
            <w:pPr>
              <w:ind w:firstLine="425"/>
              <w:jc w:val="both"/>
            </w:pPr>
            <w:r w:rsidRPr="00F34B40">
              <w:t>Максимальное количество надземных этажей  – не более 2 этажей.</w:t>
            </w:r>
          </w:p>
          <w:p w:rsidR="00CE0ACB" w:rsidRPr="00F34B40" w:rsidRDefault="00CE0ACB" w:rsidP="00D81DFA">
            <w:pPr>
              <w:ind w:firstLine="425"/>
              <w:jc w:val="both"/>
              <w:rPr>
                <w:rFonts w:eastAsia="SimSun"/>
                <w:lang w:eastAsia="zh-CN"/>
              </w:rPr>
            </w:pPr>
            <w:r w:rsidRPr="00F34B40">
              <w:t xml:space="preserve">Высота – не более </w:t>
            </w:r>
            <w:smartTag w:uri="urn:schemas-microsoft-com:office:smarttags" w:element="metricconverter">
              <w:smartTagPr>
                <w:attr w:name="ProductID" w:val="22 м"/>
              </w:smartTagPr>
              <w:r w:rsidRPr="00F34B40">
                <w:t>22 м</w:t>
              </w:r>
            </w:smartTag>
            <w:r w:rsidRPr="00F34B40">
              <w:t>.</w:t>
            </w:r>
          </w:p>
        </w:tc>
      </w:tr>
      <w:tr w:rsidR="00CE0ACB" w:rsidRPr="00F34B40" w:rsidTr="00C83664">
        <w:trPr>
          <w:trHeight w:val="126"/>
          <w:jc w:val="center"/>
        </w:trPr>
        <w:tc>
          <w:tcPr>
            <w:tcW w:w="993" w:type="dxa"/>
          </w:tcPr>
          <w:p w:rsidR="00CE0ACB" w:rsidRPr="00F34B40" w:rsidRDefault="00CE0ACB" w:rsidP="00D81DFA">
            <w:r w:rsidRPr="00F34B40">
              <w:t>1.</w:t>
            </w:r>
            <w:r w:rsidR="00814176" w:rsidRPr="00F34B40">
              <w:t>1</w:t>
            </w:r>
            <w:r w:rsidR="001777FD" w:rsidRPr="00F34B40">
              <w:t>3</w:t>
            </w:r>
          </w:p>
        </w:tc>
        <w:tc>
          <w:tcPr>
            <w:tcW w:w="9072" w:type="dxa"/>
          </w:tcPr>
          <w:p w:rsidR="00CE0ACB" w:rsidRPr="00F34B40" w:rsidRDefault="00CE0ACB" w:rsidP="00D81DFA">
            <w:pPr>
              <w:ind w:firstLine="425"/>
              <w:jc w:val="both"/>
            </w:pPr>
            <w:r w:rsidRPr="00F34B4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E0ACB" w:rsidRPr="00F34B40" w:rsidTr="00C83664">
        <w:trPr>
          <w:trHeight w:val="137"/>
          <w:jc w:val="center"/>
        </w:trPr>
        <w:tc>
          <w:tcPr>
            <w:tcW w:w="993" w:type="dxa"/>
          </w:tcPr>
          <w:p w:rsidR="00CE0ACB" w:rsidRPr="00F34B40" w:rsidRDefault="00CE0ACB" w:rsidP="00D81DFA">
            <w:r w:rsidRPr="00F34B40">
              <w:t>1.</w:t>
            </w:r>
            <w:r w:rsidR="00814176" w:rsidRPr="00F34B40">
              <w:t>1</w:t>
            </w:r>
            <w:r w:rsidR="001777FD" w:rsidRPr="00F34B40">
              <w:t>4</w:t>
            </w:r>
          </w:p>
        </w:tc>
        <w:tc>
          <w:tcPr>
            <w:tcW w:w="9072" w:type="dxa"/>
          </w:tcPr>
          <w:p w:rsidR="00CE0ACB" w:rsidRPr="00F34B40" w:rsidRDefault="00CE0ACB" w:rsidP="00D81DFA">
            <w:pPr>
              <w:ind w:firstLine="425"/>
              <w:jc w:val="both"/>
              <w:rPr>
                <w:rFonts w:eastAsia="SimSun"/>
                <w:lang w:eastAsia="zh-CN"/>
              </w:rPr>
            </w:pPr>
            <w:r w:rsidRPr="00F34B40">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E0ACB" w:rsidRPr="00F34B40" w:rsidTr="00C83664">
        <w:trPr>
          <w:trHeight w:val="1785"/>
          <w:jc w:val="center"/>
        </w:trPr>
        <w:tc>
          <w:tcPr>
            <w:tcW w:w="993" w:type="dxa"/>
          </w:tcPr>
          <w:p w:rsidR="00CE0ACB" w:rsidRPr="00F34B40" w:rsidRDefault="00CE0ACB" w:rsidP="00D81DFA">
            <w:r w:rsidRPr="00F34B40">
              <w:t>1.</w:t>
            </w:r>
            <w:r w:rsidR="00814176" w:rsidRPr="00F34B40">
              <w:t>1</w:t>
            </w:r>
            <w:r w:rsidR="001777FD" w:rsidRPr="00F34B40">
              <w:t>5</w:t>
            </w:r>
          </w:p>
        </w:tc>
        <w:tc>
          <w:tcPr>
            <w:tcW w:w="9072" w:type="dxa"/>
          </w:tcPr>
          <w:p w:rsidR="001777FD" w:rsidRPr="00F34B40" w:rsidRDefault="001777FD" w:rsidP="001777FD">
            <w:pPr>
              <w:autoSpaceDE w:val="0"/>
              <w:autoSpaceDN w:val="0"/>
              <w:adjustRightInd w:val="0"/>
              <w:ind w:firstLine="540"/>
              <w:jc w:val="both"/>
              <w:rPr>
                <w:noProof/>
              </w:rPr>
            </w:pPr>
            <w:r w:rsidRPr="00F34B40">
              <w:rPr>
                <w:noProof/>
              </w:rPr>
              <w:t xml:space="preserve">Расстояния </w:t>
            </w:r>
            <w:r w:rsidRPr="00F34B40">
              <w:t>о</w:t>
            </w:r>
            <w:r w:rsidRPr="00F34B40">
              <w:rPr>
                <w:noProof/>
              </w:rPr>
              <w:t xml:space="preserve">т </w:t>
            </w:r>
            <w:r w:rsidRPr="00F34B40">
              <w:t>н</w:t>
            </w:r>
            <w:r w:rsidRPr="00F34B40">
              <w:rPr>
                <w:noProof/>
              </w:rPr>
              <w:t xml:space="preserve">аземных </w:t>
            </w:r>
            <w:r w:rsidRPr="00F34B40">
              <w:t>и</w:t>
            </w:r>
            <w:r w:rsidRPr="00F34B40">
              <w:rPr>
                <w:noProof/>
              </w:rPr>
              <w:t xml:space="preserve"> </w:t>
            </w:r>
            <w:r w:rsidRPr="00F34B40">
              <w:t>н</w:t>
            </w:r>
            <w:r w:rsidRPr="00F34B40">
              <w:rPr>
                <w:noProof/>
              </w:rPr>
              <w:t xml:space="preserve">аземно-подземных </w:t>
            </w:r>
            <w:r w:rsidRPr="00F34B40">
              <w:t>г</w:t>
            </w:r>
            <w:r w:rsidRPr="00F34B40">
              <w:rPr>
                <w:noProof/>
              </w:rPr>
              <w:t xml:space="preserve">аражей </w:t>
            </w:r>
            <w:r w:rsidRPr="00F34B40">
              <w:t>и</w:t>
            </w:r>
            <w:r w:rsidRPr="00F34B40">
              <w:rPr>
                <w:noProof/>
              </w:rPr>
              <w:t xml:space="preserve"> </w:t>
            </w:r>
            <w:r w:rsidRPr="00F34B40">
              <w:t>о</w:t>
            </w:r>
            <w:r w:rsidRPr="00F34B40">
              <w:rPr>
                <w:noProof/>
              </w:rPr>
              <w:t xml:space="preserve">ткрытых </w:t>
            </w:r>
            <w:r w:rsidRPr="00F34B40">
              <w:t>а</w:t>
            </w:r>
            <w:r w:rsidRPr="00F34B40">
              <w:rPr>
                <w:noProof/>
              </w:rPr>
              <w:t xml:space="preserve">втостоянок, </w:t>
            </w:r>
            <w:r w:rsidRPr="00F34B40">
              <w:rPr>
                <w:noProof/>
              </w:rPr>
              <w:br/>
              <w:t xml:space="preserve">предназначенных </w:t>
            </w:r>
            <w:r w:rsidRPr="00F34B40">
              <w:t>д</w:t>
            </w:r>
            <w:r w:rsidRPr="00F34B40">
              <w:rPr>
                <w:noProof/>
              </w:rPr>
              <w:t xml:space="preserve">ля </w:t>
            </w:r>
            <w:r w:rsidRPr="00F34B40">
              <w:t>п</w:t>
            </w:r>
            <w:r w:rsidRPr="00F34B40">
              <w:rPr>
                <w:noProof/>
              </w:rPr>
              <w:t xml:space="preserve">остоянного </w:t>
            </w:r>
            <w:r w:rsidRPr="00F34B40">
              <w:t>и</w:t>
            </w:r>
            <w:r w:rsidRPr="00F34B40">
              <w:rPr>
                <w:noProof/>
              </w:rPr>
              <w:t xml:space="preserve"> </w:t>
            </w:r>
            <w:r w:rsidRPr="00F34B40">
              <w:t>в</w:t>
            </w:r>
            <w:r w:rsidRPr="00F34B40">
              <w:rPr>
                <w:noProof/>
              </w:rPr>
              <w:t xml:space="preserve">ременного </w:t>
            </w:r>
            <w:r w:rsidRPr="00F34B40">
              <w:t>х</w:t>
            </w:r>
            <w:r w:rsidRPr="00F34B40">
              <w:rPr>
                <w:noProof/>
              </w:rPr>
              <w:t xml:space="preserve">ранения </w:t>
            </w:r>
            <w:r w:rsidRPr="00F34B40">
              <w:t>л</w:t>
            </w:r>
            <w:r w:rsidRPr="00F34B40">
              <w:rPr>
                <w:noProof/>
              </w:rPr>
              <w:t xml:space="preserve">егковых </w:t>
            </w:r>
            <w:r w:rsidRPr="00F34B40">
              <w:t>а</w:t>
            </w:r>
            <w:r w:rsidRPr="00F34B40">
              <w:rPr>
                <w:noProof/>
              </w:rPr>
              <w:t>втомобилей до открытых спортивных сооружений, мест отдыха, составляют:</w:t>
            </w:r>
          </w:p>
          <w:p w:rsidR="001777FD" w:rsidRPr="00F34B40" w:rsidRDefault="001777FD" w:rsidP="001777FD">
            <w:pPr>
              <w:autoSpaceDE w:val="0"/>
              <w:autoSpaceDN w:val="0"/>
              <w:adjustRightInd w:val="0"/>
              <w:ind w:firstLine="540"/>
              <w:jc w:val="both"/>
              <w:rPr>
                <w:noProof/>
              </w:rPr>
            </w:pPr>
            <w:r w:rsidRPr="00F34B40">
              <w:rPr>
                <w:noProof/>
              </w:rPr>
              <w:t>-при количестве машино-мест 10 и менее – 25м;</w:t>
            </w:r>
          </w:p>
          <w:p w:rsidR="001777FD" w:rsidRPr="00F34B40" w:rsidRDefault="001777FD" w:rsidP="001777FD">
            <w:pPr>
              <w:autoSpaceDE w:val="0"/>
              <w:autoSpaceDN w:val="0"/>
              <w:adjustRightInd w:val="0"/>
              <w:ind w:firstLine="540"/>
              <w:jc w:val="both"/>
              <w:rPr>
                <w:noProof/>
              </w:rPr>
            </w:pPr>
            <w:r w:rsidRPr="00F34B40">
              <w:rPr>
                <w:noProof/>
              </w:rPr>
              <w:t>- при количестве машино-мест 11-50– 50м;</w:t>
            </w:r>
          </w:p>
          <w:p w:rsidR="001777FD" w:rsidRPr="00F34B40" w:rsidRDefault="001777FD" w:rsidP="001777FD">
            <w:pPr>
              <w:pStyle w:val="ConsPlusNormal"/>
              <w:widowControl/>
              <w:tabs>
                <w:tab w:val="left" w:pos="-142"/>
              </w:tabs>
              <w:ind w:firstLine="425"/>
              <w:jc w:val="both"/>
              <w:rPr>
                <w:rFonts w:ascii="Times New Roman" w:hAnsi="Times New Roman" w:cs="Times New Roman"/>
                <w:noProof/>
                <w:sz w:val="24"/>
                <w:szCs w:val="24"/>
              </w:rPr>
            </w:pPr>
            <w:r w:rsidRPr="00F34B40">
              <w:rPr>
                <w:rFonts w:ascii="Times New Roman" w:hAnsi="Times New Roman" w:cs="Times New Roman"/>
                <w:noProof/>
                <w:sz w:val="24"/>
                <w:szCs w:val="24"/>
              </w:rPr>
              <w:t>-при количестве машино-мест 51-100 – устанавливается по согласованию с органами Роспотребнадзора.</w:t>
            </w:r>
          </w:p>
        </w:tc>
      </w:tr>
      <w:tr w:rsidR="00A52372" w:rsidRPr="00F34B40" w:rsidTr="00C83664">
        <w:trPr>
          <w:trHeight w:val="405"/>
          <w:jc w:val="center"/>
        </w:trPr>
        <w:tc>
          <w:tcPr>
            <w:tcW w:w="993" w:type="dxa"/>
          </w:tcPr>
          <w:p w:rsidR="00A52372" w:rsidRPr="00F34B40" w:rsidRDefault="00A52372" w:rsidP="00D81DFA">
            <w:r w:rsidRPr="00F34B40">
              <w:t>1.16</w:t>
            </w:r>
          </w:p>
        </w:tc>
        <w:tc>
          <w:tcPr>
            <w:tcW w:w="9072" w:type="dxa"/>
          </w:tcPr>
          <w:p w:rsidR="00A52372" w:rsidRPr="00F34B40" w:rsidRDefault="00A52372" w:rsidP="00A52372">
            <w:pPr>
              <w:pStyle w:val="ConsPlusNormal"/>
              <w:tabs>
                <w:tab w:val="left" w:pos="-142"/>
              </w:tabs>
              <w:ind w:firstLine="425"/>
              <w:jc w:val="both"/>
              <w:rPr>
                <w:rFonts w:ascii="Times New Roman" w:hAnsi="Times New Roman" w:cs="Times New Roman"/>
                <w:noProof/>
                <w:sz w:val="24"/>
                <w:szCs w:val="24"/>
              </w:rPr>
            </w:pPr>
            <w:r w:rsidRPr="00F34B40">
              <w:rPr>
                <w:rFonts w:ascii="Times New Roman" w:hAnsi="Times New Roman" w:cs="Times New Roman"/>
                <w:sz w:val="24"/>
                <w:szCs w:val="24"/>
              </w:rPr>
              <w:t xml:space="preserve">Расстояние между границей территории жилой застройки и ближним краем рекреационной зоны должно составлять не менее </w:t>
            </w:r>
            <w:smartTag w:uri="urn:schemas-microsoft-com:office:smarttags" w:element="metricconverter">
              <w:smartTagPr>
                <w:attr w:name="ProductID" w:val="30 метров"/>
              </w:smartTagPr>
              <w:r w:rsidRPr="00F34B40">
                <w:rPr>
                  <w:rFonts w:ascii="Times New Roman" w:hAnsi="Times New Roman" w:cs="Times New Roman"/>
                  <w:sz w:val="24"/>
                  <w:szCs w:val="24"/>
                </w:rPr>
                <w:t>30 метров</w:t>
              </w:r>
            </w:smartTag>
            <w:r w:rsidR="000509F3" w:rsidRPr="00F34B40">
              <w:rPr>
                <w:rFonts w:ascii="Times New Roman" w:hAnsi="Times New Roman" w:cs="Times New Roman"/>
                <w:sz w:val="24"/>
                <w:szCs w:val="24"/>
              </w:rPr>
              <w:t>.</w:t>
            </w:r>
          </w:p>
        </w:tc>
      </w:tr>
      <w:tr w:rsidR="00A52372" w:rsidRPr="00F34B40" w:rsidTr="00C83664">
        <w:trPr>
          <w:trHeight w:val="132"/>
          <w:jc w:val="center"/>
        </w:trPr>
        <w:tc>
          <w:tcPr>
            <w:tcW w:w="993" w:type="dxa"/>
          </w:tcPr>
          <w:p w:rsidR="00A52372" w:rsidRPr="00F34B40" w:rsidRDefault="00A52372" w:rsidP="00D81DFA">
            <w:r w:rsidRPr="00F34B40">
              <w:t>1.17</w:t>
            </w:r>
          </w:p>
        </w:tc>
        <w:tc>
          <w:tcPr>
            <w:tcW w:w="9072" w:type="dxa"/>
            <w:tcBorders>
              <w:bottom w:val="single" w:sz="4" w:space="0" w:color="auto"/>
            </w:tcBorders>
          </w:tcPr>
          <w:p w:rsidR="00A52372" w:rsidRPr="00F34B40" w:rsidRDefault="00A52372" w:rsidP="00A52372">
            <w:pPr>
              <w:pStyle w:val="ConsPlusNormal"/>
              <w:tabs>
                <w:tab w:val="left" w:pos="-142"/>
              </w:tabs>
              <w:ind w:firstLine="425"/>
              <w:jc w:val="both"/>
              <w:rPr>
                <w:rFonts w:ascii="Times New Roman" w:hAnsi="Times New Roman" w:cs="Times New Roman"/>
                <w:sz w:val="24"/>
                <w:szCs w:val="24"/>
              </w:rPr>
            </w:pPr>
            <w:r w:rsidRPr="00F34B40">
              <w:rPr>
                <w:rFonts w:ascii="Times New Roman" w:eastAsia="SimSun" w:hAnsi="Times New Roman" w:cs="Times New Roman"/>
                <w:sz w:val="24"/>
                <w:szCs w:val="24"/>
                <w:lang w:eastAsia="zh-CN"/>
              </w:rPr>
              <w:t xml:space="preserve">Нормативы определения параметров для объектов вспомогательного и условно разрешенного вида использования определяются в соответствии с параметрами </w:t>
            </w:r>
            <w:proofErr w:type="gramStart"/>
            <w:r w:rsidRPr="00F34B40">
              <w:rPr>
                <w:rFonts w:ascii="Times New Roman" w:eastAsia="SimSun" w:hAnsi="Times New Roman" w:cs="Times New Roman"/>
                <w:sz w:val="24"/>
                <w:szCs w:val="24"/>
                <w:lang w:eastAsia="zh-CN"/>
              </w:rPr>
              <w:t>зон</w:t>
            </w:r>
            <w:proofErr w:type="gramEnd"/>
            <w:r w:rsidRPr="00F34B40">
              <w:rPr>
                <w:rFonts w:ascii="Times New Roman" w:eastAsia="SimSun" w:hAnsi="Times New Roman" w:cs="Times New Roman"/>
                <w:sz w:val="24"/>
                <w:szCs w:val="24"/>
                <w:lang w:eastAsia="zh-CN"/>
              </w:rPr>
              <w:t xml:space="preserve"> для которых виды использования являются основными.</w:t>
            </w:r>
          </w:p>
        </w:tc>
      </w:tr>
    </w:tbl>
    <w:p w:rsidR="00AE2F1C" w:rsidRPr="00F34B40" w:rsidRDefault="00AE2F1C" w:rsidP="00D81DFA">
      <w:pPr>
        <w:ind w:firstLine="425"/>
        <w:jc w:val="both"/>
        <w:rPr>
          <w:b/>
        </w:rPr>
      </w:pPr>
    </w:p>
    <w:p w:rsidR="004E1D08" w:rsidRPr="00F34B40" w:rsidRDefault="004E1D08" w:rsidP="00D81DFA">
      <w:pPr>
        <w:pStyle w:val="3"/>
        <w:tabs>
          <w:tab w:val="left" w:pos="-142"/>
        </w:tabs>
        <w:ind w:left="0" w:firstLine="425"/>
        <w:jc w:val="both"/>
        <w:sectPr w:rsidR="004E1D08" w:rsidRPr="00F34B40" w:rsidSect="002A5EC2">
          <w:pgSz w:w="11906" w:h="16838"/>
          <w:pgMar w:top="851" w:right="680" w:bottom="1531" w:left="1247" w:header="708" w:footer="708" w:gutter="0"/>
          <w:cols w:space="708"/>
          <w:docGrid w:linePitch="360"/>
        </w:sectPr>
      </w:pPr>
      <w:bookmarkStart w:id="403" w:name="_Toc331663660"/>
      <w:bookmarkStart w:id="404" w:name="_Toc341101579"/>
      <w:bookmarkStart w:id="405" w:name="_Toc341963883"/>
    </w:p>
    <w:p w:rsidR="00D36AAF" w:rsidRPr="00F34B40" w:rsidRDefault="00D36AAF" w:rsidP="00D81DFA">
      <w:pPr>
        <w:pStyle w:val="3"/>
        <w:tabs>
          <w:tab w:val="left" w:pos="-142"/>
        </w:tabs>
        <w:ind w:left="0" w:firstLine="425"/>
        <w:jc w:val="both"/>
      </w:pPr>
      <w:bookmarkStart w:id="406" w:name="_Toc486321809"/>
      <w:r w:rsidRPr="00F34B40">
        <w:lastRenderedPageBreak/>
        <w:t xml:space="preserve">Статья </w:t>
      </w:r>
      <w:r w:rsidR="00B96373" w:rsidRPr="00F34B40">
        <w:t>12</w:t>
      </w:r>
      <w:r w:rsidR="00F75CB0" w:rsidRPr="00F34B40">
        <w:t>.7</w:t>
      </w:r>
      <w:r w:rsidRPr="00F34B40">
        <w:t xml:space="preserve">  Зона специального назначения</w:t>
      </w:r>
      <w:bookmarkEnd w:id="403"/>
      <w:bookmarkEnd w:id="404"/>
      <w:bookmarkEnd w:id="405"/>
      <w:r w:rsidR="002A5EC2" w:rsidRPr="00F34B40">
        <w:t>.</w:t>
      </w:r>
      <w:bookmarkEnd w:id="406"/>
    </w:p>
    <w:p w:rsidR="00D36AAF" w:rsidRPr="00F34B40" w:rsidRDefault="00D36AAF" w:rsidP="00D81DFA">
      <w:pPr>
        <w:tabs>
          <w:tab w:val="left" w:pos="-142"/>
        </w:tabs>
        <w:ind w:firstLine="425"/>
        <w:jc w:val="both"/>
      </w:pPr>
      <w:r w:rsidRPr="00F34B40">
        <w:t xml:space="preserve">На территориях зон специального назначения не допускается размещение объектов, относящихся к основным видам разрешенного использования для других </w:t>
      </w:r>
      <w:proofErr w:type="gramStart"/>
      <w:r w:rsidRPr="00F34B40">
        <w:t>территориальных зон</w:t>
      </w:r>
      <w:proofErr w:type="gramEnd"/>
      <w:r w:rsidRPr="00F34B40">
        <w:t>.</w:t>
      </w:r>
    </w:p>
    <w:p w:rsidR="00D36AAF" w:rsidRPr="00F34B40" w:rsidRDefault="00D36AAF" w:rsidP="00D81DFA">
      <w:pPr>
        <w:tabs>
          <w:tab w:val="left" w:pos="-142"/>
        </w:tabs>
        <w:ind w:firstLine="425"/>
        <w:jc w:val="both"/>
      </w:pPr>
      <w:r w:rsidRPr="00F34B4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36AAF" w:rsidRPr="00F34B40" w:rsidRDefault="00D36AAF" w:rsidP="00D81DFA">
      <w:pPr>
        <w:tabs>
          <w:tab w:val="left" w:pos="-142"/>
        </w:tabs>
        <w:ind w:firstLine="425"/>
        <w:jc w:val="both"/>
      </w:pPr>
      <w:r w:rsidRPr="00F34B4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36AAF" w:rsidRPr="00F34B40" w:rsidRDefault="00D36AAF" w:rsidP="00D81DFA">
      <w:pPr>
        <w:pStyle w:val="ConsPlusNorma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Проектирование кладбищ и организацию их </w:t>
      </w:r>
      <w:proofErr w:type="spellStart"/>
      <w:r w:rsidRPr="00F34B40">
        <w:rPr>
          <w:rFonts w:ascii="Times New Roman" w:hAnsi="Times New Roman" w:cs="Times New Roman"/>
          <w:sz w:val="24"/>
          <w:szCs w:val="24"/>
        </w:rPr>
        <w:t>СЗЗ</w:t>
      </w:r>
      <w:proofErr w:type="spellEnd"/>
      <w:r w:rsidRPr="00F34B40">
        <w:rPr>
          <w:rFonts w:ascii="Times New Roman" w:hAnsi="Times New Roman" w:cs="Times New Roman"/>
          <w:sz w:val="24"/>
          <w:szCs w:val="24"/>
        </w:rPr>
        <w:t xml:space="preserve"> следует вести с учетом </w:t>
      </w:r>
      <w:proofErr w:type="spellStart"/>
      <w:r w:rsidRPr="00F34B40">
        <w:rPr>
          <w:rFonts w:ascii="Times New Roman" w:hAnsi="Times New Roman" w:cs="Times New Roman"/>
          <w:sz w:val="24"/>
          <w:szCs w:val="24"/>
        </w:rPr>
        <w:t>СанПиН</w:t>
      </w:r>
      <w:proofErr w:type="spellEnd"/>
      <w:r w:rsidRPr="00F34B40">
        <w:rPr>
          <w:rFonts w:ascii="Times New Roman" w:hAnsi="Times New Roman" w:cs="Times New Roman"/>
          <w:sz w:val="24"/>
          <w:szCs w:val="24"/>
        </w:rPr>
        <w:t xml:space="preserve"> 2.1.1279-03, регионального норматива градостроительного проектирования </w:t>
      </w:r>
      <w:r w:rsidR="00EE0E10" w:rsidRPr="00F34B40">
        <w:rPr>
          <w:rFonts w:ascii="Times New Roman" w:hAnsi="Times New Roman" w:cs="Times New Roman"/>
          <w:sz w:val="24"/>
          <w:szCs w:val="24"/>
        </w:rPr>
        <w:t>Пречистенского</w:t>
      </w:r>
      <w:r w:rsidR="00C41138" w:rsidRPr="00F34B40">
        <w:rPr>
          <w:rFonts w:ascii="Times New Roman" w:hAnsi="Times New Roman" w:cs="Times New Roman"/>
          <w:sz w:val="24"/>
          <w:szCs w:val="24"/>
        </w:rPr>
        <w:t xml:space="preserve"> сельского </w:t>
      </w:r>
      <w:r w:rsidR="00737D91" w:rsidRPr="00F34B40">
        <w:rPr>
          <w:rFonts w:ascii="Times New Roman" w:hAnsi="Times New Roman" w:cs="Times New Roman"/>
          <w:sz w:val="24"/>
          <w:szCs w:val="24"/>
        </w:rPr>
        <w:t>поселения</w:t>
      </w:r>
      <w:r w:rsidRPr="00F34B40">
        <w:rPr>
          <w:rFonts w:ascii="Times New Roman" w:hAnsi="Times New Roman" w:cs="Times New Roman"/>
          <w:sz w:val="24"/>
          <w:szCs w:val="24"/>
        </w:rPr>
        <w:t>, санитарных правил устройства и содержания кладбищ и в соответствии с требованиями ст.</w:t>
      </w:r>
      <w:r w:rsidR="0035526D" w:rsidRPr="00F34B40">
        <w:rPr>
          <w:rFonts w:ascii="Times New Roman" w:hAnsi="Times New Roman" w:cs="Times New Roman"/>
          <w:sz w:val="24"/>
          <w:szCs w:val="24"/>
        </w:rPr>
        <w:t xml:space="preserve"> 13</w:t>
      </w:r>
      <w:r w:rsidR="00737D91" w:rsidRPr="00F34B40">
        <w:rPr>
          <w:rFonts w:ascii="Times New Roman" w:hAnsi="Times New Roman" w:cs="Times New Roman"/>
          <w:sz w:val="24"/>
          <w:szCs w:val="24"/>
        </w:rPr>
        <w:t>.3</w:t>
      </w:r>
      <w:r w:rsidRPr="00F34B40">
        <w:rPr>
          <w:rFonts w:ascii="Times New Roman" w:hAnsi="Times New Roman" w:cs="Times New Roman"/>
          <w:sz w:val="24"/>
          <w:szCs w:val="24"/>
        </w:rPr>
        <w:t>.</w:t>
      </w:r>
      <w:r w:rsidRPr="00F34B40">
        <w:rPr>
          <w:b/>
          <w:bCs/>
        </w:rPr>
        <w:t xml:space="preserve"> </w:t>
      </w:r>
      <w:r w:rsidRPr="00F34B40">
        <w:rPr>
          <w:rFonts w:ascii="Times New Roman" w:hAnsi="Times New Roman" w:cs="Times New Roman"/>
          <w:sz w:val="24"/>
          <w:szCs w:val="24"/>
        </w:rPr>
        <w:t xml:space="preserve"> настоящих Правил.</w:t>
      </w:r>
    </w:p>
    <w:p w:rsidR="00D36AAF" w:rsidRPr="00F34B40" w:rsidRDefault="00D36AAF" w:rsidP="00D81DFA">
      <w:pPr>
        <w:tabs>
          <w:tab w:val="left" w:pos="-142"/>
        </w:tabs>
        <w:ind w:firstLine="425"/>
        <w:jc w:val="both"/>
      </w:pPr>
    </w:p>
    <w:p w:rsidR="00D36AAF" w:rsidRPr="00F34B40" w:rsidRDefault="00D36AAF" w:rsidP="00D81DFA">
      <w:pPr>
        <w:pStyle w:val="ConsPlusNormal"/>
        <w:widowControl/>
        <w:tabs>
          <w:tab w:val="left" w:pos="-142"/>
        </w:tabs>
        <w:ind w:firstLine="425"/>
        <w:jc w:val="both"/>
        <w:rPr>
          <w:rFonts w:ascii="Times New Roman" w:hAnsi="Times New Roman" w:cs="Times New Roman"/>
          <w:b/>
          <w:sz w:val="24"/>
          <w:szCs w:val="24"/>
        </w:rPr>
      </w:pPr>
      <w:r w:rsidRPr="00F34B40">
        <w:rPr>
          <w:rFonts w:ascii="Times New Roman" w:hAnsi="Times New Roman" w:cs="Times New Roman"/>
          <w:b/>
          <w:sz w:val="24"/>
          <w:szCs w:val="24"/>
        </w:rPr>
        <w:t xml:space="preserve">            </w:t>
      </w:r>
      <w:proofErr w:type="spellStart"/>
      <w:r w:rsidR="00814176" w:rsidRPr="00F34B40">
        <w:rPr>
          <w:rFonts w:ascii="Times New Roman" w:hAnsi="Times New Roman" w:cs="Times New Roman"/>
          <w:b/>
          <w:sz w:val="24"/>
          <w:szCs w:val="24"/>
        </w:rPr>
        <w:t>1.Сп</w:t>
      </w:r>
      <w:proofErr w:type="gramStart"/>
      <w:r w:rsidR="00F75CB0" w:rsidRPr="00F34B40">
        <w:rPr>
          <w:rFonts w:ascii="Times New Roman" w:hAnsi="Times New Roman" w:cs="Times New Roman"/>
          <w:b/>
          <w:sz w:val="24"/>
          <w:szCs w:val="24"/>
        </w:rPr>
        <w:t>1</w:t>
      </w:r>
      <w:proofErr w:type="spellEnd"/>
      <w:proofErr w:type="gramEnd"/>
      <w:r w:rsidRPr="00F34B40">
        <w:rPr>
          <w:rFonts w:ascii="Times New Roman" w:hAnsi="Times New Roman" w:cs="Times New Roman"/>
          <w:b/>
          <w:sz w:val="24"/>
          <w:szCs w:val="24"/>
        </w:rPr>
        <w:t xml:space="preserve"> -Зона </w:t>
      </w:r>
      <w:r w:rsidR="00693734" w:rsidRPr="00F34B40">
        <w:rPr>
          <w:rFonts w:ascii="Times New Roman" w:hAnsi="Times New Roman" w:cs="Times New Roman"/>
          <w:b/>
          <w:sz w:val="24"/>
          <w:szCs w:val="24"/>
        </w:rPr>
        <w:t>специального назначения,</w:t>
      </w:r>
      <w:r w:rsidR="00814176" w:rsidRPr="00F34B40">
        <w:rPr>
          <w:rFonts w:ascii="Times New Roman" w:hAnsi="Times New Roman" w:cs="Times New Roman"/>
          <w:b/>
          <w:sz w:val="24"/>
          <w:szCs w:val="24"/>
        </w:rPr>
        <w:t xml:space="preserve"> связанная с захоронениями</w:t>
      </w:r>
      <w:r w:rsidRPr="00F34B40">
        <w:rPr>
          <w:rFonts w:ascii="Times New Roman" w:hAnsi="Times New Roman" w:cs="Times New Roman"/>
          <w:b/>
          <w:sz w:val="24"/>
          <w:szCs w:val="24"/>
        </w:rPr>
        <w:t>.</w:t>
      </w:r>
    </w:p>
    <w:p w:rsidR="00814176" w:rsidRPr="00F34B40" w:rsidRDefault="00814176" w:rsidP="00D81DFA">
      <w:pPr>
        <w:widowControl w:val="0"/>
        <w:suppressAutoHyphens/>
        <w:ind w:firstLine="425"/>
        <w:jc w:val="both"/>
      </w:pPr>
    </w:p>
    <w:p w:rsidR="00245DDF" w:rsidRPr="00F34B40" w:rsidRDefault="002F0B70" w:rsidP="00D81DFA">
      <w:pPr>
        <w:widowControl w:val="0"/>
        <w:suppressAutoHyphens/>
        <w:ind w:firstLine="425"/>
        <w:jc w:val="both"/>
      </w:pPr>
      <w:r w:rsidRPr="00F34B40">
        <w:t>1.1</w:t>
      </w:r>
      <w:r w:rsidR="00245DDF" w:rsidRPr="00F34B40">
        <w:t xml:space="preserve">. Градостроительный регламент зоны </w:t>
      </w:r>
      <w:r w:rsidR="00CD75A8" w:rsidRPr="00F34B40">
        <w:t>специального назначения, связанная с захоронениями</w:t>
      </w:r>
      <w:r w:rsidR="00245DDF" w:rsidRPr="00F34B40">
        <w:t xml:space="preserve"> </w:t>
      </w:r>
      <w:proofErr w:type="gramStart"/>
      <w:r w:rsidR="00245DDF" w:rsidRPr="00F34B40">
        <w:t>–</w:t>
      </w:r>
      <w:proofErr w:type="spellStart"/>
      <w:r w:rsidR="00245DDF" w:rsidRPr="00F34B40">
        <w:t>С</w:t>
      </w:r>
      <w:proofErr w:type="gramEnd"/>
      <w:r w:rsidR="00814176" w:rsidRPr="00F34B40">
        <w:t>п</w:t>
      </w:r>
      <w:r w:rsidR="00F75CB0" w:rsidRPr="00F34B40">
        <w:t>1</w:t>
      </w:r>
      <w:proofErr w:type="spellEnd"/>
    </w:p>
    <w:p w:rsidR="00245DDF" w:rsidRPr="00F34B40" w:rsidRDefault="00245DDF"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7"/>
        <w:gridCol w:w="5528"/>
      </w:tblGrid>
      <w:tr w:rsidR="00D36AAF" w:rsidRPr="00F34B40" w:rsidTr="00C83664">
        <w:trPr>
          <w:trHeight w:val="480"/>
          <w:jc w:val="center"/>
        </w:trPr>
        <w:tc>
          <w:tcPr>
            <w:tcW w:w="4537" w:type="dxa"/>
            <w:tcBorders>
              <w:top w:val="single" w:sz="4" w:space="0" w:color="auto"/>
            </w:tcBorders>
          </w:tcPr>
          <w:p w:rsidR="00D36AAF" w:rsidRPr="00F34B40" w:rsidRDefault="00D36AAF" w:rsidP="00D81DFA">
            <w:pPr>
              <w:pStyle w:val="ConsPlusNormal"/>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Основные виды разрешенного использования</w:t>
            </w:r>
          </w:p>
        </w:tc>
        <w:tc>
          <w:tcPr>
            <w:tcW w:w="5528" w:type="dxa"/>
            <w:tcBorders>
              <w:top w:val="single" w:sz="4" w:space="0" w:color="auto"/>
            </w:tcBorders>
          </w:tcPr>
          <w:p w:rsidR="00D36AAF" w:rsidRPr="00F34B40" w:rsidRDefault="00D36AAF" w:rsidP="00D81DFA">
            <w:pPr>
              <w:pStyle w:val="ConsPlusNormal"/>
              <w:keepNext/>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sz w:val="24"/>
                <w:szCs w:val="24"/>
              </w:rPr>
              <w:t>к</w:t>
            </w:r>
            <w:proofErr w:type="gramEnd"/>
            <w:r w:rsidRPr="00F34B40">
              <w:rPr>
                <w:rFonts w:ascii="Times New Roman" w:hAnsi="Times New Roman" w:cs="Times New Roman"/>
                <w:b/>
                <w:sz w:val="24"/>
                <w:szCs w:val="24"/>
              </w:rPr>
              <w:t xml:space="preserve"> основным)</w:t>
            </w:r>
          </w:p>
        </w:tc>
      </w:tr>
      <w:tr w:rsidR="00D36AAF" w:rsidRPr="00F34B40" w:rsidTr="00C83664">
        <w:trPr>
          <w:trHeight w:val="584"/>
          <w:jc w:val="center"/>
        </w:trPr>
        <w:tc>
          <w:tcPr>
            <w:tcW w:w="4537" w:type="dxa"/>
          </w:tcPr>
          <w:p w:rsidR="00D36AAF" w:rsidRPr="00F34B40" w:rsidRDefault="00814176" w:rsidP="00814176">
            <w:pPr>
              <w:numPr>
                <w:ilvl w:val="0"/>
                <w:numId w:val="2"/>
              </w:numPr>
              <w:tabs>
                <w:tab w:val="clear" w:pos="720"/>
                <w:tab w:val="left" w:pos="-142"/>
              </w:tabs>
              <w:ind w:left="0" w:firstLine="425"/>
              <w:textAlignment w:val="top"/>
            </w:pPr>
            <w:r w:rsidRPr="00F34B40">
              <w:t>12.1 Ритуальная деятельность</w:t>
            </w:r>
          </w:p>
          <w:p w:rsidR="00814176" w:rsidRPr="00F34B40" w:rsidRDefault="00814176" w:rsidP="00814176">
            <w:pPr>
              <w:numPr>
                <w:ilvl w:val="0"/>
                <w:numId w:val="2"/>
              </w:numPr>
              <w:tabs>
                <w:tab w:val="clear" w:pos="720"/>
                <w:tab w:val="left" w:pos="-142"/>
              </w:tabs>
              <w:ind w:left="0" w:firstLine="425"/>
              <w:textAlignment w:val="top"/>
            </w:pPr>
            <w:r w:rsidRPr="00F34B40">
              <w:t xml:space="preserve">12.2. </w:t>
            </w:r>
            <w:proofErr w:type="gramStart"/>
            <w:r w:rsidRPr="00F34B40">
              <w:t>Специальная</w:t>
            </w:r>
            <w:proofErr w:type="gramEnd"/>
          </w:p>
        </w:tc>
        <w:tc>
          <w:tcPr>
            <w:tcW w:w="5528" w:type="dxa"/>
          </w:tcPr>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proofErr w:type="spellStart"/>
            <w:r w:rsidRPr="00F34B40">
              <w:rPr>
                <w:rFonts w:ascii="Times New Roman" w:hAnsi="Times New Roman" w:cs="Times New Roman"/>
                <w:sz w:val="24"/>
                <w:szCs w:val="24"/>
              </w:rPr>
              <w:t>3.7.Религиозное</w:t>
            </w:r>
            <w:proofErr w:type="spellEnd"/>
            <w:r w:rsidRPr="00F34B40">
              <w:rPr>
                <w:rFonts w:ascii="Times New Roman" w:hAnsi="Times New Roman" w:cs="Times New Roman"/>
                <w:sz w:val="24"/>
                <w:szCs w:val="24"/>
              </w:rPr>
              <w:t xml:space="preserve"> использование</w:t>
            </w:r>
          </w:p>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4.1. Деловое управление</w:t>
            </w:r>
          </w:p>
          <w:p w:rsidR="00502784" w:rsidRPr="00F34B40" w:rsidRDefault="00502784" w:rsidP="00502784">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B4180B"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9.3 Историко-культурная деятельность</w:t>
            </w:r>
          </w:p>
        </w:tc>
      </w:tr>
      <w:tr w:rsidR="00D36AAF"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D36AAF" w:rsidRPr="00F34B40" w:rsidRDefault="00D36AAF" w:rsidP="00D81DFA">
            <w:pPr>
              <w:pStyle w:val="ConsPlusNormal"/>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Условно разрешенные виды использования </w:t>
            </w:r>
          </w:p>
        </w:tc>
      </w:tr>
      <w:tr w:rsidR="00D36AAF"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D36AAF" w:rsidRPr="00F34B40" w:rsidRDefault="002F3444" w:rsidP="00D81DFA">
            <w:pPr>
              <w:pStyle w:val="nienie"/>
              <w:numPr>
                <w:ilvl w:val="0"/>
                <w:numId w:val="4"/>
              </w:numPr>
              <w:tabs>
                <w:tab w:val="clear" w:pos="720"/>
                <w:tab w:val="left" w:pos="-142"/>
              </w:tabs>
              <w:ind w:left="0" w:firstLine="425"/>
              <w:rPr>
                <w:rFonts w:ascii="Times New Roman" w:hAnsi="Times New Roman"/>
                <w:szCs w:val="24"/>
              </w:rPr>
            </w:pPr>
            <w:r w:rsidRPr="00F34B40">
              <w:rPr>
                <w:rFonts w:ascii="Times New Roman" w:hAnsi="Times New Roman"/>
                <w:szCs w:val="24"/>
              </w:rPr>
              <w:t>6.8. Связь</w:t>
            </w:r>
          </w:p>
          <w:p w:rsidR="002F3444" w:rsidRPr="00F34B40" w:rsidRDefault="002F3444" w:rsidP="00D81DFA">
            <w:pPr>
              <w:pStyle w:val="nienie"/>
              <w:numPr>
                <w:ilvl w:val="0"/>
                <w:numId w:val="4"/>
              </w:numPr>
              <w:tabs>
                <w:tab w:val="clear" w:pos="720"/>
                <w:tab w:val="left" w:pos="-142"/>
              </w:tabs>
              <w:ind w:left="0" w:firstLine="425"/>
              <w:rPr>
                <w:rFonts w:ascii="Times New Roman" w:hAnsi="Times New Roman"/>
                <w:szCs w:val="24"/>
              </w:rPr>
            </w:pPr>
            <w:r w:rsidRPr="00F34B40">
              <w:rPr>
                <w:rFonts w:ascii="Times New Roman" w:hAnsi="Times New Roman"/>
                <w:szCs w:val="24"/>
              </w:rPr>
              <w:t>6.9. Склады</w:t>
            </w:r>
          </w:p>
        </w:tc>
      </w:tr>
    </w:tbl>
    <w:p w:rsidR="00C209FC" w:rsidRPr="00F34B40" w:rsidRDefault="002F0B70" w:rsidP="00814176">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1.2</w:t>
      </w:r>
      <w:r w:rsidR="005F35DF" w:rsidRPr="00F34B40">
        <w:rPr>
          <w:rFonts w:ascii="Times New Roman" w:hAnsi="Times New Roman" w:cs="Times New Roman"/>
          <w:sz w:val="24"/>
          <w:szCs w:val="24"/>
        </w:rPr>
        <w:t xml:space="preserve"> </w:t>
      </w:r>
      <w:r w:rsidR="00D36AAF" w:rsidRPr="00F34B40">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proofErr w:type="spellStart"/>
      <w:r w:rsidR="00245DDF" w:rsidRPr="00F34B40">
        <w:rPr>
          <w:rFonts w:ascii="Times New Roman" w:hAnsi="Times New Roman" w:cs="Times New Roman"/>
          <w:sz w:val="24"/>
          <w:szCs w:val="24"/>
        </w:rPr>
        <w:t>С</w:t>
      </w:r>
      <w:r w:rsidR="00814176" w:rsidRPr="00F34B40">
        <w:rPr>
          <w:rFonts w:ascii="Times New Roman" w:hAnsi="Times New Roman" w:cs="Times New Roman"/>
          <w:sz w:val="24"/>
          <w:szCs w:val="24"/>
        </w:rPr>
        <w:t>п</w:t>
      </w:r>
      <w:proofErr w:type="gramStart"/>
      <w:r w:rsidR="00F75CB0" w:rsidRPr="00F34B40">
        <w:rPr>
          <w:rFonts w:ascii="Times New Roman" w:hAnsi="Times New Roman" w:cs="Times New Roman"/>
          <w:sz w:val="24"/>
          <w:szCs w:val="24"/>
        </w:rPr>
        <w:t>1</w:t>
      </w:r>
      <w:proofErr w:type="spellEnd"/>
      <w:proofErr w:type="gramEnd"/>
      <w:r w:rsidR="00C209FC" w:rsidRPr="00F34B40">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394"/>
      </w:tblGrid>
      <w:tr w:rsidR="00D36AAF" w:rsidRPr="00F34B40" w:rsidTr="00C83664">
        <w:trPr>
          <w:trHeight w:val="125"/>
          <w:jc w:val="center"/>
        </w:trPr>
        <w:tc>
          <w:tcPr>
            <w:tcW w:w="5671" w:type="dxa"/>
          </w:tcPr>
          <w:p w:rsidR="00D36AAF" w:rsidRPr="00F34B40" w:rsidRDefault="00D36AAF" w:rsidP="00D81DFA">
            <w:pPr>
              <w:pStyle w:val="ConsPlusNormal"/>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Площадь земельного участк</w:t>
            </w:r>
            <w:r w:rsidR="00C209FC" w:rsidRPr="00F34B40">
              <w:rPr>
                <w:rFonts w:ascii="Times New Roman" w:hAnsi="Times New Roman" w:cs="Times New Roman"/>
                <w:b/>
                <w:sz w:val="24"/>
                <w:szCs w:val="24"/>
              </w:rPr>
              <w:t>а</w:t>
            </w:r>
          </w:p>
        </w:tc>
        <w:tc>
          <w:tcPr>
            <w:tcW w:w="4394" w:type="dxa"/>
          </w:tcPr>
          <w:p w:rsidR="00C209FC" w:rsidRPr="00F34B40" w:rsidRDefault="00C209FC" w:rsidP="00D81DFA">
            <w:pPr>
              <w:pStyle w:val="af9"/>
              <w:spacing w:line="240" w:lineRule="auto"/>
              <w:ind w:firstLine="0"/>
              <w:jc w:val="both"/>
              <w:rPr>
                <w:sz w:val="24"/>
                <w:szCs w:val="24"/>
              </w:rPr>
            </w:pPr>
          </w:p>
        </w:tc>
      </w:tr>
      <w:tr w:rsidR="00C209FC" w:rsidRPr="00F34B40" w:rsidTr="00C83664">
        <w:trPr>
          <w:trHeight w:val="152"/>
          <w:jc w:val="center"/>
        </w:trPr>
        <w:tc>
          <w:tcPr>
            <w:tcW w:w="5671" w:type="dxa"/>
          </w:tcPr>
          <w:p w:rsidR="00C209FC" w:rsidRPr="00F34B40" w:rsidRDefault="00C209FC" w:rsidP="00D81DFA">
            <w:pPr>
              <w:pStyle w:val="ConsPlusNormal"/>
              <w:tabs>
                <w:tab w:val="left" w:pos="-142"/>
              </w:tabs>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4394" w:type="dxa"/>
          </w:tcPr>
          <w:p w:rsidR="00C209FC" w:rsidRPr="00F34B40" w:rsidRDefault="0050192F" w:rsidP="00D81DFA">
            <w:pPr>
              <w:pStyle w:val="af9"/>
              <w:spacing w:line="240" w:lineRule="auto"/>
              <w:ind w:firstLine="0"/>
              <w:jc w:val="center"/>
              <w:rPr>
                <w:rFonts w:eastAsia="MS Mincho"/>
                <w:sz w:val="24"/>
                <w:szCs w:val="24"/>
              </w:rPr>
            </w:pPr>
            <w:proofErr w:type="spellStart"/>
            <w:r w:rsidRPr="00F34B40">
              <w:rPr>
                <w:rFonts w:eastAsia="MS Mincho"/>
                <w:sz w:val="24"/>
                <w:szCs w:val="24"/>
              </w:rPr>
              <w:t>15</w:t>
            </w:r>
            <w:r w:rsidR="00C209FC" w:rsidRPr="00F34B40">
              <w:rPr>
                <w:rFonts w:eastAsia="MS Mincho"/>
                <w:sz w:val="24"/>
                <w:szCs w:val="24"/>
              </w:rPr>
              <w:t>,0га</w:t>
            </w:r>
            <w:proofErr w:type="spellEnd"/>
          </w:p>
        </w:tc>
      </w:tr>
      <w:tr w:rsidR="004E17E1" w:rsidRPr="00F34B40" w:rsidTr="00C83664">
        <w:trPr>
          <w:trHeight w:val="150"/>
          <w:jc w:val="center"/>
        </w:trPr>
        <w:tc>
          <w:tcPr>
            <w:tcW w:w="5671" w:type="dxa"/>
          </w:tcPr>
          <w:p w:rsidR="004E17E1" w:rsidRPr="00F34B40" w:rsidRDefault="004E17E1" w:rsidP="005B096E">
            <w:pPr>
              <w:pStyle w:val="ConsPlusNormal"/>
              <w:tabs>
                <w:tab w:val="left" w:pos="-142"/>
              </w:tabs>
              <w:ind w:firstLine="425"/>
              <w:rPr>
                <w:rFonts w:ascii="Times New Roman" w:hAnsi="Times New Roman" w:cs="Times New Roman"/>
                <w:b/>
                <w:sz w:val="24"/>
                <w:szCs w:val="24"/>
              </w:rPr>
            </w:pPr>
            <w:r w:rsidRPr="00F34B40">
              <w:rPr>
                <w:rFonts w:ascii="Times New Roman" w:hAnsi="Times New Roman" w:cs="Times New Roman"/>
                <w:sz w:val="24"/>
                <w:szCs w:val="24"/>
              </w:rPr>
              <w:t>отступ территории от красной линии улицы</w:t>
            </w:r>
          </w:p>
        </w:tc>
        <w:tc>
          <w:tcPr>
            <w:tcW w:w="4394" w:type="dxa"/>
          </w:tcPr>
          <w:p w:rsidR="004E17E1" w:rsidRPr="00F34B40" w:rsidRDefault="004E17E1" w:rsidP="00BD6477">
            <w:pPr>
              <w:pStyle w:val="ConsPlusNormal"/>
              <w:tabs>
                <w:tab w:val="left" w:pos="-142"/>
              </w:tabs>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6м</w:t>
            </w:r>
            <w:proofErr w:type="spellEnd"/>
          </w:p>
        </w:tc>
      </w:tr>
      <w:tr w:rsidR="004E17E1" w:rsidRPr="00F34B40" w:rsidTr="00C83664">
        <w:trPr>
          <w:trHeight w:val="137"/>
          <w:jc w:val="center"/>
        </w:trPr>
        <w:tc>
          <w:tcPr>
            <w:tcW w:w="5671" w:type="dxa"/>
          </w:tcPr>
          <w:p w:rsidR="004E17E1" w:rsidRPr="00F34B40" w:rsidRDefault="004E17E1" w:rsidP="005B096E">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Процент застройки</w:t>
            </w:r>
          </w:p>
        </w:tc>
        <w:tc>
          <w:tcPr>
            <w:tcW w:w="4394" w:type="dxa"/>
          </w:tcPr>
          <w:p w:rsidR="004E17E1" w:rsidRPr="00F34B40" w:rsidRDefault="004E17E1" w:rsidP="00BD6477">
            <w:pPr>
              <w:pStyle w:val="ConsPlusNormal"/>
              <w:widowControl/>
              <w:ind w:firstLine="0"/>
              <w:jc w:val="both"/>
              <w:rPr>
                <w:rFonts w:ascii="Times New Roman" w:hAnsi="Times New Roman" w:cs="Times New Roman"/>
                <w:sz w:val="24"/>
                <w:szCs w:val="24"/>
              </w:rPr>
            </w:pPr>
          </w:p>
        </w:tc>
      </w:tr>
      <w:tr w:rsidR="004E17E1" w:rsidRPr="00F34B40" w:rsidTr="00C83664">
        <w:trPr>
          <w:trHeight w:val="260"/>
          <w:jc w:val="center"/>
        </w:trPr>
        <w:tc>
          <w:tcPr>
            <w:tcW w:w="5671" w:type="dxa"/>
          </w:tcPr>
          <w:p w:rsidR="004E17E1" w:rsidRPr="00F34B40" w:rsidRDefault="004E17E1" w:rsidP="005B096E">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4394" w:type="dxa"/>
          </w:tcPr>
          <w:p w:rsidR="004E17E1" w:rsidRPr="00F34B40" w:rsidRDefault="004E17E1"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75% </w:t>
            </w:r>
          </w:p>
        </w:tc>
      </w:tr>
      <w:tr w:rsidR="004E17E1" w:rsidRPr="00F34B40" w:rsidTr="00C83664">
        <w:trPr>
          <w:trHeight w:val="150"/>
          <w:jc w:val="center"/>
        </w:trPr>
        <w:tc>
          <w:tcPr>
            <w:tcW w:w="5671" w:type="dxa"/>
          </w:tcPr>
          <w:p w:rsidR="004E17E1" w:rsidRPr="00F34B40" w:rsidRDefault="004E17E1" w:rsidP="005B096E">
            <w:pPr>
              <w:tabs>
                <w:tab w:val="left" w:pos="-142"/>
              </w:tabs>
              <w:ind w:firstLine="425"/>
              <w:rPr>
                <w:b/>
              </w:rPr>
            </w:pPr>
            <w:r w:rsidRPr="00F34B40">
              <w:rPr>
                <w:b/>
              </w:rPr>
              <w:t>Иные показатели</w:t>
            </w:r>
          </w:p>
        </w:tc>
        <w:tc>
          <w:tcPr>
            <w:tcW w:w="4394" w:type="dxa"/>
          </w:tcPr>
          <w:p w:rsidR="004E17E1" w:rsidRPr="00F34B40" w:rsidRDefault="004E17E1" w:rsidP="00BD6477">
            <w:pPr>
              <w:tabs>
                <w:tab w:val="left" w:pos="-142"/>
              </w:tabs>
              <w:jc w:val="center"/>
            </w:pPr>
          </w:p>
        </w:tc>
      </w:tr>
      <w:tr w:rsidR="004E17E1" w:rsidRPr="00F34B40" w:rsidTr="00C83664">
        <w:trPr>
          <w:trHeight w:val="101"/>
          <w:jc w:val="center"/>
        </w:trPr>
        <w:tc>
          <w:tcPr>
            <w:tcW w:w="5671" w:type="dxa"/>
          </w:tcPr>
          <w:p w:rsidR="004E17E1" w:rsidRPr="00F34B40" w:rsidRDefault="004E17E1" w:rsidP="005B096E">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основного строения от красной линии улицы</w:t>
            </w:r>
          </w:p>
        </w:tc>
        <w:tc>
          <w:tcPr>
            <w:tcW w:w="4394" w:type="dxa"/>
          </w:tcPr>
          <w:p w:rsidR="004E17E1" w:rsidRPr="00F34B40" w:rsidRDefault="004E17E1" w:rsidP="009E2C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4E17E1" w:rsidRPr="00F34B40" w:rsidRDefault="004E17E1"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F34B40" w:rsidTr="00C83664">
        <w:trPr>
          <w:trHeight w:val="163"/>
          <w:jc w:val="center"/>
        </w:trPr>
        <w:tc>
          <w:tcPr>
            <w:tcW w:w="5671" w:type="dxa"/>
          </w:tcPr>
          <w:p w:rsidR="004E17E1" w:rsidRPr="00F34B40" w:rsidRDefault="004E17E1" w:rsidP="005B096E">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4394" w:type="dxa"/>
          </w:tcPr>
          <w:p w:rsidR="004E17E1" w:rsidRPr="00F34B40" w:rsidRDefault="004E17E1"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4E17E1" w:rsidRPr="00F34B40" w:rsidTr="00C83664">
        <w:trPr>
          <w:trHeight w:val="60"/>
          <w:jc w:val="center"/>
        </w:trPr>
        <w:tc>
          <w:tcPr>
            <w:tcW w:w="5671" w:type="dxa"/>
          </w:tcPr>
          <w:p w:rsidR="004E17E1" w:rsidRPr="00F34B40" w:rsidRDefault="004E17E1" w:rsidP="00BD6477">
            <w:pPr>
              <w:tabs>
                <w:tab w:val="left" w:pos="-142"/>
              </w:tabs>
              <w:ind w:firstLine="460"/>
            </w:pPr>
            <w:r w:rsidRPr="00F34B40">
              <w:t>отступ от границ смежного земельного участка</w:t>
            </w:r>
          </w:p>
        </w:tc>
        <w:tc>
          <w:tcPr>
            <w:tcW w:w="4394" w:type="dxa"/>
          </w:tcPr>
          <w:p w:rsidR="004E17E1" w:rsidRPr="00F34B40" w:rsidRDefault="004E17E1" w:rsidP="009E2C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4E17E1" w:rsidRPr="00F34B40" w:rsidTr="00C83664">
        <w:trPr>
          <w:trHeight w:val="126"/>
          <w:jc w:val="center"/>
        </w:trPr>
        <w:tc>
          <w:tcPr>
            <w:tcW w:w="5671" w:type="dxa"/>
            <w:vAlign w:val="center"/>
          </w:tcPr>
          <w:p w:rsidR="004E17E1" w:rsidRPr="00F34B40" w:rsidRDefault="004E17E1" w:rsidP="004E17E1">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4394" w:type="dxa"/>
          </w:tcPr>
          <w:p w:rsidR="004E17E1" w:rsidRPr="00F34B40" w:rsidRDefault="004E17E1"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9F6118" w:rsidRPr="00F34B40" w:rsidRDefault="009F6118" w:rsidP="009F6118">
      <w:pPr>
        <w:ind w:firstLine="709"/>
        <w:jc w:val="both"/>
      </w:pPr>
      <w:r w:rsidRPr="00F34B40">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F77DD5" w:rsidRPr="00F34B40" w:rsidRDefault="00554C96" w:rsidP="00F77DD5">
      <w:pPr>
        <w:pStyle w:val="ac"/>
        <w:numPr>
          <w:ilvl w:val="1"/>
          <w:numId w:val="56"/>
        </w:numPr>
        <w:ind w:left="0" w:firstLine="567"/>
        <w:jc w:val="both"/>
      </w:pPr>
      <w:r w:rsidRPr="00F34B40">
        <w:t>Ограничения</w:t>
      </w:r>
      <w:r w:rsidRPr="00F34B40">
        <w:rPr>
          <w:b/>
          <w:bCs/>
        </w:rPr>
        <w:t xml:space="preserve"> </w:t>
      </w:r>
      <w:r w:rsidRPr="00F34B40">
        <w:t>и особенности</w:t>
      </w:r>
      <w:r w:rsidRPr="00F34B40">
        <w:rPr>
          <w:b/>
          <w:bCs/>
        </w:rPr>
        <w:t xml:space="preserve"> </w:t>
      </w:r>
      <w:r w:rsidRPr="00F34B40">
        <w:t>использования земельных участков и объектов капитального с</w:t>
      </w:r>
      <w:r w:rsidR="002F3444" w:rsidRPr="00F34B40">
        <w:t xml:space="preserve">троительства участков в зоне </w:t>
      </w:r>
      <w:proofErr w:type="spellStart"/>
      <w:r w:rsidR="002F3444" w:rsidRPr="00F34B40">
        <w:t>Сп</w:t>
      </w:r>
      <w:proofErr w:type="gramStart"/>
      <w:r w:rsidRPr="00F34B40">
        <w:t>1</w:t>
      </w:r>
      <w:proofErr w:type="spellEnd"/>
      <w:proofErr w:type="gramEnd"/>
      <w:r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554C96" w:rsidRPr="00F34B40" w:rsidTr="00C83664">
        <w:trPr>
          <w:jc w:val="center"/>
        </w:trPr>
        <w:tc>
          <w:tcPr>
            <w:tcW w:w="993" w:type="dxa"/>
            <w:shd w:val="clear" w:color="auto" w:fill="auto"/>
          </w:tcPr>
          <w:p w:rsidR="00554C96" w:rsidRPr="00F34B40" w:rsidRDefault="00554C96" w:rsidP="00D81DFA">
            <w:pPr>
              <w:rPr>
                <w:b/>
              </w:rPr>
            </w:pPr>
            <w:r w:rsidRPr="00F34B40">
              <w:rPr>
                <w:b/>
              </w:rPr>
              <w:t xml:space="preserve">№ </w:t>
            </w:r>
            <w:proofErr w:type="spellStart"/>
            <w:r w:rsidRPr="00F34B40">
              <w:rPr>
                <w:b/>
              </w:rPr>
              <w:t>пп</w:t>
            </w:r>
            <w:proofErr w:type="spellEnd"/>
          </w:p>
        </w:tc>
        <w:tc>
          <w:tcPr>
            <w:tcW w:w="9072" w:type="dxa"/>
            <w:shd w:val="clear" w:color="auto" w:fill="auto"/>
          </w:tcPr>
          <w:p w:rsidR="00554C96" w:rsidRPr="00F34B40" w:rsidRDefault="00554C96" w:rsidP="00D81DFA">
            <w:pPr>
              <w:ind w:firstLine="425"/>
              <w:jc w:val="center"/>
              <w:rPr>
                <w:b/>
              </w:rPr>
            </w:pPr>
            <w:r w:rsidRPr="00F34B40">
              <w:rPr>
                <w:b/>
              </w:rPr>
              <w:t>Вид ограничения</w:t>
            </w:r>
          </w:p>
        </w:tc>
      </w:tr>
      <w:tr w:rsidR="00554C96" w:rsidRPr="00F34B40" w:rsidTr="00C83664">
        <w:trPr>
          <w:trHeight w:val="475"/>
          <w:jc w:val="center"/>
        </w:trPr>
        <w:tc>
          <w:tcPr>
            <w:tcW w:w="993" w:type="dxa"/>
          </w:tcPr>
          <w:p w:rsidR="00554C96" w:rsidRPr="00F34B40" w:rsidRDefault="00554C96" w:rsidP="00D81DFA">
            <w:r w:rsidRPr="00F34B40">
              <w:t>1.1</w:t>
            </w:r>
          </w:p>
        </w:tc>
        <w:tc>
          <w:tcPr>
            <w:tcW w:w="9072" w:type="dxa"/>
          </w:tcPr>
          <w:p w:rsidR="00CE0ACB" w:rsidRPr="00F34B40" w:rsidRDefault="00CE0ACB" w:rsidP="00D81DFA">
            <w:pPr>
              <w:ind w:firstLine="425"/>
              <w:jc w:val="both"/>
            </w:pPr>
            <w:r w:rsidRPr="00F34B40">
              <w:t>Минимальный отступ от границы кладбища до жилой застройки  площадью:</w:t>
            </w:r>
          </w:p>
          <w:p w:rsidR="00554C96" w:rsidRPr="00F34B40" w:rsidRDefault="00CE0ACB" w:rsidP="00D81DFA">
            <w:pPr>
              <w:ind w:firstLine="425"/>
              <w:jc w:val="both"/>
              <w:rPr>
                <w:sz w:val="22"/>
                <w:szCs w:val="22"/>
              </w:rPr>
            </w:pPr>
            <w:r w:rsidRPr="00F34B40">
              <w:t xml:space="preserve">- закрытые, сельские кладбища – </w:t>
            </w:r>
            <w:smartTag w:uri="urn:schemas-microsoft-com:office:smarttags" w:element="metricconverter">
              <w:smartTagPr>
                <w:attr w:name="ProductID" w:val="50 м"/>
              </w:smartTagPr>
              <w:r w:rsidRPr="00F34B40">
                <w:t>50 м</w:t>
              </w:r>
            </w:smartTag>
            <w:r w:rsidRPr="00F34B40">
              <w:t>.</w:t>
            </w:r>
          </w:p>
        </w:tc>
      </w:tr>
      <w:tr w:rsidR="00554C96" w:rsidRPr="00F34B40" w:rsidTr="00C83664">
        <w:trPr>
          <w:trHeight w:val="651"/>
          <w:jc w:val="center"/>
        </w:trPr>
        <w:tc>
          <w:tcPr>
            <w:tcW w:w="993" w:type="dxa"/>
          </w:tcPr>
          <w:p w:rsidR="00554C96" w:rsidRPr="00F34B40" w:rsidRDefault="00554C96" w:rsidP="00D81DFA">
            <w:r w:rsidRPr="00F34B40">
              <w:t>1.2</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tc>
      </w:tr>
      <w:tr w:rsidR="00CE0ACB" w:rsidRPr="00F34B40" w:rsidTr="00C83664">
        <w:trPr>
          <w:trHeight w:val="164"/>
          <w:jc w:val="center"/>
        </w:trPr>
        <w:tc>
          <w:tcPr>
            <w:tcW w:w="993" w:type="dxa"/>
          </w:tcPr>
          <w:p w:rsidR="00CE0ACB" w:rsidRPr="00F34B40" w:rsidRDefault="00CE0ACB" w:rsidP="00D81DFA">
            <w:r w:rsidRPr="00F34B40">
              <w:t>1.3</w:t>
            </w:r>
          </w:p>
        </w:tc>
        <w:tc>
          <w:tcPr>
            <w:tcW w:w="9072" w:type="dxa"/>
          </w:tcPr>
          <w:p w:rsidR="00CE0ACB" w:rsidRPr="00F34B40" w:rsidRDefault="00CE0ACB" w:rsidP="00D81DFA">
            <w:pPr>
              <w:ind w:firstLine="425"/>
            </w:pPr>
            <w:r w:rsidRPr="00F34B40">
              <w:t xml:space="preserve">Высота  объектов, связанных  с отправлением  культа – до </w:t>
            </w:r>
            <w:smartTag w:uri="urn:schemas-microsoft-com:office:smarttags" w:element="metricconverter">
              <w:smartTagPr>
                <w:attr w:name="ProductID" w:val="17 м"/>
              </w:smartTagPr>
              <w:r w:rsidRPr="00F34B40">
                <w:t>17 м</w:t>
              </w:r>
            </w:smartTag>
            <w:r w:rsidRPr="00F34B40">
              <w:t>.</w:t>
            </w:r>
          </w:p>
          <w:p w:rsidR="00CE0ACB" w:rsidRPr="00F34B40" w:rsidRDefault="00CE0ACB" w:rsidP="00D81DFA">
            <w:pPr>
              <w:ind w:firstLine="425"/>
              <w:jc w:val="both"/>
              <w:rPr>
                <w:rFonts w:eastAsia="SimSun"/>
                <w:lang w:eastAsia="zh-CN"/>
              </w:rPr>
            </w:pPr>
            <w:r w:rsidRPr="00F34B40">
              <w:t xml:space="preserve">Высота этажа объектов,  не связанных  с отправлением  культа – до </w:t>
            </w:r>
            <w:smartTag w:uri="urn:schemas-microsoft-com:office:smarttags" w:element="metricconverter">
              <w:smartTagPr>
                <w:attr w:name="ProductID" w:val="6 м"/>
              </w:smartTagPr>
              <w:r w:rsidRPr="00F34B40">
                <w:t>6 м</w:t>
              </w:r>
            </w:smartTag>
            <w:r w:rsidRPr="00F34B40">
              <w:t>.</w:t>
            </w:r>
          </w:p>
        </w:tc>
      </w:tr>
      <w:tr w:rsidR="00554C96" w:rsidRPr="00F34B40" w:rsidTr="00C83664">
        <w:trPr>
          <w:trHeight w:val="187"/>
          <w:jc w:val="center"/>
        </w:trPr>
        <w:tc>
          <w:tcPr>
            <w:tcW w:w="993" w:type="dxa"/>
          </w:tcPr>
          <w:p w:rsidR="00554C96" w:rsidRPr="00F34B40" w:rsidRDefault="00F9382B" w:rsidP="00D81DFA">
            <w:r w:rsidRPr="00F34B40">
              <w:t>1.</w:t>
            </w:r>
            <w:r w:rsidR="00CE0ACB" w:rsidRPr="00F34B40">
              <w:t>4</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Не разрешается размещать кладбища на территориях:</w:t>
            </w:r>
          </w:p>
          <w:p w:rsidR="00554C96" w:rsidRPr="00F34B40" w:rsidRDefault="00554C96" w:rsidP="00D81DFA">
            <w:pPr>
              <w:ind w:firstLine="425"/>
              <w:jc w:val="both"/>
              <w:rPr>
                <w:rFonts w:eastAsia="SimSun"/>
                <w:lang w:eastAsia="zh-CN"/>
              </w:rPr>
            </w:pPr>
            <w:r w:rsidRPr="00F34B40">
              <w:rPr>
                <w:rFonts w:eastAsia="SimSun"/>
                <w:lang w:eastAsia="zh-CN"/>
              </w:rPr>
              <w:t xml:space="preserve">- первого и второго поясов </w:t>
            </w:r>
            <w:proofErr w:type="gramStart"/>
            <w:r w:rsidRPr="00F34B40">
              <w:rPr>
                <w:rFonts w:eastAsia="SimSun"/>
                <w:lang w:eastAsia="zh-CN"/>
              </w:rPr>
              <w:t>зон санитарной охраны источников централизованного водоснабжения</w:t>
            </w:r>
            <w:proofErr w:type="gramEnd"/>
            <w:r w:rsidRPr="00F34B40">
              <w:rPr>
                <w:rFonts w:eastAsia="SimSun"/>
                <w:lang w:eastAsia="zh-CN"/>
              </w:rPr>
              <w:t xml:space="preserve"> и минеральных источников;</w:t>
            </w:r>
          </w:p>
          <w:p w:rsidR="00554C96" w:rsidRPr="00F34B40" w:rsidRDefault="00554C96" w:rsidP="00D81DFA">
            <w:pPr>
              <w:ind w:firstLine="425"/>
              <w:jc w:val="both"/>
              <w:rPr>
                <w:rFonts w:eastAsia="SimSun"/>
                <w:lang w:eastAsia="zh-CN"/>
              </w:rPr>
            </w:pPr>
            <w:r w:rsidRPr="00F34B40">
              <w:rPr>
                <w:rFonts w:eastAsia="SimSun"/>
                <w:lang w:eastAsia="zh-CN"/>
              </w:rPr>
              <w:t>- первой зоны санитарной охраны курортов;</w:t>
            </w:r>
          </w:p>
          <w:p w:rsidR="00554C96" w:rsidRPr="00F34B40" w:rsidRDefault="00554C96" w:rsidP="00D81DFA">
            <w:pPr>
              <w:ind w:firstLine="425"/>
              <w:jc w:val="both"/>
              <w:rPr>
                <w:rFonts w:eastAsia="SimSun"/>
                <w:lang w:eastAsia="zh-CN"/>
              </w:rPr>
            </w:pPr>
            <w:r w:rsidRPr="00F34B40">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554C96" w:rsidRPr="00F34B40" w:rsidRDefault="00554C96" w:rsidP="00D81DFA">
            <w:pPr>
              <w:ind w:firstLine="425"/>
              <w:jc w:val="both"/>
              <w:rPr>
                <w:rFonts w:eastAsia="SimSun"/>
                <w:lang w:eastAsia="zh-CN"/>
              </w:rPr>
            </w:pPr>
            <w:r w:rsidRPr="00F34B40">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54C96" w:rsidRPr="00F34B40" w:rsidRDefault="00554C96" w:rsidP="00D81DFA">
            <w:pPr>
              <w:ind w:firstLine="425"/>
              <w:jc w:val="both"/>
              <w:rPr>
                <w:rFonts w:eastAsia="SimSun"/>
                <w:lang w:eastAsia="zh-CN"/>
              </w:rPr>
            </w:pPr>
            <w:r w:rsidRPr="00F34B40">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tc>
      </w:tr>
      <w:tr w:rsidR="00554C96" w:rsidRPr="00F34B40" w:rsidTr="00C83664">
        <w:trPr>
          <w:trHeight w:val="187"/>
          <w:jc w:val="center"/>
        </w:trPr>
        <w:tc>
          <w:tcPr>
            <w:tcW w:w="993" w:type="dxa"/>
          </w:tcPr>
          <w:p w:rsidR="00554C96" w:rsidRPr="00F34B40" w:rsidRDefault="00F9382B" w:rsidP="00D81DFA">
            <w:r w:rsidRPr="00F34B40">
              <w:t>1.</w:t>
            </w:r>
            <w:r w:rsidR="00CE0ACB" w:rsidRPr="00F34B40">
              <w:t>5</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Устройство кладбища осуществляется в соответствии с утвержденным проектом.</w:t>
            </w:r>
          </w:p>
        </w:tc>
      </w:tr>
      <w:tr w:rsidR="00554C96" w:rsidRPr="00F34B40" w:rsidTr="00C83664">
        <w:trPr>
          <w:trHeight w:val="113"/>
          <w:jc w:val="center"/>
        </w:trPr>
        <w:tc>
          <w:tcPr>
            <w:tcW w:w="993" w:type="dxa"/>
          </w:tcPr>
          <w:p w:rsidR="00554C96" w:rsidRPr="00F34B40" w:rsidRDefault="00F9382B" w:rsidP="00D81DFA">
            <w:r w:rsidRPr="00F34B40">
              <w:t>1.</w:t>
            </w:r>
            <w:r w:rsidR="00EC0B88" w:rsidRPr="00F34B40">
              <w:t>6</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tc>
      </w:tr>
      <w:tr w:rsidR="00554C96" w:rsidRPr="00F34B40" w:rsidTr="00C83664">
        <w:trPr>
          <w:trHeight w:val="138"/>
          <w:jc w:val="center"/>
        </w:trPr>
        <w:tc>
          <w:tcPr>
            <w:tcW w:w="993" w:type="dxa"/>
          </w:tcPr>
          <w:p w:rsidR="00554C96" w:rsidRPr="00F34B40" w:rsidRDefault="00F9382B" w:rsidP="00D81DFA">
            <w:r w:rsidRPr="00F34B40">
              <w:t>1.</w:t>
            </w:r>
            <w:r w:rsidR="00EC0B88" w:rsidRPr="00F34B40">
              <w:t>7</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F34B40">
                <w:rPr>
                  <w:rFonts w:eastAsia="SimSun"/>
                  <w:lang w:eastAsia="zh-CN"/>
                </w:rPr>
                <w:t>20 метров</w:t>
              </w:r>
            </w:smartTag>
            <w:r w:rsidRPr="00F34B40">
              <w:rPr>
                <w:rFonts w:eastAsia="SimSun"/>
                <w:lang w:eastAsia="zh-CN"/>
              </w:rPr>
              <w:t>, стоянки автокатафалков и автотранспорта, урны для сбора мусора, площадки для мусоросборников с подъездами к ним.</w:t>
            </w:r>
          </w:p>
        </w:tc>
      </w:tr>
      <w:tr w:rsidR="00554C96" w:rsidRPr="00F34B40" w:rsidTr="00C83664">
        <w:trPr>
          <w:trHeight w:val="126"/>
          <w:jc w:val="center"/>
        </w:trPr>
        <w:tc>
          <w:tcPr>
            <w:tcW w:w="993" w:type="dxa"/>
          </w:tcPr>
          <w:p w:rsidR="00554C96" w:rsidRPr="00F34B40" w:rsidRDefault="00F9382B" w:rsidP="00D81DFA">
            <w:r w:rsidRPr="00F34B40">
              <w:t>1.</w:t>
            </w:r>
            <w:r w:rsidR="00EC0B88" w:rsidRPr="00F34B40">
              <w:t>8</w:t>
            </w:r>
          </w:p>
        </w:tc>
        <w:tc>
          <w:tcPr>
            <w:tcW w:w="9072" w:type="dxa"/>
          </w:tcPr>
          <w:p w:rsidR="00554C96" w:rsidRPr="00F34B40" w:rsidRDefault="00554C96" w:rsidP="00D81DFA">
            <w:pPr>
              <w:pStyle w:val="ConsPlusNormal"/>
              <w:widowControl/>
              <w:ind w:firstLine="425"/>
              <w:jc w:val="both"/>
              <w:rPr>
                <w:rFonts w:ascii="Times New Roman" w:hAnsi="Times New Roman" w:cs="Times New Roman"/>
                <w:sz w:val="24"/>
                <w:szCs w:val="24"/>
              </w:rPr>
            </w:pPr>
            <w:r w:rsidRPr="00F34B40">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tc>
      </w:tr>
      <w:tr w:rsidR="00554C96" w:rsidRPr="00F34B40" w:rsidTr="00C83664">
        <w:trPr>
          <w:trHeight w:val="976"/>
          <w:jc w:val="center"/>
        </w:trPr>
        <w:tc>
          <w:tcPr>
            <w:tcW w:w="993" w:type="dxa"/>
          </w:tcPr>
          <w:p w:rsidR="00554C96" w:rsidRPr="00F34B40" w:rsidRDefault="00F9382B" w:rsidP="00D81DFA">
            <w:r w:rsidRPr="00F34B40">
              <w:t>1.</w:t>
            </w:r>
            <w:r w:rsidR="00EC0B88" w:rsidRPr="00F34B40">
              <w:t>9</w:t>
            </w:r>
          </w:p>
        </w:tc>
        <w:tc>
          <w:tcPr>
            <w:tcW w:w="9072" w:type="dxa"/>
          </w:tcPr>
          <w:p w:rsidR="00554C96" w:rsidRPr="00F34B40" w:rsidRDefault="00554C96" w:rsidP="00D81DFA">
            <w:pPr>
              <w:pStyle w:val="ConsPlusNormal"/>
              <w:widowControl/>
              <w:ind w:firstLine="425"/>
              <w:jc w:val="both"/>
              <w:rPr>
                <w:rFonts w:ascii="Times New Roman" w:hAnsi="Times New Roman" w:cs="Times New Roman"/>
                <w:sz w:val="24"/>
                <w:szCs w:val="24"/>
              </w:rPr>
            </w:pPr>
            <w:r w:rsidRPr="00F34B40">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r w:rsidR="00554C96" w:rsidRPr="00F34B40" w:rsidTr="00C83664">
        <w:trPr>
          <w:trHeight w:val="413"/>
          <w:jc w:val="center"/>
        </w:trPr>
        <w:tc>
          <w:tcPr>
            <w:tcW w:w="993" w:type="dxa"/>
          </w:tcPr>
          <w:p w:rsidR="00554C96" w:rsidRPr="00F34B40" w:rsidRDefault="00F9382B" w:rsidP="00D81DFA">
            <w:r w:rsidRPr="00F34B40">
              <w:t>1.1</w:t>
            </w:r>
            <w:r w:rsidR="00EC0B88" w:rsidRPr="00F34B40">
              <w:t>0</w:t>
            </w:r>
          </w:p>
        </w:tc>
        <w:tc>
          <w:tcPr>
            <w:tcW w:w="9072" w:type="dxa"/>
          </w:tcPr>
          <w:p w:rsidR="00554C96" w:rsidRPr="00F34B40" w:rsidRDefault="00554C96" w:rsidP="00D81DFA">
            <w:pPr>
              <w:ind w:firstLine="425"/>
              <w:jc w:val="both"/>
              <w:rPr>
                <w:rFonts w:eastAsia="SimSun"/>
                <w:lang w:eastAsia="zh-CN"/>
              </w:rPr>
            </w:pPr>
            <w:r w:rsidRPr="00F34B40">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17E1" w:rsidRPr="00F34B40" w:rsidTr="00C83664">
        <w:trPr>
          <w:trHeight w:val="405"/>
          <w:jc w:val="center"/>
        </w:trPr>
        <w:tc>
          <w:tcPr>
            <w:tcW w:w="993" w:type="dxa"/>
          </w:tcPr>
          <w:p w:rsidR="004E17E1" w:rsidRPr="00F34B40" w:rsidRDefault="004E17E1" w:rsidP="005B096E">
            <w:r w:rsidRPr="00F34B40">
              <w:t>1.11</w:t>
            </w:r>
          </w:p>
        </w:tc>
        <w:tc>
          <w:tcPr>
            <w:tcW w:w="9072" w:type="dxa"/>
          </w:tcPr>
          <w:p w:rsidR="004E17E1" w:rsidRPr="00F34B40" w:rsidRDefault="004E17E1" w:rsidP="004E17E1">
            <w:pPr>
              <w:autoSpaceDE w:val="0"/>
              <w:autoSpaceDN w:val="0"/>
              <w:adjustRightInd w:val="0"/>
              <w:ind w:firstLine="540"/>
              <w:jc w:val="both"/>
            </w:pPr>
            <w:r w:rsidRPr="00F34B40">
              <w:t>Процент озеленения определяется расчетным путем из условия участия растительности в регулировании водного режима территории.</w:t>
            </w:r>
          </w:p>
        </w:tc>
      </w:tr>
      <w:tr w:rsidR="0091431B" w:rsidRPr="00F34B40" w:rsidTr="00C83664">
        <w:trPr>
          <w:trHeight w:val="135"/>
          <w:jc w:val="center"/>
        </w:trPr>
        <w:tc>
          <w:tcPr>
            <w:tcW w:w="993" w:type="dxa"/>
          </w:tcPr>
          <w:p w:rsidR="0091431B" w:rsidRPr="00F34B40" w:rsidRDefault="0050192F" w:rsidP="005B096E">
            <w:r w:rsidRPr="00F34B40">
              <w:t>1.12</w:t>
            </w:r>
          </w:p>
        </w:tc>
        <w:tc>
          <w:tcPr>
            <w:tcW w:w="9072" w:type="dxa"/>
          </w:tcPr>
          <w:p w:rsidR="0091431B" w:rsidRPr="00F34B40" w:rsidRDefault="0091431B" w:rsidP="00963DDE">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Полигоны </w:t>
            </w:r>
            <w:proofErr w:type="spellStart"/>
            <w:r w:rsidRPr="00F34B40">
              <w:rPr>
                <w:rFonts w:ascii="Times New Roman" w:hAnsi="Times New Roman" w:cs="Times New Roman"/>
                <w:sz w:val="24"/>
                <w:szCs w:val="24"/>
              </w:rPr>
              <w:t>ТБО</w:t>
            </w:r>
            <w:proofErr w:type="spellEnd"/>
            <w:r w:rsidRPr="00F34B40">
              <w:rPr>
                <w:rFonts w:ascii="Times New Roman" w:hAnsi="Times New Roman" w:cs="Times New Roman"/>
                <w:sz w:val="24"/>
                <w:szCs w:val="24"/>
              </w:rPr>
              <w:t xml:space="preserve">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F34B40">
                <w:rPr>
                  <w:rFonts w:ascii="Times New Roman" w:hAnsi="Times New Roman" w:cs="Times New Roman"/>
                  <w:sz w:val="24"/>
                  <w:szCs w:val="24"/>
                </w:rPr>
                <w:t>2 м</w:t>
              </w:r>
            </w:smartTag>
            <w:r w:rsidRPr="00F34B40">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F34B40">
                <w:rPr>
                  <w:rFonts w:ascii="Times New Roman" w:hAnsi="Times New Roman" w:cs="Times New Roman"/>
                  <w:sz w:val="24"/>
                  <w:szCs w:val="24"/>
                </w:rPr>
                <w:t>1 м</w:t>
              </w:r>
            </w:smartTag>
            <w:r w:rsidRPr="00F34B40">
              <w:rPr>
                <w:rFonts w:ascii="Times New Roman" w:hAnsi="Times New Roman" w:cs="Times New Roman"/>
                <w:sz w:val="24"/>
                <w:szCs w:val="24"/>
              </w:rPr>
              <w:t xml:space="preserve"> и участки с выходами грунтовых вод в виде ключей.</w:t>
            </w:r>
          </w:p>
        </w:tc>
      </w:tr>
      <w:tr w:rsidR="0091431B" w:rsidRPr="00F34B40" w:rsidTr="00C83664">
        <w:trPr>
          <w:trHeight w:val="126"/>
          <w:jc w:val="center"/>
        </w:trPr>
        <w:tc>
          <w:tcPr>
            <w:tcW w:w="993" w:type="dxa"/>
          </w:tcPr>
          <w:p w:rsidR="0091431B" w:rsidRPr="00F34B40" w:rsidRDefault="0050192F" w:rsidP="005B096E">
            <w:r w:rsidRPr="00F34B40">
              <w:t>1.13</w:t>
            </w:r>
          </w:p>
        </w:tc>
        <w:tc>
          <w:tcPr>
            <w:tcW w:w="9072" w:type="dxa"/>
          </w:tcPr>
          <w:p w:rsidR="0091431B" w:rsidRPr="00F34B40" w:rsidRDefault="0091431B" w:rsidP="00963DDE">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Полигон для </w:t>
            </w:r>
            <w:proofErr w:type="spellStart"/>
            <w:r w:rsidRPr="00F34B40">
              <w:rPr>
                <w:rFonts w:ascii="Times New Roman" w:hAnsi="Times New Roman" w:cs="Times New Roman"/>
                <w:sz w:val="24"/>
                <w:szCs w:val="24"/>
              </w:rPr>
              <w:t>ТБО</w:t>
            </w:r>
            <w:proofErr w:type="spellEnd"/>
            <w:r w:rsidRPr="00F34B40">
              <w:rPr>
                <w:rFonts w:ascii="Times New Roman" w:hAnsi="Times New Roman" w:cs="Times New Roman"/>
                <w:sz w:val="24"/>
                <w:szCs w:val="24"/>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proofErr w:type="spellStart"/>
            <w:r w:rsidRPr="00F34B40">
              <w:rPr>
                <w:rFonts w:ascii="Times New Roman" w:hAnsi="Times New Roman" w:cs="Times New Roman"/>
                <w:sz w:val="24"/>
                <w:szCs w:val="24"/>
              </w:rPr>
              <w:t>ТБО</w:t>
            </w:r>
            <w:proofErr w:type="spellEnd"/>
            <w:r w:rsidRPr="00F34B40">
              <w:rPr>
                <w:rFonts w:ascii="Times New Roman" w:hAnsi="Times New Roman" w:cs="Times New Roman"/>
                <w:sz w:val="24"/>
                <w:szCs w:val="24"/>
              </w:rPr>
              <w:t xml:space="preserve">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w:t>
            </w:r>
            <w:r w:rsidRPr="00F34B40">
              <w:rPr>
                <w:rFonts w:ascii="Times New Roman" w:hAnsi="Times New Roman" w:cs="Times New Roman"/>
                <w:sz w:val="24"/>
                <w:szCs w:val="24"/>
              </w:rPr>
              <w:lastRenderedPageBreak/>
              <w:t>каналов для отвода этих вод в открытые водоемы.</w:t>
            </w:r>
          </w:p>
        </w:tc>
      </w:tr>
      <w:tr w:rsidR="0091431B" w:rsidRPr="00F34B40" w:rsidTr="00C83664">
        <w:trPr>
          <w:trHeight w:val="945"/>
          <w:jc w:val="center"/>
        </w:trPr>
        <w:tc>
          <w:tcPr>
            <w:tcW w:w="993" w:type="dxa"/>
          </w:tcPr>
          <w:p w:rsidR="0091431B" w:rsidRPr="00F34B40" w:rsidRDefault="0050192F" w:rsidP="005B096E">
            <w:r w:rsidRPr="00F34B40">
              <w:lastRenderedPageBreak/>
              <w:t>1.14</w:t>
            </w:r>
          </w:p>
        </w:tc>
        <w:tc>
          <w:tcPr>
            <w:tcW w:w="9072" w:type="dxa"/>
          </w:tcPr>
          <w:p w:rsidR="0091431B" w:rsidRPr="00F34B40" w:rsidRDefault="0091431B" w:rsidP="00963DDE">
            <w:pPr>
              <w:ind w:firstLine="425"/>
              <w:jc w:val="both"/>
              <w:rPr>
                <w:rFonts w:eastAsia="SimSun"/>
                <w:lang w:eastAsia="zh-CN"/>
              </w:rPr>
            </w:pPr>
            <w:r w:rsidRPr="00F34B40">
              <w:rPr>
                <w:rFonts w:eastAsia="SimSun"/>
                <w:lang w:eastAsia="zh-CN"/>
              </w:rPr>
              <w:t xml:space="preserve">Полигоны </w:t>
            </w:r>
            <w:proofErr w:type="spellStart"/>
            <w:r w:rsidRPr="00F34B40">
              <w:rPr>
                <w:rFonts w:eastAsia="SimSun"/>
                <w:lang w:eastAsia="zh-CN"/>
              </w:rPr>
              <w:t>ТБО</w:t>
            </w:r>
            <w:proofErr w:type="spellEnd"/>
            <w:r w:rsidRPr="00F34B40">
              <w:rPr>
                <w:rFonts w:eastAsia="SimSun"/>
                <w:lang w:eastAsia="zh-CN"/>
              </w:rPr>
              <w:t xml:space="preserve"> размещаются за пределами жилой зоны, на обособленных территориях с обеспечением нормативных санитарно-защитных зон.</w:t>
            </w:r>
          </w:p>
          <w:p w:rsidR="0091431B" w:rsidRPr="00F34B40" w:rsidRDefault="0091431B" w:rsidP="00963DDE">
            <w:pPr>
              <w:ind w:firstLine="425"/>
              <w:jc w:val="both"/>
              <w:rPr>
                <w:rFonts w:eastAsia="SimSun"/>
                <w:lang w:eastAsia="zh-CN"/>
              </w:rPr>
            </w:pPr>
            <w:r w:rsidRPr="00F34B40">
              <w:rPr>
                <w:rFonts w:eastAsia="SimSun"/>
                <w:lang w:eastAsia="zh-CN"/>
              </w:rPr>
              <w:t xml:space="preserve">Размер санитарно-защитной зоны от жилой застройки до границ полигона </w:t>
            </w:r>
            <w:proofErr w:type="spellStart"/>
            <w:r w:rsidRPr="00F34B40">
              <w:rPr>
                <w:rFonts w:eastAsia="SimSun"/>
                <w:lang w:eastAsia="zh-CN"/>
              </w:rPr>
              <w:t>ТБО</w:t>
            </w:r>
            <w:proofErr w:type="spellEnd"/>
            <w:r w:rsidRPr="00F34B40">
              <w:rPr>
                <w:rFonts w:eastAsia="SimSun"/>
                <w:lang w:eastAsia="zh-CN"/>
              </w:rPr>
              <w:t xml:space="preserve"> определятся в соответствии с </w:t>
            </w:r>
            <w:proofErr w:type="spellStart"/>
            <w:r w:rsidRPr="00F34B40">
              <w:rPr>
                <w:rFonts w:eastAsia="SimSun"/>
                <w:lang w:eastAsia="zh-CN"/>
              </w:rPr>
              <w:t>СанПин</w:t>
            </w:r>
            <w:proofErr w:type="spellEnd"/>
            <w:r w:rsidRPr="00F34B40">
              <w:rPr>
                <w:rFonts w:eastAsia="SimSun"/>
                <w:lang w:eastAsia="zh-CN"/>
              </w:rPr>
              <w:t xml:space="preserve"> 2.2.1/2.1.1.1200-03.</w:t>
            </w:r>
          </w:p>
        </w:tc>
      </w:tr>
    </w:tbl>
    <w:p w:rsidR="00CE0ACB" w:rsidRPr="00F34B40" w:rsidRDefault="00CE0ACB" w:rsidP="00D81DFA">
      <w:pPr>
        <w:ind w:firstLine="425"/>
        <w:jc w:val="both"/>
        <w:rPr>
          <w:rFonts w:eastAsia="SimSun"/>
          <w:u w:val="single"/>
          <w:lang w:eastAsia="zh-CN"/>
        </w:rPr>
      </w:pPr>
      <w:r w:rsidRPr="00F34B40">
        <w:rPr>
          <w:u w:val="single"/>
        </w:rPr>
        <w:t>П</w:t>
      </w:r>
      <w:r w:rsidR="00B96373" w:rsidRPr="00F34B40">
        <w:rPr>
          <w:u w:val="single"/>
        </w:rPr>
        <w:t>римечание</w:t>
      </w:r>
      <w:r w:rsidRPr="00F34B40">
        <w:rPr>
          <w:u w:val="single"/>
        </w:rPr>
        <w:t>:</w:t>
      </w:r>
      <w:r w:rsidRPr="00F34B40">
        <w:rPr>
          <w:rFonts w:eastAsia="SimSun"/>
          <w:u w:val="single"/>
          <w:lang w:eastAsia="zh-CN"/>
        </w:rPr>
        <w:t xml:space="preserve"> </w:t>
      </w:r>
    </w:p>
    <w:p w:rsidR="00CE0ACB" w:rsidRPr="00F34B40" w:rsidRDefault="00CE0ACB" w:rsidP="00D81DFA">
      <w:pPr>
        <w:ind w:firstLine="425"/>
        <w:jc w:val="both"/>
        <w:rPr>
          <w:rFonts w:eastAsia="SimSun"/>
          <w:lang w:eastAsia="zh-CN"/>
        </w:rPr>
      </w:pPr>
      <w:r w:rsidRPr="00F34B40">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CE0ACB" w:rsidRPr="00F34B40" w:rsidRDefault="00CE0ACB" w:rsidP="00E23E09">
      <w:pPr>
        <w:numPr>
          <w:ilvl w:val="0"/>
          <w:numId w:val="52"/>
        </w:numPr>
        <w:ind w:left="0" w:firstLine="425"/>
        <w:jc w:val="both"/>
        <w:rPr>
          <w:rFonts w:eastAsia="SimSun"/>
          <w:lang w:eastAsia="zh-CN"/>
        </w:rPr>
      </w:pPr>
      <w:r w:rsidRPr="00F34B40">
        <w:rPr>
          <w:rFonts w:eastAsia="SimSun"/>
          <w:lang w:eastAsia="zh-CN"/>
        </w:rPr>
        <w:t>от жилых, общественных зданий, спортивно-оздоровительных и санаторно-курортных зон:</w:t>
      </w:r>
    </w:p>
    <w:p w:rsidR="00CE0ACB" w:rsidRPr="00F34B40" w:rsidRDefault="00CE0ACB" w:rsidP="00D81DFA">
      <w:pPr>
        <w:ind w:firstLine="425"/>
        <w:jc w:val="both"/>
        <w:rPr>
          <w:rFonts w:eastAsia="SimSun"/>
          <w:lang w:eastAsia="zh-CN"/>
        </w:rPr>
      </w:pPr>
      <w:r w:rsidRPr="00F34B40">
        <w:rPr>
          <w:rFonts w:eastAsia="SimSun"/>
          <w:lang w:eastAsia="zh-CN"/>
        </w:rPr>
        <w:t xml:space="preserve">- </w:t>
      </w:r>
      <w:smartTag w:uri="urn:schemas-microsoft-com:office:smarttags" w:element="metricconverter">
        <w:smartTagPr>
          <w:attr w:name="ProductID" w:val="50 м"/>
        </w:smartTagPr>
        <w:r w:rsidRPr="00F34B40">
          <w:rPr>
            <w:rFonts w:eastAsia="SimSun"/>
            <w:lang w:eastAsia="zh-CN"/>
          </w:rPr>
          <w:t>50 м</w:t>
        </w:r>
      </w:smartTag>
      <w:r w:rsidRPr="00F34B40">
        <w:rPr>
          <w:rFonts w:eastAsia="SimSun"/>
          <w:lang w:eastAsia="zh-CN"/>
        </w:rPr>
        <w:t xml:space="preserve"> - для сельских, закрытых кладбищ и мемориальных комплексов, кладбищ с погребением после кремации;</w:t>
      </w:r>
    </w:p>
    <w:p w:rsidR="00CE0ACB" w:rsidRPr="00F34B40" w:rsidRDefault="00CE0ACB" w:rsidP="00D81DFA">
      <w:pPr>
        <w:ind w:firstLine="425"/>
        <w:jc w:val="both"/>
        <w:rPr>
          <w:rFonts w:eastAsia="SimSun"/>
          <w:lang w:eastAsia="zh-CN"/>
        </w:rPr>
      </w:pPr>
      <w:proofErr w:type="gramStart"/>
      <w:r w:rsidRPr="00F34B40">
        <w:rPr>
          <w:rFonts w:eastAsia="SimSun"/>
          <w:lang w:eastAsia="zh-C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F34B40">
          <w:rPr>
            <w:rFonts w:eastAsia="SimSun"/>
            <w:lang w:eastAsia="zh-CN"/>
          </w:rPr>
          <w:t>1000 м</w:t>
        </w:r>
      </w:smartTag>
      <w:r w:rsidRPr="00F34B40">
        <w:rPr>
          <w:rFonts w:eastAsia="SimSun"/>
          <w:lang w:eastAsia="zh-CN"/>
        </w:rPr>
        <w:t xml:space="preserve"> с подтверждением достаточности расстояния расчетами поясов зон санитарной охраны водоисточника и времени фильтрации;</w:t>
      </w:r>
      <w:proofErr w:type="gramEnd"/>
    </w:p>
    <w:p w:rsidR="00CE0ACB" w:rsidRPr="00F34B40" w:rsidRDefault="00CE0ACB" w:rsidP="00D81DFA">
      <w:pPr>
        <w:ind w:firstLine="425"/>
        <w:jc w:val="both"/>
        <w:rPr>
          <w:rFonts w:eastAsia="SimSun"/>
          <w:lang w:eastAsia="zh-CN"/>
        </w:rPr>
      </w:pPr>
      <w:r w:rsidRPr="00F34B40">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E0ACB" w:rsidRPr="00F34B40" w:rsidRDefault="00CE0ACB" w:rsidP="00D81DFA">
      <w:pPr>
        <w:ind w:firstLine="425"/>
        <w:jc w:val="both"/>
        <w:rPr>
          <w:rFonts w:eastAsia="SimSun"/>
          <w:lang w:eastAsia="zh-CN"/>
        </w:rPr>
      </w:pPr>
      <w:r w:rsidRPr="00F34B40">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E0ACB" w:rsidRPr="00F34B40" w:rsidRDefault="00CE0ACB" w:rsidP="00D81DFA">
      <w:pPr>
        <w:ind w:firstLine="425"/>
        <w:jc w:val="both"/>
        <w:rPr>
          <w:rFonts w:eastAsia="SimSun"/>
          <w:lang w:eastAsia="zh-CN"/>
        </w:rPr>
      </w:pPr>
      <w:r w:rsidRPr="00F34B40">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E0ACB" w:rsidRPr="00F34B40" w:rsidRDefault="00CE0ACB" w:rsidP="00D81DFA">
      <w:pPr>
        <w:ind w:firstLine="425"/>
        <w:jc w:val="both"/>
        <w:rPr>
          <w:rFonts w:eastAsia="SimSun"/>
          <w:lang w:eastAsia="zh-CN"/>
        </w:rPr>
      </w:pPr>
      <w:r w:rsidRPr="00F34B40">
        <w:rPr>
          <w:rFonts w:eastAsia="SimSun"/>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E0ACB" w:rsidRPr="00F34B40" w:rsidRDefault="00CE0ACB" w:rsidP="00D81DFA">
      <w:pPr>
        <w:ind w:firstLine="425"/>
        <w:jc w:val="both"/>
        <w:rPr>
          <w:rFonts w:eastAsia="SimSun"/>
          <w:lang w:eastAsia="zh-CN"/>
        </w:rPr>
      </w:pPr>
      <w:r w:rsidRPr="00F34B40">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CE0ACB" w:rsidRPr="00F34B40" w:rsidRDefault="00CE0ACB" w:rsidP="00D81DFA">
      <w:pPr>
        <w:ind w:firstLine="425"/>
        <w:jc w:val="both"/>
        <w:rPr>
          <w:rFonts w:eastAsia="SimSun"/>
          <w:lang w:eastAsia="zh-CN"/>
        </w:rPr>
      </w:pPr>
      <w:proofErr w:type="gramStart"/>
      <w:r w:rsidRPr="00F34B40">
        <w:rPr>
          <w:rFonts w:eastAsia="SimSun"/>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F34B40">
          <w:rPr>
            <w:rFonts w:eastAsia="SimSun"/>
            <w:lang w:eastAsia="zh-CN"/>
          </w:rPr>
          <w:t>50 м</w:t>
        </w:r>
      </w:smartTag>
      <w:r w:rsidRPr="00F34B40">
        <w:rPr>
          <w:rFonts w:eastAsia="SimSun"/>
          <w:lang w:eastAsia="zh-CN"/>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roofErr w:type="gramEnd"/>
    </w:p>
    <w:p w:rsidR="00CE0ACB" w:rsidRPr="00F34B40" w:rsidRDefault="00CE0ACB" w:rsidP="00D81DFA">
      <w:pPr>
        <w:ind w:firstLine="425"/>
        <w:jc w:val="both"/>
        <w:rPr>
          <w:rFonts w:eastAsia="SimSun"/>
          <w:lang w:eastAsia="zh-CN"/>
        </w:rPr>
      </w:pPr>
      <w:r w:rsidRPr="00F34B40">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E0ACB" w:rsidRPr="00F34B40" w:rsidRDefault="00CE0ACB" w:rsidP="00D81DFA">
      <w:pPr>
        <w:ind w:firstLine="425"/>
        <w:jc w:val="both"/>
        <w:rPr>
          <w:rFonts w:eastAsia="SimSun"/>
          <w:lang w:eastAsia="zh-CN"/>
        </w:rPr>
      </w:pPr>
      <w:r w:rsidRPr="00F34B40">
        <w:rPr>
          <w:rFonts w:eastAsia="SimSun"/>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F34B40">
          <w:rPr>
            <w:rFonts w:eastAsia="SimSun"/>
            <w:lang w:eastAsia="zh-CN"/>
          </w:rPr>
          <w:t>100 м</w:t>
        </w:r>
      </w:smartTag>
      <w:r w:rsidRPr="00F34B40">
        <w:rPr>
          <w:rFonts w:eastAsia="SimSun"/>
          <w:lang w:eastAsia="zh-CN"/>
        </w:rPr>
        <w:t>.</w:t>
      </w:r>
    </w:p>
    <w:p w:rsidR="005F35DF" w:rsidRPr="00F34B40" w:rsidRDefault="00CE0ACB" w:rsidP="00D81DFA">
      <w:pPr>
        <w:pStyle w:val="ConsPlusNormal"/>
        <w:widowControl/>
        <w:tabs>
          <w:tab w:val="left" w:pos="-142"/>
        </w:tabs>
        <w:ind w:firstLine="425"/>
        <w:jc w:val="both"/>
        <w:rPr>
          <w:rFonts w:ascii="Times New Roman" w:hAnsi="Times New Roman" w:cs="Times New Roman"/>
          <w:b/>
          <w:sz w:val="24"/>
          <w:szCs w:val="24"/>
        </w:rPr>
      </w:pPr>
      <w:r w:rsidRPr="00F34B40">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E0ACB" w:rsidRPr="00F34B40" w:rsidRDefault="00CE0ACB" w:rsidP="00D81DFA">
      <w:pPr>
        <w:pStyle w:val="ConsPlusNormal"/>
        <w:widowControl/>
        <w:tabs>
          <w:tab w:val="left" w:pos="-142"/>
        </w:tabs>
        <w:ind w:firstLine="425"/>
        <w:jc w:val="both"/>
        <w:rPr>
          <w:rFonts w:ascii="Times New Roman" w:hAnsi="Times New Roman" w:cs="Times New Roman"/>
          <w:b/>
          <w:sz w:val="24"/>
          <w:szCs w:val="24"/>
        </w:rPr>
      </w:pPr>
    </w:p>
    <w:p w:rsidR="0058282C" w:rsidRPr="00F34B40" w:rsidRDefault="0058282C" w:rsidP="00D81DFA">
      <w:pPr>
        <w:pStyle w:val="ConsPlusNormal"/>
        <w:widowControl/>
        <w:tabs>
          <w:tab w:val="left" w:pos="-142"/>
        </w:tabs>
        <w:ind w:firstLine="425"/>
        <w:jc w:val="both"/>
        <w:rPr>
          <w:rFonts w:ascii="Times New Roman" w:hAnsi="Times New Roman" w:cs="Times New Roman"/>
          <w:b/>
          <w:sz w:val="24"/>
          <w:szCs w:val="24"/>
        </w:rPr>
      </w:pPr>
    </w:p>
    <w:p w:rsidR="0058282C" w:rsidRPr="00F34B40" w:rsidRDefault="0058282C" w:rsidP="00D81DFA">
      <w:pPr>
        <w:pStyle w:val="ConsPlusNormal"/>
        <w:widowControl/>
        <w:tabs>
          <w:tab w:val="left" w:pos="-142"/>
        </w:tabs>
        <w:ind w:firstLine="425"/>
        <w:jc w:val="both"/>
        <w:rPr>
          <w:rFonts w:ascii="Times New Roman" w:hAnsi="Times New Roman" w:cs="Times New Roman"/>
          <w:b/>
          <w:sz w:val="24"/>
          <w:szCs w:val="24"/>
        </w:rPr>
      </w:pPr>
    </w:p>
    <w:p w:rsidR="00C83664" w:rsidRPr="00F34B40" w:rsidRDefault="00C83664" w:rsidP="00D81DFA">
      <w:pPr>
        <w:pStyle w:val="ConsPlusNormal"/>
        <w:widowControl/>
        <w:tabs>
          <w:tab w:val="left" w:pos="-142"/>
        </w:tabs>
        <w:ind w:firstLine="425"/>
        <w:jc w:val="both"/>
        <w:rPr>
          <w:rFonts w:ascii="Times New Roman" w:hAnsi="Times New Roman" w:cs="Times New Roman"/>
          <w:b/>
          <w:sz w:val="24"/>
          <w:szCs w:val="24"/>
        </w:rPr>
      </w:pPr>
    </w:p>
    <w:p w:rsidR="00AE2F1C" w:rsidRPr="00F34B40" w:rsidRDefault="002F3444" w:rsidP="00D81DFA">
      <w:pPr>
        <w:pStyle w:val="ConsPlusNormal"/>
        <w:widowControl/>
        <w:tabs>
          <w:tab w:val="left" w:pos="-142"/>
        </w:tabs>
        <w:ind w:firstLine="425"/>
        <w:jc w:val="both"/>
        <w:rPr>
          <w:rFonts w:ascii="Times New Roman" w:hAnsi="Times New Roman" w:cs="Times New Roman"/>
          <w:b/>
          <w:sz w:val="24"/>
          <w:szCs w:val="24"/>
        </w:rPr>
      </w:pPr>
      <w:proofErr w:type="spellStart"/>
      <w:r w:rsidRPr="00F34B40">
        <w:rPr>
          <w:rFonts w:ascii="Times New Roman" w:hAnsi="Times New Roman" w:cs="Times New Roman"/>
          <w:b/>
          <w:sz w:val="24"/>
          <w:szCs w:val="24"/>
        </w:rPr>
        <w:t>2.Сп</w:t>
      </w:r>
      <w:proofErr w:type="gramStart"/>
      <w:r w:rsidR="00F75CB0" w:rsidRPr="00F34B40">
        <w:rPr>
          <w:rFonts w:ascii="Times New Roman" w:hAnsi="Times New Roman" w:cs="Times New Roman"/>
          <w:b/>
          <w:sz w:val="24"/>
          <w:szCs w:val="24"/>
        </w:rPr>
        <w:t>2</w:t>
      </w:r>
      <w:proofErr w:type="spellEnd"/>
      <w:proofErr w:type="gramEnd"/>
      <w:r w:rsidR="00AE2F1C" w:rsidRPr="00F34B40">
        <w:rPr>
          <w:rFonts w:ascii="Times New Roman" w:hAnsi="Times New Roman" w:cs="Times New Roman"/>
          <w:b/>
          <w:sz w:val="24"/>
          <w:szCs w:val="24"/>
        </w:rPr>
        <w:t xml:space="preserve"> -Зона </w:t>
      </w:r>
      <w:r w:rsidRPr="00F34B40">
        <w:rPr>
          <w:rFonts w:ascii="Times New Roman" w:hAnsi="Times New Roman" w:cs="Times New Roman"/>
          <w:b/>
          <w:sz w:val="24"/>
          <w:szCs w:val="24"/>
        </w:rPr>
        <w:t>специального назначения, связанная с государственными объектами</w:t>
      </w:r>
    </w:p>
    <w:p w:rsidR="002F3444" w:rsidRPr="00F34B40" w:rsidRDefault="002F3444" w:rsidP="00D81DFA">
      <w:pPr>
        <w:widowControl w:val="0"/>
        <w:suppressAutoHyphens/>
        <w:ind w:firstLine="425"/>
        <w:jc w:val="both"/>
      </w:pPr>
    </w:p>
    <w:p w:rsidR="005F35DF" w:rsidRPr="00F34B40" w:rsidRDefault="00693734" w:rsidP="00D81DFA">
      <w:pPr>
        <w:widowControl w:val="0"/>
        <w:suppressAutoHyphens/>
        <w:ind w:firstLine="425"/>
        <w:jc w:val="both"/>
      </w:pPr>
      <w:r w:rsidRPr="00F34B40">
        <w:t>2.1</w:t>
      </w:r>
      <w:r w:rsidR="005F35DF" w:rsidRPr="00F34B40">
        <w:t xml:space="preserve">. Градостроительный регламент зоны </w:t>
      </w:r>
      <w:r w:rsidR="002F3444" w:rsidRPr="00F34B40">
        <w:t xml:space="preserve">специального назначения, связанная с государственными объектами </w:t>
      </w:r>
      <w:proofErr w:type="gramStart"/>
      <w:r w:rsidR="002F3444" w:rsidRPr="00F34B40">
        <w:t>–</w:t>
      </w:r>
      <w:proofErr w:type="spellStart"/>
      <w:r w:rsidR="002F3444" w:rsidRPr="00F34B40">
        <w:t>С</w:t>
      </w:r>
      <w:proofErr w:type="gramEnd"/>
      <w:r w:rsidR="002F3444" w:rsidRPr="00F34B40">
        <w:t>п</w:t>
      </w:r>
      <w:r w:rsidR="00F75CB0" w:rsidRPr="00F34B40">
        <w:t>2</w:t>
      </w:r>
      <w:proofErr w:type="spellEnd"/>
    </w:p>
    <w:p w:rsidR="005F35DF" w:rsidRPr="00F34B40" w:rsidRDefault="005F35DF" w:rsidP="00D81DFA">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5F35DF" w:rsidRPr="00F34B40" w:rsidTr="00C83664">
        <w:trPr>
          <w:trHeight w:val="480"/>
          <w:jc w:val="center"/>
        </w:trPr>
        <w:tc>
          <w:tcPr>
            <w:tcW w:w="4962" w:type="dxa"/>
            <w:tcBorders>
              <w:top w:val="single" w:sz="4" w:space="0" w:color="auto"/>
            </w:tcBorders>
          </w:tcPr>
          <w:p w:rsidR="005F35DF" w:rsidRPr="00F34B40" w:rsidRDefault="005F35DF" w:rsidP="00D81DFA">
            <w:pPr>
              <w:pStyle w:val="ConsPlusNormal"/>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Основные виды разрешенного использования</w:t>
            </w:r>
          </w:p>
        </w:tc>
        <w:tc>
          <w:tcPr>
            <w:tcW w:w="5103" w:type="dxa"/>
            <w:tcBorders>
              <w:top w:val="single" w:sz="4" w:space="0" w:color="auto"/>
            </w:tcBorders>
          </w:tcPr>
          <w:p w:rsidR="005F35DF" w:rsidRPr="00F34B40" w:rsidRDefault="005F35DF" w:rsidP="00D81DFA">
            <w:pPr>
              <w:pStyle w:val="ConsPlusNormal"/>
              <w:keepNext/>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sz w:val="24"/>
                <w:szCs w:val="24"/>
              </w:rPr>
              <w:t>к</w:t>
            </w:r>
            <w:proofErr w:type="gramEnd"/>
            <w:r w:rsidRPr="00F34B40">
              <w:rPr>
                <w:rFonts w:ascii="Times New Roman" w:hAnsi="Times New Roman" w:cs="Times New Roman"/>
                <w:b/>
                <w:sz w:val="24"/>
                <w:szCs w:val="24"/>
              </w:rPr>
              <w:t xml:space="preserve"> основным)</w:t>
            </w:r>
          </w:p>
        </w:tc>
      </w:tr>
      <w:tr w:rsidR="005F35DF" w:rsidRPr="00F34B40" w:rsidTr="00C83664">
        <w:trPr>
          <w:trHeight w:val="510"/>
          <w:jc w:val="center"/>
        </w:trPr>
        <w:tc>
          <w:tcPr>
            <w:tcW w:w="4962" w:type="dxa"/>
            <w:tcBorders>
              <w:bottom w:val="single" w:sz="4" w:space="0" w:color="auto"/>
            </w:tcBorders>
          </w:tcPr>
          <w:p w:rsidR="00502784" w:rsidRPr="00F34B40" w:rsidRDefault="00502784" w:rsidP="00D81DFA">
            <w:pPr>
              <w:numPr>
                <w:ilvl w:val="0"/>
                <w:numId w:val="2"/>
              </w:numPr>
              <w:tabs>
                <w:tab w:val="clear" w:pos="720"/>
                <w:tab w:val="left" w:pos="-142"/>
              </w:tabs>
              <w:ind w:left="0" w:firstLine="425"/>
              <w:textAlignment w:val="top"/>
            </w:pPr>
            <w:r w:rsidRPr="00F34B40">
              <w:t>6.10. Обеспечение космической деятельности</w:t>
            </w:r>
          </w:p>
          <w:p w:rsidR="00F75CB0" w:rsidRPr="00F34B40" w:rsidRDefault="002F3444" w:rsidP="00D81DFA">
            <w:pPr>
              <w:numPr>
                <w:ilvl w:val="0"/>
                <w:numId w:val="2"/>
              </w:numPr>
              <w:tabs>
                <w:tab w:val="clear" w:pos="720"/>
                <w:tab w:val="left" w:pos="-142"/>
              </w:tabs>
              <w:ind w:left="0" w:firstLine="425"/>
              <w:textAlignment w:val="top"/>
            </w:pPr>
            <w:r w:rsidRPr="00F34B40">
              <w:t>8.0 Обеспечение обороны и безопасности</w:t>
            </w:r>
          </w:p>
          <w:p w:rsidR="002F3444" w:rsidRPr="00F34B40" w:rsidRDefault="002F3444" w:rsidP="00D81DFA">
            <w:pPr>
              <w:numPr>
                <w:ilvl w:val="0"/>
                <w:numId w:val="2"/>
              </w:numPr>
              <w:tabs>
                <w:tab w:val="clear" w:pos="720"/>
                <w:tab w:val="left" w:pos="-142"/>
              </w:tabs>
              <w:ind w:left="0" w:firstLine="425"/>
              <w:textAlignment w:val="top"/>
            </w:pPr>
            <w:r w:rsidRPr="00F34B40">
              <w:t>8.1. Обеспечение вооруженных сил</w:t>
            </w:r>
          </w:p>
          <w:p w:rsidR="002F3444" w:rsidRPr="00F34B40" w:rsidRDefault="002F3444" w:rsidP="00D81DFA">
            <w:pPr>
              <w:numPr>
                <w:ilvl w:val="0"/>
                <w:numId w:val="2"/>
              </w:numPr>
              <w:tabs>
                <w:tab w:val="clear" w:pos="720"/>
                <w:tab w:val="left" w:pos="-142"/>
              </w:tabs>
              <w:ind w:left="0" w:firstLine="425"/>
              <w:textAlignment w:val="top"/>
            </w:pPr>
            <w:r w:rsidRPr="00F34B40">
              <w:t>8.2. Охрана Государственной границы РФ</w:t>
            </w:r>
          </w:p>
          <w:p w:rsidR="002F3444" w:rsidRPr="00F34B40" w:rsidRDefault="002F3444" w:rsidP="00D81DFA">
            <w:pPr>
              <w:numPr>
                <w:ilvl w:val="0"/>
                <w:numId w:val="2"/>
              </w:numPr>
              <w:tabs>
                <w:tab w:val="clear" w:pos="720"/>
                <w:tab w:val="left" w:pos="-142"/>
              </w:tabs>
              <w:ind w:left="0" w:firstLine="425"/>
              <w:textAlignment w:val="top"/>
            </w:pPr>
            <w:r w:rsidRPr="00F34B40">
              <w:t>8.3. Обеспечение внутреннего порядка</w:t>
            </w:r>
          </w:p>
          <w:p w:rsidR="002F3444" w:rsidRPr="00F34B40" w:rsidRDefault="002F3444" w:rsidP="00D81DFA">
            <w:pPr>
              <w:numPr>
                <w:ilvl w:val="0"/>
                <w:numId w:val="2"/>
              </w:numPr>
              <w:tabs>
                <w:tab w:val="clear" w:pos="720"/>
                <w:tab w:val="left" w:pos="-142"/>
              </w:tabs>
              <w:ind w:left="0" w:firstLine="425"/>
              <w:textAlignment w:val="top"/>
            </w:pPr>
            <w:r w:rsidRPr="00F34B40">
              <w:t>8.4. Обеспечение деятельности по исполнению наказания</w:t>
            </w:r>
          </w:p>
        </w:tc>
        <w:tc>
          <w:tcPr>
            <w:tcW w:w="5103" w:type="dxa"/>
            <w:tcBorders>
              <w:bottom w:val="single" w:sz="4" w:space="0" w:color="auto"/>
            </w:tcBorders>
          </w:tcPr>
          <w:p w:rsidR="00F75CB0" w:rsidRPr="00F34B40" w:rsidRDefault="00693734" w:rsidP="00E23E09">
            <w:pPr>
              <w:pStyle w:val="ConsPlusNormal"/>
              <w:widowControl/>
              <w:numPr>
                <w:ilvl w:val="0"/>
                <w:numId w:val="31"/>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3.1. Коммунальное обслуживание</w:t>
            </w:r>
          </w:p>
          <w:p w:rsidR="002F3444" w:rsidRPr="00F34B40" w:rsidRDefault="00693734" w:rsidP="00E23E09">
            <w:pPr>
              <w:pStyle w:val="ConsPlusNormal"/>
              <w:widowControl/>
              <w:numPr>
                <w:ilvl w:val="0"/>
                <w:numId w:val="31"/>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4.1. Деловое управление</w:t>
            </w:r>
          </w:p>
          <w:p w:rsidR="00502784" w:rsidRPr="00F34B40" w:rsidRDefault="00502784" w:rsidP="00E23E09">
            <w:pPr>
              <w:pStyle w:val="ConsPlusNormal"/>
              <w:widowControl/>
              <w:numPr>
                <w:ilvl w:val="0"/>
                <w:numId w:val="31"/>
              </w:numPr>
              <w:ind w:left="0" w:firstLine="425"/>
              <w:jc w:val="both"/>
              <w:rPr>
                <w:rFonts w:ascii="Times New Roman" w:hAnsi="Times New Roman" w:cs="Times New Roman"/>
                <w:sz w:val="24"/>
                <w:szCs w:val="24"/>
              </w:rPr>
            </w:pPr>
            <w:r w:rsidRPr="00F34B40">
              <w:rPr>
                <w:rFonts w:ascii="Times New Roman" w:hAnsi="Times New Roman" w:cs="Times New Roman"/>
                <w:sz w:val="24"/>
                <w:szCs w:val="24"/>
              </w:rPr>
              <w:t>4.9. Обслуживание автотранспорта</w:t>
            </w:r>
          </w:p>
          <w:p w:rsidR="005F35DF" w:rsidRPr="00F34B40" w:rsidRDefault="005F35DF" w:rsidP="00D81DFA">
            <w:pPr>
              <w:pStyle w:val="ConsPlusNormal"/>
              <w:widowControl/>
              <w:tabs>
                <w:tab w:val="left" w:pos="-142"/>
                <w:tab w:val="left" w:pos="650"/>
              </w:tabs>
              <w:ind w:firstLine="425"/>
              <w:rPr>
                <w:rFonts w:ascii="Times New Roman" w:hAnsi="Times New Roman" w:cs="Times New Roman"/>
                <w:sz w:val="24"/>
                <w:szCs w:val="24"/>
              </w:rPr>
            </w:pPr>
          </w:p>
        </w:tc>
      </w:tr>
      <w:tr w:rsidR="002F3444" w:rsidRPr="00F34B40" w:rsidTr="00C83664">
        <w:trPr>
          <w:trHeight w:val="414"/>
          <w:jc w:val="center"/>
        </w:trPr>
        <w:tc>
          <w:tcPr>
            <w:tcW w:w="10065" w:type="dxa"/>
            <w:gridSpan w:val="2"/>
            <w:tcBorders>
              <w:top w:val="single" w:sz="4" w:space="0" w:color="auto"/>
              <w:bottom w:val="single" w:sz="4" w:space="0" w:color="auto"/>
            </w:tcBorders>
          </w:tcPr>
          <w:p w:rsidR="002F3444" w:rsidRPr="00F34B40" w:rsidRDefault="002F3444" w:rsidP="002F3444">
            <w:pPr>
              <w:pStyle w:val="ConsPlusNormal"/>
              <w:ind w:left="425" w:firstLine="0"/>
              <w:jc w:val="both"/>
              <w:rPr>
                <w:rFonts w:ascii="Times New Roman" w:hAnsi="Times New Roman" w:cs="Times New Roman"/>
                <w:sz w:val="24"/>
                <w:szCs w:val="24"/>
              </w:rPr>
            </w:pPr>
            <w:r w:rsidRPr="00F34B40">
              <w:rPr>
                <w:rFonts w:ascii="Times New Roman" w:hAnsi="Times New Roman" w:cs="Times New Roman"/>
                <w:b/>
                <w:sz w:val="24"/>
                <w:szCs w:val="24"/>
              </w:rPr>
              <w:t>Условно-разрешенные виды разрешенного использования</w:t>
            </w:r>
          </w:p>
        </w:tc>
      </w:tr>
      <w:tr w:rsidR="002F3444" w:rsidRPr="00F34B40" w:rsidTr="00C83664">
        <w:trPr>
          <w:trHeight w:val="184"/>
          <w:jc w:val="center"/>
        </w:trPr>
        <w:tc>
          <w:tcPr>
            <w:tcW w:w="10065" w:type="dxa"/>
            <w:gridSpan w:val="2"/>
            <w:tcBorders>
              <w:top w:val="single" w:sz="4" w:space="0" w:color="auto"/>
            </w:tcBorders>
          </w:tcPr>
          <w:p w:rsidR="002F3444" w:rsidRPr="00F34B40" w:rsidRDefault="002F3444" w:rsidP="00693734">
            <w:pPr>
              <w:pStyle w:val="nienie"/>
              <w:numPr>
                <w:ilvl w:val="0"/>
                <w:numId w:val="4"/>
              </w:numPr>
              <w:tabs>
                <w:tab w:val="clear" w:pos="720"/>
                <w:tab w:val="left" w:pos="-142"/>
              </w:tabs>
              <w:ind w:left="0" w:firstLine="425"/>
              <w:rPr>
                <w:rFonts w:ascii="Times New Roman" w:hAnsi="Times New Roman"/>
                <w:szCs w:val="24"/>
              </w:rPr>
            </w:pPr>
            <w:r w:rsidRPr="00F34B40">
              <w:rPr>
                <w:rFonts w:ascii="Times New Roman" w:hAnsi="Times New Roman"/>
                <w:szCs w:val="24"/>
              </w:rPr>
              <w:t>6.8. Связь</w:t>
            </w:r>
          </w:p>
        </w:tc>
      </w:tr>
    </w:tbl>
    <w:p w:rsidR="004E17E1" w:rsidRPr="00F34B40" w:rsidRDefault="00693734" w:rsidP="002F3444">
      <w:pPr>
        <w:pStyle w:val="ConsPlusNormal"/>
        <w:widowControl/>
        <w:tabs>
          <w:tab w:val="left" w:pos="-142"/>
        </w:tabs>
        <w:ind w:firstLine="425"/>
        <w:jc w:val="both"/>
        <w:rPr>
          <w:rFonts w:ascii="Times New Roman" w:hAnsi="Times New Roman" w:cs="Times New Roman"/>
          <w:sz w:val="24"/>
          <w:szCs w:val="24"/>
        </w:rPr>
      </w:pPr>
      <w:r w:rsidRPr="00F34B40">
        <w:rPr>
          <w:rFonts w:ascii="Times New Roman" w:hAnsi="Times New Roman" w:cs="Times New Roman"/>
          <w:sz w:val="24"/>
          <w:szCs w:val="24"/>
        </w:rPr>
        <w:t>2.2</w:t>
      </w:r>
      <w:r w:rsidR="00C209FC" w:rsidRPr="00F34B40">
        <w:rPr>
          <w:rFonts w:ascii="Times New Roman" w:hAnsi="Times New Roman" w:cs="Times New Roman"/>
          <w:sz w:val="24"/>
          <w:szCs w:val="24"/>
        </w:rPr>
        <w:t xml:space="preserve"> Параметры использования земельных участков и объектов кап</w:t>
      </w:r>
      <w:r w:rsidR="002F3444" w:rsidRPr="00F34B40">
        <w:rPr>
          <w:rFonts w:ascii="Times New Roman" w:hAnsi="Times New Roman" w:cs="Times New Roman"/>
          <w:sz w:val="24"/>
          <w:szCs w:val="24"/>
        </w:rPr>
        <w:t xml:space="preserve">итального строительства зоны </w:t>
      </w:r>
      <w:proofErr w:type="spellStart"/>
      <w:r w:rsidR="002F3444" w:rsidRPr="00F34B40">
        <w:rPr>
          <w:rFonts w:ascii="Times New Roman" w:hAnsi="Times New Roman" w:cs="Times New Roman"/>
          <w:sz w:val="24"/>
          <w:szCs w:val="24"/>
        </w:rPr>
        <w:t>Сп</w:t>
      </w:r>
      <w:proofErr w:type="gramStart"/>
      <w:r w:rsidR="00C209FC" w:rsidRPr="00F34B40">
        <w:rPr>
          <w:rFonts w:ascii="Times New Roman" w:hAnsi="Times New Roman" w:cs="Times New Roman"/>
          <w:sz w:val="24"/>
          <w:szCs w:val="24"/>
        </w:rPr>
        <w:t>2</w:t>
      </w:r>
      <w:proofErr w:type="spellEnd"/>
      <w:proofErr w:type="gramEnd"/>
      <w:r w:rsidR="00C209FC" w:rsidRPr="00F34B40">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394"/>
      </w:tblGrid>
      <w:tr w:rsidR="009E2C77" w:rsidRPr="00F34B40" w:rsidTr="00C83664">
        <w:trPr>
          <w:trHeight w:val="125"/>
          <w:jc w:val="center"/>
        </w:trPr>
        <w:tc>
          <w:tcPr>
            <w:tcW w:w="5671" w:type="dxa"/>
          </w:tcPr>
          <w:p w:rsidR="009E2C77" w:rsidRPr="00F34B40" w:rsidRDefault="009E2C77" w:rsidP="005B096E">
            <w:pPr>
              <w:pStyle w:val="ConsPlusNormal"/>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Площадь земельного участка</w:t>
            </w:r>
          </w:p>
        </w:tc>
        <w:tc>
          <w:tcPr>
            <w:tcW w:w="4394" w:type="dxa"/>
          </w:tcPr>
          <w:p w:rsidR="009E2C77" w:rsidRPr="00F34B40" w:rsidRDefault="009E2C77" w:rsidP="005B096E">
            <w:pPr>
              <w:pStyle w:val="af9"/>
              <w:spacing w:line="240" w:lineRule="auto"/>
              <w:ind w:firstLine="0"/>
              <w:jc w:val="both"/>
              <w:rPr>
                <w:sz w:val="24"/>
                <w:szCs w:val="24"/>
              </w:rPr>
            </w:pPr>
          </w:p>
        </w:tc>
      </w:tr>
      <w:tr w:rsidR="009E2C77" w:rsidRPr="00F34B40" w:rsidTr="00C83664">
        <w:trPr>
          <w:trHeight w:val="152"/>
          <w:jc w:val="center"/>
        </w:trPr>
        <w:tc>
          <w:tcPr>
            <w:tcW w:w="5671" w:type="dxa"/>
          </w:tcPr>
          <w:p w:rsidR="009E2C77" w:rsidRPr="00F34B40" w:rsidRDefault="009E2C77" w:rsidP="009E2C77">
            <w:pPr>
              <w:pStyle w:val="ConsPlusNormal"/>
              <w:tabs>
                <w:tab w:val="left" w:pos="-142"/>
              </w:tabs>
              <w:ind w:firstLine="460"/>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максимальная</w:t>
            </w:r>
            <w:proofErr w:type="gramEnd"/>
          </w:p>
        </w:tc>
        <w:tc>
          <w:tcPr>
            <w:tcW w:w="4394" w:type="dxa"/>
          </w:tcPr>
          <w:p w:rsidR="009E2C77" w:rsidRPr="00F34B40" w:rsidRDefault="009E2C77" w:rsidP="005B096E">
            <w:pPr>
              <w:pStyle w:val="af9"/>
              <w:ind w:firstLine="0"/>
              <w:jc w:val="center"/>
              <w:rPr>
                <w:rFonts w:eastAsia="MS Mincho"/>
                <w:sz w:val="24"/>
                <w:szCs w:val="24"/>
              </w:rPr>
            </w:pPr>
            <w:proofErr w:type="spellStart"/>
            <w:r w:rsidRPr="00F34B40">
              <w:rPr>
                <w:rFonts w:eastAsia="MS Mincho"/>
                <w:sz w:val="24"/>
                <w:szCs w:val="24"/>
              </w:rPr>
              <w:t>15,0га</w:t>
            </w:r>
            <w:proofErr w:type="spellEnd"/>
          </w:p>
        </w:tc>
      </w:tr>
      <w:tr w:rsidR="009E2C77" w:rsidRPr="00F34B40" w:rsidTr="00C83664">
        <w:trPr>
          <w:trHeight w:val="162"/>
          <w:jc w:val="center"/>
        </w:trPr>
        <w:tc>
          <w:tcPr>
            <w:tcW w:w="5671" w:type="dxa"/>
          </w:tcPr>
          <w:p w:rsidR="009E2C77" w:rsidRPr="00F34B40" w:rsidRDefault="009E2C77" w:rsidP="009E2C77">
            <w:pPr>
              <w:pStyle w:val="ConsPlusNormal"/>
              <w:tabs>
                <w:tab w:val="left" w:pos="-142"/>
              </w:tabs>
              <w:ind w:firstLine="460"/>
              <w:rPr>
                <w:rFonts w:ascii="Times New Roman" w:hAnsi="Times New Roman" w:cs="Times New Roman"/>
                <w:sz w:val="24"/>
                <w:szCs w:val="24"/>
              </w:rPr>
            </w:pPr>
            <w:proofErr w:type="gramStart"/>
            <w:r w:rsidRPr="00F34B40">
              <w:rPr>
                <w:rFonts w:ascii="Times New Roman" w:hAnsi="Times New Roman" w:cs="Times New Roman"/>
                <w:sz w:val="24"/>
                <w:szCs w:val="24"/>
              </w:rPr>
              <w:t>минимальная</w:t>
            </w:r>
            <w:proofErr w:type="gramEnd"/>
          </w:p>
        </w:tc>
        <w:tc>
          <w:tcPr>
            <w:tcW w:w="4394" w:type="dxa"/>
          </w:tcPr>
          <w:p w:rsidR="009E2C77" w:rsidRPr="00F34B40" w:rsidRDefault="009E2C77" w:rsidP="005B096E">
            <w:pPr>
              <w:pStyle w:val="af9"/>
              <w:ind w:firstLine="0"/>
              <w:jc w:val="center"/>
              <w:rPr>
                <w:rFonts w:eastAsia="MS Mincho"/>
                <w:sz w:val="24"/>
                <w:szCs w:val="24"/>
              </w:rPr>
            </w:pPr>
            <w:proofErr w:type="spellStart"/>
            <w:r w:rsidRPr="00F34B40">
              <w:rPr>
                <w:rFonts w:eastAsia="MS Mincho"/>
                <w:sz w:val="24"/>
                <w:szCs w:val="24"/>
              </w:rPr>
              <w:t>0,1га</w:t>
            </w:r>
            <w:proofErr w:type="spellEnd"/>
          </w:p>
        </w:tc>
      </w:tr>
      <w:tr w:rsidR="009E2C77" w:rsidRPr="00F34B40" w:rsidTr="00C83664">
        <w:trPr>
          <w:trHeight w:val="162"/>
          <w:jc w:val="center"/>
        </w:trPr>
        <w:tc>
          <w:tcPr>
            <w:tcW w:w="5671" w:type="dxa"/>
          </w:tcPr>
          <w:p w:rsidR="009E2C77" w:rsidRPr="00F34B40" w:rsidRDefault="009E2C77" w:rsidP="005B096E">
            <w:pPr>
              <w:pStyle w:val="ConsPlusNormal"/>
              <w:widowControl/>
              <w:ind w:firstLine="425"/>
              <w:rPr>
                <w:rFonts w:ascii="Times New Roman" w:hAnsi="Times New Roman" w:cs="Times New Roman"/>
                <w:b/>
                <w:sz w:val="24"/>
                <w:szCs w:val="24"/>
              </w:rPr>
            </w:pPr>
            <w:r w:rsidRPr="00F34B40">
              <w:rPr>
                <w:rFonts w:ascii="Times New Roman" w:hAnsi="Times New Roman" w:cs="Times New Roman"/>
                <w:b/>
                <w:sz w:val="24"/>
                <w:szCs w:val="24"/>
              </w:rPr>
              <w:t>Процент застройки</w:t>
            </w:r>
          </w:p>
        </w:tc>
        <w:tc>
          <w:tcPr>
            <w:tcW w:w="4394" w:type="dxa"/>
          </w:tcPr>
          <w:p w:rsidR="009E2C77" w:rsidRPr="00F34B40" w:rsidRDefault="009E2C77" w:rsidP="005B096E">
            <w:pPr>
              <w:pStyle w:val="ConsPlusNormal"/>
              <w:widowControl/>
              <w:ind w:firstLine="425"/>
              <w:jc w:val="both"/>
              <w:rPr>
                <w:rFonts w:ascii="Times New Roman" w:hAnsi="Times New Roman" w:cs="Times New Roman"/>
                <w:sz w:val="24"/>
                <w:szCs w:val="24"/>
              </w:rPr>
            </w:pPr>
          </w:p>
        </w:tc>
      </w:tr>
      <w:tr w:rsidR="009E2C77" w:rsidRPr="00F34B40" w:rsidTr="00C83664">
        <w:trPr>
          <w:trHeight w:val="162"/>
          <w:jc w:val="center"/>
        </w:trPr>
        <w:tc>
          <w:tcPr>
            <w:tcW w:w="5671" w:type="dxa"/>
          </w:tcPr>
          <w:p w:rsidR="009E2C77" w:rsidRPr="00F34B40" w:rsidRDefault="009E2C77" w:rsidP="005B096E">
            <w:pPr>
              <w:pStyle w:val="ConsPlusNormal"/>
              <w:widowControl/>
              <w:ind w:firstLine="425"/>
              <w:rPr>
                <w:rFonts w:ascii="Times New Roman" w:hAnsi="Times New Roman" w:cs="Times New Roman"/>
                <w:sz w:val="24"/>
                <w:szCs w:val="24"/>
              </w:rPr>
            </w:pPr>
            <w:proofErr w:type="gramStart"/>
            <w:r w:rsidRPr="00F34B40">
              <w:rPr>
                <w:rFonts w:ascii="Times New Roman" w:hAnsi="Times New Roman" w:cs="Times New Roman"/>
                <w:sz w:val="24"/>
                <w:szCs w:val="24"/>
              </w:rPr>
              <w:t>максимальный</w:t>
            </w:r>
            <w:proofErr w:type="gramEnd"/>
          </w:p>
        </w:tc>
        <w:tc>
          <w:tcPr>
            <w:tcW w:w="4394" w:type="dxa"/>
          </w:tcPr>
          <w:p w:rsidR="009E2C77" w:rsidRPr="00F34B40" w:rsidRDefault="009E2C77"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60%</w:t>
            </w:r>
          </w:p>
        </w:tc>
      </w:tr>
      <w:tr w:rsidR="009E2C77" w:rsidRPr="00F34B40" w:rsidTr="00C83664">
        <w:trPr>
          <w:trHeight w:val="162"/>
          <w:jc w:val="center"/>
        </w:trPr>
        <w:tc>
          <w:tcPr>
            <w:tcW w:w="5671" w:type="dxa"/>
          </w:tcPr>
          <w:p w:rsidR="009E2C77" w:rsidRPr="00F34B40" w:rsidRDefault="009E2C77" w:rsidP="005B096E">
            <w:pPr>
              <w:tabs>
                <w:tab w:val="left" w:pos="-142"/>
              </w:tabs>
              <w:ind w:firstLine="425"/>
              <w:rPr>
                <w:b/>
              </w:rPr>
            </w:pPr>
            <w:r w:rsidRPr="00F34B40">
              <w:rPr>
                <w:b/>
              </w:rPr>
              <w:t>Иные показатели</w:t>
            </w:r>
          </w:p>
        </w:tc>
        <w:tc>
          <w:tcPr>
            <w:tcW w:w="4394" w:type="dxa"/>
          </w:tcPr>
          <w:p w:rsidR="009E2C77" w:rsidRPr="00F34B40" w:rsidRDefault="009E2C77" w:rsidP="009E2C77">
            <w:pPr>
              <w:tabs>
                <w:tab w:val="left" w:pos="-142"/>
              </w:tabs>
              <w:jc w:val="center"/>
            </w:pPr>
          </w:p>
        </w:tc>
      </w:tr>
      <w:tr w:rsidR="009E2C77" w:rsidRPr="00F34B40" w:rsidTr="00C83664">
        <w:trPr>
          <w:trHeight w:val="162"/>
          <w:jc w:val="center"/>
        </w:trPr>
        <w:tc>
          <w:tcPr>
            <w:tcW w:w="5671" w:type="dxa"/>
          </w:tcPr>
          <w:p w:rsidR="009E2C77" w:rsidRPr="00F34B40" w:rsidRDefault="009E2C77" w:rsidP="005B096E">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минимальный отступ строения от красной линии улицы</w:t>
            </w:r>
          </w:p>
        </w:tc>
        <w:tc>
          <w:tcPr>
            <w:tcW w:w="4394" w:type="dxa"/>
          </w:tcPr>
          <w:p w:rsidR="009E2C77" w:rsidRPr="00F34B40" w:rsidRDefault="009E2C77" w:rsidP="009E2C77">
            <w:pPr>
              <w:pStyle w:val="ConsPlusNormal"/>
              <w:widowControl/>
              <w:ind w:firstLine="0"/>
              <w:jc w:val="center"/>
              <w:rPr>
                <w:rFonts w:ascii="Times New Roman" w:hAnsi="Times New Roman" w:cs="Times New Roman"/>
                <w:sz w:val="24"/>
                <w:szCs w:val="24"/>
              </w:rPr>
            </w:pPr>
            <w:proofErr w:type="spellStart"/>
            <w:r w:rsidRPr="00F34B40">
              <w:rPr>
                <w:rFonts w:ascii="Times New Roman" w:hAnsi="Times New Roman" w:cs="Times New Roman"/>
                <w:sz w:val="24"/>
                <w:szCs w:val="24"/>
              </w:rPr>
              <w:t>5м</w:t>
            </w:r>
            <w:proofErr w:type="spellEnd"/>
          </w:p>
          <w:p w:rsidR="009E2C77" w:rsidRPr="00F34B40" w:rsidRDefault="009E2C77"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E2C77" w:rsidRPr="00F34B40" w:rsidTr="00C83664">
        <w:trPr>
          <w:trHeight w:val="162"/>
          <w:jc w:val="center"/>
        </w:trPr>
        <w:tc>
          <w:tcPr>
            <w:tcW w:w="5671" w:type="dxa"/>
          </w:tcPr>
          <w:p w:rsidR="009E2C77" w:rsidRPr="00F34B40" w:rsidRDefault="009E2C77" w:rsidP="005B096E">
            <w:pPr>
              <w:pStyle w:val="ConsPlusNormal"/>
              <w:widowControl/>
              <w:ind w:firstLine="425"/>
              <w:rPr>
                <w:rFonts w:ascii="Times New Roman" w:hAnsi="Times New Roman" w:cs="Times New Roman"/>
                <w:sz w:val="24"/>
                <w:szCs w:val="24"/>
              </w:rPr>
            </w:pPr>
            <w:r w:rsidRPr="00F34B40">
              <w:rPr>
                <w:rFonts w:ascii="Times New Roman" w:hAnsi="Times New Roman" w:cs="Times New Roman"/>
                <w:sz w:val="24"/>
                <w:szCs w:val="24"/>
              </w:rPr>
              <w:t xml:space="preserve">от красной линии проездов </w:t>
            </w:r>
          </w:p>
        </w:tc>
        <w:tc>
          <w:tcPr>
            <w:tcW w:w="4394" w:type="dxa"/>
          </w:tcPr>
          <w:p w:rsidR="009E2C77" w:rsidRPr="00F34B40" w:rsidRDefault="009E2C77" w:rsidP="009E2C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4"/>
              </w:rPr>
              <w:t xml:space="preserve">не менее чем на </w:t>
            </w:r>
            <w:smartTag w:uri="urn:schemas-microsoft-com:office:smarttags" w:element="metricconverter">
              <w:smartTagPr>
                <w:attr w:name="ProductID" w:val="3 м"/>
              </w:smartTagPr>
              <w:r w:rsidRPr="00F34B40">
                <w:rPr>
                  <w:rFonts w:ascii="Times New Roman" w:hAnsi="Times New Roman" w:cs="Times New Roman"/>
                  <w:sz w:val="24"/>
                  <w:szCs w:val="24"/>
                </w:rPr>
                <w:t>3 м</w:t>
              </w:r>
            </w:smartTag>
            <w:r w:rsidRPr="00F34B40">
              <w:rPr>
                <w:sz w:val="24"/>
                <w:szCs w:val="24"/>
              </w:rPr>
              <w:t>.</w:t>
            </w:r>
          </w:p>
        </w:tc>
      </w:tr>
      <w:tr w:rsidR="009E2C77" w:rsidRPr="00F34B40" w:rsidTr="00C83664">
        <w:trPr>
          <w:trHeight w:val="162"/>
          <w:jc w:val="center"/>
        </w:trPr>
        <w:tc>
          <w:tcPr>
            <w:tcW w:w="5671" w:type="dxa"/>
          </w:tcPr>
          <w:p w:rsidR="009E2C77" w:rsidRPr="00F34B40" w:rsidRDefault="009E2C77" w:rsidP="00BD6477">
            <w:pPr>
              <w:tabs>
                <w:tab w:val="left" w:pos="-142"/>
              </w:tabs>
              <w:ind w:firstLine="460"/>
            </w:pPr>
            <w:r w:rsidRPr="00F34B40">
              <w:t>отступ от границ земельного участка</w:t>
            </w:r>
          </w:p>
        </w:tc>
        <w:tc>
          <w:tcPr>
            <w:tcW w:w="4394" w:type="dxa"/>
          </w:tcPr>
          <w:p w:rsidR="009E2C77" w:rsidRPr="00F34B40" w:rsidRDefault="009E2C77" w:rsidP="009E2C77">
            <w:pPr>
              <w:pStyle w:val="afff9"/>
              <w:jc w:val="center"/>
              <w:rPr>
                <w:rFonts w:ascii="Times New Roman" w:hAnsi="Times New Roman" w:cs="Times New Roman"/>
                <w:sz w:val="24"/>
                <w:szCs w:val="24"/>
              </w:rPr>
            </w:pPr>
            <w:proofErr w:type="spellStart"/>
            <w:r w:rsidRPr="00F34B40">
              <w:rPr>
                <w:rFonts w:ascii="Times New Roman" w:hAnsi="Times New Roman" w:cs="Times New Roman"/>
                <w:sz w:val="24"/>
                <w:szCs w:val="24"/>
              </w:rPr>
              <w:t>3м</w:t>
            </w:r>
            <w:proofErr w:type="spellEnd"/>
          </w:p>
        </w:tc>
      </w:tr>
      <w:tr w:rsidR="009E2C77" w:rsidRPr="00F34B40" w:rsidTr="00C83664">
        <w:trPr>
          <w:trHeight w:val="162"/>
          <w:jc w:val="center"/>
        </w:trPr>
        <w:tc>
          <w:tcPr>
            <w:tcW w:w="5671" w:type="dxa"/>
            <w:vAlign w:val="center"/>
          </w:tcPr>
          <w:p w:rsidR="009E2C77" w:rsidRPr="00F34B40" w:rsidRDefault="009E2C77" w:rsidP="004E17E1">
            <w:pPr>
              <w:pStyle w:val="ConsPlusNormal"/>
              <w:ind w:firstLine="460"/>
              <w:rPr>
                <w:rFonts w:ascii="Times New Roman" w:hAnsi="Times New Roman" w:cs="Times New Roman"/>
                <w:b/>
                <w:sz w:val="24"/>
                <w:szCs w:val="24"/>
              </w:rPr>
            </w:pPr>
            <w:r w:rsidRPr="00F34B40">
              <w:rPr>
                <w:rFonts w:ascii="Times New Roman" w:hAnsi="Times New Roman" w:cs="Times New Roman"/>
                <w:b/>
                <w:sz w:val="24"/>
                <w:szCs w:val="22"/>
              </w:rPr>
              <w:t xml:space="preserve">Минимальный процент озеленения  </w:t>
            </w:r>
          </w:p>
        </w:tc>
        <w:tc>
          <w:tcPr>
            <w:tcW w:w="4394" w:type="dxa"/>
          </w:tcPr>
          <w:p w:rsidR="009E2C77" w:rsidRPr="00F34B40" w:rsidRDefault="009E2C77" w:rsidP="00BD6477">
            <w:pPr>
              <w:pStyle w:val="ConsPlusNormal"/>
              <w:widowControl/>
              <w:ind w:firstLine="0"/>
              <w:jc w:val="center"/>
              <w:rPr>
                <w:rFonts w:ascii="Times New Roman" w:hAnsi="Times New Roman" w:cs="Times New Roman"/>
                <w:sz w:val="24"/>
                <w:szCs w:val="24"/>
              </w:rPr>
            </w:pPr>
            <w:r w:rsidRPr="00F34B40">
              <w:rPr>
                <w:rFonts w:ascii="Times New Roman" w:hAnsi="Times New Roman" w:cs="Times New Roman"/>
                <w:sz w:val="24"/>
                <w:szCs w:val="22"/>
              </w:rPr>
              <w:t>10 % от площади земельного участка.</w:t>
            </w:r>
          </w:p>
        </w:tc>
      </w:tr>
    </w:tbl>
    <w:p w:rsidR="009F6118" w:rsidRPr="00F34B40" w:rsidRDefault="009F6118" w:rsidP="009F6118">
      <w:pPr>
        <w:ind w:firstLine="709"/>
        <w:jc w:val="both"/>
      </w:pPr>
      <w:r w:rsidRPr="00F34B40">
        <w:t>Предельные параметры разрешенного строительства, реконструкции объектов капитального строительства не подлежат установлению.</w:t>
      </w:r>
    </w:p>
    <w:p w:rsidR="00554C96" w:rsidRPr="00F34B40" w:rsidRDefault="00693734" w:rsidP="00D81DFA">
      <w:pPr>
        <w:ind w:firstLine="425"/>
        <w:jc w:val="both"/>
      </w:pPr>
      <w:r w:rsidRPr="00F34B40">
        <w:t>2.3</w:t>
      </w:r>
      <w:r w:rsidR="00554C96" w:rsidRPr="00F34B40">
        <w:t xml:space="preserve"> Ограничения</w:t>
      </w:r>
      <w:r w:rsidR="00554C96" w:rsidRPr="00F34B40">
        <w:rPr>
          <w:b/>
          <w:bCs/>
        </w:rPr>
        <w:t xml:space="preserve"> </w:t>
      </w:r>
      <w:r w:rsidR="00554C96" w:rsidRPr="00F34B40">
        <w:t>и особенности</w:t>
      </w:r>
      <w:r w:rsidR="00554C96" w:rsidRPr="00F34B40">
        <w:rPr>
          <w:b/>
          <w:bCs/>
        </w:rPr>
        <w:t xml:space="preserve"> </w:t>
      </w:r>
      <w:r w:rsidR="00554C96" w:rsidRPr="00F34B40">
        <w:t>использования земельных участков и объектов капитального с</w:t>
      </w:r>
      <w:r w:rsidR="002F3444" w:rsidRPr="00F34B40">
        <w:t xml:space="preserve">троительства участков в зоне </w:t>
      </w:r>
      <w:proofErr w:type="spellStart"/>
      <w:r w:rsidR="002F3444" w:rsidRPr="00F34B40">
        <w:t>Сп</w:t>
      </w:r>
      <w:proofErr w:type="gramStart"/>
      <w:r w:rsidR="00554C96" w:rsidRPr="00F34B40">
        <w:t>2</w:t>
      </w:r>
      <w:proofErr w:type="spellEnd"/>
      <w:proofErr w:type="gramEnd"/>
      <w:r w:rsidR="00554C96" w:rsidRPr="00F34B40">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554C96" w:rsidRPr="00F34B40" w:rsidTr="00C83664">
        <w:trPr>
          <w:tblHeader/>
          <w:jc w:val="center"/>
        </w:trPr>
        <w:tc>
          <w:tcPr>
            <w:tcW w:w="993" w:type="dxa"/>
            <w:shd w:val="clear" w:color="auto" w:fill="auto"/>
          </w:tcPr>
          <w:p w:rsidR="00554C96" w:rsidRPr="00F34B40" w:rsidRDefault="00554C96" w:rsidP="00D81DFA">
            <w:pPr>
              <w:rPr>
                <w:b/>
              </w:rPr>
            </w:pPr>
            <w:r w:rsidRPr="00F34B40">
              <w:rPr>
                <w:b/>
              </w:rPr>
              <w:t xml:space="preserve">№ </w:t>
            </w:r>
            <w:proofErr w:type="spellStart"/>
            <w:r w:rsidRPr="00F34B40">
              <w:rPr>
                <w:b/>
              </w:rPr>
              <w:t>пп</w:t>
            </w:r>
            <w:proofErr w:type="spellEnd"/>
          </w:p>
        </w:tc>
        <w:tc>
          <w:tcPr>
            <w:tcW w:w="9072" w:type="dxa"/>
            <w:shd w:val="clear" w:color="auto" w:fill="auto"/>
          </w:tcPr>
          <w:p w:rsidR="00554C96" w:rsidRPr="00F34B40" w:rsidRDefault="00554C96" w:rsidP="00D81DFA">
            <w:pPr>
              <w:ind w:firstLine="425"/>
              <w:jc w:val="center"/>
              <w:rPr>
                <w:b/>
              </w:rPr>
            </w:pPr>
            <w:r w:rsidRPr="00F34B40">
              <w:rPr>
                <w:b/>
              </w:rPr>
              <w:t>Вид ограничения</w:t>
            </w:r>
          </w:p>
        </w:tc>
      </w:tr>
      <w:tr w:rsidR="00554C96" w:rsidRPr="00F34B40" w:rsidTr="00C83664">
        <w:trPr>
          <w:trHeight w:val="475"/>
          <w:jc w:val="center"/>
        </w:trPr>
        <w:tc>
          <w:tcPr>
            <w:tcW w:w="993" w:type="dxa"/>
          </w:tcPr>
          <w:p w:rsidR="00554C96" w:rsidRPr="00F34B40" w:rsidRDefault="00554C96" w:rsidP="00D81DFA">
            <w:r w:rsidRPr="00F34B40">
              <w:t>1.1</w:t>
            </w:r>
          </w:p>
        </w:tc>
        <w:tc>
          <w:tcPr>
            <w:tcW w:w="9072" w:type="dxa"/>
          </w:tcPr>
          <w:p w:rsidR="000730B3" w:rsidRPr="00F34B40" w:rsidRDefault="000730B3" w:rsidP="000730B3">
            <w:pPr>
              <w:shd w:val="clear" w:color="auto" w:fill="FFFFFF"/>
              <w:ind w:firstLine="425"/>
              <w:jc w:val="both"/>
            </w:pPr>
            <w:r w:rsidRPr="00F34B40">
              <w:t>Пожарные депо следует размещать на земельных участках, имеющих выезды на магистральные улицы или дороги общегородского значения.</w:t>
            </w:r>
          </w:p>
          <w:p w:rsidR="000730B3" w:rsidRPr="00F34B40" w:rsidRDefault="000730B3" w:rsidP="000730B3">
            <w:pPr>
              <w:shd w:val="clear" w:color="auto" w:fill="FFFFFF"/>
              <w:ind w:firstLine="425"/>
              <w:jc w:val="both"/>
            </w:pPr>
            <w:r w:rsidRPr="00F34B40">
              <w:t xml:space="preserve">Расстояние от границ участка пожарного депо до общественных и жилых зданий </w:t>
            </w:r>
            <w:r w:rsidRPr="00F34B40">
              <w:lastRenderedPageBreak/>
              <w:t xml:space="preserve">должно быть не менее </w:t>
            </w:r>
            <w:smartTag w:uri="urn:schemas-microsoft-com:office:smarttags" w:element="metricconverter">
              <w:smartTagPr>
                <w:attr w:name="ProductID" w:val="15 м"/>
              </w:smartTagPr>
              <w:r w:rsidRPr="00F34B40">
                <w:t>15 м</w:t>
              </w:r>
            </w:smartTag>
            <w:r w:rsidRPr="00F34B40">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F34B40">
                <w:t>30 м</w:t>
              </w:r>
            </w:smartTag>
            <w:r w:rsidRPr="00F34B40">
              <w:t>.</w:t>
            </w:r>
          </w:p>
          <w:p w:rsidR="00554C96" w:rsidRPr="00F34B40" w:rsidRDefault="000730B3" w:rsidP="000730B3">
            <w:pPr>
              <w:pStyle w:val="ConsPlusNormal"/>
              <w:widowControl/>
              <w:ind w:firstLine="425"/>
              <w:jc w:val="both"/>
              <w:rPr>
                <w:rFonts w:ascii="Times New Roman" w:hAnsi="Times New Roman" w:cs="Times New Roman"/>
                <w:sz w:val="24"/>
                <w:szCs w:val="24"/>
              </w:rPr>
            </w:pPr>
            <w:r w:rsidRPr="00F34B40">
              <w:rPr>
                <w:rFonts w:ascii="Times New Roman" w:hAnsi="Times New Roman" w:cs="Times New Roman"/>
                <w:sz w:val="24"/>
                <w:szCs w:val="24"/>
              </w:rPr>
              <w:t xml:space="preserve">Пожарные депо необходимо располагать </w:t>
            </w:r>
            <w:proofErr w:type="gramStart"/>
            <w:r w:rsidRPr="00F34B40">
              <w:rPr>
                <w:rFonts w:ascii="Times New Roman" w:hAnsi="Times New Roman" w:cs="Times New Roman"/>
                <w:sz w:val="24"/>
                <w:szCs w:val="24"/>
              </w:rPr>
              <w:t>на участке с отступом от красной линии до фронта</w:t>
            </w:r>
            <w:proofErr w:type="gramEnd"/>
            <w:r w:rsidRPr="00F34B40">
              <w:rPr>
                <w:rFonts w:ascii="Times New Roman" w:hAnsi="Times New Roman" w:cs="Times New Roman"/>
                <w:sz w:val="24"/>
                <w:szCs w:val="24"/>
              </w:rPr>
              <w:t xml:space="preserve"> выезда пожарных автомобилей не менее чем на </w:t>
            </w:r>
            <w:smartTag w:uri="urn:schemas-microsoft-com:office:smarttags" w:element="metricconverter">
              <w:smartTagPr>
                <w:attr w:name="ProductID" w:val="15 м"/>
              </w:smartTagPr>
              <w:r w:rsidRPr="00F34B40">
                <w:rPr>
                  <w:rFonts w:ascii="Times New Roman" w:hAnsi="Times New Roman" w:cs="Times New Roman"/>
                  <w:sz w:val="24"/>
                  <w:szCs w:val="24"/>
                </w:rPr>
                <w:t>15 м</w:t>
              </w:r>
            </w:smartTag>
            <w:r w:rsidRPr="00F34B40">
              <w:rPr>
                <w:rFonts w:ascii="Times New Roman" w:hAnsi="Times New Roman" w:cs="Times New Roman"/>
                <w:sz w:val="24"/>
                <w:szCs w:val="24"/>
              </w:rPr>
              <w:t xml:space="preserve">, для пожарных депо </w:t>
            </w:r>
            <w:proofErr w:type="spellStart"/>
            <w:r w:rsidRPr="00F34B40">
              <w:rPr>
                <w:rFonts w:ascii="Times New Roman" w:hAnsi="Times New Roman" w:cs="Times New Roman"/>
                <w:sz w:val="24"/>
                <w:szCs w:val="24"/>
              </w:rPr>
              <w:t>II</w:t>
            </w:r>
            <w:proofErr w:type="spellEnd"/>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IV</w:t>
            </w:r>
            <w:proofErr w:type="spellEnd"/>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V</w:t>
            </w:r>
            <w:proofErr w:type="spellEnd"/>
            <w:r w:rsidRPr="00F34B40">
              <w:rPr>
                <w:rFonts w:ascii="Times New Roman" w:hAnsi="Times New Roman" w:cs="Times New Roman"/>
                <w:sz w:val="24"/>
                <w:szCs w:val="24"/>
              </w:rPr>
              <w:t xml:space="preserve"> типов указанное расстояние допускается уменьшать до </w:t>
            </w:r>
            <w:smartTag w:uri="urn:schemas-microsoft-com:office:smarttags" w:element="metricconverter">
              <w:smartTagPr>
                <w:attr w:name="ProductID" w:val="10 м"/>
              </w:smartTagPr>
              <w:r w:rsidRPr="00F34B40">
                <w:rPr>
                  <w:rFonts w:ascii="Times New Roman" w:hAnsi="Times New Roman" w:cs="Times New Roman"/>
                  <w:sz w:val="24"/>
                  <w:szCs w:val="24"/>
                </w:rPr>
                <w:t>10 м</w:t>
              </w:r>
            </w:smartTag>
            <w:r w:rsidRPr="00F34B40">
              <w:rPr>
                <w:rFonts w:ascii="Times New Roman" w:hAnsi="Times New Roman" w:cs="Times New Roman"/>
                <w:sz w:val="24"/>
                <w:szCs w:val="24"/>
              </w:rPr>
              <w:t>.</w:t>
            </w:r>
          </w:p>
        </w:tc>
      </w:tr>
      <w:tr w:rsidR="0050192F" w:rsidRPr="00F34B40" w:rsidTr="00C83664">
        <w:trPr>
          <w:trHeight w:val="550"/>
          <w:jc w:val="center"/>
        </w:trPr>
        <w:tc>
          <w:tcPr>
            <w:tcW w:w="993" w:type="dxa"/>
          </w:tcPr>
          <w:p w:rsidR="0050192F" w:rsidRPr="00F34B40" w:rsidRDefault="0050192F" w:rsidP="00D81DFA">
            <w:r w:rsidRPr="00F34B40">
              <w:lastRenderedPageBreak/>
              <w:t>1.2</w:t>
            </w:r>
          </w:p>
        </w:tc>
        <w:tc>
          <w:tcPr>
            <w:tcW w:w="9072" w:type="dxa"/>
          </w:tcPr>
          <w:p w:rsidR="0050192F" w:rsidRPr="00F34B40" w:rsidRDefault="0050192F" w:rsidP="0050192F">
            <w:pPr>
              <w:ind w:firstLine="425"/>
              <w:jc w:val="both"/>
            </w:pPr>
            <w:r w:rsidRPr="00F34B40">
              <w:t>Пожарные депо следует размещать на земельных участках, имеющих выезды на магистральные улицы или дороги общегородского значения.</w:t>
            </w:r>
          </w:p>
        </w:tc>
      </w:tr>
      <w:tr w:rsidR="0050192F" w:rsidRPr="00F34B40" w:rsidTr="00C83664">
        <w:trPr>
          <w:trHeight w:val="675"/>
          <w:jc w:val="center"/>
        </w:trPr>
        <w:tc>
          <w:tcPr>
            <w:tcW w:w="993" w:type="dxa"/>
          </w:tcPr>
          <w:p w:rsidR="0050192F" w:rsidRPr="00F34B40" w:rsidRDefault="0050192F" w:rsidP="00D81DFA">
            <w:r w:rsidRPr="00F34B40">
              <w:t>1.3</w:t>
            </w:r>
          </w:p>
        </w:tc>
        <w:tc>
          <w:tcPr>
            <w:tcW w:w="9072" w:type="dxa"/>
          </w:tcPr>
          <w:p w:rsidR="0050192F" w:rsidRPr="00F34B40" w:rsidRDefault="0050192F" w:rsidP="0050192F">
            <w:pPr>
              <w:ind w:firstLine="425"/>
              <w:jc w:val="both"/>
            </w:pPr>
            <w:proofErr w:type="gramStart"/>
            <w:r w:rsidRPr="00F34B40">
              <w:rPr>
                <w:rFonts w:eastAsia="SimSun"/>
                <w:lang w:eastAsia="zh-CN"/>
              </w:rPr>
              <w:t>При устройстве ограждения объектов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roofErr w:type="gramEnd"/>
          </w:p>
        </w:tc>
      </w:tr>
      <w:tr w:rsidR="0050192F" w:rsidRPr="00F34B40" w:rsidTr="00C83664">
        <w:trPr>
          <w:trHeight w:val="885"/>
          <w:jc w:val="center"/>
        </w:trPr>
        <w:tc>
          <w:tcPr>
            <w:tcW w:w="993" w:type="dxa"/>
          </w:tcPr>
          <w:p w:rsidR="0050192F" w:rsidRPr="00F34B40" w:rsidRDefault="0050192F" w:rsidP="00D81DFA">
            <w:r w:rsidRPr="00F34B40">
              <w:t>1.4</w:t>
            </w:r>
          </w:p>
        </w:tc>
        <w:tc>
          <w:tcPr>
            <w:tcW w:w="9072" w:type="dxa"/>
          </w:tcPr>
          <w:p w:rsidR="0050192F" w:rsidRPr="00F34B40" w:rsidRDefault="0050192F" w:rsidP="0050192F">
            <w:pPr>
              <w:ind w:firstLine="425"/>
              <w:jc w:val="both"/>
              <w:rPr>
                <w:rFonts w:eastAsia="SimSun"/>
                <w:lang w:eastAsia="zh-CN"/>
              </w:rPr>
            </w:pPr>
            <w:r w:rsidRPr="00F34B40">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0192F" w:rsidRPr="00F34B40" w:rsidTr="00C83664">
        <w:trPr>
          <w:trHeight w:val="465"/>
          <w:jc w:val="center"/>
        </w:trPr>
        <w:tc>
          <w:tcPr>
            <w:tcW w:w="993" w:type="dxa"/>
          </w:tcPr>
          <w:p w:rsidR="0050192F" w:rsidRPr="00F34B40" w:rsidRDefault="0050192F" w:rsidP="00D81DFA">
            <w:r w:rsidRPr="00F34B40">
              <w:t>1.5</w:t>
            </w:r>
          </w:p>
          <w:p w:rsidR="0050192F" w:rsidRPr="00F34B40" w:rsidRDefault="0050192F" w:rsidP="00D81DFA"/>
        </w:tc>
        <w:tc>
          <w:tcPr>
            <w:tcW w:w="9072" w:type="dxa"/>
          </w:tcPr>
          <w:p w:rsidR="0050192F" w:rsidRPr="00F34B40" w:rsidRDefault="0050192F" w:rsidP="0050192F">
            <w:pPr>
              <w:ind w:firstLine="425"/>
              <w:jc w:val="both"/>
            </w:pPr>
            <w:r w:rsidRPr="00F34B40">
              <w:t xml:space="preserve"> </w:t>
            </w:r>
            <w:r w:rsidRPr="00F34B40">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50192F" w:rsidRPr="00F34B40" w:rsidRDefault="0050192F" w:rsidP="0050192F">
      <w:pPr>
        <w:pStyle w:val="3"/>
        <w:tabs>
          <w:tab w:val="left" w:pos="-142"/>
        </w:tabs>
        <w:ind w:left="0" w:firstLine="425"/>
        <w:jc w:val="both"/>
        <w:sectPr w:rsidR="0050192F" w:rsidRPr="00F34B40" w:rsidSect="002A5EC2">
          <w:pgSz w:w="11906" w:h="16838"/>
          <w:pgMar w:top="851" w:right="680" w:bottom="1531" w:left="1247" w:header="708" w:footer="708" w:gutter="0"/>
          <w:cols w:space="708"/>
          <w:docGrid w:linePitch="360"/>
        </w:sectPr>
      </w:pPr>
    </w:p>
    <w:p w:rsidR="0050192F" w:rsidRPr="00F34B40" w:rsidRDefault="0050192F" w:rsidP="0050192F">
      <w:pPr>
        <w:pStyle w:val="3"/>
        <w:tabs>
          <w:tab w:val="left" w:pos="-142"/>
        </w:tabs>
        <w:ind w:left="0" w:firstLine="425"/>
        <w:jc w:val="both"/>
      </w:pPr>
      <w:bookmarkStart w:id="407" w:name="_Toc486321810"/>
      <w:r w:rsidRPr="00F34B40">
        <w:lastRenderedPageBreak/>
        <w:t>Статья 12.8</w:t>
      </w:r>
      <w:proofErr w:type="gramStart"/>
      <w:r w:rsidRPr="00F34B40">
        <w:t xml:space="preserve">  </w:t>
      </w:r>
      <w:r w:rsidR="00CD75A8" w:rsidRPr="00F34B40">
        <w:t>И</w:t>
      </w:r>
      <w:proofErr w:type="gramEnd"/>
      <w:r w:rsidR="00CD75A8" w:rsidRPr="00F34B40">
        <w:t>ные виды территориальных зон</w:t>
      </w:r>
      <w:r w:rsidR="002A5EC2" w:rsidRPr="00F34B40">
        <w:t>.</w:t>
      </w:r>
      <w:bookmarkEnd w:id="407"/>
    </w:p>
    <w:p w:rsidR="0050192F" w:rsidRPr="00F34B40" w:rsidRDefault="0050192F" w:rsidP="002A5EC2">
      <w:pPr>
        <w:tabs>
          <w:tab w:val="left" w:pos="-142"/>
        </w:tabs>
        <w:jc w:val="both"/>
      </w:pPr>
    </w:p>
    <w:p w:rsidR="0050192F" w:rsidRPr="00F34B40" w:rsidRDefault="0050192F" w:rsidP="00CD75A8">
      <w:pPr>
        <w:pStyle w:val="3"/>
        <w:tabs>
          <w:tab w:val="left" w:pos="-142"/>
        </w:tabs>
        <w:ind w:left="0" w:firstLine="425"/>
        <w:jc w:val="both"/>
      </w:pPr>
      <w:r w:rsidRPr="00F34B40">
        <w:rPr>
          <w:szCs w:val="24"/>
        </w:rPr>
        <w:t xml:space="preserve">            </w:t>
      </w:r>
      <w:bookmarkStart w:id="408" w:name="_Toc432423991"/>
      <w:bookmarkStart w:id="409" w:name="_Toc432424706"/>
      <w:bookmarkStart w:id="410" w:name="_Toc438628104"/>
      <w:bookmarkStart w:id="411" w:name="_Toc442366034"/>
      <w:bookmarkStart w:id="412" w:name="_Toc486321811"/>
      <w:proofErr w:type="spellStart"/>
      <w:r w:rsidR="00CD75A8" w:rsidRPr="00F34B40">
        <w:rPr>
          <w:szCs w:val="24"/>
        </w:rPr>
        <w:t>1.ОП</w:t>
      </w:r>
      <w:proofErr w:type="spellEnd"/>
      <w:r w:rsidRPr="00F34B40">
        <w:rPr>
          <w:szCs w:val="24"/>
        </w:rPr>
        <w:t xml:space="preserve"> -</w:t>
      </w:r>
      <w:r w:rsidR="00CD75A8" w:rsidRPr="00F34B40">
        <w:rPr>
          <w:szCs w:val="24"/>
        </w:rPr>
        <w:t xml:space="preserve"> </w:t>
      </w:r>
      <w:r w:rsidRPr="00F34B40">
        <w:rPr>
          <w:szCs w:val="24"/>
        </w:rPr>
        <w:t xml:space="preserve">Зона </w:t>
      </w:r>
      <w:r w:rsidR="00CD75A8" w:rsidRPr="00F34B40">
        <w:t>иного назначения, в соответствии с местными условиями (территория общего пользования)</w:t>
      </w:r>
      <w:r w:rsidRPr="00F34B40">
        <w:rPr>
          <w:szCs w:val="24"/>
        </w:rPr>
        <w:t>.</w:t>
      </w:r>
      <w:bookmarkEnd w:id="408"/>
      <w:bookmarkEnd w:id="409"/>
      <w:bookmarkEnd w:id="410"/>
      <w:bookmarkEnd w:id="411"/>
      <w:bookmarkEnd w:id="412"/>
    </w:p>
    <w:p w:rsidR="00CD75A8" w:rsidRPr="00F34B40" w:rsidRDefault="00CD75A8" w:rsidP="00D81DFA">
      <w:pPr>
        <w:pStyle w:val="3"/>
        <w:ind w:left="0" w:firstLine="425"/>
        <w:rPr>
          <w:szCs w:val="24"/>
        </w:rPr>
      </w:pPr>
    </w:p>
    <w:p w:rsidR="00484B27" w:rsidRPr="00F34B40" w:rsidRDefault="00C32A37" w:rsidP="00484B27">
      <w:pPr>
        <w:ind w:firstLine="426"/>
        <w:jc w:val="both"/>
      </w:pPr>
      <w:r w:rsidRPr="00F34B40">
        <w:t>Зона п</w:t>
      </w:r>
      <w:r w:rsidR="00484B27" w:rsidRPr="00F34B40">
        <w:t xml:space="preserve">редназначена для размещения автомобильных дорог и </w:t>
      </w:r>
      <w:proofErr w:type="gramStart"/>
      <w:r w:rsidR="00484B27" w:rsidRPr="00F34B40">
        <w:t>пешеходных тротуаров</w:t>
      </w:r>
      <w:proofErr w:type="gramEnd"/>
      <w:r w:rsidR="00484B27" w:rsidRPr="00F34B40">
        <w:t xml:space="preserve">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4B27" w:rsidRPr="00F34B40" w:rsidRDefault="00484B27" w:rsidP="00484B27">
      <w:pPr>
        <w:ind w:left="-142" w:firstLine="567"/>
        <w:jc w:val="both"/>
      </w:pPr>
      <w:bookmarkStart w:id="413" w:name="_Toc368564802"/>
      <w:r w:rsidRPr="00F34B40">
        <w:t xml:space="preserve">Согласно </w:t>
      </w:r>
      <w:proofErr w:type="gramStart"/>
      <w:r w:rsidRPr="00F34B40">
        <w:t>ч</w:t>
      </w:r>
      <w:proofErr w:type="gramEnd"/>
      <w:r w:rsidRPr="00F34B40">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F34B40">
        <w:t>распространяется</w:t>
      </w:r>
      <w:proofErr w:type="gramEnd"/>
      <w:r w:rsidRPr="00F34B40">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Пречистенского сельского поселения применяются нормы и правила нормативов градостроительного проектирования </w:t>
      </w:r>
      <w:bookmarkEnd w:id="413"/>
      <w:r w:rsidRPr="00F34B40">
        <w:t>Ярославской области, технических регламентов, а до их вступления в действие, требования технических норм и правил.</w:t>
      </w:r>
    </w:p>
    <w:p w:rsidR="00484B27" w:rsidRPr="00F34B40" w:rsidRDefault="00484B27" w:rsidP="00484B27">
      <w:pPr>
        <w:ind w:firstLine="426"/>
        <w:jc w:val="both"/>
      </w:pPr>
    </w:p>
    <w:p w:rsidR="00E673E8" w:rsidRPr="00F34B40" w:rsidRDefault="00CD75A8" w:rsidP="00D81DFA">
      <w:pPr>
        <w:pStyle w:val="3"/>
        <w:ind w:left="0" w:firstLine="425"/>
      </w:pPr>
      <w:bookmarkStart w:id="414" w:name="_Toc432423992"/>
      <w:bookmarkStart w:id="415" w:name="_Toc432424707"/>
      <w:bookmarkStart w:id="416" w:name="_Toc438628105"/>
      <w:bookmarkStart w:id="417" w:name="_Toc442366035"/>
      <w:bookmarkStart w:id="418" w:name="_Toc486321812"/>
      <w:proofErr w:type="spellStart"/>
      <w:r w:rsidRPr="00F34B40">
        <w:rPr>
          <w:szCs w:val="24"/>
        </w:rPr>
        <w:t>2.ООПТ</w:t>
      </w:r>
      <w:proofErr w:type="spellEnd"/>
      <w:r w:rsidRPr="00F34B40">
        <w:rPr>
          <w:szCs w:val="24"/>
        </w:rPr>
        <w:t xml:space="preserve"> -</w:t>
      </w:r>
      <w:r w:rsidR="00EB5A68" w:rsidRPr="00F34B40">
        <w:rPr>
          <w:szCs w:val="24"/>
        </w:rPr>
        <w:t xml:space="preserve"> </w:t>
      </w:r>
      <w:r w:rsidRPr="00F34B40">
        <w:rPr>
          <w:szCs w:val="24"/>
        </w:rPr>
        <w:t xml:space="preserve">Зона </w:t>
      </w:r>
      <w:r w:rsidRPr="00F34B40">
        <w:t>особо охраняемых территорий и объектов.</w:t>
      </w:r>
      <w:bookmarkEnd w:id="414"/>
      <w:bookmarkEnd w:id="415"/>
      <w:bookmarkEnd w:id="416"/>
      <w:bookmarkEnd w:id="417"/>
      <w:bookmarkEnd w:id="418"/>
    </w:p>
    <w:p w:rsidR="00CD75A8" w:rsidRPr="00F34B40" w:rsidRDefault="00CD75A8" w:rsidP="00CD75A8"/>
    <w:p w:rsidR="00CD75A8" w:rsidRPr="00F34B40" w:rsidRDefault="00CD75A8" w:rsidP="00CD75A8">
      <w:pPr>
        <w:pStyle w:val="3"/>
        <w:tabs>
          <w:tab w:val="left" w:pos="-142"/>
        </w:tabs>
        <w:ind w:left="0" w:firstLine="425"/>
        <w:jc w:val="both"/>
        <w:rPr>
          <w:b w:val="0"/>
        </w:rPr>
      </w:pPr>
      <w:bookmarkStart w:id="419" w:name="_Toc432423993"/>
      <w:bookmarkStart w:id="420" w:name="_Toc432424708"/>
      <w:bookmarkStart w:id="421" w:name="_Toc438628106"/>
      <w:bookmarkStart w:id="422" w:name="_Toc442366036"/>
      <w:bookmarkStart w:id="423" w:name="_Toc486321813"/>
      <w:r w:rsidRPr="00F34B40">
        <w:rPr>
          <w:b w:val="0"/>
        </w:rPr>
        <w:t>2.1. Градостроительный регламент зоны особо охраняемых территорий и объектов –</w:t>
      </w:r>
      <w:r w:rsidR="00EB5A68" w:rsidRPr="00F34B40">
        <w:rPr>
          <w:b w:val="0"/>
        </w:rPr>
        <w:t xml:space="preserve"> </w:t>
      </w:r>
      <w:proofErr w:type="spellStart"/>
      <w:r w:rsidRPr="00F34B40">
        <w:rPr>
          <w:b w:val="0"/>
        </w:rPr>
        <w:t>ООПТ</w:t>
      </w:r>
      <w:bookmarkEnd w:id="419"/>
      <w:bookmarkEnd w:id="420"/>
      <w:bookmarkEnd w:id="421"/>
      <w:bookmarkEnd w:id="422"/>
      <w:bookmarkEnd w:id="423"/>
      <w:proofErr w:type="spellEnd"/>
    </w:p>
    <w:p w:rsidR="00CD75A8" w:rsidRPr="00F34B40" w:rsidRDefault="00CD75A8" w:rsidP="00CD75A8">
      <w:pPr>
        <w:ind w:firstLine="425"/>
        <w:rPr>
          <w:b/>
          <w:i/>
        </w:rPr>
      </w:pPr>
      <w:r w:rsidRPr="00F34B40">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7"/>
        <w:gridCol w:w="5528"/>
      </w:tblGrid>
      <w:tr w:rsidR="00CD75A8" w:rsidRPr="00F34B40" w:rsidTr="00C83664">
        <w:trPr>
          <w:trHeight w:val="480"/>
          <w:jc w:val="center"/>
        </w:trPr>
        <w:tc>
          <w:tcPr>
            <w:tcW w:w="4537" w:type="dxa"/>
            <w:tcBorders>
              <w:top w:val="single" w:sz="4" w:space="0" w:color="auto"/>
            </w:tcBorders>
          </w:tcPr>
          <w:p w:rsidR="00CD75A8" w:rsidRPr="00F34B40" w:rsidRDefault="00CD75A8" w:rsidP="00623096">
            <w:pPr>
              <w:pStyle w:val="ConsPlusNormal"/>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Основные виды разрешенного использования</w:t>
            </w:r>
          </w:p>
        </w:tc>
        <w:tc>
          <w:tcPr>
            <w:tcW w:w="5528" w:type="dxa"/>
            <w:tcBorders>
              <w:top w:val="single" w:sz="4" w:space="0" w:color="auto"/>
            </w:tcBorders>
          </w:tcPr>
          <w:p w:rsidR="00CD75A8" w:rsidRPr="00F34B40" w:rsidRDefault="00CD75A8" w:rsidP="00623096">
            <w:pPr>
              <w:pStyle w:val="ConsPlusNormal"/>
              <w:keepNext/>
              <w:keepLines/>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F34B40">
              <w:rPr>
                <w:rFonts w:ascii="Times New Roman" w:hAnsi="Times New Roman" w:cs="Times New Roman"/>
                <w:b/>
                <w:sz w:val="24"/>
                <w:szCs w:val="24"/>
              </w:rPr>
              <w:t>к</w:t>
            </w:r>
            <w:proofErr w:type="gramEnd"/>
            <w:r w:rsidRPr="00F34B40">
              <w:rPr>
                <w:rFonts w:ascii="Times New Roman" w:hAnsi="Times New Roman" w:cs="Times New Roman"/>
                <w:b/>
                <w:sz w:val="24"/>
                <w:szCs w:val="24"/>
              </w:rPr>
              <w:t xml:space="preserve"> основным)</w:t>
            </w:r>
          </w:p>
        </w:tc>
      </w:tr>
      <w:tr w:rsidR="00CD75A8" w:rsidRPr="00F34B40" w:rsidTr="00C83664">
        <w:trPr>
          <w:trHeight w:val="584"/>
          <w:jc w:val="center"/>
        </w:trPr>
        <w:tc>
          <w:tcPr>
            <w:tcW w:w="4537" w:type="dxa"/>
          </w:tcPr>
          <w:p w:rsidR="0058282C" w:rsidRPr="00F34B40" w:rsidRDefault="0058282C" w:rsidP="0058282C">
            <w:pPr>
              <w:numPr>
                <w:ilvl w:val="0"/>
                <w:numId w:val="2"/>
              </w:numPr>
              <w:tabs>
                <w:tab w:val="clear" w:pos="720"/>
                <w:tab w:val="left" w:pos="-142"/>
              </w:tabs>
              <w:ind w:left="0" w:firstLine="425"/>
              <w:textAlignment w:val="top"/>
            </w:pPr>
            <w:r w:rsidRPr="00F34B40">
              <w:t xml:space="preserve">9.0 Деятельность по особой охране и изучению природы </w:t>
            </w:r>
          </w:p>
          <w:p w:rsidR="0058282C" w:rsidRPr="00F34B40" w:rsidRDefault="0058282C" w:rsidP="0058282C">
            <w:pPr>
              <w:numPr>
                <w:ilvl w:val="0"/>
                <w:numId w:val="2"/>
              </w:numPr>
              <w:tabs>
                <w:tab w:val="clear" w:pos="720"/>
                <w:tab w:val="left" w:pos="-142"/>
              </w:tabs>
              <w:ind w:left="0" w:firstLine="425"/>
              <w:textAlignment w:val="top"/>
            </w:pPr>
            <w:proofErr w:type="spellStart"/>
            <w:r w:rsidRPr="00F34B40">
              <w:t>9.1.Охрана</w:t>
            </w:r>
            <w:proofErr w:type="spellEnd"/>
            <w:r w:rsidRPr="00F34B40">
              <w:t xml:space="preserve"> природных территорий</w:t>
            </w:r>
          </w:p>
          <w:p w:rsidR="00484B27" w:rsidRPr="00F34B40" w:rsidRDefault="0058282C" w:rsidP="0058282C">
            <w:pPr>
              <w:numPr>
                <w:ilvl w:val="0"/>
                <w:numId w:val="2"/>
              </w:numPr>
              <w:tabs>
                <w:tab w:val="clear" w:pos="720"/>
                <w:tab w:val="left" w:pos="-142"/>
              </w:tabs>
              <w:ind w:left="0" w:firstLine="425"/>
              <w:textAlignment w:val="top"/>
            </w:pPr>
            <w:r w:rsidRPr="00F34B40">
              <w:t>9.3 Историко-культурная деятельность</w:t>
            </w:r>
          </w:p>
        </w:tc>
        <w:tc>
          <w:tcPr>
            <w:tcW w:w="5528" w:type="dxa"/>
          </w:tcPr>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2.0 Жилая застройка</w:t>
            </w:r>
          </w:p>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F34B40">
              <w:rPr>
                <w:rFonts w:ascii="Times New Roman" w:hAnsi="Times New Roman" w:cs="Times New Roman"/>
                <w:sz w:val="24"/>
                <w:szCs w:val="24"/>
              </w:rPr>
              <w:t>3.0 Общественное использование объектов капитального строительства, включая 3.1-3.10.2</w:t>
            </w:r>
          </w:p>
          <w:p w:rsidR="0058282C" w:rsidRPr="00F34B40"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proofErr w:type="spellStart"/>
            <w:r w:rsidRPr="00F34B40">
              <w:rPr>
                <w:rFonts w:ascii="Times New Roman" w:hAnsi="Times New Roman" w:cs="Times New Roman"/>
                <w:sz w:val="24"/>
                <w:szCs w:val="24"/>
              </w:rPr>
              <w:t>4.0.Предпринимательство</w:t>
            </w:r>
            <w:proofErr w:type="spellEnd"/>
            <w:r w:rsidRPr="00F34B40">
              <w:rPr>
                <w:rFonts w:ascii="Times New Roman" w:hAnsi="Times New Roman" w:cs="Times New Roman"/>
                <w:sz w:val="24"/>
                <w:szCs w:val="24"/>
              </w:rPr>
              <w:t>, включая 4.1-4.</w:t>
            </w:r>
            <w:r w:rsidR="00502784" w:rsidRPr="00F34B40">
              <w:rPr>
                <w:rFonts w:ascii="Times New Roman" w:hAnsi="Times New Roman" w:cs="Times New Roman"/>
                <w:sz w:val="24"/>
                <w:szCs w:val="24"/>
              </w:rPr>
              <w:t>10</w:t>
            </w:r>
          </w:p>
          <w:p w:rsidR="00EB5A68" w:rsidRPr="00F34B40" w:rsidRDefault="00EB5A68" w:rsidP="00EB5A68">
            <w:pPr>
              <w:pStyle w:val="ConsPlusNormal"/>
              <w:widowControl/>
              <w:tabs>
                <w:tab w:val="left" w:pos="-142"/>
                <w:tab w:val="left" w:pos="650"/>
              </w:tabs>
              <w:ind w:firstLine="0"/>
              <w:rPr>
                <w:rFonts w:ascii="Times New Roman" w:hAnsi="Times New Roman" w:cs="Times New Roman"/>
                <w:sz w:val="24"/>
                <w:szCs w:val="24"/>
              </w:rPr>
            </w:pPr>
          </w:p>
        </w:tc>
      </w:tr>
      <w:tr w:rsidR="00CD75A8" w:rsidRPr="00F34B40"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CD75A8" w:rsidRPr="00F34B40" w:rsidRDefault="00CD75A8" w:rsidP="00623096">
            <w:pPr>
              <w:pStyle w:val="ConsPlusNormal"/>
              <w:widowControl/>
              <w:tabs>
                <w:tab w:val="left" w:pos="-142"/>
              </w:tabs>
              <w:ind w:firstLine="425"/>
              <w:rPr>
                <w:rFonts w:ascii="Times New Roman" w:hAnsi="Times New Roman" w:cs="Times New Roman"/>
                <w:b/>
                <w:sz w:val="24"/>
                <w:szCs w:val="24"/>
              </w:rPr>
            </w:pPr>
            <w:r w:rsidRPr="00F34B40">
              <w:rPr>
                <w:rFonts w:ascii="Times New Roman" w:hAnsi="Times New Roman" w:cs="Times New Roman"/>
                <w:b/>
                <w:sz w:val="24"/>
                <w:szCs w:val="24"/>
              </w:rPr>
              <w:t xml:space="preserve">Условно разрешенные виды использования </w:t>
            </w:r>
            <w:r w:rsidR="00EB5A68" w:rsidRPr="00F34B40">
              <w:rPr>
                <w:rFonts w:ascii="Times New Roman" w:hAnsi="Times New Roman" w:cs="Times New Roman"/>
                <w:b/>
                <w:sz w:val="24"/>
                <w:szCs w:val="24"/>
              </w:rPr>
              <w:t>не устанавливается.</w:t>
            </w:r>
          </w:p>
        </w:tc>
      </w:tr>
    </w:tbl>
    <w:p w:rsidR="009F6118" w:rsidRPr="00F34B40" w:rsidRDefault="009F6118" w:rsidP="009F6118">
      <w:pPr>
        <w:ind w:firstLine="709"/>
        <w:jc w:val="both"/>
      </w:pPr>
      <w:r w:rsidRPr="00F34B40">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6B87" w:rsidRPr="00F34B40" w:rsidRDefault="00226B87" w:rsidP="00226B87">
      <w:pPr>
        <w:pStyle w:val="ConsPlusNormal"/>
        <w:widowControl/>
        <w:ind w:firstLine="425"/>
        <w:jc w:val="both"/>
        <w:rPr>
          <w:rFonts w:ascii="Times New Roman" w:hAnsi="Times New Roman" w:cs="Times New Roman"/>
          <w:sz w:val="24"/>
          <w:szCs w:val="24"/>
        </w:rPr>
      </w:pPr>
      <w:proofErr w:type="gramStart"/>
      <w:r w:rsidRPr="00F34B40">
        <w:rPr>
          <w:rFonts w:ascii="Times New Roman" w:hAnsi="Times New Roman" w:cs="Times New Roman"/>
          <w:sz w:val="24"/>
          <w:szCs w:val="24"/>
        </w:rPr>
        <w:t>В соответствии с частью</w:t>
      </w:r>
      <w:r w:rsidRPr="00F34B40">
        <w:rPr>
          <w:rFonts w:ascii="Times New Roman" w:hAnsi="Times New Roman" w:cs="Times New Roman"/>
          <w:b/>
          <w:bCs/>
          <w:sz w:val="24"/>
          <w:szCs w:val="24"/>
        </w:rPr>
        <w:t xml:space="preserve"> </w:t>
      </w:r>
      <w:r w:rsidRPr="00F34B40">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F34B40">
        <w:rPr>
          <w:rFonts w:ascii="Times New Roman" w:hAnsi="Times New Roman" w:cs="Times New Roman"/>
          <w:sz w:val="24"/>
          <w:szCs w:val="24"/>
        </w:rPr>
        <w:t xml:space="preserve"> об охране объектов культурного наследия.</w:t>
      </w:r>
    </w:p>
    <w:p w:rsidR="00EB5A68" w:rsidRPr="00F34B40" w:rsidRDefault="00226B87" w:rsidP="00226B87">
      <w:pPr>
        <w:ind w:firstLine="426"/>
        <w:sectPr w:rsidR="00EB5A68" w:rsidRPr="00F34B40" w:rsidSect="002A5EC2">
          <w:pgSz w:w="11906" w:h="16838"/>
          <w:pgMar w:top="851" w:right="680" w:bottom="1531" w:left="1247" w:header="708" w:footer="708" w:gutter="0"/>
          <w:cols w:space="708"/>
          <w:docGrid w:linePitch="360"/>
        </w:sectPr>
      </w:pPr>
      <w:r w:rsidRPr="00F34B40">
        <w:t xml:space="preserve">Режим использования территории определяется дополнительными градостроительными регламентами, согласно ст. </w:t>
      </w:r>
      <w:r w:rsidR="00C32A37" w:rsidRPr="00F34B40">
        <w:t>13.7</w:t>
      </w:r>
      <w:r w:rsidRPr="00F34B40">
        <w:t xml:space="preserve"> настоящих Правил.</w:t>
      </w:r>
    </w:p>
    <w:p w:rsidR="00D36AAF" w:rsidRPr="00F34B40" w:rsidRDefault="00C114F3" w:rsidP="00D81DFA">
      <w:pPr>
        <w:pStyle w:val="2"/>
        <w:ind w:left="0" w:firstLine="567"/>
      </w:pPr>
      <w:bookmarkStart w:id="424" w:name="_Toc331663661"/>
      <w:bookmarkStart w:id="425" w:name="_Toc341101582"/>
      <w:bookmarkStart w:id="426" w:name="_Toc341963886"/>
      <w:bookmarkStart w:id="427" w:name="_Toc486321814"/>
      <w:r w:rsidRPr="00F34B40">
        <w:lastRenderedPageBreak/>
        <w:t xml:space="preserve">РАЗДЕЛ </w:t>
      </w:r>
      <w:r w:rsidR="00CE0ACB" w:rsidRPr="00F34B40">
        <w:t>13</w:t>
      </w:r>
      <w:r w:rsidR="00D36AAF" w:rsidRPr="00F34B40">
        <w:t xml:space="preserve">. </w:t>
      </w:r>
      <w:r w:rsidR="00227AB7" w:rsidRPr="00F34B40">
        <w:t xml:space="preserve">ДОПОЛНИТЕЛЬНЫЕ ГРАДОСТРОИТЕЛЬНЫЕ </w:t>
      </w:r>
      <w:r w:rsidR="00842300" w:rsidRPr="00F34B40">
        <w:t>ОГРАНИЧЕНИЯ</w:t>
      </w:r>
      <w:r w:rsidR="00D36AAF" w:rsidRPr="00F34B40">
        <w:t xml:space="preserve"> В ЗОНАХ С ОСОБЫМИ УСЛОВИЯМИ ИСПОЛЬЗОВАНИЯ</w:t>
      </w:r>
      <w:bookmarkEnd w:id="424"/>
      <w:bookmarkEnd w:id="425"/>
      <w:bookmarkEnd w:id="426"/>
      <w:bookmarkEnd w:id="427"/>
    </w:p>
    <w:p w:rsidR="00D36AAF" w:rsidRPr="00F34B40" w:rsidRDefault="00D36AAF" w:rsidP="00D81DFA">
      <w:pPr>
        <w:ind w:firstLine="567"/>
      </w:pPr>
    </w:p>
    <w:p w:rsidR="00D36AAF" w:rsidRPr="00F34B40" w:rsidRDefault="00C114F3" w:rsidP="00D81DFA">
      <w:pPr>
        <w:pStyle w:val="3"/>
        <w:tabs>
          <w:tab w:val="left" w:pos="-142"/>
        </w:tabs>
        <w:ind w:leftChars="125" w:left="300" w:firstLine="567"/>
        <w:jc w:val="both"/>
      </w:pPr>
      <w:bookmarkStart w:id="428" w:name="_Toc324926645"/>
      <w:bookmarkStart w:id="429" w:name="_Toc326668519"/>
      <w:bookmarkStart w:id="430" w:name="_Toc331663662"/>
      <w:bookmarkStart w:id="431" w:name="_Toc341101583"/>
      <w:bookmarkStart w:id="432" w:name="_Toc341963887"/>
      <w:bookmarkStart w:id="433" w:name="_Toc486321815"/>
      <w:r w:rsidRPr="00F34B40">
        <w:t xml:space="preserve">Статья </w:t>
      </w:r>
      <w:r w:rsidR="00CE0ACB" w:rsidRPr="00F34B40">
        <w:t>13</w:t>
      </w:r>
      <w:r w:rsidR="00D36AAF" w:rsidRPr="00F34B40">
        <w:t xml:space="preserve">.1 </w:t>
      </w:r>
      <w:r w:rsidR="00E84921" w:rsidRPr="00F34B40">
        <w:t>Дополнительные градостроительные регламенты в водоохранных зонах и прибрежных защитных</w:t>
      </w:r>
      <w:r w:rsidR="00D36AAF" w:rsidRPr="00F34B40">
        <w:t xml:space="preserve"> полос</w:t>
      </w:r>
      <w:bookmarkEnd w:id="428"/>
      <w:bookmarkEnd w:id="429"/>
      <w:bookmarkEnd w:id="430"/>
      <w:bookmarkEnd w:id="431"/>
      <w:bookmarkEnd w:id="432"/>
      <w:r w:rsidR="00E84921" w:rsidRPr="00F34B40">
        <w:t>ах.</w:t>
      </w:r>
      <w:bookmarkEnd w:id="433"/>
    </w:p>
    <w:p w:rsidR="00D36AAF" w:rsidRPr="00F34B40" w:rsidRDefault="00CE0ACB" w:rsidP="00D81DFA">
      <w:pPr>
        <w:tabs>
          <w:tab w:val="left" w:pos="-142"/>
        </w:tabs>
        <w:ind w:leftChars="125" w:left="300" w:firstLine="567"/>
        <w:jc w:val="both"/>
      </w:pPr>
      <w:r w:rsidRPr="00F34B40">
        <w:t>13</w:t>
      </w:r>
      <w:r w:rsidR="00C114F3" w:rsidRPr="00F34B40">
        <w:t xml:space="preserve">.1.1 </w:t>
      </w:r>
      <w:r w:rsidR="00D36AAF" w:rsidRPr="00F34B40">
        <w:t>Границы и режимы использования водоохранных зон установлены Водным кодексом Российской Федерации.</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36AAF" w:rsidRPr="00F34B40" w:rsidRDefault="00D36AAF" w:rsidP="00E23E09">
      <w:pPr>
        <w:pStyle w:val="ConsPlusNormal"/>
        <w:widowControl/>
        <w:numPr>
          <w:ilvl w:val="2"/>
          <w:numId w:val="8"/>
        </w:numPr>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от десяти до пятидесяти километров – в размере </w:t>
      </w:r>
      <w:smartTag w:uri="urn:schemas-microsoft-com:office:smarttags" w:element="metricconverter">
        <w:smartTagPr>
          <w:attr w:name="ProductID" w:val="100 метров"/>
        </w:smartTagPr>
        <w:r w:rsidRPr="00F34B40">
          <w:rPr>
            <w:rFonts w:ascii="Times New Roman" w:hAnsi="Times New Roman" w:cs="Times New Roman"/>
            <w:sz w:val="24"/>
            <w:szCs w:val="24"/>
          </w:rPr>
          <w:t>100 метров</w:t>
        </w:r>
      </w:smartTag>
      <w:r w:rsidRPr="00F34B40">
        <w:rPr>
          <w:rFonts w:ascii="Times New Roman" w:hAnsi="Times New Roman" w:cs="Times New Roman"/>
          <w:sz w:val="24"/>
          <w:szCs w:val="24"/>
        </w:rPr>
        <w:t>;</w:t>
      </w:r>
    </w:p>
    <w:p w:rsidR="00D36AAF" w:rsidRPr="00F34B40" w:rsidRDefault="00D36AAF" w:rsidP="00E23E09">
      <w:pPr>
        <w:pStyle w:val="ConsPlusNormal"/>
        <w:widowControl/>
        <w:numPr>
          <w:ilvl w:val="0"/>
          <w:numId w:val="9"/>
        </w:numPr>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от пятидесяти километров и более - в размере </w:t>
      </w:r>
      <w:smartTag w:uri="urn:schemas-microsoft-com:office:smarttags" w:element="metricconverter">
        <w:smartTagPr>
          <w:attr w:name="ProductID" w:val="200 метров"/>
        </w:smartTagPr>
        <w:r w:rsidRPr="00F34B40">
          <w:rPr>
            <w:rFonts w:ascii="Times New Roman" w:hAnsi="Times New Roman" w:cs="Times New Roman"/>
            <w:sz w:val="24"/>
            <w:szCs w:val="24"/>
          </w:rPr>
          <w:t>200 метров</w:t>
        </w:r>
      </w:smartTag>
      <w:r w:rsidRPr="00F34B40">
        <w:rPr>
          <w:rFonts w:ascii="Times New Roman" w:hAnsi="Times New Roman" w:cs="Times New Roman"/>
          <w:sz w:val="24"/>
          <w:szCs w:val="24"/>
        </w:rPr>
        <w:t>.</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Радиус водоохранной зоны для истоков реки, ручья устанавливается в размере</w:t>
      </w:r>
      <w:r w:rsidRPr="00F34B40">
        <w:rPr>
          <w:rFonts w:ascii="Times New Roman" w:hAnsi="Times New Roman" w:cs="Times New Roman"/>
          <w:b/>
          <w:bCs/>
          <w:sz w:val="24"/>
          <w:szCs w:val="24"/>
        </w:rPr>
        <w:t xml:space="preserve"> </w:t>
      </w:r>
      <w:r w:rsidRPr="00F34B40">
        <w:rPr>
          <w:rFonts w:ascii="Times New Roman" w:hAnsi="Times New Roman" w:cs="Times New Roman"/>
          <w:bCs/>
          <w:sz w:val="24"/>
          <w:szCs w:val="24"/>
        </w:rPr>
        <w:t>50</w:t>
      </w:r>
      <w:r w:rsidRPr="00F34B40">
        <w:rPr>
          <w:rFonts w:ascii="Times New Roman" w:hAnsi="Times New Roman" w:cs="Times New Roman"/>
          <w:b/>
          <w:bCs/>
          <w:sz w:val="24"/>
          <w:szCs w:val="24"/>
        </w:rPr>
        <w:t xml:space="preserve">  </w:t>
      </w:r>
      <w:r w:rsidRPr="00F34B40">
        <w:rPr>
          <w:rFonts w:ascii="Times New Roman" w:hAnsi="Times New Roman" w:cs="Times New Roman"/>
          <w:sz w:val="24"/>
          <w:szCs w:val="24"/>
        </w:rPr>
        <w:t>метров.</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F34B40">
          <w:rPr>
            <w:rFonts w:ascii="Times New Roman" w:hAnsi="Times New Roman" w:cs="Times New Roman"/>
            <w:bCs/>
            <w:sz w:val="24"/>
            <w:szCs w:val="24"/>
          </w:rPr>
          <w:t>50</w:t>
        </w:r>
        <w:r w:rsidRPr="00F34B40">
          <w:rPr>
            <w:rFonts w:ascii="Times New Roman" w:hAnsi="Times New Roman" w:cs="Times New Roman"/>
            <w:b/>
            <w:bCs/>
            <w:sz w:val="24"/>
            <w:szCs w:val="24"/>
          </w:rPr>
          <w:t xml:space="preserve"> </w:t>
        </w:r>
        <w:r w:rsidRPr="00F34B40">
          <w:rPr>
            <w:rFonts w:ascii="Times New Roman" w:hAnsi="Times New Roman" w:cs="Times New Roman"/>
            <w:sz w:val="24"/>
            <w:szCs w:val="24"/>
          </w:rPr>
          <w:t>метров</w:t>
        </w:r>
      </w:smartTag>
      <w:r w:rsidRPr="00F34B40">
        <w:rPr>
          <w:rFonts w:ascii="Times New Roman" w:hAnsi="Times New Roman" w:cs="Times New Roman"/>
          <w:sz w:val="24"/>
          <w:szCs w:val="24"/>
        </w:rPr>
        <w:t>.</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В границах водоохранных зон устанавливаются </w:t>
      </w:r>
      <w:r w:rsidRPr="00F34B40">
        <w:rPr>
          <w:rFonts w:ascii="Times New Roman" w:hAnsi="Times New Roman" w:cs="Times New Roman"/>
          <w:bCs/>
          <w:sz w:val="24"/>
          <w:szCs w:val="24"/>
        </w:rPr>
        <w:t>прибрежные защитные полосы</w:t>
      </w:r>
      <w:r w:rsidRPr="00F34B40">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w:t>
      </w:r>
      <w:r w:rsidR="00EF7F50" w:rsidRPr="00F34B40">
        <w:rPr>
          <w:rFonts w:ascii="Times New Roman" w:hAnsi="Times New Roman" w:cs="Times New Roman"/>
          <w:sz w:val="24"/>
          <w:szCs w:val="24"/>
        </w:rPr>
        <w:t xml:space="preserve">в соответствии с постановлением </w:t>
      </w:r>
      <w:r w:rsidRPr="00F34B40">
        <w:rPr>
          <w:rFonts w:ascii="Times New Roman" w:hAnsi="Times New Roman" w:cs="Times New Roman"/>
          <w:sz w:val="24"/>
          <w:szCs w:val="24"/>
        </w:rPr>
        <w:t xml:space="preserve">устанавливается </w:t>
      </w:r>
      <w:smartTag w:uri="urn:schemas-microsoft-com:office:smarttags" w:element="metricconverter">
        <w:smartTagPr>
          <w:attr w:name="ProductID" w:val="50 метров"/>
        </w:smartTagPr>
        <w:r w:rsidR="00EF7F50" w:rsidRPr="00F34B40">
          <w:rPr>
            <w:rFonts w:ascii="Times New Roman" w:hAnsi="Times New Roman" w:cs="Times New Roman"/>
            <w:sz w:val="24"/>
            <w:szCs w:val="24"/>
          </w:rPr>
          <w:t>50 метров</w:t>
        </w:r>
      </w:smartTag>
      <w:r w:rsidRPr="00F34B40">
        <w:rPr>
          <w:rFonts w:ascii="Times New Roman" w:hAnsi="Times New Roman" w:cs="Times New Roman"/>
          <w:sz w:val="24"/>
          <w:szCs w:val="24"/>
        </w:rPr>
        <w:t xml:space="preserve">. </w:t>
      </w:r>
    </w:p>
    <w:p w:rsidR="00D36AAF" w:rsidRPr="00F34B40" w:rsidRDefault="00D36AAF" w:rsidP="00D81DFA">
      <w:pPr>
        <w:pStyle w:val="ConsPlusNormal"/>
        <w:widowControl/>
        <w:numPr>
          <w:ilvl w:val="0"/>
          <w:numId w:val="1"/>
        </w:numPr>
        <w:tabs>
          <w:tab w:val="left" w:pos="-142"/>
        </w:tabs>
        <w:ind w:left="0" w:firstLine="567"/>
        <w:jc w:val="both"/>
        <w:rPr>
          <w:rFonts w:ascii="Times New Roman" w:hAnsi="Times New Roman" w:cs="Times New Roman"/>
          <w:sz w:val="24"/>
          <w:szCs w:val="24"/>
          <w:u w:val="single"/>
        </w:rPr>
      </w:pPr>
      <w:r w:rsidRPr="00F34B40">
        <w:rPr>
          <w:rFonts w:ascii="Times New Roman" w:hAnsi="Times New Roman" w:cs="Times New Roman"/>
          <w:sz w:val="24"/>
          <w:szCs w:val="24"/>
          <w:u w:val="single"/>
        </w:rPr>
        <w:t>Ограничения деятельности.</w:t>
      </w:r>
    </w:p>
    <w:p w:rsidR="00D36AAF" w:rsidRPr="00F34B40" w:rsidRDefault="00D36AAF" w:rsidP="00D81DFA">
      <w:pPr>
        <w:tabs>
          <w:tab w:val="left" w:pos="-142"/>
        </w:tabs>
        <w:ind w:leftChars="125" w:left="300" w:firstLine="567"/>
        <w:jc w:val="both"/>
        <w:rPr>
          <w:bCs/>
        </w:rPr>
      </w:pPr>
      <w:r w:rsidRPr="00F34B40">
        <w:rPr>
          <w:bCs/>
        </w:rPr>
        <w:t>Ограничения использования земельных участков, расположенных в водоохранных зонах установлены с учетом следующих нормативных правовых актов:</w:t>
      </w:r>
    </w:p>
    <w:p w:rsidR="00D36AAF" w:rsidRPr="00F34B40" w:rsidRDefault="00D36AAF" w:rsidP="00E23E09">
      <w:pPr>
        <w:pStyle w:val="ac"/>
        <w:numPr>
          <w:ilvl w:val="0"/>
          <w:numId w:val="12"/>
        </w:numPr>
        <w:ind w:leftChars="125" w:left="300" w:firstLine="567"/>
        <w:jc w:val="both"/>
        <w:rPr>
          <w:bCs/>
        </w:rPr>
      </w:pPr>
      <w:r w:rsidRPr="00F34B40">
        <w:rPr>
          <w:bCs/>
        </w:rPr>
        <w:t xml:space="preserve">Водный кодекс Российской Федерации от 16 ноября </w:t>
      </w:r>
      <w:smartTag w:uri="urn:schemas-microsoft-com:office:smarttags" w:element="metricconverter">
        <w:smartTagPr>
          <w:attr w:name="ProductID" w:val="1995 г"/>
        </w:smartTagPr>
        <w:r w:rsidRPr="00F34B40">
          <w:rPr>
            <w:bCs/>
          </w:rPr>
          <w:t>1995 г</w:t>
        </w:r>
      </w:smartTag>
      <w:r w:rsidRPr="00F34B40">
        <w:rPr>
          <w:bCs/>
        </w:rPr>
        <w:t>. № 167-ФЗ;</w:t>
      </w:r>
    </w:p>
    <w:p w:rsidR="00D36AAF" w:rsidRPr="00F34B40" w:rsidRDefault="00D36AAF" w:rsidP="00E23E09">
      <w:pPr>
        <w:numPr>
          <w:ilvl w:val="0"/>
          <w:numId w:val="12"/>
        </w:numPr>
        <w:ind w:leftChars="125" w:left="300" w:firstLine="567"/>
        <w:jc w:val="both"/>
        <w:rPr>
          <w:bCs/>
        </w:rPr>
      </w:pPr>
      <w:r w:rsidRPr="00F34B40">
        <w:rPr>
          <w:bCs/>
        </w:rPr>
        <w:t xml:space="preserve">Федеральный закон от 10 января </w:t>
      </w:r>
      <w:smartTag w:uri="urn:schemas-microsoft-com:office:smarttags" w:element="metricconverter">
        <w:smartTagPr>
          <w:attr w:name="ProductID" w:val="2002 г"/>
        </w:smartTagPr>
        <w:r w:rsidRPr="00F34B40">
          <w:rPr>
            <w:bCs/>
          </w:rPr>
          <w:t>2002 г</w:t>
        </w:r>
      </w:smartTag>
      <w:r w:rsidRPr="00F34B40">
        <w:rPr>
          <w:bCs/>
        </w:rPr>
        <w:t xml:space="preserve">. </w:t>
      </w:r>
      <w:proofErr w:type="spellStart"/>
      <w:r w:rsidRPr="00F34B40">
        <w:rPr>
          <w:bCs/>
        </w:rPr>
        <w:t>N</w:t>
      </w:r>
      <w:proofErr w:type="spellEnd"/>
      <w:r w:rsidRPr="00F34B40">
        <w:rPr>
          <w:bCs/>
        </w:rPr>
        <w:t xml:space="preserve"> 7-ФЗ «Об охране окружающей среды»;</w:t>
      </w:r>
    </w:p>
    <w:p w:rsidR="00D36AAF" w:rsidRPr="00F34B40" w:rsidRDefault="00D36AAF" w:rsidP="00E23E09">
      <w:pPr>
        <w:pStyle w:val="ac"/>
        <w:numPr>
          <w:ilvl w:val="0"/>
          <w:numId w:val="12"/>
        </w:numPr>
        <w:tabs>
          <w:tab w:val="left" w:pos="-142"/>
        </w:tabs>
        <w:ind w:leftChars="125" w:left="300" w:firstLine="567"/>
        <w:jc w:val="both"/>
        <w:rPr>
          <w:bCs/>
        </w:rPr>
      </w:pPr>
      <w:r w:rsidRPr="00F34B40">
        <w:rPr>
          <w:bCs/>
        </w:rPr>
        <w:t xml:space="preserve">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F34B40">
          <w:rPr>
            <w:bCs/>
          </w:rPr>
          <w:t>1996 г</w:t>
        </w:r>
      </w:smartTag>
      <w:r w:rsidRPr="00F34B40">
        <w:rPr>
          <w:bCs/>
        </w:rPr>
        <w:t>. № 1404.</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В границах водоохранных зон запрещаются:</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1) использование сточных вод для удобрения почв;</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3) осуществление авиационных мер по борьбе с вредителями и болезнями растений;</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C7F" w:rsidRPr="00F34B40" w:rsidRDefault="00083C7F" w:rsidP="00D81DFA">
      <w:pPr>
        <w:ind w:firstLine="567"/>
        <w:jc w:val="both"/>
      </w:pPr>
      <w:r w:rsidRPr="00F34B40">
        <w:t>В границах водоохранных зон допускаются:</w:t>
      </w:r>
    </w:p>
    <w:p w:rsidR="00083C7F" w:rsidRPr="00F34B40" w:rsidRDefault="00083C7F" w:rsidP="00D81DFA">
      <w:pPr>
        <w:ind w:firstLine="567"/>
        <w:jc w:val="both"/>
      </w:pPr>
      <w:r w:rsidRPr="00F34B40">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w:t>
      </w:r>
      <w:proofErr w:type="gramStart"/>
      <w:r w:rsidRPr="00F34B40">
        <w:t>охраны окружающей среды нормативов допустимых сбросов загрязняющих</w:t>
      </w:r>
      <w:proofErr w:type="gramEnd"/>
      <w:r w:rsidRPr="00F34B40">
        <w:t xml:space="preserve"> веществ, иных веществ и микрооргани</w:t>
      </w:r>
      <w:r w:rsidR="004F538E" w:rsidRPr="00F34B40">
        <w:t>змов. Под сооружениями, обеспеч</w:t>
      </w:r>
      <w:r w:rsidRPr="00F34B40">
        <w:t>ивающи</w:t>
      </w:r>
      <w:r w:rsidR="004F538E" w:rsidRPr="00F34B40">
        <w:t>ми охрану водных объектов от заг</w:t>
      </w:r>
      <w:r w:rsidRPr="00F34B40">
        <w:t>рязнения, засорения, заиления и истощения вод, понимаются:</w:t>
      </w:r>
    </w:p>
    <w:p w:rsidR="00083C7F" w:rsidRPr="00F34B40" w:rsidRDefault="00083C7F" w:rsidP="00D81DFA">
      <w:pPr>
        <w:ind w:firstLine="567"/>
        <w:jc w:val="both"/>
      </w:pPr>
      <w:r w:rsidRPr="00F34B40">
        <w:lastRenderedPageBreak/>
        <w:t>-централизованная система водоотведения (канализации), централизованные ливневые системы водоотведения;</w:t>
      </w:r>
    </w:p>
    <w:p w:rsidR="00083C7F" w:rsidRPr="00F34B40" w:rsidRDefault="00083C7F" w:rsidP="00D81DFA">
      <w:pPr>
        <w:ind w:firstLine="567"/>
        <w:jc w:val="both"/>
      </w:pPr>
      <w:r w:rsidRPr="00F34B40">
        <w:t>-сооружения и системы для отведения сточных вод в централизованные системы водоотведения;</w:t>
      </w:r>
    </w:p>
    <w:p w:rsidR="00083C7F" w:rsidRPr="00F34B40" w:rsidRDefault="00083C7F" w:rsidP="00D81DFA">
      <w:pPr>
        <w:ind w:firstLine="567"/>
        <w:jc w:val="both"/>
      </w:pPr>
      <w:r w:rsidRPr="00F34B40">
        <w:t>-локальные очистные соо</w:t>
      </w:r>
      <w:r w:rsidR="00D67FBC" w:rsidRPr="00F34B40">
        <w:t>ружения для очистки сточных вод;</w:t>
      </w:r>
    </w:p>
    <w:p w:rsidR="00D67FBC" w:rsidRPr="00F34B40" w:rsidRDefault="00D67FBC" w:rsidP="00D81DFA">
      <w:pPr>
        <w:ind w:firstLine="567"/>
        <w:jc w:val="both"/>
      </w:pPr>
      <w:r w:rsidRPr="00F34B40">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D36AAF" w:rsidRPr="00F34B40" w:rsidRDefault="00CE0ACB"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13</w:t>
      </w:r>
      <w:r w:rsidR="00EF7F50" w:rsidRPr="00F34B40">
        <w:rPr>
          <w:rFonts w:ascii="Times New Roman" w:hAnsi="Times New Roman" w:cs="Times New Roman"/>
          <w:sz w:val="24"/>
          <w:szCs w:val="24"/>
        </w:rPr>
        <w:t>.1.2</w:t>
      </w:r>
      <w:proofErr w:type="gramStart"/>
      <w:r w:rsidR="00EF7F50" w:rsidRPr="00F34B40">
        <w:rPr>
          <w:rFonts w:ascii="Times New Roman" w:hAnsi="Times New Roman" w:cs="Times New Roman"/>
          <w:sz w:val="24"/>
          <w:szCs w:val="24"/>
        </w:rPr>
        <w:t xml:space="preserve"> </w:t>
      </w:r>
      <w:r w:rsidR="00D36AAF" w:rsidRPr="00F34B40">
        <w:rPr>
          <w:rFonts w:ascii="Times New Roman" w:hAnsi="Times New Roman" w:cs="Times New Roman"/>
          <w:sz w:val="24"/>
          <w:szCs w:val="24"/>
        </w:rPr>
        <w:t>В</w:t>
      </w:r>
      <w:proofErr w:type="gramEnd"/>
      <w:r w:rsidR="00D36AAF" w:rsidRPr="00F34B40">
        <w:rPr>
          <w:rFonts w:ascii="Times New Roman" w:hAnsi="Times New Roman" w:cs="Times New Roman"/>
          <w:sz w:val="24"/>
          <w:szCs w:val="24"/>
        </w:rPr>
        <w:t xml:space="preserve"> границах прибрежных защитных полос наряду с указанными выше ограничениями запрещаются:</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1) распашка земель;</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2) размещение отвалов размываемых грунтов;</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F34B40">
        <w:rPr>
          <w:rFonts w:ascii="Times New Roman" w:hAnsi="Times New Roman" w:cs="Times New Roman"/>
          <w:sz w:val="24"/>
          <w:szCs w:val="24"/>
        </w:rPr>
        <w:t>3) выпас сельскохозяйственных животных и организация для них летних лагерей, ванн.</w:t>
      </w:r>
    </w:p>
    <w:p w:rsidR="00083C7F" w:rsidRPr="00F34B40" w:rsidRDefault="00083C7F" w:rsidP="00D81DFA">
      <w:pPr>
        <w:ind w:firstLine="567"/>
        <w:jc w:val="both"/>
      </w:pPr>
      <w:r w:rsidRPr="00F34B40">
        <w:t>В границах прибрежных защитных полос допускается:</w:t>
      </w:r>
    </w:p>
    <w:p w:rsidR="00083C7F" w:rsidRPr="00F34B40" w:rsidRDefault="00083C7F" w:rsidP="00E23E09">
      <w:pPr>
        <w:pStyle w:val="ac"/>
        <w:numPr>
          <w:ilvl w:val="0"/>
          <w:numId w:val="37"/>
        </w:numPr>
        <w:ind w:left="0" w:firstLine="567"/>
        <w:jc w:val="both"/>
      </w:pPr>
      <w:r w:rsidRPr="00F34B40">
        <w:t xml:space="preserve">размещения объектов водоснабжения, </w:t>
      </w:r>
    </w:p>
    <w:p w:rsidR="00083C7F" w:rsidRPr="00F34B40" w:rsidRDefault="00083C7F" w:rsidP="00E23E09">
      <w:pPr>
        <w:pStyle w:val="ac"/>
        <w:numPr>
          <w:ilvl w:val="0"/>
          <w:numId w:val="37"/>
        </w:numPr>
        <w:ind w:left="0" w:firstLine="567"/>
        <w:jc w:val="both"/>
      </w:pPr>
      <w:r w:rsidRPr="00F34B40">
        <w:t xml:space="preserve">размещения объектов рекреации, </w:t>
      </w:r>
    </w:p>
    <w:p w:rsidR="00083C7F" w:rsidRPr="00F34B40" w:rsidRDefault="00083C7F" w:rsidP="00E23E09">
      <w:pPr>
        <w:pStyle w:val="ac"/>
        <w:numPr>
          <w:ilvl w:val="0"/>
          <w:numId w:val="37"/>
        </w:numPr>
        <w:ind w:left="0" w:firstLine="567"/>
        <w:jc w:val="both"/>
      </w:pPr>
      <w:r w:rsidRPr="00F34B40">
        <w:t xml:space="preserve">размещения объектов рыбного и охотничьего хозяйства, </w:t>
      </w:r>
    </w:p>
    <w:p w:rsidR="00083C7F" w:rsidRPr="00F34B40" w:rsidRDefault="00083C7F" w:rsidP="00E23E09">
      <w:pPr>
        <w:pStyle w:val="ac"/>
        <w:numPr>
          <w:ilvl w:val="0"/>
          <w:numId w:val="37"/>
        </w:numPr>
        <w:ind w:left="0" w:firstLine="567"/>
        <w:jc w:val="both"/>
      </w:pPr>
      <w:r w:rsidRPr="00F34B40">
        <w:t>размещения</w:t>
      </w:r>
      <w:r w:rsidR="00601243" w:rsidRPr="00F34B40">
        <w:t xml:space="preserve"> водозаборных сооружений.</w:t>
      </w:r>
      <w:r w:rsidRPr="00F34B40">
        <w:t xml:space="preserve"> </w:t>
      </w:r>
    </w:p>
    <w:p w:rsidR="00083C7F" w:rsidRPr="00F34B40" w:rsidRDefault="00601243" w:rsidP="00E23E09">
      <w:pPr>
        <w:pStyle w:val="ac"/>
        <w:numPr>
          <w:ilvl w:val="0"/>
          <w:numId w:val="37"/>
        </w:numPr>
        <w:ind w:left="0" w:firstLine="567"/>
        <w:jc w:val="both"/>
      </w:pPr>
      <w:r w:rsidRPr="00F34B40">
        <w:t>размещения портовых объектов.</w:t>
      </w:r>
    </w:p>
    <w:p w:rsidR="00083C7F" w:rsidRPr="00F34B40" w:rsidRDefault="00083C7F" w:rsidP="00E23E09">
      <w:pPr>
        <w:pStyle w:val="ac"/>
        <w:numPr>
          <w:ilvl w:val="0"/>
          <w:numId w:val="37"/>
        </w:numPr>
        <w:ind w:left="0" w:firstLine="567"/>
        <w:jc w:val="both"/>
      </w:pPr>
      <w:r w:rsidRPr="00F34B40">
        <w:t>размещения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083C7F" w:rsidRPr="00F34B40" w:rsidRDefault="00083C7F" w:rsidP="00D81DFA">
      <w:pPr>
        <w:ind w:firstLine="567"/>
        <w:jc w:val="both"/>
      </w:pPr>
      <w:r w:rsidRPr="00F34B40">
        <w:t xml:space="preserve">Прибрежные защитные полосы, как правило, должны быть заняты </w:t>
      </w:r>
      <w:proofErr w:type="spellStart"/>
      <w:proofErr w:type="gramStart"/>
      <w:r w:rsidRPr="00F34B40">
        <w:t>древесно</w:t>
      </w:r>
      <w:proofErr w:type="spellEnd"/>
      <w:r w:rsidRPr="00F34B40">
        <w:t xml:space="preserve"> – кустарниковой</w:t>
      </w:r>
      <w:proofErr w:type="gramEnd"/>
      <w:r w:rsidRPr="00F34B40">
        <w:t xml:space="preserve"> растительностью или залужены.</w:t>
      </w:r>
    </w:p>
    <w:p w:rsidR="00623096" w:rsidRPr="00F34B40" w:rsidRDefault="00623096" w:rsidP="00623096">
      <w:pPr>
        <w:pStyle w:val="3"/>
        <w:tabs>
          <w:tab w:val="left" w:pos="-142"/>
        </w:tabs>
        <w:ind w:leftChars="125" w:left="300" w:firstLine="567"/>
        <w:jc w:val="both"/>
      </w:pPr>
    </w:p>
    <w:p w:rsidR="00623096" w:rsidRPr="00F34B40" w:rsidRDefault="00623096" w:rsidP="00623096">
      <w:pPr>
        <w:pStyle w:val="3"/>
        <w:tabs>
          <w:tab w:val="left" w:pos="-142"/>
        </w:tabs>
        <w:ind w:leftChars="125" w:left="300" w:firstLine="567"/>
        <w:jc w:val="both"/>
      </w:pPr>
      <w:bookmarkStart w:id="434" w:name="_Toc486321816"/>
      <w:r w:rsidRPr="00F34B40">
        <w:t>Статья 13.2 Дополнительные градостроительные регламенты в зоне береговых полос.</w:t>
      </w:r>
      <w:bookmarkEnd w:id="434"/>
    </w:p>
    <w:p w:rsidR="00623096" w:rsidRPr="00F34B40" w:rsidRDefault="00623096" w:rsidP="00623096">
      <w:pPr>
        <w:ind w:firstLine="567"/>
        <w:jc w:val="both"/>
      </w:pPr>
      <w:r w:rsidRPr="00F34B40">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23096" w:rsidRPr="00F34B40" w:rsidRDefault="00623096" w:rsidP="00623096">
      <w:pPr>
        <w:ind w:firstLine="567"/>
        <w:jc w:val="both"/>
      </w:pPr>
      <w:bookmarkStart w:id="435" w:name="p125"/>
      <w:bookmarkEnd w:id="435"/>
      <w:r w:rsidRPr="00F34B40">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23096" w:rsidRPr="00F34B40" w:rsidRDefault="00623096" w:rsidP="00623096">
      <w:pPr>
        <w:ind w:firstLine="567"/>
        <w:jc w:val="both"/>
        <w:rPr>
          <w:b/>
        </w:rPr>
      </w:pPr>
      <w:bookmarkStart w:id="436" w:name="p126"/>
      <w:bookmarkEnd w:id="436"/>
      <w:r w:rsidRPr="00F34B40">
        <w:rPr>
          <w:b/>
        </w:rPr>
        <w:t>Режим использования территории.</w:t>
      </w:r>
    </w:p>
    <w:p w:rsidR="00623096" w:rsidRPr="00F34B40" w:rsidRDefault="00623096" w:rsidP="00623096">
      <w:pPr>
        <w:ind w:firstLine="567"/>
        <w:jc w:val="both"/>
      </w:pPr>
      <w:r w:rsidRPr="00F34B40">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3096" w:rsidRPr="00F34B40" w:rsidRDefault="00623096" w:rsidP="00623096">
      <w:pPr>
        <w:ind w:firstLine="567"/>
        <w:jc w:val="both"/>
      </w:pPr>
      <w:r w:rsidRPr="00F34B40">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36AAF" w:rsidRPr="00F34B40"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p>
    <w:p w:rsidR="00D36AAF" w:rsidRPr="00F34B40" w:rsidRDefault="00C114F3" w:rsidP="00D81DFA">
      <w:pPr>
        <w:pStyle w:val="3"/>
        <w:tabs>
          <w:tab w:val="left" w:pos="-142"/>
        </w:tabs>
        <w:ind w:left="0" w:firstLine="567"/>
        <w:jc w:val="both"/>
      </w:pPr>
      <w:bookmarkStart w:id="437" w:name="_Toc331663663"/>
      <w:bookmarkStart w:id="438" w:name="_Toc341101584"/>
      <w:bookmarkStart w:id="439" w:name="_Toc341963888"/>
      <w:bookmarkStart w:id="440" w:name="_Toc486321817"/>
      <w:r w:rsidRPr="00F34B40">
        <w:t xml:space="preserve">Статья </w:t>
      </w:r>
      <w:r w:rsidR="00CE0ACB" w:rsidRPr="00F34B40">
        <w:t>13</w:t>
      </w:r>
      <w:r w:rsidR="00623096" w:rsidRPr="00F34B40">
        <w:t>.3</w:t>
      </w:r>
      <w:r w:rsidR="00D36AAF" w:rsidRPr="00F34B40">
        <w:t xml:space="preserve">  Дополнительные градостроительные регламенты в границах </w:t>
      </w:r>
      <w:proofErr w:type="gramStart"/>
      <w:r w:rsidR="00D36AAF" w:rsidRPr="00F34B40">
        <w:t>зон санитарной охраны источников водоснабжения</w:t>
      </w:r>
      <w:bookmarkEnd w:id="437"/>
      <w:bookmarkEnd w:id="438"/>
      <w:bookmarkEnd w:id="439"/>
      <w:proofErr w:type="gramEnd"/>
      <w:r w:rsidR="00D404C8" w:rsidRPr="00F34B40">
        <w:t>.</w:t>
      </w:r>
      <w:bookmarkEnd w:id="440"/>
    </w:p>
    <w:p w:rsidR="00D36AAF" w:rsidRPr="00F34B40" w:rsidRDefault="00CE0ACB" w:rsidP="00D81DFA">
      <w:pPr>
        <w:tabs>
          <w:tab w:val="left" w:pos="-142"/>
        </w:tabs>
        <w:ind w:firstLine="567"/>
        <w:jc w:val="both"/>
        <w:rPr>
          <w:kern w:val="1"/>
          <w:lang w:eastAsia="ar-SA"/>
        </w:rPr>
      </w:pPr>
      <w:r w:rsidRPr="00F34B40">
        <w:rPr>
          <w:kern w:val="1"/>
          <w:lang w:eastAsia="ar-SA"/>
        </w:rPr>
        <w:t>13</w:t>
      </w:r>
      <w:r w:rsidR="00C114F3" w:rsidRPr="00F34B40">
        <w:rPr>
          <w:kern w:val="1"/>
          <w:lang w:eastAsia="ar-SA"/>
        </w:rPr>
        <w:t xml:space="preserve">.2.1 </w:t>
      </w:r>
      <w:r w:rsidR="00D36AAF" w:rsidRPr="00F34B40">
        <w:rPr>
          <w:kern w:val="1"/>
          <w:lang w:eastAsia="ar-SA"/>
        </w:rPr>
        <w:t>Источники водоснабжения имеют зоны санитарной охраны (</w:t>
      </w:r>
      <w:proofErr w:type="spellStart"/>
      <w:r w:rsidR="00D36AAF" w:rsidRPr="00F34B40">
        <w:rPr>
          <w:kern w:val="1"/>
          <w:lang w:eastAsia="ar-SA"/>
        </w:rPr>
        <w:t>ЗСО</w:t>
      </w:r>
      <w:proofErr w:type="spellEnd"/>
      <w:r w:rsidR="00D36AAF" w:rsidRPr="00F34B40">
        <w:rPr>
          <w:kern w:val="1"/>
          <w:lang w:eastAsia="ar-SA"/>
        </w:rPr>
        <w:t xml:space="preserve">). Зоны санитарной охраны организуются в составе трех поясов. Первый пояс (строгого режима) включает </w:t>
      </w:r>
      <w:r w:rsidR="00D36AAF" w:rsidRPr="00F34B40">
        <w:rPr>
          <w:kern w:val="1"/>
          <w:lang w:eastAsia="ar-SA"/>
        </w:rPr>
        <w:lastRenderedPageBreak/>
        <w:t xml:space="preserve">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w:t>
      </w:r>
      <w:proofErr w:type="gramStart"/>
      <w:r w:rsidR="00D36AAF" w:rsidRPr="00F34B40">
        <w:rPr>
          <w:kern w:val="1"/>
          <w:lang w:eastAsia="ar-SA"/>
        </w:rPr>
        <w:t>загрязнения воды источников водоснабжения</w:t>
      </w:r>
      <w:proofErr w:type="gramEnd"/>
      <w:r w:rsidR="00D36AAF" w:rsidRPr="00F34B40">
        <w:rPr>
          <w:kern w:val="1"/>
          <w:lang w:eastAsia="ar-SA"/>
        </w:rPr>
        <w:t>.</w:t>
      </w:r>
    </w:p>
    <w:p w:rsidR="00D36AAF" w:rsidRPr="00F34B40" w:rsidRDefault="00D36AAF" w:rsidP="00D81DFA">
      <w:pPr>
        <w:pStyle w:val="ConsPlusNormal"/>
        <w:widowControl/>
        <w:tabs>
          <w:tab w:val="left" w:pos="-142"/>
        </w:tabs>
        <w:ind w:firstLine="567"/>
        <w:jc w:val="both"/>
        <w:rPr>
          <w:rFonts w:ascii="Times New Roman" w:hAnsi="Times New Roman" w:cs="Times New Roman"/>
          <w:kern w:val="1"/>
          <w:sz w:val="24"/>
          <w:szCs w:val="24"/>
          <w:lang w:eastAsia="ar-SA"/>
        </w:rPr>
      </w:pPr>
      <w:r w:rsidRPr="00F34B40">
        <w:rPr>
          <w:rFonts w:ascii="Times New Roman" w:hAnsi="Times New Roman" w:cs="Times New Roman"/>
          <w:sz w:val="24"/>
          <w:szCs w:val="24"/>
          <w:u w:val="single"/>
        </w:rPr>
        <w:t>1) Параметры зоны:</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proofErr w:type="gramStart"/>
      <w:r w:rsidRPr="00F34B40">
        <w:rPr>
          <w:rFonts w:ascii="Times New Roman" w:hAnsi="Times New Roman" w:cs="Times New Roman"/>
          <w:bCs/>
          <w:iCs/>
          <w:sz w:val="24"/>
          <w:szCs w:val="24"/>
        </w:rPr>
        <w:t>Зоны санитарной охраны 1 пояса источ</w:t>
      </w:r>
      <w:r w:rsidR="00EF7F50" w:rsidRPr="00F34B40">
        <w:rPr>
          <w:rFonts w:ascii="Times New Roman" w:hAnsi="Times New Roman" w:cs="Times New Roman"/>
          <w:bCs/>
          <w:iCs/>
          <w:sz w:val="24"/>
          <w:szCs w:val="24"/>
        </w:rPr>
        <w:t xml:space="preserve">ников водоснабжения составляют </w:t>
      </w:r>
      <w:smartTag w:uri="urn:schemas-microsoft-com:office:smarttags" w:element="metricconverter">
        <w:smartTagPr>
          <w:attr w:name="ProductID" w:val="30 м"/>
        </w:smartTagPr>
        <w:r w:rsidR="00EF7F50" w:rsidRPr="00F34B40">
          <w:rPr>
            <w:rFonts w:ascii="Times New Roman" w:hAnsi="Times New Roman" w:cs="Times New Roman"/>
            <w:bCs/>
            <w:iCs/>
            <w:sz w:val="24"/>
            <w:szCs w:val="24"/>
          </w:rPr>
          <w:t>3</w:t>
        </w:r>
        <w:r w:rsidRPr="00F34B40">
          <w:rPr>
            <w:rFonts w:ascii="Times New Roman" w:hAnsi="Times New Roman" w:cs="Times New Roman"/>
            <w:bCs/>
            <w:iCs/>
            <w:sz w:val="24"/>
            <w:szCs w:val="24"/>
          </w:rPr>
          <w:t>0 м</w:t>
        </w:r>
      </w:smartTag>
      <w:r w:rsidR="00601243" w:rsidRPr="00F34B40">
        <w:rPr>
          <w:rFonts w:ascii="Times New Roman" w:hAnsi="Times New Roman" w:cs="Times New Roman"/>
          <w:bCs/>
          <w:iCs/>
          <w:sz w:val="24"/>
          <w:szCs w:val="24"/>
        </w:rPr>
        <w:t xml:space="preserve">, при условии разработки проекта охранной зоны объекта водоснабжения и </w:t>
      </w:r>
      <w:proofErr w:type="spellStart"/>
      <w:r w:rsidR="00601243" w:rsidRPr="00F34B40">
        <w:rPr>
          <w:rFonts w:ascii="Times New Roman" w:hAnsi="Times New Roman" w:cs="Times New Roman"/>
          <w:bCs/>
          <w:iCs/>
          <w:sz w:val="24"/>
          <w:szCs w:val="24"/>
        </w:rPr>
        <w:t>50м</w:t>
      </w:r>
      <w:proofErr w:type="spellEnd"/>
      <w:r w:rsidR="00601243" w:rsidRPr="00F34B40">
        <w:rPr>
          <w:rFonts w:ascii="Times New Roman" w:hAnsi="Times New Roman" w:cs="Times New Roman"/>
          <w:bCs/>
          <w:iCs/>
          <w:sz w:val="24"/>
          <w:szCs w:val="24"/>
        </w:rPr>
        <w:t>, без разработки проекта охранной зоны объекта водоснабжения</w:t>
      </w:r>
      <w:r w:rsidRPr="00F34B40">
        <w:rPr>
          <w:rFonts w:ascii="Times New Roman" w:hAnsi="Times New Roman" w:cs="Times New Roman"/>
          <w:bCs/>
          <w:iCs/>
          <w:sz w:val="24"/>
          <w:szCs w:val="24"/>
        </w:rPr>
        <w:t>.</w:t>
      </w:r>
      <w:proofErr w:type="gramEnd"/>
      <w:r w:rsidRPr="00F34B40">
        <w:rPr>
          <w:rFonts w:ascii="Times New Roman" w:hAnsi="Times New Roman" w:cs="Times New Roman"/>
          <w:bCs/>
          <w:iCs/>
          <w:sz w:val="24"/>
          <w:szCs w:val="24"/>
        </w:rPr>
        <w:t xml:space="preserve"> Границы второго </w:t>
      </w:r>
      <w:proofErr w:type="gramStart"/>
      <w:r w:rsidRPr="00F34B40">
        <w:rPr>
          <w:rFonts w:ascii="Times New Roman" w:hAnsi="Times New Roman" w:cs="Times New Roman"/>
          <w:bCs/>
          <w:iCs/>
          <w:sz w:val="24"/>
          <w:szCs w:val="24"/>
        </w:rPr>
        <w:t>пояса зоны санитарной охраны источников водоснабжения</w:t>
      </w:r>
      <w:proofErr w:type="gramEnd"/>
      <w:r w:rsidRPr="00F34B40">
        <w:rPr>
          <w:rFonts w:ascii="Times New Roman" w:hAnsi="Times New Roman" w:cs="Times New Roman"/>
          <w:bCs/>
          <w:iCs/>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u w:val="single"/>
        </w:rPr>
        <w:t>2) Ограничения деятельности:</w:t>
      </w:r>
    </w:p>
    <w:p w:rsidR="00D36AAF" w:rsidRPr="00F34B40" w:rsidRDefault="00D36AAF" w:rsidP="00D81DFA">
      <w:pPr>
        <w:tabs>
          <w:tab w:val="left" w:pos="-142"/>
        </w:tabs>
        <w:ind w:leftChars="125" w:left="300" w:firstLine="567"/>
        <w:jc w:val="both"/>
        <w:rPr>
          <w:bCs/>
        </w:rPr>
      </w:pPr>
      <w:r w:rsidRPr="00F34B40">
        <w:rPr>
          <w:bCs/>
        </w:rPr>
        <w:t>Ограничения использования земельных участков, расположенных в зонах санитарной охраны источников питьевого водоснабжения установлены с учетом следующих нормативных правовых актов:</w:t>
      </w:r>
    </w:p>
    <w:p w:rsidR="00D36AAF" w:rsidRPr="00F34B40"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F34B40">
          <w:rPr>
            <w:rFonts w:ascii="Times New Roman" w:hAnsi="Times New Roman" w:cs="Times New Roman"/>
            <w:sz w:val="24"/>
            <w:szCs w:val="24"/>
          </w:rPr>
          <w:t>1999 г</w:t>
        </w:r>
      </w:smartTag>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52-ФЗ;</w:t>
      </w:r>
    </w:p>
    <w:p w:rsidR="00D36AAF" w:rsidRPr="00F34B40"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Положения о государственном санитарно-эпидемиологическом нормировании", утвержденного постановлением Правительства Российской Федерации от 24 июля </w:t>
      </w:r>
      <w:smartTag w:uri="urn:schemas-microsoft-com:office:smarttags" w:element="metricconverter">
        <w:smartTagPr>
          <w:attr w:name="ProductID" w:val="2000 г"/>
        </w:smartTagPr>
        <w:r w:rsidRPr="00F34B40">
          <w:rPr>
            <w:rFonts w:ascii="Times New Roman" w:hAnsi="Times New Roman" w:cs="Times New Roman"/>
            <w:sz w:val="24"/>
            <w:szCs w:val="24"/>
          </w:rPr>
          <w:t>2000 г</w:t>
        </w:r>
      </w:smartTag>
      <w:r w:rsidRPr="00F34B40">
        <w:rPr>
          <w:rFonts w:ascii="Times New Roman" w:hAnsi="Times New Roman" w:cs="Times New Roman"/>
          <w:sz w:val="24"/>
          <w:szCs w:val="24"/>
        </w:rPr>
        <w:t xml:space="preserve">. </w:t>
      </w:r>
      <w:proofErr w:type="spellStart"/>
      <w:r w:rsidRPr="00F34B40">
        <w:rPr>
          <w:rFonts w:ascii="Times New Roman" w:hAnsi="Times New Roman" w:cs="Times New Roman"/>
          <w:sz w:val="24"/>
          <w:szCs w:val="24"/>
        </w:rPr>
        <w:t>N</w:t>
      </w:r>
      <w:proofErr w:type="spellEnd"/>
      <w:r w:rsidRPr="00F34B40">
        <w:rPr>
          <w:rFonts w:ascii="Times New Roman" w:hAnsi="Times New Roman" w:cs="Times New Roman"/>
          <w:sz w:val="24"/>
          <w:szCs w:val="24"/>
        </w:rPr>
        <w:t xml:space="preserve"> 554;</w:t>
      </w:r>
    </w:p>
    <w:p w:rsidR="00D36AAF" w:rsidRPr="00F34B40"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Санитарные правила и нормативы "Зоны санитарной охраны источников водоснабжения и водопроводов питьевого назначения. </w:t>
      </w:r>
      <w:proofErr w:type="spellStart"/>
      <w:r w:rsidRPr="00F34B40">
        <w:rPr>
          <w:rFonts w:ascii="Times New Roman" w:hAnsi="Times New Roman" w:cs="Times New Roman"/>
          <w:sz w:val="24"/>
          <w:szCs w:val="24"/>
        </w:rPr>
        <w:t>СанПиН</w:t>
      </w:r>
      <w:proofErr w:type="spellEnd"/>
      <w:r w:rsidRPr="00F34B40">
        <w:rPr>
          <w:rFonts w:ascii="Times New Roman" w:hAnsi="Times New Roman" w:cs="Times New Roman"/>
          <w:sz w:val="24"/>
          <w:szCs w:val="24"/>
        </w:rPr>
        <w:t xml:space="preserve"> 2.1.4.1110-02", утвержденные Главным государственным санитарным врачом Российской Федерации 26 февраля </w:t>
      </w:r>
      <w:smartTag w:uri="urn:schemas-microsoft-com:office:smarttags" w:element="metricconverter">
        <w:smartTagPr>
          <w:attr w:name="ProductID" w:val="2002 г"/>
        </w:smartTagPr>
        <w:r w:rsidRPr="00F34B40">
          <w:rPr>
            <w:rFonts w:ascii="Times New Roman" w:hAnsi="Times New Roman" w:cs="Times New Roman"/>
            <w:sz w:val="24"/>
            <w:szCs w:val="24"/>
          </w:rPr>
          <w:t>2002 г</w:t>
        </w:r>
      </w:smartTag>
      <w:r w:rsidRPr="00F34B40">
        <w:rPr>
          <w:rFonts w:ascii="Times New Roman" w:hAnsi="Times New Roman" w:cs="Times New Roman"/>
          <w:sz w:val="24"/>
          <w:szCs w:val="24"/>
        </w:rPr>
        <w:t>.</w:t>
      </w:r>
    </w:p>
    <w:p w:rsidR="00D36AAF" w:rsidRPr="00F34B40" w:rsidRDefault="00D36AAF" w:rsidP="00D81DFA">
      <w:pPr>
        <w:pStyle w:val="ConsPlusNormal"/>
        <w:widowControl/>
        <w:ind w:firstLine="567"/>
        <w:jc w:val="both"/>
        <w:rPr>
          <w:rFonts w:ascii="Times New Roman" w:hAnsi="Times New Roman" w:cs="Times New Roman"/>
          <w:bCs/>
          <w:sz w:val="24"/>
          <w:szCs w:val="24"/>
        </w:rPr>
      </w:pPr>
      <w:r w:rsidRPr="00F34B40">
        <w:rPr>
          <w:rFonts w:ascii="Times New Roman" w:hAnsi="Times New Roman" w:cs="Times New Roman"/>
          <w:bCs/>
          <w:sz w:val="24"/>
          <w:szCs w:val="24"/>
        </w:rPr>
        <w:t xml:space="preserve">На территории первого пояса </w:t>
      </w:r>
      <w:r w:rsidRPr="00F34B40">
        <w:rPr>
          <w:rFonts w:ascii="Times New Roman" w:hAnsi="Times New Roman" w:cs="Times New Roman"/>
          <w:b/>
          <w:bCs/>
          <w:i/>
          <w:sz w:val="24"/>
          <w:szCs w:val="24"/>
        </w:rPr>
        <w:t>запрещается</w:t>
      </w:r>
      <w:r w:rsidRPr="00F34B40">
        <w:rPr>
          <w:rFonts w:ascii="Times New Roman" w:hAnsi="Times New Roman" w:cs="Times New Roman"/>
          <w:bCs/>
          <w:sz w:val="24"/>
          <w:szCs w:val="24"/>
        </w:rPr>
        <w:t>:</w:t>
      </w:r>
    </w:p>
    <w:p w:rsidR="00D36AAF" w:rsidRPr="00F34B40"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посадка высокоствольных деревьев;</w:t>
      </w:r>
    </w:p>
    <w:p w:rsidR="00D36AAF" w:rsidRPr="00F34B40"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36AAF" w:rsidRPr="00F34B40"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размещение жилых и хозяйственно-бытовых зданий, проживание людей;</w:t>
      </w:r>
    </w:p>
    <w:p w:rsidR="00D36AAF" w:rsidRPr="00F34B40"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36AAF" w:rsidRPr="00F34B40" w:rsidRDefault="00D36AAF" w:rsidP="00D81DFA">
      <w:pPr>
        <w:pStyle w:val="ConsPlusNormal"/>
        <w:widowControl/>
        <w:ind w:firstLine="567"/>
        <w:jc w:val="both"/>
        <w:rPr>
          <w:rFonts w:ascii="Times New Roman" w:hAnsi="Times New Roman" w:cs="Times New Roman"/>
          <w:bCs/>
          <w:sz w:val="24"/>
          <w:szCs w:val="24"/>
        </w:rPr>
      </w:pPr>
      <w:r w:rsidRPr="00F34B40">
        <w:rPr>
          <w:rFonts w:ascii="Times New Roman" w:hAnsi="Times New Roman" w:cs="Times New Roman"/>
          <w:b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36AAF" w:rsidRPr="00F34B40" w:rsidRDefault="00D36AAF" w:rsidP="00D81DFA">
      <w:pPr>
        <w:pStyle w:val="ConsPlusNormal"/>
        <w:widowControl/>
        <w:ind w:firstLine="567"/>
        <w:jc w:val="both"/>
        <w:rPr>
          <w:rFonts w:ascii="Times New Roman" w:hAnsi="Times New Roman" w:cs="Times New Roman"/>
          <w:bCs/>
          <w:sz w:val="24"/>
          <w:szCs w:val="24"/>
        </w:rPr>
      </w:pPr>
      <w:r w:rsidRPr="00F34B40">
        <w:rPr>
          <w:rFonts w:ascii="Times New Roman" w:hAnsi="Times New Roman" w:cs="Times New Roman"/>
          <w:b/>
          <w:bCs/>
          <w:i/>
          <w:sz w:val="24"/>
          <w:szCs w:val="24"/>
        </w:rPr>
        <w:t>Допускаются</w:t>
      </w:r>
      <w:r w:rsidRPr="00F34B40">
        <w:rPr>
          <w:rFonts w:ascii="Times New Roman" w:hAnsi="Times New Roman" w:cs="Times New Roman"/>
          <w:bCs/>
          <w:sz w:val="24"/>
          <w:szCs w:val="24"/>
        </w:rPr>
        <w:t xml:space="preserve"> рубки ухода и санитарные рубки леса.</w:t>
      </w:r>
    </w:p>
    <w:p w:rsidR="00D36AAF" w:rsidRPr="00F34B40" w:rsidRDefault="00D36AAF" w:rsidP="00D81DFA">
      <w:pPr>
        <w:pStyle w:val="ConsPlusNormal"/>
        <w:widowControl/>
        <w:ind w:firstLine="567"/>
        <w:jc w:val="both"/>
        <w:rPr>
          <w:rFonts w:ascii="Times New Roman" w:hAnsi="Times New Roman" w:cs="Times New Roman"/>
          <w:bCs/>
          <w:sz w:val="24"/>
          <w:szCs w:val="24"/>
        </w:rPr>
      </w:pPr>
      <w:r w:rsidRPr="00F34B40">
        <w:rPr>
          <w:rFonts w:ascii="Times New Roman" w:hAnsi="Times New Roman" w:cs="Times New Roman"/>
          <w:bCs/>
          <w:sz w:val="24"/>
          <w:szCs w:val="24"/>
        </w:rPr>
        <w:t xml:space="preserve">На территории второго и третьего пояса </w:t>
      </w:r>
      <w:proofErr w:type="gramStart"/>
      <w:r w:rsidRPr="00F34B40">
        <w:rPr>
          <w:rFonts w:ascii="Times New Roman" w:hAnsi="Times New Roman" w:cs="Times New Roman"/>
          <w:bCs/>
          <w:sz w:val="24"/>
          <w:szCs w:val="24"/>
        </w:rPr>
        <w:t>зоны санитарной охраны</w:t>
      </w:r>
      <w:r w:rsidR="00BE770A" w:rsidRPr="00F34B40">
        <w:rPr>
          <w:rFonts w:ascii="Times New Roman" w:hAnsi="Times New Roman" w:cs="Times New Roman"/>
          <w:bCs/>
          <w:sz w:val="24"/>
          <w:szCs w:val="24"/>
        </w:rPr>
        <w:t xml:space="preserve"> </w:t>
      </w:r>
      <w:r w:rsidRPr="00F34B40">
        <w:rPr>
          <w:rFonts w:ascii="Times New Roman" w:hAnsi="Times New Roman" w:cs="Times New Roman"/>
          <w:bCs/>
          <w:sz w:val="24"/>
          <w:szCs w:val="24"/>
        </w:rPr>
        <w:t>источников водоснабжения</w:t>
      </w:r>
      <w:proofErr w:type="gramEnd"/>
      <w:r w:rsidRPr="00F34B40">
        <w:rPr>
          <w:rFonts w:ascii="Times New Roman" w:hAnsi="Times New Roman" w:cs="Times New Roman"/>
          <w:bCs/>
          <w:sz w:val="24"/>
          <w:szCs w:val="24"/>
        </w:rPr>
        <w:t xml:space="preserve"> </w:t>
      </w:r>
      <w:r w:rsidRPr="00F34B40">
        <w:rPr>
          <w:rFonts w:ascii="Times New Roman" w:hAnsi="Times New Roman" w:cs="Times New Roman"/>
          <w:b/>
          <w:bCs/>
          <w:i/>
          <w:sz w:val="24"/>
          <w:szCs w:val="24"/>
        </w:rPr>
        <w:t>запрещается</w:t>
      </w:r>
      <w:r w:rsidRPr="00F34B40">
        <w:rPr>
          <w:rFonts w:ascii="Times New Roman" w:hAnsi="Times New Roman" w:cs="Times New Roman"/>
          <w:bCs/>
          <w:sz w:val="24"/>
          <w:szCs w:val="24"/>
        </w:rPr>
        <w:t>:</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sz w:val="24"/>
          <w:szCs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загрязнение территории нечистотами, мусором, навозом, промышленными отходами и др.;</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sz w:val="24"/>
          <w:szCs w:val="24"/>
        </w:rPr>
        <w:lastRenderedPageBreak/>
        <w:t>закачка отработанных вод в подземные горизонты, подземного складирования твердых отходов и разработки недр земли;</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размещение складов горюче-смазочных материалов, ядохимикатов и минеральных удобрений, накопителей, шламохранилищ и других объе</w:t>
      </w:r>
      <w:r w:rsidR="009F22E1" w:rsidRPr="00F34B40">
        <w:rPr>
          <w:rFonts w:ascii="Times New Roman" w:hAnsi="Times New Roman" w:cs="Times New Roman"/>
          <w:bCs/>
          <w:sz w:val="24"/>
          <w:szCs w:val="24"/>
        </w:rPr>
        <w:t>ктов, которые могут вызвать хим</w:t>
      </w:r>
      <w:r w:rsidRPr="00F34B40">
        <w:rPr>
          <w:rFonts w:ascii="Times New Roman" w:hAnsi="Times New Roman" w:cs="Times New Roman"/>
          <w:bCs/>
          <w:sz w:val="24"/>
          <w:szCs w:val="24"/>
        </w:rPr>
        <w:t xml:space="preserve">ические загрязнения источников водоснабжения. </w:t>
      </w:r>
      <w:proofErr w:type="gramStart"/>
      <w:r w:rsidRPr="00F34B40">
        <w:rPr>
          <w:rFonts w:ascii="Times New Roman" w:hAnsi="Times New Roman" w:cs="Times New Roman"/>
          <w:bCs/>
          <w:sz w:val="24"/>
          <w:szCs w:val="24"/>
        </w:rPr>
        <w:t xml:space="preserve">Размещение таких объектов допускается в пределах третьего пояса </w:t>
      </w:r>
      <w:proofErr w:type="spellStart"/>
      <w:r w:rsidRPr="00F34B40">
        <w:rPr>
          <w:rFonts w:ascii="Times New Roman" w:hAnsi="Times New Roman" w:cs="Times New Roman"/>
          <w:bCs/>
          <w:sz w:val="24"/>
          <w:szCs w:val="24"/>
        </w:rPr>
        <w:t>ЗСО</w:t>
      </w:r>
      <w:proofErr w:type="spellEnd"/>
      <w:r w:rsidRPr="00F34B40">
        <w:rPr>
          <w:rFonts w:ascii="Times New Roman" w:hAnsi="Times New Roman" w:cs="Times New Roman"/>
          <w:bCs/>
          <w:sz w:val="24"/>
          <w:szCs w:val="24"/>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roofErr w:type="gramEnd"/>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F34B40">
        <w:rPr>
          <w:rFonts w:ascii="Times New Roman" w:hAnsi="Times New Roman" w:cs="Times New Roman"/>
          <w:bCs/>
          <w:sz w:val="24"/>
          <w:szCs w:val="24"/>
        </w:rPr>
        <w:t>применение удобрений и ядохимикатов;</w:t>
      </w:r>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proofErr w:type="gramStart"/>
      <w:r w:rsidRPr="00F34B40">
        <w:rPr>
          <w:rFonts w:ascii="Times New Roman" w:hAnsi="Times New Roman" w:cs="Times New Roman"/>
          <w:bCs/>
          <w:sz w:val="24"/>
          <w:szCs w:val="24"/>
        </w:rPr>
        <w:t xml:space="preserve">добыча песка и гравия из водотока или водоема, а также дноуглубительные работы в </w:t>
      </w:r>
      <w:r w:rsidRPr="00F34B40">
        <w:rPr>
          <w:rFonts w:ascii="Times New Roman" w:hAnsi="Times New Roman" w:cs="Times New Roman"/>
          <w:sz w:val="24"/>
          <w:szCs w:val="24"/>
        </w:rPr>
        <w:t xml:space="preserve">пределах акватории </w:t>
      </w:r>
      <w:proofErr w:type="spellStart"/>
      <w:r w:rsidRPr="00F34B40">
        <w:rPr>
          <w:rFonts w:ascii="Times New Roman" w:hAnsi="Times New Roman" w:cs="Times New Roman"/>
          <w:sz w:val="24"/>
          <w:szCs w:val="24"/>
        </w:rPr>
        <w:t>ЗСО</w:t>
      </w:r>
      <w:proofErr w:type="spellEnd"/>
      <w:r w:rsidRPr="00F34B40">
        <w:rPr>
          <w:rFonts w:ascii="Times New Roman" w:hAnsi="Times New Roman" w:cs="Times New Roman"/>
          <w:sz w:val="24"/>
          <w:szCs w:val="24"/>
        </w:rPr>
        <w:t xml:space="preserve">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r w:rsidRPr="00F34B40">
        <w:rPr>
          <w:rFonts w:ascii="Times New Roman" w:hAnsi="Times New Roman" w:cs="Times New Roman"/>
          <w:bCs/>
          <w:sz w:val="24"/>
          <w:szCs w:val="24"/>
        </w:rPr>
        <w:t>;</w:t>
      </w:r>
      <w:proofErr w:type="gramEnd"/>
    </w:p>
    <w:p w:rsidR="00D36AAF" w:rsidRPr="00F34B40" w:rsidRDefault="00D36AAF" w:rsidP="00E23E09">
      <w:pPr>
        <w:pStyle w:val="ConsPlusNormal"/>
        <w:widowControl/>
        <w:numPr>
          <w:ilvl w:val="0"/>
          <w:numId w:val="15"/>
        </w:numPr>
        <w:ind w:left="0" w:firstLine="567"/>
        <w:jc w:val="both"/>
        <w:rPr>
          <w:rFonts w:ascii="Times New Roman" w:hAnsi="Times New Roman" w:cs="Times New Roman"/>
          <w:bCs/>
          <w:sz w:val="24"/>
          <w:szCs w:val="24"/>
        </w:rPr>
      </w:pPr>
      <w:proofErr w:type="gramStart"/>
      <w:r w:rsidRPr="00F34B40">
        <w:rPr>
          <w:rFonts w:ascii="Times New Roman" w:hAnsi="Times New Roman" w:cs="Times New Roman"/>
          <w:b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34B40">
          <w:rPr>
            <w:rFonts w:ascii="Times New Roman" w:hAnsi="Times New Roman" w:cs="Times New Roman"/>
            <w:bCs/>
            <w:sz w:val="24"/>
            <w:szCs w:val="24"/>
          </w:rPr>
          <w:t>500 м</w:t>
        </w:r>
      </w:smartTag>
      <w:r w:rsidRPr="00F34B40">
        <w:rPr>
          <w:rFonts w:ascii="Times New Roman" w:hAnsi="Times New Roman" w:cs="Times New Roman"/>
          <w:bCs/>
          <w:sz w:val="24"/>
          <w:szCs w:val="24"/>
        </w:rPr>
        <w:t>, которое может привести к ухудшению качества или уменьшению количества воды источника водоснабжения;</w:t>
      </w:r>
      <w:proofErr w:type="gramEnd"/>
    </w:p>
    <w:p w:rsidR="00D36AAF" w:rsidRPr="00F34B40" w:rsidRDefault="00D36AAF" w:rsidP="00E23E09">
      <w:pPr>
        <w:pStyle w:val="ac"/>
        <w:numPr>
          <w:ilvl w:val="0"/>
          <w:numId w:val="16"/>
        </w:numPr>
        <w:ind w:left="0" w:firstLine="567"/>
        <w:jc w:val="both"/>
        <w:rPr>
          <w:bCs/>
        </w:rPr>
      </w:pPr>
      <w:r w:rsidRPr="00F34B40">
        <w:rPr>
          <w:bCs/>
        </w:rPr>
        <w:t>рубка леса главного пользования и реконструкции</w:t>
      </w:r>
      <w:r w:rsidRPr="00F34B40">
        <w:t xml:space="preserve">, </w:t>
      </w:r>
      <w:r w:rsidRPr="00F34B40">
        <w:rPr>
          <w:bCs/>
        </w:rPr>
        <w:t>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6AAF" w:rsidRPr="00F34B40" w:rsidRDefault="00D36AAF" w:rsidP="00D81DFA">
      <w:pPr>
        <w:tabs>
          <w:tab w:val="left" w:pos="-142"/>
        </w:tabs>
        <w:ind w:firstLine="567"/>
        <w:jc w:val="both"/>
        <w:rPr>
          <w:bCs/>
        </w:rPr>
      </w:pPr>
      <w:r w:rsidRPr="00F34B40">
        <w:rPr>
          <w:bCs/>
        </w:rPr>
        <w:t xml:space="preserve">В пределах второго </w:t>
      </w:r>
      <w:proofErr w:type="gramStart"/>
      <w:r w:rsidRPr="00F34B40">
        <w:rPr>
          <w:bCs/>
        </w:rPr>
        <w:t>пояса зоны санитарной охраны источника водоснабжения</w:t>
      </w:r>
      <w:proofErr w:type="gramEnd"/>
      <w:r w:rsidRPr="00F34B40">
        <w:rPr>
          <w:bCs/>
        </w:rPr>
        <w:t xml:space="preserve"> </w:t>
      </w:r>
      <w:r w:rsidRPr="00F34B40">
        <w:rPr>
          <w:b/>
          <w:bCs/>
          <w:i/>
        </w:rPr>
        <w:t>допускаются</w:t>
      </w:r>
      <w:r w:rsidRPr="00F34B40">
        <w:rPr>
          <w:bCs/>
        </w:rPr>
        <w:t>: стирка белья, купание, туризм, водный спорт, устройство пляжей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36AAF" w:rsidRPr="00F34B40" w:rsidRDefault="006C380D" w:rsidP="00D81DFA">
      <w:pPr>
        <w:tabs>
          <w:tab w:val="left" w:pos="-142"/>
        </w:tabs>
        <w:ind w:firstLine="567"/>
        <w:jc w:val="both"/>
        <w:rPr>
          <w:bCs/>
        </w:rPr>
      </w:pPr>
      <w:proofErr w:type="gramStart"/>
      <w:r w:rsidRPr="00F34B40">
        <w:rPr>
          <w:bCs/>
        </w:rPr>
        <w:t xml:space="preserve">В границах установленного, согласно проекта зон санитарной охраны водных объектов, используемых для питьевого и хозяйственно-бытового назначения, второго и третьего пояса санитарной охраны источников водоснабжения строительные и иные работы  необходимо проводить только после согласования с территориальными управлениями  Роспотребнадзора по Краснодарскому краю, </w:t>
      </w:r>
      <w:proofErr w:type="spellStart"/>
      <w:r w:rsidRPr="00F34B40">
        <w:rPr>
          <w:bCs/>
        </w:rPr>
        <w:t>Северо-Кавказским</w:t>
      </w:r>
      <w:proofErr w:type="spellEnd"/>
      <w:r w:rsidRPr="00F34B40">
        <w:rPr>
          <w:bCs/>
        </w:rPr>
        <w:t xml:space="preserve"> территориальным отделом территориального управления  </w:t>
      </w:r>
      <w:proofErr w:type="spellStart"/>
      <w:r w:rsidRPr="00F34B40">
        <w:rPr>
          <w:bCs/>
        </w:rPr>
        <w:t>ФС</w:t>
      </w:r>
      <w:proofErr w:type="spellEnd"/>
      <w:r w:rsidRPr="00F34B40">
        <w:rPr>
          <w:bCs/>
        </w:rPr>
        <w:t xml:space="preserve"> «</w:t>
      </w:r>
      <w:proofErr w:type="spellStart"/>
      <w:r w:rsidRPr="00F34B40">
        <w:rPr>
          <w:bCs/>
        </w:rPr>
        <w:t>Роспотребнвдзор</w:t>
      </w:r>
      <w:proofErr w:type="spellEnd"/>
      <w:r w:rsidRPr="00F34B40">
        <w:rPr>
          <w:bCs/>
        </w:rPr>
        <w:t xml:space="preserve"> по железнодорожному транспорту» и </w:t>
      </w:r>
      <w:proofErr w:type="spellStart"/>
      <w:r w:rsidRPr="00F34B40">
        <w:rPr>
          <w:bCs/>
        </w:rPr>
        <w:t>Северо-Кавказским</w:t>
      </w:r>
      <w:proofErr w:type="spellEnd"/>
      <w:r w:rsidRPr="00F34B40">
        <w:rPr>
          <w:bCs/>
        </w:rPr>
        <w:t xml:space="preserve"> межрегиональным управлением по техническому и экологическому надзору.</w:t>
      </w:r>
      <w:proofErr w:type="gramEnd"/>
      <w:r w:rsidRPr="00F34B40">
        <w:rPr>
          <w:bCs/>
        </w:rPr>
        <w:t xml:space="preserve"> Перечень согласовывающих организаций установлен на основании протокола заседания экспертной комиссии по утверждению проекта зон санитарной охраны водных объектов, используемых для питьевого и хозяйственно-бытового назначения.</w:t>
      </w:r>
    </w:p>
    <w:p w:rsidR="00BE770A" w:rsidRPr="00F34B40" w:rsidRDefault="00BE770A" w:rsidP="00D81DFA">
      <w:pPr>
        <w:pStyle w:val="3"/>
        <w:tabs>
          <w:tab w:val="left" w:pos="-142"/>
        </w:tabs>
        <w:ind w:left="0" w:firstLine="567"/>
        <w:jc w:val="both"/>
      </w:pPr>
      <w:bookmarkStart w:id="441" w:name="_Toc331663664"/>
      <w:bookmarkStart w:id="442" w:name="_Toc341101585"/>
      <w:bookmarkStart w:id="443" w:name="_Toc341963889"/>
    </w:p>
    <w:p w:rsidR="00D36AAF" w:rsidRPr="00F34B40" w:rsidRDefault="00C114F3" w:rsidP="00D81DFA">
      <w:pPr>
        <w:pStyle w:val="3"/>
        <w:tabs>
          <w:tab w:val="left" w:pos="-142"/>
        </w:tabs>
        <w:ind w:left="0" w:firstLine="567"/>
        <w:jc w:val="both"/>
      </w:pPr>
      <w:bookmarkStart w:id="444" w:name="_Toc486321818"/>
      <w:r w:rsidRPr="00F34B40">
        <w:t xml:space="preserve">Статья </w:t>
      </w:r>
      <w:r w:rsidR="00CE0ACB" w:rsidRPr="00F34B40">
        <w:t>13</w:t>
      </w:r>
      <w:r w:rsidR="00623096" w:rsidRPr="00F34B40">
        <w:t>.4</w:t>
      </w:r>
      <w:r w:rsidR="00D36AAF" w:rsidRPr="00F34B40">
        <w:t xml:space="preserve">  </w:t>
      </w:r>
      <w:r w:rsidR="00BE770A" w:rsidRPr="00F34B40">
        <w:t>Дополнительные градостроительные регламенты в ориентировочных санитарно-защитных зонах</w:t>
      </w:r>
      <w:r w:rsidR="00D36AAF" w:rsidRPr="00F34B40">
        <w:t xml:space="preserve"> </w:t>
      </w:r>
      <w:bookmarkEnd w:id="441"/>
      <w:bookmarkEnd w:id="442"/>
      <w:bookmarkEnd w:id="443"/>
      <w:r w:rsidR="00BE770A" w:rsidRPr="00F34B40">
        <w:t>предприятий, произво</w:t>
      </w:r>
      <w:r w:rsidR="0081461A" w:rsidRPr="00F34B40">
        <w:t>дств и объектов специального на</w:t>
      </w:r>
      <w:r w:rsidR="00BE770A" w:rsidRPr="00F34B40">
        <w:t>значения</w:t>
      </w:r>
      <w:r w:rsidR="0081461A" w:rsidRPr="00F34B40">
        <w:t>.</w:t>
      </w:r>
      <w:bookmarkEnd w:id="444"/>
    </w:p>
    <w:p w:rsidR="00D36AAF" w:rsidRPr="00F34B40" w:rsidRDefault="00CE0ACB" w:rsidP="00D81DFA">
      <w:pPr>
        <w:pStyle w:val="ConsPlusNormal"/>
        <w:widowControl/>
        <w:tabs>
          <w:tab w:val="left" w:pos="-142"/>
        </w:tabs>
        <w:ind w:firstLine="567"/>
        <w:jc w:val="both"/>
        <w:rPr>
          <w:rFonts w:ascii="Times New Roman" w:hAnsi="Times New Roman" w:cs="Times New Roman"/>
          <w:bCs/>
          <w:i/>
          <w:iCs/>
          <w:sz w:val="24"/>
          <w:szCs w:val="24"/>
          <w:u w:val="single"/>
        </w:rPr>
      </w:pPr>
      <w:r w:rsidRPr="00F34B40">
        <w:rPr>
          <w:rFonts w:ascii="Times New Roman" w:hAnsi="Times New Roman" w:cs="Times New Roman"/>
          <w:bCs/>
          <w:i/>
          <w:iCs/>
          <w:sz w:val="24"/>
          <w:szCs w:val="24"/>
          <w:u w:val="single"/>
        </w:rPr>
        <w:t>13</w:t>
      </w:r>
      <w:r w:rsidR="00623096" w:rsidRPr="00F34B40">
        <w:rPr>
          <w:rFonts w:ascii="Times New Roman" w:hAnsi="Times New Roman" w:cs="Times New Roman"/>
          <w:bCs/>
          <w:i/>
          <w:iCs/>
          <w:sz w:val="24"/>
          <w:szCs w:val="24"/>
          <w:u w:val="single"/>
        </w:rPr>
        <w:t>.4</w:t>
      </w:r>
      <w:r w:rsidR="00C114F3" w:rsidRPr="00F34B40">
        <w:rPr>
          <w:rFonts w:ascii="Times New Roman" w:hAnsi="Times New Roman" w:cs="Times New Roman"/>
          <w:bCs/>
          <w:i/>
          <w:iCs/>
          <w:sz w:val="24"/>
          <w:szCs w:val="24"/>
          <w:u w:val="single"/>
        </w:rPr>
        <w:t xml:space="preserve">.1 </w:t>
      </w:r>
      <w:r w:rsidR="00D36AAF" w:rsidRPr="00F34B40">
        <w:rPr>
          <w:rFonts w:ascii="Times New Roman" w:hAnsi="Times New Roman" w:cs="Times New Roman"/>
          <w:bCs/>
          <w:i/>
          <w:iCs/>
          <w:sz w:val="24"/>
          <w:szCs w:val="24"/>
          <w:u w:val="single"/>
        </w:rPr>
        <w:t xml:space="preserve"> Параметры зоны:</w:t>
      </w:r>
    </w:p>
    <w:p w:rsidR="00D36AAF" w:rsidRPr="00F34B40" w:rsidRDefault="00D36AAF" w:rsidP="00D81DFA">
      <w:pPr>
        <w:tabs>
          <w:tab w:val="left" w:pos="-142"/>
        </w:tabs>
        <w:ind w:firstLine="567"/>
        <w:jc w:val="both"/>
      </w:pPr>
      <w:r w:rsidRPr="00F34B40">
        <w:rPr>
          <w:bCs/>
          <w:iCs/>
        </w:rPr>
        <w:t xml:space="preserve">Размеры и границы санитарно-защитной зоны определяются в проекте санитарно-защитной зоны, </w:t>
      </w:r>
      <w:r w:rsidRPr="00F34B40">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F34B40">
        <w:t>СанПиН</w:t>
      </w:r>
      <w:proofErr w:type="spellEnd"/>
      <w:r w:rsidRPr="00F34B40">
        <w:t xml:space="preserve"> 2.2.1/2.1.1.1200-03 «Санитарно-защитные  зоны и санитарная классификация предприятий, сооружений и иных объектов». </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34B40">
        <w:rPr>
          <w:rFonts w:ascii="Times New Roman" w:hAnsi="Times New Roman" w:cs="Times New Roman"/>
          <w:bCs/>
          <w:iCs/>
          <w:sz w:val="24"/>
          <w:szCs w:val="24"/>
        </w:rPr>
        <w:t>промплощадки</w:t>
      </w:r>
      <w:proofErr w:type="spellEnd"/>
      <w:r w:rsidRPr="00F34B40">
        <w:rPr>
          <w:rFonts w:ascii="Times New Roman" w:hAnsi="Times New Roman" w:cs="Times New Roman"/>
          <w:bCs/>
          <w:iCs/>
          <w:sz w:val="24"/>
          <w:szCs w:val="24"/>
        </w:rPr>
        <w:t xml:space="preserve"> и/или от источника выбросов загрязняющих веществ.</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t xml:space="preserve">В соответствии с </w:t>
      </w:r>
      <w:proofErr w:type="spellStart"/>
      <w:r w:rsidRPr="00F34B40">
        <w:rPr>
          <w:rFonts w:ascii="Times New Roman" w:hAnsi="Times New Roman" w:cs="Times New Roman"/>
          <w:bCs/>
          <w:iCs/>
          <w:sz w:val="24"/>
          <w:szCs w:val="24"/>
        </w:rPr>
        <w:t>СанПиН</w:t>
      </w:r>
      <w:proofErr w:type="spellEnd"/>
      <w:r w:rsidRPr="00F34B40">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34B40">
        <w:rPr>
          <w:rFonts w:ascii="Times New Roman" w:hAnsi="Times New Roman" w:cs="Times New Roman"/>
          <w:bCs/>
          <w:iCs/>
          <w:sz w:val="24"/>
          <w:szCs w:val="24"/>
        </w:rPr>
        <w:t>количества</w:t>
      </w:r>
      <w:proofErr w:type="gramEnd"/>
      <w:r w:rsidRPr="00F34B40">
        <w:rPr>
          <w:rFonts w:ascii="Times New Roman" w:hAnsi="Times New Roman" w:cs="Times New Roman"/>
          <w:bCs/>
          <w:iCs/>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F34B40">
          <w:rPr>
            <w:rFonts w:ascii="Times New Roman" w:hAnsi="Times New Roman" w:cs="Times New Roman"/>
            <w:bCs/>
            <w:iCs/>
            <w:sz w:val="24"/>
            <w:szCs w:val="24"/>
          </w:rPr>
          <w:t>300 м</w:t>
        </w:r>
      </w:smartTag>
      <w:r w:rsidRPr="00F34B40">
        <w:rPr>
          <w:rFonts w:ascii="Times New Roman" w:hAnsi="Times New Roman" w:cs="Times New Roman"/>
          <w:bCs/>
          <w:iCs/>
          <w:sz w:val="24"/>
          <w:szCs w:val="24"/>
        </w:rPr>
        <w:t>;</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34B40">
          <w:rPr>
            <w:rFonts w:ascii="Times New Roman" w:hAnsi="Times New Roman" w:cs="Times New Roman"/>
            <w:bCs/>
            <w:iCs/>
            <w:sz w:val="24"/>
            <w:szCs w:val="24"/>
          </w:rPr>
          <w:t>100 м</w:t>
        </w:r>
      </w:smartTag>
      <w:r w:rsidRPr="00F34B40">
        <w:rPr>
          <w:rFonts w:ascii="Times New Roman" w:hAnsi="Times New Roman" w:cs="Times New Roman"/>
          <w:bCs/>
          <w:iCs/>
          <w:sz w:val="24"/>
          <w:szCs w:val="24"/>
        </w:rPr>
        <w:t>;</w:t>
      </w:r>
    </w:p>
    <w:p w:rsidR="00D36AAF" w:rsidRPr="00F34B40"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F34B40">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F34B40">
          <w:rPr>
            <w:rFonts w:ascii="Times New Roman" w:hAnsi="Times New Roman" w:cs="Times New Roman"/>
            <w:bCs/>
            <w:iCs/>
            <w:sz w:val="24"/>
            <w:szCs w:val="24"/>
          </w:rPr>
          <w:t>50 м</w:t>
        </w:r>
      </w:smartTag>
      <w:r w:rsidRPr="00F34B40">
        <w:rPr>
          <w:rFonts w:ascii="Times New Roman" w:hAnsi="Times New Roman" w:cs="Times New Roman"/>
          <w:bCs/>
          <w:iCs/>
          <w:sz w:val="24"/>
          <w:szCs w:val="24"/>
        </w:rPr>
        <w:t>;</w:t>
      </w:r>
      <w:bookmarkStart w:id="445" w:name="_Toc268485786"/>
      <w:bookmarkStart w:id="446" w:name="_Toc268487870"/>
      <w:bookmarkStart w:id="447" w:name="_Toc268488690"/>
    </w:p>
    <w:p w:rsidR="00D36AAF" w:rsidRPr="00F34B40" w:rsidRDefault="00D36AAF" w:rsidP="00D81DFA">
      <w:pPr>
        <w:tabs>
          <w:tab w:val="left" w:pos="-142"/>
        </w:tabs>
        <w:ind w:firstLine="567"/>
      </w:pPr>
      <w:r w:rsidRPr="00F34B40">
        <w:tab/>
      </w:r>
      <w:bookmarkStart w:id="448" w:name="_Toc301256041"/>
      <w:r w:rsidRPr="00F34B40">
        <w:t>2) Режим территории санитарно-защитной зоны</w:t>
      </w:r>
      <w:bookmarkEnd w:id="445"/>
      <w:bookmarkEnd w:id="446"/>
      <w:bookmarkEnd w:id="447"/>
      <w:bookmarkEnd w:id="448"/>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r>
      <w:proofErr w:type="gramStart"/>
      <w:r w:rsidRPr="00F34B40">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D64EEE" w:rsidRPr="00F34B40">
        <w:rPr>
          <w:rFonts w:ascii="Times New Roman" w:hAnsi="Times New Roman" w:cs="Times New Roman"/>
          <w:sz w:val="24"/>
          <w:szCs w:val="24"/>
        </w:rPr>
        <w:t>садоводческих товариществ и котт</w:t>
      </w:r>
      <w:r w:rsidRPr="00F34B40">
        <w:rPr>
          <w:rFonts w:ascii="Times New Roman" w:hAnsi="Times New Roman" w:cs="Times New Roman"/>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roofErr w:type="gramEnd"/>
      <w:r w:rsidRPr="00F34B40">
        <w:rPr>
          <w:rFonts w:ascii="Times New Roman" w:hAnsi="Times New Roman" w:cs="Times New Roman"/>
          <w:sz w:val="24"/>
          <w:szCs w:val="24"/>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r>
      <w:proofErr w:type="gramStart"/>
      <w:r w:rsidRPr="00F34B40">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34B40">
        <w:rPr>
          <w:rFonts w:ascii="Times New Roman" w:hAnsi="Times New Roman" w:cs="Times New Roman"/>
          <w:sz w:val="24"/>
          <w:szCs w:val="24"/>
        </w:rPr>
        <w:t>нефт</w:t>
      </w:r>
      <w:proofErr w:type="gramStart"/>
      <w:r w:rsidRPr="00F34B40">
        <w:rPr>
          <w:rFonts w:ascii="Times New Roman" w:hAnsi="Times New Roman" w:cs="Times New Roman"/>
          <w:sz w:val="24"/>
          <w:szCs w:val="24"/>
        </w:rPr>
        <w:t>е</w:t>
      </w:r>
      <w:proofErr w:type="spellEnd"/>
      <w:r w:rsidRPr="00F34B40">
        <w:rPr>
          <w:rFonts w:ascii="Times New Roman" w:hAnsi="Times New Roman" w:cs="Times New Roman"/>
          <w:sz w:val="24"/>
          <w:szCs w:val="24"/>
        </w:rPr>
        <w:t>-</w:t>
      </w:r>
      <w:proofErr w:type="gramEnd"/>
      <w:r w:rsidRPr="00F34B40">
        <w:rPr>
          <w:rFonts w:ascii="Times New Roman" w:hAnsi="Times New Roman" w:cs="Times New Roman"/>
          <w:sz w:val="24"/>
          <w:szCs w:val="24"/>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Pr="00F34B40">
        <w:rPr>
          <w:rFonts w:ascii="Times New Roman" w:hAnsi="Times New Roman" w:cs="Times New Roman"/>
          <w:sz w:val="24"/>
          <w:szCs w:val="24"/>
        </w:rPr>
        <w:lastRenderedPageBreak/>
        <w:t xml:space="preserve">для фармацевтических предприятий допускается размещение новых профильных, однотипных объектов, при исключении </w:t>
      </w:r>
      <w:proofErr w:type="gramStart"/>
      <w:r w:rsidRPr="00F34B40">
        <w:rPr>
          <w:rFonts w:ascii="Times New Roman" w:hAnsi="Times New Roman" w:cs="Times New Roman"/>
          <w:sz w:val="24"/>
          <w:szCs w:val="24"/>
        </w:rPr>
        <w:t>взаимного негативного</w:t>
      </w:r>
      <w:proofErr w:type="gramEnd"/>
      <w:r w:rsidRPr="00F34B40">
        <w:rPr>
          <w:rFonts w:ascii="Times New Roman" w:hAnsi="Times New Roman" w:cs="Times New Roman"/>
          <w:sz w:val="24"/>
          <w:szCs w:val="24"/>
        </w:rPr>
        <w:t xml:space="preserve"> воздействия на продукцию, среду обитания и здоровье человека.</w:t>
      </w:r>
    </w:p>
    <w:p w:rsidR="00881FE4" w:rsidRPr="00F34B40" w:rsidRDefault="00D64EEE" w:rsidP="00D81DFA">
      <w:pPr>
        <w:ind w:firstLine="567"/>
        <w:jc w:val="both"/>
      </w:pPr>
      <w:r w:rsidRPr="00F34B40">
        <w:t xml:space="preserve">Изменение в размере санитарно-защитных зон предприятий могут быть внесены после объективного доказательства снижения уровня его вредности. </w:t>
      </w:r>
    </w:p>
    <w:p w:rsidR="00D36AAF" w:rsidRPr="00F34B40" w:rsidRDefault="00CE0ACB" w:rsidP="00D81DFA">
      <w:pPr>
        <w:tabs>
          <w:tab w:val="left" w:pos="-142"/>
        </w:tabs>
        <w:ind w:firstLine="567"/>
        <w:rPr>
          <w:i/>
          <w:kern w:val="1"/>
          <w:u w:val="single"/>
          <w:lang w:eastAsia="ar-SA"/>
        </w:rPr>
      </w:pPr>
      <w:r w:rsidRPr="00F34B40">
        <w:rPr>
          <w:bCs/>
          <w:i/>
          <w:u w:val="single"/>
        </w:rPr>
        <w:t>13</w:t>
      </w:r>
      <w:r w:rsidR="00623096" w:rsidRPr="00F34B40">
        <w:rPr>
          <w:bCs/>
          <w:i/>
          <w:u w:val="single"/>
        </w:rPr>
        <w:t>.4</w:t>
      </w:r>
      <w:r w:rsidR="00C114F3" w:rsidRPr="00F34B40">
        <w:rPr>
          <w:bCs/>
          <w:i/>
          <w:u w:val="single"/>
        </w:rPr>
        <w:t xml:space="preserve">.2 </w:t>
      </w:r>
      <w:r w:rsidR="00D36AAF" w:rsidRPr="00F34B40">
        <w:rPr>
          <w:bCs/>
          <w:i/>
          <w:u w:val="single"/>
        </w:rPr>
        <w:t>Санитарно-защитные зоны к</w:t>
      </w:r>
      <w:r w:rsidR="00D36AAF" w:rsidRPr="00F34B40">
        <w:rPr>
          <w:i/>
          <w:kern w:val="1"/>
          <w:u w:val="single"/>
          <w:lang w:eastAsia="ar-SA"/>
        </w:rPr>
        <w:t>ладбищ</w:t>
      </w:r>
      <w:r w:rsidR="00F53DA7" w:rsidRPr="00F34B40">
        <w:rPr>
          <w:i/>
          <w:kern w:val="1"/>
          <w:u w:val="single"/>
          <w:lang w:eastAsia="ar-SA"/>
        </w:rPr>
        <w:t>.</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1) Параметры зоны:</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Сельские и</w:t>
      </w:r>
      <w:r w:rsidR="0081461A" w:rsidRPr="00F34B40">
        <w:rPr>
          <w:rFonts w:ascii="Times New Roman" w:hAnsi="Times New Roman" w:cs="Times New Roman"/>
          <w:sz w:val="24"/>
          <w:szCs w:val="24"/>
        </w:rPr>
        <w:t xml:space="preserve"> закрытые</w:t>
      </w:r>
      <w:r w:rsidRPr="00F34B40">
        <w:rPr>
          <w:rFonts w:ascii="Times New Roman" w:hAnsi="Times New Roman" w:cs="Times New Roman"/>
          <w:sz w:val="24"/>
          <w:szCs w:val="24"/>
        </w:rPr>
        <w:t xml:space="preserve"> кладбищ</w:t>
      </w:r>
      <w:r w:rsidR="0081461A" w:rsidRPr="00F34B40">
        <w:rPr>
          <w:rFonts w:ascii="Times New Roman" w:hAnsi="Times New Roman" w:cs="Times New Roman"/>
          <w:sz w:val="24"/>
          <w:szCs w:val="24"/>
        </w:rPr>
        <w:t>а</w:t>
      </w:r>
      <w:r w:rsidRPr="00F34B40">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w:t>
      </w:r>
      <w:r w:rsidR="0081461A" w:rsidRPr="00F34B40">
        <w:rPr>
          <w:rFonts w:ascii="Times New Roman" w:hAnsi="Times New Roman" w:cs="Times New Roman"/>
          <w:sz w:val="24"/>
          <w:szCs w:val="24"/>
        </w:rPr>
        <w:t>ь</w:t>
      </w:r>
      <w:r w:rsidRPr="00F34B40">
        <w:rPr>
          <w:rFonts w:ascii="Times New Roman" w:hAnsi="Times New Roman" w:cs="Times New Roman"/>
          <w:sz w:val="24"/>
          <w:szCs w:val="24"/>
        </w:rPr>
        <w:t>ся на расстоянии:</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а) </w:t>
      </w:r>
      <w:smartTag w:uri="urn:schemas-microsoft-com:office:smarttags" w:element="metricconverter">
        <w:smartTagPr>
          <w:attr w:name="ProductID" w:val="50 м"/>
        </w:smartTagPr>
        <w:r w:rsidRPr="00F34B40">
          <w:rPr>
            <w:rFonts w:ascii="Times New Roman" w:hAnsi="Times New Roman" w:cs="Times New Roman"/>
            <w:sz w:val="24"/>
            <w:szCs w:val="24"/>
          </w:rPr>
          <w:t>50 м</w:t>
        </w:r>
      </w:smartTag>
      <w:r w:rsidRPr="00F34B40">
        <w:rPr>
          <w:rFonts w:ascii="Times New Roman" w:hAnsi="Times New Roman" w:cs="Times New Roman"/>
          <w:sz w:val="24"/>
          <w:szCs w:val="24"/>
        </w:rPr>
        <w:t xml:space="preserve"> от жилых, общественных зданий, спортивно-оздоровительных зон</w:t>
      </w:r>
      <w:r w:rsidR="00601243" w:rsidRPr="00F34B40">
        <w:rPr>
          <w:rFonts w:ascii="Times New Roman" w:hAnsi="Times New Roman" w:cs="Times New Roman"/>
          <w:sz w:val="24"/>
          <w:szCs w:val="24"/>
        </w:rPr>
        <w:t>;</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F34B40">
          <w:rPr>
            <w:rFonts w:ascii="Times New Roman" w:hAnsi="Times New Roman" w:cs="Times New Roman"/>
            <w:sz w:val="24"/>
            <w:szCs w:val="24"/>
          </w:rPr>
          <w:t>1000 м</w:t>
        </w:r>
      </w:smartTag>
      <w:r w:rsidRPr="00F34B40">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roofErr w:type="gramEnd"/>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bCs/>
          <w:iCs/>
          <w:sz w:val="24"/>
          <w:szCs w:val="24"/>
          <w:u w:val="single"/>
        </w:rPr>
        <w:t>2) Ограничения деятельности:</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3DA7" w:rsidRPr="00F34B40" w:rsidRDefault="00CE0ACB" w:rsidP="00D81DFA">
      <w:pPr>
        <w:ind w:firstLine="567"/>
        <w:rPr>
          <w:i/>
          <w:u w:val="single"/>
        </w:rPr>
      </w:pPr>
      <w:r w:rsidRPr="00F34B40">
        <w:rPr>
          <w:i/>
          <w:u w:val="single"/>
        </w:rPr>
        <w:t>13</w:t>
      </w:r>
      <w:r w:rsidR="00623096" w:rsidRPr="00F34B40">
        <w:rPr>
          <w:i/>
          <w:u w:val="single"/>
        </w:rPr>
        <w:t>.4</w:t>
      </w:r>
      <w:r w:rsidR="00F53DA7" w:rsidRPr="00F34B40">
        <w:rPr>
          <w:i/>
          <w:u w:val="single"/>
        </w:rPr>
        <w:t>.3 Санитарно-защитные зоны объектов размещения (полигонов) твердых бытовых отходов.</w:t>
      </w:r>
    </w:p>
    <w:p w:rsidR="00F53DA7" w:rsidRPr="00F34B40" w:rsidRDefault="00F53DA7"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Размер санитарно-защитной зоны от жилой застройки до границ полигона </w:t>
      </w:r>
      <w:proofErr w:type="spellStart"/>
      <w:r w:rsidRPr="00F34B40">
        <w:rPr>
          <w:rFonts w:ascii="Times New Roman" w:hAnsi="Times New Roman" w:cs="Times New Roman"/>
          <w:sz w:val="24"/>
          <w:szCs w:val="24"/>
        </w:rPr>
        <w:t>ТБО</w:t>
      </w:r>
      <w:proofErr w:type="spellEnd"/>
      <w:r w:rsidRPr="00F34B40">
        <w:rPr>
          <w:rFonts w:ascii="Times New Roman" w:hAnsi="Times New Roman" w:cs="Times New Roman"/>
          <w:sz w:val="24"/>
          <w:szCs w:val="24"/>
        </w:rPr>
        <w:t xml:space="preserve"> - </w:t>
      </w:r>
      <w:smartTag w:uri="urn:schemas-microsoft-com:office:smarttags" w:element="metricconverter">
        <w:smartTagPr>
          <w:attr w:name="ProductID" w:val="500 м"/>
        </w:smartTagPr>
        <w:r w:rsidRPr="00F34B40">
          <w:rPr>
            <w:rFonts w:ascii="Times New Roman" w:hAnsi="Times New Roman" w:cs="Times New Roman"/>
            <w:sz w:val="24"/>
            <w:szCs w:val="24"/>
          </w:rPr>
          <w:t>500 м</w:t>
        </w:r>
      </w:smartTag>
      <w:r w:rsidRPr="00F34B40">
        <w:rPr>
          <w:rFonts w:ascii="Times New Roman" w:hAnsi="Times New Roman" w:cs="Times New Roman"/>
          <w:sz w:val="24"/>
          <w:szCs w:val="24"/>
        </w:rPr>
        <w:t xml:space="preserve">. Размер санитарно-защитной зоны может увеличиваться при расчете газообразных выбросов в атмосферу. Границы зоны устанавливаются по изолинии 1 </w:t>
      </w:r>
      <w:proofErr w:type="spellStart"/>
      <w:r w:rsidRPr="00F34B40">
        <w:rPr>
          <w:rFonts w:ascii="Times New Roman" w:hAnsi="Times New Roman" w:cs="Times New Roman"/>
          <w:sz w:val="24"/>
          <w:szCs w:val="24"/>
        </w:rPr>
        <w:t>ПДК</w:t>
      </w:r>
      <w:proofErr w:type="spellEnd"/>
      <w:r w:rsidRPr="00F34B40">
        <w:rPr>
          <w:rFonts w:ascii="Times New Roman" w:hAnsi="Times New Roman" w:cs="Times New Roman"/>
          <w:sz w:val="24"/>
          <w:szCs w:val="24"/>
        </w:rPr>
        <w:t>, если она выходит из пределов нормативной зоны. Санитарно-защитная зона должна иметь зеленые насаждения.</w:t>
      </w:r>
    </w:p>
    <w:p w:rsidR="00D36AAF" w:rsidRPr="00F34B40" w:rsidRDefault="00D36AAF" w:rsidP="00D81DFA">
      <w:pPr>
        <w:tabs>
          <w:tab w:val="left" w:pos="-142"/>
        </w:tabs>
        <w:ind w:firstLine="567"/>
        <w:rPr>
          <w:bCs/>
          <w:i/>
          <w:u w:val="single"/>
        </w:rPr>
      </w:pPr>
    </w:p>
    <w:p w:rsidR="00D36AAF" w:rsidRPr="00F34B40" w:rsidRDefault="00C114F3" w:rsidP="00D81DFA">
      <w:pPr>
        <w:pStyle w:val="3"/>
        <w:tabs>
          <w:tab w:val="left" w:pos="-142"/>
        </w:tabs>
        <w:ind w:left="0" w:firstLine="567"/>
        <w:jc w:val="both"/>
      </w:pPr>
      <w:bookmarkStart w:id="449" w:name="_Toc331663665"/>
      <w:bookmarkStart w:id="450" w:name="_Toc341101586"/>
      <w:bookmarkStart w:id="451" w:name="_Toc341963890"/>
      <w:bookmarkStart w:id="452" w:name="_Toc486321819"/>
      <w:r w:rsidRPr="00F34B40">
        <w:t xml:space="preserve">Статья </w:t>
      </w:r>
      <w:r w:rsidR="00CE0ACB" w:rsidRPr="00F34B40">
        <w:t>13</w:t>
      </w:r>
      <w:r w:rsidR="00D36AAF" w:rsidRPr="00F34B40">
        <w:t>.</w:t>
      </w:r>
      <w:r w:rsidR="00623096" w:rsidRPr="00F34B40">
        <w:t>5</w:t>
      </w:r>
      <w:r w:rsidR="00D36AAF" w:rsidRPr="00F34B40">
        <w:t xml:space="preserve">  </w:t>
      </w:r>
      <w:r w:rsidR="00E84921" w:rsidRPr="00F34B40">
        <w:t>Дополнительные о</w:t>
      </w:r>
      <w:r w:rsidR="00D36AAF" w:rsidRPr="00F34B40">
        <w:t>граничения по требованиям охраны инженерно-транспортных коммуникаций</w:t>
      </w:r>
      <w:bookmarkEnd w:id="449"/>
      <w:bookmarkEnd w:id="450"/>
      <w:bookmarkEnd w:id="451"/>
      <w:r w:rsidR="00E84921" w:rsidRPr="00F34B40">
        <w:t>.</w:t>
      </w:r>
      <w:bookmarkEnd w:id="452"/>
    </w:p>
    <w:p w:rsidR="00D36AAF" w:rsidRPr="00F34B40" w:rsidRDefault="00CE0ACB" w:rsidP="00D81DFA">
      <w:pPr>
        <w:pStyle w:val="ConsPlusNormal"/>
        <w:widowControl/>
        <w:tabs>
          <w:tab w:val="left" w:pos="-142"/>
        </w:tabs>
        <w:ind w:firstLine="567"/>
        <w:jc w:val="both"/>
        <w:rPr>
          <w:rFonts w:ascii="Times New Roman" w:hAnsi="Times New Roman" w:cs="Times New Roman"/>
          <w:bCs/>
          <w:i/>
          <w:sz w:val="24"/>
          <w:szCs w:val="24"/>
          <w:u w:val="single"/>
        </w:rPr>
      </w:pPr>
      <w:r w:rsidRPr="00F34B40">
        <w:rPr>
          <w:rFonts w:ascii="Times New Roman" w:hAnsi="Times New Roman" w:cs="Times New Roman"/>
          <w:bCs/>
          <w:i/>
          <w:sz w:val="24"/>
          <w:szCs w:val="24"/>
          <w:u w:val="single"/>
        </w:rPr>
        <w:t>13</w:t>
      </w:r>
      <w:r w:rsidR="00623096" w:rsidRPr="00F34B40">
        <w:rPr>
          <w:rFonts w:ascii="Times New Roman" w:hAnsi="Times New Roman" w:cs="Times New Roman"/>
          <w:bCs/>
          <w:i/>
          <w:sz w:val="24"/>
          <w:szCs w:val="24"/>
          <w:u w:val="single"/>
        </w:rPr>
        <w:t>.5</w:t>
      </w:r>
      <w:r w:rsidR="00C114F3" w:rsidRPr="00F34B40">
        <w:rPr>
          <w:rFonts w:ascii="Times New Roman" w:hAnsi="Times New Roman" w:cs="Times New Roman"/>
          <w:bCs/>
          <w:i/>
          <w:sz w:val="24"/>
          <w:szCs w:val="24"/>
          <w:u w:val="single"/>
        </w:rPr>
        <w:t xml:space="preserve">.1 </w:t>
      </w:r>
      <w:r w:rsidR="00D36AAF" w:rsidRPr="00F34B40">
        <w:rPr>
          <w:rFonts w:ascii="Times New Roman" w:hAnsi="Times New Roman" w:cs="Times New Roman"/>
          <w:bCs/>
          <w:i/>
          <w:sz w:val="24"/>
          <w:szCs w:val="24"/>
          <w:u w:val="single"/>
        </w:rPr>
        <w:t>Полоса отвода и придорожная полоса автомобильных дорог.</w:t>
      </w:r>
    </w:p>
    <w:p w:rsidR="00D36AAF" w:rsidRPr="00F34B40" w:rsidRDefault="00D36AAF" w:rsidP="00D81DFA">
      <w:pPr>
        <w:tabs>
          <w:tab w:val="left" w:pos="-142"/>
        </w:tabs>
        <w:ind w:firstLine="567"/>
        <w:jc w:val="both"/>
      </w:pPr>
      <w:proofErr w:type="gramStart"/>
      <w:r w:rsidRPr="00F34B40">
        <w:rPr>
          <w:bCs/>
        </w:rPr>
        <w:t>Под полосой отвода автодороги понимается совокупность земельных участков,</w:t>
      </w:r>
      <w:r w:rsidRPr="00F34B40">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roofErr w:type="gramEnd"/>
    </w:p>
    <w:p w:rsidR="00D36AAF" w:rsidRPr="00F34B40" w:rsidRDefault="00D36AAF" w:rsidP="00D81DFA">
      <w:pPr>
        <w:pStyle w:val="a0"/>
        <w:numPr>
          <w:ilvl w:val="0"/>
          <w:numId w:val="0"/>
        </w:numPr>
        <w:spacing w:line="240" w:lineRule="auto"/>
        <w:ind w:firstLine="567"/>
        <w:rPr>
          <w:rFonts w:ascii="Times New Roman" w:hAnsi="Times New Roman" w:cs="Times New Roman"/>
        </w:rPr>
      </w:pPr>
      <w:r w:rsidRPr="00F34B40">
        <w:rPr>
          <w:rFonts w:ascii="Times New Roman" w:hAnsi="Times New Roman" w:cs="Times New Roman"/>
        </w:rPr>
        <w:t>Порядок использования территорий в полосе отвода и придорожной полосе регулируется:</w:t>
      </w:r>
    </w:p>
    <w:p w:rsidR="00D36AAF" w:rsidRPr="00F34B40" w:rsidRDefault="00D36AAF" w:rsidP="00E23E09">
      <w:pPr>
        <w:pStyle w:val="a0"/>
        <w:numPr>
          <w:ilvl w:val="0"/>
          <w:numId w:val="23"/>
        </w:numPr>
        <w:spacing w:line="240" w:lineRule="auto"/>
        <w:ind w:left="0" w:firstLine="567"/>
        <w:rPr>
          <w:rFonts w:ascii="Times New Roman" w:hAnsi="Times New Roman" w:cs="Times New Roman"/>
        </w:rPr>
      </w:pPr>
      <w:r w:rsidRPr="00F34B40">
        <w:rPr>
          <w:rFonts w:ascii="Times New Roman" w:hAnsi="Times New Roman" w:cs="Times New Roman"/>
        </w:rPr>
        <w:t>СНиП 2.05.02-85 «Автомобильные дороги»;</w:t>
      </w:r>
    </w:p>
    <w:p w:rsidR="00D36AAF" w:rsidRPr="00F34B40" w:rsidRDefault="00D36AAF" w:rsidP="00E23E09">
      <w:pPr>
        <w:pStyle w:val="a0"/>
        <w:numPr>
          <w:ilvl w:val="0"/>
          <w:numId w:val="23"/>
        </w:numPr>
        <w:spacing w:line="240" w:lineRule="auto"/>
        <w:ind w:left="0" w:firstLine="567"/>
        <w:rPr>
          <w:rFonts w:ascii="Times New Roman" w:hAnsi="Times New Roman" w:cs="Times New Roman"/>
        </w:rPr>
      </w:pPr>
      <w:r w:rsidRPr="00F34B40">
        <w:rPr>
          <w:rFonts w:ascii="Times New Roman" w:hAnsi="Times New Roman" w:cs="Times New Roman"/>
        </w:rPr>
        <w:t xml:space="preserve">Положением о землях транспорта (утв. постановлением </w:t>
      </w:r>
      <w:proofErr w:type="gramStart"/>
      <w:r w:rsidRPr="00F34B40">
        <w:rPr>
          <w:rFonts w:ascii="Times New Roman" w:hAnsi="Times New Roman" w:cs="Times New Roman"/>
        </w:rPr>
        <w:t>СМ</w:t>
      </w:r>
      <w:proofErr w:type="gramEnd"/>
      <w:r w:rsidRPr="00F34B40">
        <w:rPr>
          <w:rFonts w:ascii="Times New Roman" w:hAnsi="Times New Roman" w:cs="Times New Roman"/>
        </w:rPr>
        <w:t xml:space="preserve"> СССР № 24 от 08.01.81 г. с изменениями от 22.03.2010 г.);</w:t>
      </w:r>
    </w:p>
    <w:p w:rsidR="00D36AAF" w:rsidRPr="00F34B40" w:rsidRDefault="00D36AAF" w:rsidP="00E23E09">
      <w:pPr>
        <w:pStyle w:val="a0"/>
        <w:numPr>
          <w:ilvl w:val="0"/>
          <w:numId w:val="23"/>
        </w:numPr>
        <w:spacing w:line="240" w:lineRule="auto"/>
        <w:ind w:left="0" w:firstLine="567"/>
        <w:rPr>
          <w:rFonts w:ascii="Times New Roman" w:hAnsi="Times New Roman" w:cs="Times New Roman"/>
        </w:rPr>
      </w:pPr>
      <w:r w:rsidRPr="00F34B40">
        <w:rPr>
          <w:rFonts w:ascii="Times New Roman" w:hAnsi="Times New Roman" w:cs="Times New Roman"/>
        </w:rPr>
        <w:t>Правилами установления и использования придорожных полос федеральных автомобильных дорог общего пользования (утв. постановлением Правительства РФ № 1420 от 01.12.98 г. с изменениями от 02.02.2000 и 29.05.2006 г);</w:t>
      </w:r>
    </w:p>
    <w:p w:rsidR="00D36AAF" w:rsidRPr="00F34B40" w:rsidRDefault="00D36AAF" w:rsidP="00E23E09">
      <w:pPr>
        <w:pStyle w:val="a0"/>
        <w:numPr>
          <w:ilvl w:val="0"/>
          <w:numId w:val="23"/>
        </w:numPr>
        <w:spacing w:line="240" w:lineRule="auto"/>
        <w:ind w:left="0" w:firstLine="567"/>
        <w:rPr>
          <w:rFonts w:ascii="Times New Roman" w:hAnsi="Times New Roman" w:cs="Times New Roman"/>
        </w:rPr>
      </w:pPr>
      <w:r w:rsidRPr="00F34B40">
        <w:rPr>
          <w:rFonts w:ascii="Times New Roman" w:hAnsi="Times New Roman" w:cs="Times New Roman"/>
        </w:rPr>
        <w:t>Указом Президента № 727 от 27.06.98 г. «О придорожных полосах федеральных автомобильных дорог общего пользования»;</w:t>
      </w:r>
    </w:p>
    <w:p w:rsidR="00D36AAF" w:rsidRPr="00F34B40" w:rsidRDefault="00D36AAF" w:rsidP="00E23E09">
      <w:pPr>
        <w:pStyle w:val="a0"/>
        <w:numPr>
          <w:ilvl w:val="0"/>
          <w:numId w:val="23"/>
        </w:numPr>
        <w:spacing w:line="240" w:lineRule="auto"/>
        <w:ind w:left="0" w:firstLine="567"/>
        <w:rPr>
          <w:rFonts w:ascii="Times New Roman" w:hAnsi="Times New Roman" w:cs="Times New Roman"/>
        </w:rPr>
      </w:pPr>
      <w:r w:rsidRPr="00F34B40">
        <w:rPr>
          <w:rFonts w:ascii="Times New Roman" w:hAnsi="Times New Roman" w:cs="Times New Roman"/>
        </w:rPr>
        <w:t xml:space="preserve">Правилами установления и использования полос отвода федеральных автомобильных дорог (постановление Правительства РФ №233 от </w:t>
      </w:r>
      <w:proofErr w:type="spellStart"/>
      <w:r w:rsidRPr="00F34B40">
        <w:rPr>
          <w:rFonts w:ascii="Times New Roman" w:hAnsi="Times New Roman" w:cs="Times New Roman"/>
        </w:rPr>
        <w:t>14.04.2007г</w:t>
      </w:r>
      <w:proofErr w:type="spellEnd"/>
      <w:r w:rsidRPr="00F34B40">
        <w:rPr>
          <w:rFonts w:ascii="Times New Roman" w:hAnsi="Times New Roman" w:cs="Times New Roman"/>
        </w:rPr>
        <w:t>.).</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lastRenderedPageBreak/>
        <w:t>1) В пределах полосы отвода автомобильной дороги запрещается:</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а) строительство жилых и общественных зданий, складов;</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б) проведение строительных, </w:t>
      </w:r>
      <w:proofErr w:type="spellStart"/>
      <w:proofErr w:type="gramStart"/>
      <w:r w:rsidRPr="00F34B40">
        <w:rPr>
          <w:rFonts w:ascii="Times New Roman" w:hAnsi="Times New Roman" w:cs="Times New Roman"/>
          <w:sz w:val="24"/>
          <w:szCs w:val="24"/>
        </w:rPr>
        <w:t>геолого-разведочных</w:t>
      </w:r>
      <w:proofErr w:type="spellEnd"/>
      <w:proofErr w:type="gramEnd"/>
      <w:r w:rsidRPr="00F34B40">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proofErr w:type="spellStart"/>
      <w:r w:rsidRPr="00F34B40">
        <w:rPr>
          <w:rFonts w:ascii="Times New Roman" w:hAnsi="Times New Roman" w:cs="Times New Roman"/>
          <w:sz w:val="24"/>
          <w:szCs w:val="24"/>
        </w:rPr>
        <w:t>д</w:t>
      </w:r>
      <w:proofErr w:type="spellEnd"/>
      <w:r w:rsidRPr="00F34B40">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2). </w:t>
      </w:r>
      <w:proofErr w:type="gramStart"/>
      <w:r w:rsidRPr="00F34B40">
        <w:rPr>
          <w:rFonts w:ascii="Times New Roman" w:hAnsi="Times New Roman" w:cs="Times New Roman"/>
          <w:sz w:val="24"/>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9D71A1" w:rsidRPr="00F34B40" w:rsidRDefault="00CE0ACB" w:rsidP="00D81DFA">
      <w:pPr>
        <w:pStyle w:val="ConsPlusNormal"/>
        <w:widowControl/>
        <w:tabs>
          <w:tab w:val="left" w:pos="-142"/>
        </w:tabs>
        <w:ind w:firstLine="567"/>
        <w:jc w:val="both"/>
        <w:rPr>
          <w:rFonts w:ascii="Times New Roman" w:hAnsi="Times New Roman" w:cs="Times New Roman"/>
          <w:bCs/>
          <w:i/>
          <w:sz w:val="24"/>
          <w:szCs w:val="24"/>
          <w:u w:val="single"/>
        </w:rPr>
      </w:pPr>
      <w:r w:rsidRPr="00F34B40">
        <w:rPr>
          <w:rFonts w:ascii="Times New Roman" w:hAnsi="Times New Roman" w:cs="Times New Roman"/>
          <w:bCs/>
          <w:i/>
          <w:sz w:val="24"/>
          <w:szCs w:val="24"/>
          <w:u w:val="single"/>
        </w:rPr>
        <w:t>13</w:t>
      </w:r>
      <w:r w:rsidR="00623096" w:rsidRPr="00F34B40">
        <w:rPr>
          <w:rFonts w:ascii="Times New Roman" w:hAnsi="Times New Roman" w:cs="Times New Roman"/>
          <w:bCs/>
          <w:i/>
          <w:sz w:val="24"/>
          <w:szCs w:val="24"/>
          <w:u w:val="single"/>
        </w:rPr>
        <w:t>.5</w:t>
      </w:r>
      <w:r w:rsidR="009D71A1" w:rsidRPr="00F34B40">
        <w:rPr>
          <w:rFonts w:ascii="Times New Roman" w:hAnsi="Times New Roman" w:cs="Times New Roman"/>
          <w:bCs/>
          <w:i/>
          <w:sz w:val="24"/>
          <w:szCs w:val="24"/>
          <w:u w:val="single"/>
        </w:rPr>
        <w:t xml:space="preserve">.2 </w:t>
      </w:r>
      <w:r w:rsidR="00881FE4" w:rsidRPr="00F34B40">
        <w:rPr>
          <w:rFonts w:ascii="Times New Roman" w:hAnsi="Times New Roman" w:cs="Times New Roman"/>
          <w:bCs/>
          <w:i/>
          <w:sz w:val="24"/>
          <w:szCs w:val="24"/>
          <w:u w:val="single"/>
        </w:rPr>
        <w:t xml:space="preserve">Полоса отвода </w:t>
      </w:r>
      <w:r w:rsidR="009D71A1" w:rsidRPr="00F34B40">
        <w:rPr>
          <w:rFonts w:ascii="Times New Roman" w:hAnsi="Times New Roman" w:cs="Times New Roman"/>
          <w:bCs/>
          <w:i/>
          <w:sz w:val="24"/>
          <w:szCs w:val="24"/>
          <w:u w:val="single"/>
        </w:rPr>
        <w:t>железных дорог.</w:t>
      </w:r>
    </w:p>
    <w:p w:rsidR="009D71A1" w:rsidRPr="00F34B40" w:rsidRDefault="009D71A1"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roofErr w:type="gramEnd"/>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в) не допускать в местах прилегания к сельскохозяйственным угодьям разрастание </w:t>
      </w:r>
      <w:proofErr w:type="gramStart"/>
      <w:r w:rsidRPr="00F34B40">
        <w:rPr>
          <w:rFonts w:ascii="Times New Roman" w:hAnsi="Times New Roman" w:cs="Times New Roman"/>
          <w:sz w:val="24"/>
          <w:szCs w:val="24"/>
        </w:rPr>
        <w:t>сорной травянистой</w:t>
      </w:r>
      <w:proofErr w:type="gramEnd"/>
      <w:r w:rsidRPr="00F34B40">
        <w:rPr>
          <w:rFonts w:ascii="Times New Roman" w:hAnsi="Times New Roman" w:cs="Times New Roman"/>
          <w:sz w:val="24"/>
          <w:szCs w:val="24"/>
        </w:rPr>
        <w:t xml:space="preserve"> и древесно-кустарниковой растительности;</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9D71A1" w:rsidRPr="00F34B40" w:rsidRDefault="009D71A1" w:rsidP="00D81DFA">
      <w:pPr>
        <w:pStyle w:val="ConsPlusNormal"/>
        <w:widowControl/>
        <w:ind w:firstLine="567"/>
        <w:jc w:val="both"/>
        <w:rPr>
          <w:rFonts w:ascii="Times New Roman" w:hAnsi="Times New Roman" w:cs="Times New Roman"/>
          <w:sz w:val="24"/>
          <w:szCs w:val="24"/>
        </w:rPr>
      </w:pPr>
      <w:proofErr w:type="spellStart"/>
      <w:r w:rsidRPr="00F34B40">
        <w:rPr>
          <w:rFonts w:ascii="Times New Roman" w:hAnsi="Times New Roman" w:cs="Times New Roman"/>
          <w:sz w:val="24"/>
          <w:szCs w:val="24"/>
        </w:rPr>
        <w:t>д</w:t>
      </w:r>
      <w:proofErr w:type="spellEnd"/>
      <w:r w:rsidRPr="00F34B40">
        <w:rPr>
          <w:rFonts w:ascii="Times New Roman" w:hAnsi="Times New Roman" w:cs="Times New Roman"/>
          <w:sz w:val="24"/>
          <w:szCs w:val="24"/>
        </w:rPr>
        <w:t xml:space="preserve">)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F34B40">
          <w:rPr>
            <w:rFonts w:ascii="Times New Roman" w:hAnsi="Times New Roman" w:cs="Times New Roman"/>
            <w:sz w:val="24"/>
            <w:szCs w:val="24"/>
          </w:rPr>
          <w:t>5 метров</w:t>
        </w:r>
      </w:smartTag>
      <w:r w:rsidRPr="00F34B40">
        <w:rPr>
          <w:rFonts w:ascii="Times New Roman" w:hAnsi="Times New Roman" w:cs="Times New Roman"/>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F34B40">
          <w:rPr>
            <w:rFonts w:ascii="Times New Roman" w:hAnsi="Times New Roman" w:cs="Times New Roman"/>
            <w:sz w:val="24"/>
            <w:szCs w:val="24"/>
          </w:rPr>
          <w:t>3 метров</w:t>
        </w:r>
      </w:smartTag>
      <w:r w:rsidRPr="00F34B40">
        <w:rPr>
          <w:rFonts w:ascii="Times New Roman" w:hAnsi="Times New Roman" w:cs="Times New Roman"/>
          <w:sz w:val="24"/>
          <w:szCs w:val="24"/>
        </w:rPr>
        <w:t>.</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Размещение инженерных коммуникаций, линий электропередачи, связи, магистральных </w:t>
      </w:r>
      <w:proofErr w:type="spellStart"/>
      <w:r w:rsidRPr="00F34B40">
        <w:rPr>
          <w:rFonts w:ascii="Times New Roman" w:hAnsi="Times New Roman" w:cs="Times New Roman"/>
          <w:sz w:val="24"/>
          <w:szCs w:val="24"/>
        </w:rPr>
        <w:t>газо</w:t>
      </w:r>
      <w:proofErr w:type="spellEnd"/>
      <w:r w:rsidRPr="00F34B40">
        <w:rPr>
          <w:rFonts w:ascii="Times New Roman" w:hAnsi="Times New Roman" w:cs="Times New Roman"/>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D71A1" w:rsidRPr="00F34B40" w:rsidRDefault="009D71A1"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w:t>
      </w:r>
      <w:r w:rsidRPr="00F34B40">
        <w:rPr>
          <w:rFonts w:ascii="Times New Roman" w:hAnsi="Times New Roman" w:cs="Times New Roman"/>
          <w:sz w:val="24"/>
          <w:szCs w:val="24"/>
        </w:rPr>
        <w:lastRenderedPageBreak/>
        <w:t>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б) распашка земель;</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в) выпас скота;</w:t>
      </w:r>
    </w:p>
    <w:p w:rsidR="009D71A1" w:rsidRPr="00F34B40" w:rsidRDefault="009D71A1"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г) выпуск поверхностных и хозяйственно-бытовых вод.</w:t>
      </w:r>
    </w:p>
    <w:p w:rsidR="00D36AAF" w:rsidRPr="00F34B40" w:rsidRDefault="00623096" w:rsidP="00D81DFA">
      <w:pPr>
        <w:pStyle w:val="ConsPlusNormal"/>
        <w:widowControl/>
        <w:tabs>
          <w:tab w:val="left" w:pos="-142"/>
        </w:tabs>
        <w:ind w:firstLine="567"/>
        <w:jc w:val="both"/>
        <w:rPr>
          <w:rFonts w:ascii="Times New Roman" w:hAnsi="Times New Roman" w:cs="Times New Roman"/>
          <w:i/>
          <w:sz w:val="24"/>
          <w:szCs w:val="24"/>
          <w:u w:val="single"/>
        </w:rPr>
      </w:pPr>
      <w:r w:rsidRPr="00F34B40">
        <w:rPr>
          <w:rFonts w:ascii="Times New Roman" w:hAnsi="Times New Roman" w:cs="Times New Roman"/>
          <w:i/>
          <w:sz w:val="24"/>
          <w:szCs w:val="24"/>
          <w:u w:val="single"/>
        </w:rPr>
        <w:t>13.5</w:t>
      </w:r>
      <w:r w:rsidR="00CE0ACB" w:rsidRPr="00F34B40">
        <w:rPr>
          <w:rFonts w:ascii="Times New Roman" w:hAnsi="Times New Roman" w:cs="Times New Roman"/>
          <w:i/>
          <w:sz w:val="24"/>
          <w:szCs w:val="24"/>
          <w:u w:val="single"/>
        </w:rPr>
        <w:t>.3</w:t>
      </w:r>
      <w:r w:rsidR="00C114F3" w:rsidRPr="00F34B40">
        <w:rPr>
          <w:rFonts w:ascii="Times New Roman" w:hAnsi="Times New Roman" w:cs="Times New Roman"/>
          <w:i/>
          <w:sz w:val="24"/>
          <w:szCs w:val="24"/>
          <w:u w:val="single"/>
        </w:rPr>
        <w:t xml:space="preserve"> </w:t>
      </w:r>
      <w:r w:rsidR="00D36AAF" w:rsidRPr="00F34B40">
        <w:rPr>
          <w:rFonts w:ascii="Times New Roman" w:hAnsi="Times New Roman" w:cs="Times New Roman"/>
          <w:i/>
          <w:sz w:val="24"/>
          <w:szCs w:val="24"/>
          <w:u w:val="single"/>
        </w:rPr>
        <w:t>Охранные зоны объектов электросетевого хозяйства</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r w:rsidRPr="00F34B40">
        <w:rPr>
          <w:rFonts w:ascii="Times New Roman" w:hAnsi="Times New Roman" w:cs="Times New Roman"/>
          <w:sz w:val="24"/>
          <w:szCs w:val="24"/>
        </w:rPr>
        <w:t>1) Размеры охранных зон</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roofErr w:type="gramEnd"/>
    </w:p>
    <w:p w:rsidR="00D36AAF" w:rsidRPr="00F34B40" w:rsidRDefault="00D36AAF" w:rsidP="00D81DFA">
      <w:pPr>
        <w:pStyle w:val="ConsPlusNormal"/>
        <w:widowControl/>
        <w:tabs>
          <w:tab w:val="left" w:pos="-142"/>
        </w:tabs>
        <w:ind w:firstLine="567"/>
        <w:rPr>
          <w:rFonts w:ascii="Times New Roman" w:hAnsi="Times New Roman" w:cs="Times New Roman"/>
          <w:sz w:val="24"/>
          <w:szCs w:val="24"/>
        </w:rPr>
      </w:pPr>
      <w:r w:rsidRPr="00F34B40">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F34B40">
          <w:rPr>
            <w:rFonts w:ascii="Times New Roman" w:hAnsi="Times New Roman" w:cs="Times New Roman"/>
            <w:sz w:val="24"/>
            <w:szCs w:val="24"/>
          </w:rPr>
          <w:t>10 м</w:t>
        </w:r>
      </w:smartTag>
      <w:r w:rsidRPr="00F34B40">
        <w:rPr>
          <w:rFonts w:ascii="Times New Roman" w:hAnsi="Times New Roman" w:cs="Times New Roman"/>
          <w:sz w:val="24"/>
          <w:szCs w:val="24"/>
        </w:rPr>
        <w:t>.</w:t>
      </w:r>
    </w:p>
    <w:p w:rsidR="00D36AAF" w:rsidRPr="00F34B40" w:rsidRDefault="00D36AAF" w:rsidP="00D81DFA">
      <w:pPr>
        <w:pStyle w:val="ConsPlusNormal"/>
        <w:widowControl/>
        <w:tabs>
          <w:tab w:val="left" w:pos="-142"/>
        </w:tabs>
        <w:ind w:firstLine="567"/>
        <w:rPr>
          <w:rFonts w:ascii="Times New Roman" w:hAnsi="Times New Roman" w:cs="Times New Roman"/>
          <w:sz w:val="24"/>
          <w:szCs w:val="24"/>
        </w:rPr>
      </w:pPr>
      <w:r w:rsidRPr="00F34B40">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F34B40">
          <w:rPr>
            <w:rFonts w:ascii="Times New Roman" w:hAnsi="Times New Roman" w:cs="Times New Roman"/>
            <w:sz w:val="24"/>
            <w:szCs w:val="24"/>
          </w:rPr>
          <w:t>20 м</w:t>
        </w:r>
      </w:smartTag>
      <w:r w:rsidRPr="00F34B40">
        <w:rPr>
          <w:rFonts w:ascii="Times New Roman" w:hAnsi="Times New Roman" w:cs="Times New Roman"/>
          <w:sz w:val="24"/>
          <w:szCs w:val="24"/>
        </w:rPr>
        <w:t>.</w:t>
      </w:r>
    </w:p>
    <w:p w:rsidR="00D36AAF" w:rsidRPr="00F34B40" w:rsidRDefault="009D71A1" w:rsidP="00D81DFA">
      <w:pPr>
        <w:pStyle w:val="ConsPlusNormal"/>
        <w:widowControl/>
        <w:tabs>
          <w:tab w:val="left" w:pos="-142"/>
        </w:tabs>
        <w:ind w:firstLine="567"/>
        <w:rPr>
          <w:rFonts w:ascii="Times New Roman" w:hAnsi="Times New Roman" w:cs="Times New Roman"/>
          <w:sz w:val="24"/>
          <w:szCs w:val="24"/>
        </w:rPr>
      </w:pPr>
      <w:proofErr w:type="spellStart"/>
      <w:r w:rsidRPr="00F34B40">
        <w:rPr>
          <w:rFonts w:ascii="Times New Roman" w:hAnsi="Times New Roman" w:cs="Times New Roman"/>
          <w:sz w:val="24"/>
          <w:szCs w:val="24"/>
        </w:rPr>
        <w:t>500кВ</w:t>
      </w:r>
      <w:proofErr w:type="spellEnd"/>
      <w:r w:rsidRPr="00F34B40">
        <w:rPr>
          <w:rFonts w:ascii="Times New Roman" w:hAnsi="Times New Roman" w:cs="Times New Roman"/>
          <w:sz w:val="24"/>
          <w:szCs w:val="24"/>
        </w:rPr>
        <w:t xml:space="preserve"> – </w:t>
      </w:r>
      <w:smartTag w:uri="urn:schemas-microsoft-com:office:smarttags" w:element="metricconverter">
        <w:smartTagPr>
          <w:attr w:name="ProductID" w:val="30 м"/>
        </w:smartTagPr>
        <w:r w:rsidRPr="00F34B40">
          <w:rPr>
            <w:rFonts w:ascii="Times New Roman" w:hAnsi="Times New Roman" w:cs="Times New Roman"/>
            <w:sz w:val="24"/>
            <w:szCs w:val="24"/>
          </w:rPr>
          <w:t>3</w:t>
        </w:r>
        <w:r w:rsidR="00D36AAF" w:rsidRPr="00F34B40">
          <w:rPr>
            <w:rFonts w:ascii="Times New Roman" w:hAnsi="Times New Roman" w:cs="Times New Roman"/>
            <w:sz w:val="24"/>
            <w:szCs w:val="24"/>
          </w:rPr>
          <w:t>0 м</w:t>
        </w:r>
      </w:smartTag>
      <w:r w:rsidR="00D36AAF" w:rsidRPr="00F34B40">
        <w:rPr>
          <w:rFonts w:ascii="Times New Roman" w:hAnsi="Times New Roman" w:cs="Times New Roman"/>
          <w:sz w:val="24"/>
          <w:szCs w:val="24"/>
        </w:rPr>
        <w:t>.</w:t>
      </w:r>
    </w:p>
    <w:p w:rsidR="00D36AAF" w:rsidRPr="00F34B40" w:rsidRDefault="00D36AAF" w:rsidP="00D81DFA">
      <w:pPr>
        <w:pStyle w:val="ConsPlusNormal"/>
        <w:widowControl/>
        <w:tabs>
          <w:tab w:val="left" w:pos="-142"/>
        </w:tabs>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34B40">
          <w:rPr>
            <w:rFonts w:ascii="Times New Roman" w:hAnsi="Times New Roman" w:cs="Times New Roman"/>
            <w:sz w:val="24"/>
            <w:szCs w:val="24"/>
          </w:rPr>
          <w:t>1 метра</w:t>
        </w:r>
      </w:smartTag>
      <w:r w:rsidRPr="00F34B40">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F34B40">
          <w:rPr>
            <w:rFonts w:ascii="Times New Roman" w:hAnsi="Times New Roman" w:cs="Times New Roman"/>
            <w:sz w:val="24"/>
            <w:szCs w:val="24"/>
          </w:rPr>
          <w:t>0,6 метра</w:t>
        </w:r>
      </w:smartTag>
      <w:r w:rsidRPr="00F34B40">
        <w:rPr>
          <w:rFonts w:ascii="Times New Roman" w:hAnsi="Times New Roman" w:cs="Times New Roman"/>
          <w:sz w:val="24"/>
          <w:szCs w:val="24"/>
        </w:rPr>
        <w:t xml:space="preserve"> в сторону зданий</w:t>
      </w:r>
      <w:proofErr w:type="gramEnd"/>
      <w:r w:rsidRPr="00F34B40">
        <w:rPr>
          <w:rFonts w:ascii="Times New Roman" w:hAnsi="Times New Roman" w:cs="Times New Roman"/>
          <w:sz w:val="24"/>
          <w:szCs w:val="24"/>
        </w:rPr>
        <w:t xml:space="preserve"> и сооружений и на </w:t>
      </w:r>
      <w:smartTag w:uri="urn:schemas-microsoft-com:office:smarttags" w:element="metricconverter">
        <w:smartTagPr>
          <w:attr w:name="ProductID" w:val="1 метр"/>
        </w:smartTagPr>
        <w:r w:rsidRPr="00F34B40">
          <w:rPr>
            <w:rFonts w:ascii="Times New Roman" w:hAnsi="Times New Roman" w:cs="Times New Roman"/>
            <w:sz w:val="24"/>
            <w:szCs w:val="24"/>
          </w:rPr>
          <w:t>1 метр</w:t>
        </w:r>
      </w:smartTag>
      <w:r w:rsidRPr="00F34B40">
        <w:rPr>
          <w:rFonts w:ascii="Times New Roman" w:hAnsi="Times New Roman" w:cs="Times New Roman"/>
          <w:sz w:val="24"/>
          <w:szCs w:val="24"/>
        </w:rPr>
        <w:t xml:space="preserve"> в сторону проезжей части улицы);</w:t>
      </w:r>
    </w:p>
    <w:p w:rsidR="00D36AAF" w:rsidRPr="00F34B40" w:rsidRDefault="00D36AAF" w:rsidP="00D81DFA">
      <w:pPr>
        <w:tabs>
          <w:tab w:val="left" w:pos="-142"/>
        </w:tabs>
        <w:ind w:leftChars="125" w:left="300" w:firstLine="567"/>
        <w:jc w:val="both"/>
        <w:rPr>
          <w:bCs/>
        </w:rPr>
      </w:pPr>
      <w:r w:rsidRPr="00F34B40">
        <w:rPr>
          <w:bCs/>
        </w:rPr>
        <w:t>Ограничения использования земельных участков, расположенных охранной зоне объектов электросетевого хозяйства установлены с учетом следующих нормативных правовых актов:</w:t>
      </w:r>
    </w:p>
    <w:p w:rsidR="00D36AAF" w:rsidRPr="00F34B40" w:rsidRDefault="00D36AAF" w:rsidP="00E23E09">
      <w:pPr>
        <w:pStyle w:val="ac"/>
        <w:numPr>
          <w:ilvl w:val="0"/>
          <w:numId w:val="24"/>
        </w:numPr>
        <w:tabs>
          <w:tab w:val="left" w:pos="-142"/>
        </w:tabs>
        <w:ind w:left="0" w:firstLine="567"/>
        <w:jc w:val="both"/>
        <w:rPr>
          <w:bCs/>
        </w:rPr>
      </w:pPr>
      <w:r w:rsidRPr="00F34B40">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D36AAF" w:rsidRPr="00F34B40" w:rsidRDefault="00D36AAF" w:rsidP="00D81DFA">
      <w:pPr>
        <w:tabs>
          <w:tab w:val="left" w:pos="993"/>
        </w:tabs>
        <w:ind w:firstLine="567"/>
        <w:jc w:val="both"/>
      </w:pPr>
      <w:r w:rsidRPr="00F34B40">
        <w:t xml:space="preserve">В охранных зонах объектов электросетевого хозяйства </w:t>
      </w:r>
      <w:r w:rsidRPr="00F34B40">
        <w:rPr>
          <w:b/>
          <w:i/>
        </w:rPr>
        <w:t>запрещается</w:t>
      </w:r>
      <w:r w:rsidRPr="00F34B40">
        <w:t>:</w:t>
      </w:r>
    </w:p>
    <w:p w:rsidR="00D36AAF" w:rsidRPr="00F34B40" w:rsidRDefault="00D36AAF" w:rsidP="00E23E09">
      <w:pPr>
        <w:pStyle w:val="ac"/>
        <w:numPr>
          <w:ilvl w:val="0"/>
          <w:numId w:val="16"/>
        </w:numPr>
        <w:tabs>
          <w:tab w:val="left" w:pos="993"/>
        </w:tabs>
        <w:ind w:left="0" w:firstLine="567"/>
        <w:jc w:val="both"/>
      </w:pPr>
      <w:proofErr w:type="gramStart"/>
      <w:r w:rsidRPr="00F34B40">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D36AAF" w:rsidRPr="00F34B40" w:rsidRDefault="00D36AAF" w:rsidP="00D81DFA">
      <w:pPr>
        <w:tabs>
          <w:tab w:val="left" w:pos="993"/>
        </w:tabs>
        <w:ind w:leftChars="118" w:left="283" w:firstLine="567"/>
        <w:jc w:val="both"/>
      </w:pPr>
      <w:r w:rsidRPr="00F34B40">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36AAF" w:rsidRPr="00F34B40" w:rsidRDefault="00D36AAF" w:rsidP="00D81DFA">
      <w:pPr>
        <w:tabs>
          <w:tab w:val="left" w:pos="993"/>
        </w:tabs>
        <w:ind w:leftChars="118" w:left="283" w:firstLine="567"/>
        <w:jc w:val="both"/>
      </w:pPr>
      <w:r w:rsidRPr="00F34B40">
        <w:t xml:space="preserve">б) размещать любые объекты и предметы (материалы) в </w:t>
      </w:r>
      <w:proofErr w:type="gramStart"/>
      <w:r w:rsidRPr="00F34B40">
        <w:t>пределах</w:t>
      </w:r>
      <w:proofErr w:type="gramEnd"/>
      <w:r w:rsidRPr="00F34B40">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AF" w:rsidRPr="00F34B40" w:rsidRDefault="00D36AAF" w:rsidP="00D81DFA">
      <w:pPr>
        <w:tabs>
          <w:tab w:val="left" w:pos="993"/>
        </w:tabs>
        <w:ind w:leftChars="118" w:left="283" w:firstLine="567"/>
        <w:jc w:val="both"/>
      </w:pPr>
      <w:proofErr w:type="gramStart"/>
      <w:r w:rsidRPr="00F34B40">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34B40">
        <w:t xml:space="preserve"> линий электропередачи;</w:t>
      </w:r>
    </w:p>
    <w:p w:rsidR="00D36AAF" w:rsidRPr="00F34B40" w:rsidRDefault="00D36AAF" w:rsidP="00D81DFA">
      <w:pPr>
        <w:tabs>
          <w:tab w:val="left" w:pos="993"/>
        </w:tabs>
        <w:ind w:leftChars="118" w:left="283" w:firstLine="567"/>
        <w:jc w:val="both"/>
      </w:pPr>
      <w:r w:rsidRPr="00F34B40">
        <w:t>г) размещать свалки;</w:t>
      </w:r>
    </w:p>
    <w:p w:rsidR="00D36AAF" w:rsidRPr="00F34B40" w:rsidRDefault="00D36AAF" w:rsidP="00D81DFA">
      <w:pPr>
        <w:tabs>
          <w:tab w:val="left" w:pos="993"/>
        </w:tabs>
        <w:ind w:leftChars="118" w:left="283" w:firstLine="567"/>
        <w:jc w:val="both"/>
      </w:pPr>
      <w:proofErr w:type="spellStart"/>
      <w:r w:rsidRPr="00F34B40">
        <w:lastRenderedPageBreak/>
        <w:t>д</w:t>
      </w:r>
      <w:proofErr w:type="spellEnd"/>
      <w:r w:rsidRPr="00F34B40">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36AAF" w:rsidRPr="00F34B40" w:rsidRDefault="00D36AAF" w:rsidP="00D81DFA">
      <w:pPr>
        <w:tabs>
          <w:tab w:val="left" w:pos="993"/>
        </w:tabs>
        <w:ind w:leftChars="118" w:left="283" w:firstLine="567"/>
        <w:jc w:val="both"/>
      </w:pPr>
      <w:r w:rsidRPr="00F34B40">
        <w:t xml:space="preserve">В охранных зонах, установленных для объектов электросетевого хозяйства напряжением свыше 1000 вольт, помимо действий, указанных выше, </w:t>
      </w:r>
      <w:r w:rsidRPr="00F34B40">
        <w:rPr>
          <w:b/>
          <w:i/>
        </w:rPr>
        <w:t>запрещается</w:t>
      </w:r>
      <w:r w:rsidRPr="00F34B40">
        <w:t>:</w:t>
      </w:r>
    </w:p>
    <w:p w:rsidR="00D36AAF" w:rsidRPr="00F34B40" w:rsidRDefault="00D36AAF" w:rsidP="00E23E09">
      <w:pPr>
        <w:pStyle w:val="ac"/>
        <w:numPr>
          <w:ilvl w:val="0"/>
          <w:numId w:val="17"/>
        </w:numPr>
        <w:tabs>
          <w:tab w:val="left" w:pos="993"/>
        </w:tabs>
        <w:ind w:left="0" w:firstLine="567"/>
        <w:jc w:val="both"/>
      </w:pPr>
      <w:r w:rsidRPr="00F34B40">
        <w:t>складировать или размещать хранилища любых, в том числе горюче-смазочных, материалов;</w:t>
      </w:r>
    </w:p>
    <w:p w:rsidR="00D36AAF" w:rsidRPr="00F34B40" w:rsidRDefault="00D36AAF" w:rsidP="00E23E09">
      <w:pPr>
        <w:pStyle w:val="ac"/>
        <w:numPr>
          <w:ilvl w:val="0"/>
          <w:numId w:val="17"/>
        </w:numPr>
        <w:tabs>
          <w:tab w:val="left" w:pos="993"/>
        </w:tabs>
        <w:ind w:left="0" w:firstLine="567"/>
        <w:jc w:val="both"/>
      </w:pPr>
      <w:proofErr w:type="gramStart"/>
      <w:r w:rsidRPr="00F34B40">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D36AAF" w:rsidRPr="00F34B40" w:rsidRDefault="00D36AAF" w:rsidP="00E23E09">
      <w:pPr>
        <w:pStyle w:val="ac"/>
        <w:numPr>
          <w:ilvl w:val="0"/>
          <w:numId w:val="17"/>
        </w:numPr>
        <w:tabs>
          <w:tab w:val="left" w:pos="993"/>
        </w:tabs>
        <w:ind w:left="0" w:firstLine="567"/>
        <w:jc w:val="both"/>
      </w:pPr>
      <w:r w:rsidRPr="00F34B40">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36AAF" w:rsidRPr="00F34B40" w:rsidRDefault="00D36AAF" w:rsidP="00D81DFA">
      <w:pPr>
        <w:tabs>
          <w:tab w:val="left" w:pos="993"/>
        </w:tabs>
        <w:ind w:leftChars="118" w:left="283" w:firstLine="567"/>
        <w:jc w:val="both"/>
      </w:pPr>
      <w:r w:rsidRPr="00F34B40">
        <w:t xml:space="preserve">В пределах охранных зон без письменного решения о согласовании сетевых организаций юридическим и физическим лицам </w:t>
      </w:r>
      <w:r w:rsidRPr="00F34B40">
        <w:rPr>
          <w:b/>
          <w:i/>
        </w:rPr>
        <w:t>запрещаются</w:t>
      </w:r>
      <w:r w:rsidRPr="00F34B40">
        <w:t>:</w:t>
      </w:r>
    </w:p>
    <w:p w:rsidR="00D36AAF" w:rsidRPr="00F34B40" w:rsidRDefault="00D36AAF" w:rsidP="00E23E09">
      <w:pPr>
        <w:pStyle w:val="ac"/>
        <w:numPr>
          <w:ilvl w:val="0"/>
          <w:numId w:val="18"/>
        </w:numPr>
        <w:tabs>
          <w:tab w:val="left" w:pos="993"/>
        </w:tabs>
        <w:ind w:left="0" w:firstLine="567"/>
        <w:jc w:val="both"/>
      </w:pPr>
      <w:r w:rsidRPr="00F34B40">
        <w:t>строительство, капитальный ремонт, реконструкция или снос зданий и сооружений;</w:t>
      </w:r>
    </w:p>
    <w:p w:rsidR="00D36AAF" w:rsidRPr="00F34B40" w:rsidRDefault="00D36AAF" w:rsidP="00E23E09">
      <w:pPr>
        <w:pStyle w:val="ac"/>
        <w:numPr>
          <w:ilvl w:val="0"/>
          <w:numId w:val="18"/>
        </w:numPr>
        <w:tabs>
          <w:tab w:val="left" w:pos="993"/>
        </w:tabs>
        <w:ind w:left="0" w:firstLine="567"/>
        <w:jc w:val="both"/>
      </w:pPr>
      <w:r w:rsidRPr="00F34B40">
        <w:t>горные, взрывные, мелиоративные работы, в том числе связанные с временным затоплением земель;</w:t>
      </w:r>
    </w:p>
    <w:p w:rsidR="00D36AAF" w:rsidRPr="00F34B40" w:rsidRDefault="00D36AAF" w:rsidP="00E23E09">
      <w:pPr>
        <w:pStyle w:val="ac"/>
        <w:numPr>
          <w:ilvl w:val="0"/>
          <w:numId w:val="18"/>
        </w:numPr>
        <w:tabs>
          <w:tab w:val="left" w:pos="993"/>
        </w:tabs>
        <w:ind w:left="0" w:firstLine="567"/>
        <w:jc w:val="both"/>
      </w:pPr>
      <w:r w:rsidRPr="00F34B40">
        <w:t>посадка и вырубка деревьев и кустарников;</w:t>
      </w:r>
    </w:p>
    <w:p w:rsidR="00D36AAF" w:rsidRPr="00F34B40" w:rsidRDefault="00D36AAF" w:rsidP="00E23E09">
      <w:pPr>
        <w:pStyle w:val="ac"/>
        <w:numPr>
          <w:ilvl w:val="0"/>
          <w:numId w:val="18"/>
        </w:numPr>
        <w:tabs>
          <w:tab w:val="left" w:pos="993"/>
        </w:tabs>
        <w:ind w:left="0" w:firstLine="567"/>
        <w:jc w:val="both"/>
      </w:pPr>
      <w:proofErr w:type="gramStart"/>
      <w:r w:rsidRPr="00F34B40">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End"/>
    </w:p>
    <w:p w:rsidR="00D36AAF" w:rsidRPr="00F34B40" w:rsidRDefault="00D36AAF" w:rsidP="00E23E09">
      <w:pPr>
        <w:pStyle w:val="ac"/>
        <w:numPr>
          <w:ilvl w:val="0"/>
          <w:numId w:val="18"/>
        </w:numPr>
        <w:tabs>
          <w:tab w:val="left" w:pos="993"/>
        </w:tabs>
        <w:ind w:left="0" w:firstLine="567"/>
        <w:jc w:val="both"/>
      </w:pPr>
      <w:r w:rsidRPr="00F34B40">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34B40">
          <w:t>4,5 метра</w:t>
        </w:r>
      </w:smartTag>
      <w:r w:rsidRPr="00F34B40">
        <w:t xml:space="preserve"> (в охранных зонах воздушных линий электропередачи);</w:t>
      </w:r>
    </w:p>
    <w:p w:rsidR="00D36AAF" w:rsidRPr="00F34B40" w:rsidRDefault="00D36AAF" w:rsidP="00E23E09">
      <w:pPr>
        <w:pStyle w:val="ac"/>
        <w:numPr>
          <w:ilvl w:val="0"/>
          <w:numId w:val="18"/>
        </w:numPr>
        <w:tabs>
          <w:tab w:val="left" w:pos="993"/>
        </w:tabs>
        <w:ind w:left="0" w:firstLine="567"/>
        <w:jc w:val="both"/>
      </w:pPr>
      <w:r w:rsidRPr="00F34B40">
        <w:t xml:space="preserve">земляные работы на глубине более </w:t>
      </w:r>
      <w:smartTag w:uri="urn:schemas-microsoft-com:office:smarttags" w:element="metricconverter">
        <w:smartTagPr>
          <w:attr w:name="ProductID" w:val="0,3 метра"/>
        </w:smartTagPr>
        <w:r w:rsidRPr="00F34B40">
          <w:t>0,3 метра</w:t>
        </w:r>
      </w:smartTag>
      <w:r w:rsidRPr="00F34B40">
        <w:t xml:space="preserve"> (на вспахиваемых землях на глубине более </w:t>
      </w:r>
      <w:smartTag w:uri="urn:schemas-microsoft-com:office:smarttags" w:element="metricconverter">
        <w:smartTagPr>
          <w:attr w:name="ProductID" w:val="0,45 метра"/>
        </w:smartTagPr>
        <w:r w:rsidRPr="00F34B40">
          <w:t>0,45 метра</w:t>
        </w:r>
      </w:smartTag>
      <w:r w:rsidRPr="00F34B40">
        <w:t>), а также планировка грунта  (в охранных зонах подземных кабельных линий электропередачи);</w:t>
      </w:r>
    </w:p>
    <w:p w:rsidR="00D36AAF" w:rsidRPr="00F34B40" w:rsidRDefault="00D36AAF" w:rsidP="00E23E09">
      <w:pPr>
        <w:pStyle w:val="ac"/>
        <w:numPr>
          <w:ilvl w:val="0"/>
          <w:numId w:val="18"/>
        </w:numPr>
        <w:tabs>
          <w:tab w:val="left" w:pos="993"/>
        </w:tabs>
        <w:ind w:left="0" w:firstLine="567"/>
        <w:jc w:val="both"/>
      </w:pPr>
      <w:r w:rsidRPr="00F34B40">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34B40">
          <w:t>3 метров</w:t>
        </w:r>
      </w:smartTag>
      <w:r w:rsidRPr="00F34B40">
        <w:t xml:space="preserve"> (в охранных зонах воздушных линий электропередачи);</w:t>
      </w:r>
    </w:p>
    <w:p w:rsidR="00D36AAF" w:rsidRPr="00F34B40" w:rsidRDefault="00D36AAF" w:rsidP="00E23E09">
      <w:pPr>
        <w:pStyle w:val="ac"/>
        <w:numPr>
          <w:ilvl w:val="0"/>
          <w:numId w:val="18"/>
        </w:numPr>
        <w:tabs>
          <w:tab w:val="left" w:pos="993"/>
        </w:tabs>
        <w:ind w:left="0" w:firstLine="567"/>
        <w:jc w:val="both"/>
      </w:pPr>
      <w:r w:rsidRPr="00F34B40">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34B40">
          <w:t>4 метров</w:t>
        </w:r>
      </w:smartTag>
      <w:r w:rsidRPr="00F34B40">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36AAF" w:rsidRPr="00F34B40" w:rsidRDefault="00D36AAF" w:rsidP="00D81DFA">
      <w:pPr>
        <w:tabs>
          <w:tab w:val="left" w:pos="993"/>
        </w:tabs>
        <w:ind w:leftChars="118" w:left="283" w:firstLine="567"/>
        <w:jc w:val="both"/>
      </w:pPr>
      <w:r w:rsidRPr="00F34B40">
        <w:t>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rsidR="00D36AAF" w:rsidRPr="00F34B40" w:rsidRDefault="00D36AAF" w:rsidP="00E23E09">
      <w:pPr>
        <w:pStyle w:val="ac"/>
        <w:numPr>
          <w:ilvl w:val="0"/>
          <w:numId w:val="19"/>
        </w:numPr>
        <w:tabs>
          <w:tab w:val="left" w:pos="993"/>
        </w:tabs>
        <w:ind w:left="0" w:firstLine="567"/>
        <w:jc w:val="both"/>
      </w:pPr>
      <w:r w:rsidRPr="00F34B40">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36AAF" w:rsidRPr="00F34B40" w:rsidRDefault="00D36AAF" w:rsidP="00E23E09">
      <w:pPr>
        <w:pStyle w:val="ac"/>
        <w:numPr>
          <w:ilvl w:val="0"/>
          <w:numId w:val="19"/>
        </w:numPr>
        <w:tabs>
          <w:tab w:val="left" w:pos="993"/>
        </w:tabs>
        <w:ind w:left="0" w:firstLine="567"/>
        <w:jc w:val="both"/>
      </w:pPr>
      <w:r w:rsidRPr="00F34B40">
        <w:t>складировать или размещать хранилища любых, в том числе горюче-смазочн</w:t>
      </w:r>
      <w:r w:rsidR="009F22E1" w:rsidRPr="00F34B40">
        <w:t>ых, материалов.</w:t>
      </w:r>
    </w:p>
    <w:p w:rsidR="00D36AAF" w:rsidRPr="00F34B40" w:rsidRDefault="00623096" w:rsidP="00D81DFA">
      <w:pPr>
        <w:pStyle w:val="ConsPlusNormal"/>
        <w:widowControl/>
        <w:tabs>
          <w:tab w:val="left" w:pos="-142"/>
        </w:tabs>
        <w:ind w:firstLine="567"/>
        <w:rPr>
          <w:rFonts w:ascii="Times New Roman" w:hAnsi="Times New Roman" w:cs="Times New Roman"/>
          <w:bCs/>
          <w:i/>
          <w:sz w:val="24"/>
          <w:szCs w:val="24"/>
          <w:u w:val="single"/>
        </w:rPr>
      </w:pPr>
      <w:r w:rsidRPr="00F34B40">
        <w:rPr>
          <w:rFonts w:ascii="Times New Roman" w:hAnsi="Times New Roman" w:cs="Times New Roman"/>
          <w:bCs/>
          <w:i/>
          <w:sz w:val="24"/>
          <w:szCs w:val="24"/>
          <w:u w:val="single"/>
        </w:rPr>
        <w:t>13.5</w:t>
      </w:r>
      <w:r w:rsidR="00CE0ACB" w:rsidRPr="00F34B40">
        <w:rPr>
          <w:rFonts w:ascii="Times New Roman" w:hAnsi="Times New Roman" w:cs="Times New Roman"/>
          <w:bCs/>
          <w:i/>
          <w:sz w:val="24"/>
          <w:szCs w:val="24"/>
          <w:u w:val="single"/>
        </w:rPr>
        <w:t>.4</w:t>
      </w:r>
      <w:r w:rsidR="00C114F3" w:rsidRPr="00F34B40">
        <w:rPr>
          <w:rFonts w:ascii="Times New Roman" w:hAnsi="Times New Roman" w:cs="Times New Roman"/>
          <w:bCs/>
          <w:i/>
          <w:sz w:val="24"/>
          <w:szCs w:val="24"/>
          <w:u w:val="single"/>
        </w:rPr>
        <w:t xml:space="preserve"> </w:t>
      </w:r>
      <w:r w:rsidR="00D36AAF" w:rsidRPr="00F34B40">
        <w:rPr>
          <w:rFonts w:ascii="Times New Roman" w:hAnsi="Times New Roman" w:cs="Times New Roman"/>
          <w:bCs/>
          <w:i/>
          <w:sz w:val="24"/>
          <w:szCs w:val="24"/>
          <w:u w:val="single"/>
        </w:rPr>
        <w:t>Охранная зона газопроводов</w:t>
      </w:r>
    </w:p>
    <w:p w:rsidR="00D36AAF" w:rsidRPr="00F34B40" w:rsidRDefault="00D36AAF" w:rsidP="00D81DFA">
      <w:pPr>
        <w:tabs>
          <w:tab w:val="left" w:pos="-142"/>
        </w:tabs>
        <w:ind w:firstLine="567"/>
        <w:jc w:val="both"/>
      </w:pPr>
      <w:r w:rsidRPr="00F34B40">
        <w:t>Для газораспределительных сетей устанавливаются следующие охранные зоны:</w:t>
      </w:r>
    </w:p>
    <w:p w:rsidR="00D36AAF" w:rsidRPr="00F34B40" w:rsidRDefault="00D36AAF" w:rsidP="00D81DFA">
      <w:pPr>
        <w:tabs>
          <w:tab w:val="left" w:pos="-142"/>
        </w:tabs>
        <w:ind w:firstLine="567"/>
        <w:jc w:val="both"/>
      </w:pPr>
      <w:r w:rsidRPr="00F34B40">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F34B40">
          <w:t>2 м</w:t>
        </w:r>
      </w:smartTag>
      <w:r w:rsidRPr="00F34B40">
        <w:t>. с каждой стороны газопровода;</w:t>
      </w:r>
    </w:p>
    <w:p w:rsidR="00D36AAF" w:rsidRPr="00F34B40" w:rsidRDefault="00D36AAF" w:rsidP="00D81DFA">
      <w:pPr>
        <w:tabs>
          <w:tab w:val="left" w:pos="-142"/>
        </w:tabs>
        <w:ind w:firstLine="567"/>
        <w:jc w:val="both"/>
      </w:pPr>
      <w:proofErr w:type="gramStart"/>
      <w:r w:rsidRPr="00F34B40">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F34B40">
        <w:lastRenderedPageBreak/>
        <w:t xml:space="preserve">условными линиями, проходящими на расстоянии </w:t>
      </w:r>
      <w:smartTag w:uri="urn:schemas-microsoft-com:office:smarttags" w:element="metricconverter">
        <w:smartTagPr>
          <w:attr w:name="ProductID" w:val="3 метров"/>
        </w:smartTagPr>
        <w:r w:rsidRPr="00F34B40">
          <w:t>3 метров</w:t>
        </w:r>
      </w:smartTag>
      <w:r w:rsidRPr="00F34B40">
        <w:t xml:space="preserve"> от газопровода со стороны провода и </w:t>
      </w:r>
      <w:smartTag w:uri="urn:schemas-microsoft-com:office:smarttags" w:element="metricconverter">
        <w:smartTagPr>
          <w:attr w:name="ProductID" w:val="2 метров"/>
        </w:smartTagPr>
        <w:r w:rsidRPr="00F34B40">
          <w:t>2 метров</w:t>
        </w:r>
      </w:smartTag>
      <w:r w:rsidRPr="00F34B40">
        <w:t xml:space="preserve"> - с противоположной стороны;</w:t>
      </w:r>
      <w:proofErr w:type="gramEnd"/>
    </w:p>
    <w:p w:rsidR="00D36AAF" w:rsidRPr="00F34B40" w:rsidRDefault="00D36AAF" w:rsidP="00D81DFA">
      <w:pPr>
        <w:tabs>
          <w:tab w:val="left" w:pos="-142"/>
        </w:tabs>
        <w:ind w:firstLine="567"/>
        <w:jc w:val="both"/>
      </w:pPr>
      <w:r w:rsidRPr="00F34B40">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34B40">
          <w:t>10 метров</w:t>
        </w:r>
      </w:smartTag>
      <w:r w:rsidRPr="00F34B40">
        <w:t xml:space="preserve"> от границ этих объектов. Для газорегуляторных пунктов, пристроенных к зданиям, охранная зона не регламентируется;</w:t>
      </w:r>
    </w:p>
    <w:p w:rsidR="00D36AAF" w:rsidRPr="00F34B40" w:rsidRDefault="00D36AAF" w:rsidP="00D81DFA">
      <w:pPr>
        <w:tabs>
          <w:tab w:val="left" w:pos="-142"/>
        </w:tabs>
        <w:ind w:firstLine="567"/>
        <w:jc w:val="both"/>
      </w:pPr>
      <w:r w:rsidRPr="00F34B40">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34B40">
          <w:t>6 метров</w:t>
        </w:r>
      </w:smartTag>
      <w:r w:rsidRPr="00F34B40">
        <w:t xml:space="preserve">, по </w:t>
      </w:r>
      <w:smartTag w:uri="urn:schemas-microsoft-com:office:smarttags" w:element="metricconverter">
        <w:smartTagPr>
          <w:attr w:name="ProductID" w:val="3 метра"/>
        </w:smartTagPr>
        <w:r w:rsidRPr="00F34B40">
          <w:t>3 метра</w:t>
        </w:r>
      </w:smartTag>
      <w:r w:rsidRPr="00F34B40">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6AAF" w:rsidRPr="00F34B40" w:rsidRDefault="00D36AAF" w:rsidP="00D81DFA">
      <w:pPr>
        <w:tabs>
          <w:tab w:val="left" w:pos="-142"/>
        </w:tabs>
        <w:ind w:leftChars="125" w:left="300" w:firstLine="567"/>
        <w:jc w:val="both"/>
        <w:rPr>
          <w:bCs/>
        </w:rPr>
      </w:pPr>
      <w:r w:rsidRPr="00F34B4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F34B40">
        <w:rPr>
          <w:bCs/>
        </w:rPr>
        <w:t xml:space="preserve"> </w:t>
      </w:r>
    </w:p>
    <w:p w:rsidR="00D36AAF" w:rsidRPr="00F34B40" w:rsidRDefault="00D36AAF" w:rsidP="00D81DFA">
      <w:pPr>
        <w:tabs>
          <w:tab w:val="left" w:pos="-142"/>
        </w:tabs>
        <w:ind w:leftChars="125" w:left="300" w:firstLine="567"/>
        <w:jc w:val="both"/>
        <w:rPr>
          <w:bCs/>
        </w:rPr>
      </w:pPr>
      <w:r w:rsidRPr="00F34B40">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D36AAF" w:rsidRPr="00F34B40" w:rsidRDefault="00D36AAF" w:rsidP="00E23E09">
      <w:pPr>
        <w:pStyle w:val="ac"/>
        <w:numPr>
          <w:ilvl w:val="0"/>
          <w:numId w:val="24"/>
        </w:numPr>
        <w:tabs>
          <w:tab w:val="left" w:pos="-142"/>
        </w:tabs>
        <w:ind w:left="0" w:firstLine="567"/>
        <w:jc w:val="both"/>
      </w:pPr>
      <w:r w:rsidRPr="00F34B40">
        <w:t>Правила охраны магистральных трубопроводов, утвержденных Постановлением Госгортехнадзора России от 22.04.1992 г. № 9;</w:t>
      </w:r>
    </w:p>
    <w:p w:rsidR="00D36AAF" w:rsidRPr="00F34B40" w:rsidRDefault="00D36AAF" w:rsidP="00E23E09">
      <w:pPr>
        <w:pStyle w:val="a"/>
        <w:numPr>
          <w:ilvl w:val="0"/>
          <w:numId w:val="24"/>
        </w:numPr>
        <w:spacing w:line="240" w:lineRule="auto"/>
        <w:ind w:left="0" w:firstLine="567"/>
        <w:jc w:val="both"/>
        <w:rPr>
          <w:rFonts w:ascii="Times New Roman" w:hAnsi="Times New Roman" w:cs="Times New Roman"/>
        </w:rPr>
      </w:pPr>
      <w:r w:rsidRPr="00F34B40">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В охранных зонах трубопроводов </w:t>
      </w:r>
      <w:r w:rsidRPr="00F34B40">
        <w:rPr>
          <w:rFonts w:ascii="Times New Roman" w:hAnsi="Times New Roman" w:cs="Times New Roman"/>
          <w:b/>
          <w:i/>
          <w:sz w:val="24"/>
          <w:szCs w:val="24"/>
        </w:rPr>
        <w:t>запрещается</w:t>
      </w:r>
      <w:r w:rsidRPr="00F34B40">
        <w:rPr>
          <w:rFonts w:ascii="Times New Roman" w:hAnsi="Times New Roman" w:cs="Times New Roman"/>
          <w:sz w:val="24"/>
          <w:szCs w:val="24"/>
        </w:rPr>
        <w:t>:</w:t>
      </w:r>
    </w:p>
    <w:p w:rsidR="00D36AAF" w:rsidRPr="00F34B40"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перемещать, засыпать и ломать опознавательные и </w:t>
      </w:r>
      <w:proofErr w:type="gramStart"/>
      <w:r w:rsidRPr="00F34B40">
        <w:rPr>
          <w:rFonts w:ascii="Times New Roman" w:hAnsi="Times New Roman" w:cs="Times New Roman"/>
          <w:sz w:val="24"/>
          <w:szCs w:val="24"/>
        </w:rPr>
        <w:t>сигнальные знаки</w:t>
      </w:r>
      <w:proofErr w:type="gramEnd"/>
      <w:r w:rsidRPr="00F34B40">
        <w:rPr>
          <w:rFonts w:ascii="Times New Roman" w:hAnsi="Times New Roman" w:cs="Times New Roman"/>
          <w:sz w:val="24"/>
          <w:szCs w:val="24"/>
        </w:rPr>
        <w:t>, контрольно - измерительные пункты;</w:t>
      </w:r>
    </w:p>
    <w:p w:rsidR="00D36AAF" w:rsidRPr="00F34B40" w:rsidRDefault="00D36AAF" w:rsidP="00E23E09">
      <w:pPr>
        <w:pStyle w:val="ConsPlusNormal"/>
        <w:widowControl/>
        <w:numPr>
          <w:ilvl w:val="0"/>
          <w:numId w:val="20"/>
        </w:numPr>
        <w:ind w:left="0"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roofErr w:type="gramEnd"/>
    </w:p>
    <w:p w:rsidR="00D36AAF" w:rsidRPr="00F34B40"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устраивать всякого рода свалки, выливать растворы кислот, солей и щелочей;</w:t>
      </w:r>
    </w:p>
    <w:p w:rsidR="00D36AAF" w:rsidRPr="00F34B40"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6AAF" w:rsidRPr="00F34B40"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разводить огонь и размещать какие-либо открытые или закрытые источники огня.</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F34B40">
        <w:rPr>
          <w:rFonts w:ascii="Times New Roman" w:hAnsi="Times New Roman" w:cs="Times New Roman"/>
          <w:b/>
          <w:i/>
          <w:sz w:val="24"/>
          <w:szCs w:val="24"/>
        </w:rPr>
        <w:t>запрещается</w:t>
      </w:r>
      <w:r w:rsidRPr="00F34B40">
        <w:rPr>
          <w:rFonts w:ascii="Times New Roman" w:hAnsi="Times New Roman" w:cs="Times New Roman"/>
          <w:sz w:val="24"/>
          <w:szCs w:val="24"/>
        </w:rPr>
        <w:t>:</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возводить любые постройки и сооружения;</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D36AAF" w:rsidRPr="00F34B40"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производить геологосъемочные, </w:t>
      </w:r>
      <w:proofErr w:type="spellStart"/>
      <w:proofErr w:type="gramStart"/>
      <w:r w:rsidRPr="00F34B40">
        <w:rPr>
          <w:rFonts w:ascii="Times New Roman" w:hAnsi="Times New Roman" w:cs="Times New Roman"/>
          <w:sz w:val="24"/>
          <w:szCs w:val="24"/>
        </w:rPr>
        <w:t>геолого</w:t>
      </w:r>
      <w:proofErr w:type="spellEnd"/>
      <w:r w:rsidRPr="00F34B40">
        <w:rPr>
          <w:rFonts w:ascii="Times New Roman" w:hAnsi="Times New Roman" w:cs="Times New Roman"/>
          <w:sz w:val="24"/>
          <w:szCs w:val="24"/>
        </w:rPr>
        <w:t xml:space="preserve"> - разведочные</w:t>
      </w:r>
      <w:proofErr w:type="gramEnd"/>
      <w:r w:rsidRPr="00F34B40">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36AAF" w:rsidRPr="00F34B40" w:rsidRDefault="00D36AAF" w:rsidP="00D81DFA">
      <w:pPr>
        <w:ind w:firstLine="567"/>
        <w:jc w:val="both"/>
      </w:pPr>
      <w:proofErr w:type="gramStart"/>
      <w:r w:rsidRPr="00F34B40">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w:t>
      </w:r>
      <w:r w:rsidRPr="00F34B40">
        <w:lastRenderedPageBreak/>
        <w:t xml:space="preserve">налагаются ограничения (обременения), которыми </w:t>
      </w:r>
      <w:r w:rsidRPr="00F34B40">
        <w:rPr>
          <w:b/>
          <w:i/>
        </w:rPr>
        <w:t>запрещается</w:t>
      </w:r>
      <w:r w:rsidRPr="00F34B40">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w:t>
      </w:r>
      <w:proofErr w:type="gramEnd"/>
      <w:r w:rsidRPr="00F34B40">
        <w:t xml:space="preserve"> </w:t>
      </w:r>
      <w:proofErr w:type="gramStart"/>
      <w:r w:rsidRPr="00F34B40">
        <w:t>границах</w:t>
      </w:r>
      <w:proofErr w:type="gramEnd"/>
      <w:r w:rsidRPr="00F34B40">
        <w:t xml:space="preserve"> указанных земельных участков любую хозяйственную деятельность:</w:t>
      </w:r>
    </w:p>
    <w:p w:rsidR="00D36AAF" w:rsidRPr="00F34B40" w:rsidRDefault="00D36AAF" w:rsidP="00E23E09">
      <w:pPr>
        <w:pStyle w:val="ac"/>
        <w:numPr>
          <w:ilvl w:val="0"/>
          <w:numId w:val="22"/>
        </w:numPr>
        <w:ind w:left="0" w:firstLine="567"/>
        <w:jc w:val="both"/>
      </w:pPr>
      <w:r w:rsidRPr="00F34B40">
        <w:t>строить объекты жилищно-гражданского и производственного назначения;</w:t>
      </w:r>
    </w:p>
    <w:p w:rsidR="00D36AAF" w:rsidRPr="00F34B40" w:rsidRDefault="00D36AAF" w:rsidP="00E23E09">
      <w:pPr>
        <w:pStyle w:val="ac"/>
        <w:numPr>
          <w:ilvl w:val="0"/>
          <w:numId w:val="22"/>
        </w:numPr>
        <w:ind w:left="0" w:firstLine="567"/>
        <w:jc w:val="both"/>
      </w:pPr>
      <w:r w:rsidRPr="00F34B40">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6AAF" w:rsidRPr="00F34B40" w:rsidRDefault="00D36AAF" w:rsidP="00E23E09">
      <w:pPr>
        <w:pStyle w:val="ac"/>
        <w:numPr>
          <w:ilvl w:val="0"/>
          <w:numId w:val="22"/>
        </w:numPr>
        <w:ind w:left="0" w:firstLine="567"/>
        <w:jc w:val="both"/>
      </w:pPr>
      <w:r w:rsidRPr="00F34B40">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6AAF" w:rsidRPr="00F34B40" w:rsidRDefault="00D36AAF" w:rsidP="00E23E09">
      <w:pPr>
        <w:pStyle w:val="ac"/>
        <w:numPr>
          <w:ilvl w:val="0"/>
          <w:numId w:val="22"/>
        </w:numPr>
        <w:ind w:left="0" w:firstLine="567"/>
        <w:jc w:val="both"/>
      </w:pPr>
      <w:r w:rsidRPr="00F34B40">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6AAF" w:rsidRPr="00F34B40" w:rsidRDefault="00D36AAF" w:rsidP="00E23E09">
      <w:pPr>
        <w:pStyle w:val="ac"/>
        <w:numPr>
          <w:ilvl w:val="0"/>
          <w:numId w:val="22"/>
        </w:numPr>
        <w:ind w:left="0" w:firstLine="567"/>
        <w:jc w:val="both"/>
      </w:pPr>
      <w:r w:rsidRPr="00F34B40">
        <w:t>устраивать свалки и склады, разливать растворы кислот, солей, щелочей и других химически активных веществ;</w:t>
      </w:r>
    </w:p>
    <w:p w:rsidR="00D36AAF" w:rsidRPr="00F34B40" w:rsidRDefault="00D36AAF" w:rsidP="00E23E09">
      <w:pPr>
        <w:pStyle w:val="ac"/>
        <w:numPr>
          <w:ilvl w:val="0"/>
          <w:numId w:val="22"/>
        </w:numPr>
        <w:ind w:left="0" w:firstLine="567"/>
        <w:jc w:val="both"/>
      </w:pPr>
      <w:r w:rsidRPr="00F34B40">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6AAF" w:rsidRPr="00F34B40" w:rsidRDefault="00D36AAF" w:rsidP="00E23E09">
      <w:pPr>
        <w:pStyle w:val="ac"/>
        <w:numPr>
          <w:ilvl w:val="0"/>
          <w:numId w:val="22"/>
        </w:numPr>
        <w:ind w:left="0" w:firstLine="567"/>
        <w:jc w:val="both"/>
      </w:pPr>
      <w:r w:rsidRPr="00F34B40">
        <w:t>разводить огонь и размещать источники огня;</w:t>
      </w:r>
    </w:p>
    <w:p w:rsidR="00D36AAF" w:rsidRPr="00F34B40" w:rsidRDefault="00D36AAF" w:rsidP="00E23E09">
      <w:pPr>
        <w:pStyle w:val="ac"/>
        <w:numPr>
          <w:ilvl w:val="0"/>
          <w:numId w:val="22"/>
        </w:numPr>
        <w:ind w:left="0" w:firstLine="567"/>
        <w:jc w:val="both"/>
      </w:pPr>
      <w:r w:rsidRPr="00F34B40">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34B40">
          <w:t>0,3 метра</w:t>
        </w:r>
      </w:smartTag>
      <w:r w:rsidRPr="00F34B40">
        <w:t>;</w:t>
      </w:r>
    </w:p>
    <w:p w:rsidR="00D36AAF" w:rsidRPr="00F34B40" w:rsidRDefault="00D36AAF" w:rsidP="00E23E09">
      <w:pPr>
        <w:pStyle w:val="ac"/>
        <w:numPr>
          <w:ilvl w:val="0"/>
          <w:numId w:val="22"/>
        </w:numPr>
        <w:ind w:left="0" w:firstLine="567"/>
        <w:jc w:val="both"/>
      </w:pPr>
      <w:r w:rsidRPr="00F34B40">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F34B40">
        <w:t>дств св</w:t>
      </w:r>
      <w:proofErr w:type="gramEnd"/>
      <w:r w:rsidRPr="00F34B40">
        <w:t>язи, освещения и систем телемеханики;</w:t>
      </w:r>
    </w:p>
    <w:p w:rsidR="00D36AAF" w:rsidRPr="00F34B40" w:rsidRDefault="00D36AAF" w:rsidP="00E23E09">
      <w:pPr>
        <w:pStyle w:val="ac"/>
        <w:numPr>
          <w:ilvl w:val="0"/>
          <w:numId w:val="22"/>
        </w:numPr>
        <w:ind w:left="0" w:firstLine="567"/>
        <w:jc w:val="both"/>
      </w:pPr>
      <w:r w:rsidRPr="00F34B40">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36AAF" w:rsidRPr="00F34B40" w:rsidRDefault="00D36AAF" w:rsidP="00E23E09">
      <w:pPr>
        <w:pStyle w:val="ac"/>
        <w:numPr>
          <w:ilvl w:val="0"/>
          <w:numId w:val="22"/>
        </w:numPr>
        <w:ind w:left="0" w:firstLine="567"/>
        <w:jc w:val="both"/>
      </w:pPr>
      <w:r w:rsidRPr="00F34B40">
        <w:t>самовольно подключаться к газораспределительным сетям.</w:t>
      </w:r>
    </w:p>
    <w:p w:rsidR="00D36AAF" w:rsidRPr="00F34B40" w:rsidRDefault="00D36AAF" w:rsidP="00D81DFA">
      <w:pPr>
        <w:ind w:firstLine="567"/>
        <w:jc w:val="both"/>
      </w:pPr>
      <w:proofErr w:type="gramStart"/>
      <w:r w:rsidRPr="00F34B40">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F34B40">
          <w:t>0,3 метра</w:t>
        </w:r>
      </w:smartTag>
      <w:r w:rsidRPr="00F34B40">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D36AAF" w:rsidRPr="00F34B40" w:rsidRDefault="00D36AAF" w:rsidP="00D81DFA">
      <w:pPr>
        <w:ind w:firstLine="567"/>
        <w:jc w:val="both"/>
      </w:pPr>
      <w:r w:rsidRPr="00F34B40">
        <w:t xml:space="preserve">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F34B40">
          <w:t>0,3 метра</w:t>
        </w:r>
      </w:smartTag>
      <w:r w:rsidRPr="00F34B40">
        <w:t>, осуществляется на основании письменного разрешения эксплуатационной организации газораспределительных сетей.</w:t>
      </w:r>
    </w:p>
    <w:p w:rsidR="00D36AAF" w:rsidRPr="00F34B40" w:rsidRDefault="00623096" w:rsidP="00D81DFA">
      <w:pPr>
        <w:pStyle w:val="ConsPlusNormal"/>
        <w:widowControl/>
        <w:ind w:firstLine="567"/>
        <w:rPr>
          <w:rFonts w:ascii="Times New Roman" w:hAnsi="Times New Roman" w:cs="Times New Roman"/>
          <w:i/>
          <w:sz w:val="24"/>
          <w:szCs w:val="24"/>
          <w:u w:val="single"/>
        </w:rPr>
      </w:pPr>
      <w:r w:rsidRPr="00F34B40">
        <w:rPr>
          <w:rFonts w:ascii="Times New Roman" w:hAnsi="Times New Roman" w:cs="Times New Roman"/>
          <w:bCs/>
          <w:i/>
          <w:sz w:val="24"/>
          <w:szCs w:val="24"/>
          <w:u w:val="single"/>
        </w:rPr>
        <w:t>13.5</w:t>
      </w:r>
      <w:r w:rsidR="00CE0ACB" w:rsidRPr="00F34B40">
        <w:rPr>
          <w:rFonts w:ascii="Times New Roman" w:hAnsi="Times New Roman" w:cs="Times New Roman"/>
          <w:bCs/>
          <w:i/>
          <w:sz w:val="24"/>
          <w:szCs w:val="24"/>
          <w:u w:val="single"/>
        </w:rPr>
        <w:t>.5</w:t>
      </w:r>
      <w:r w:rsidR="00C114F3" w:rsidRPr="00F34B40">
        <w:rPr>
          <w:rFonts w:ascii="Times New Roman" w:hAnsi="Times New Roman" w:cs="Times New Roman"/>
          <w:bCs/>
          <w:i/>
          <w:sz w:val="24"/>
          <w:szCs w:val="24"/>
          <w:u w:val="single"/>
        </w:rPr>
        <w:t xml:space="preserve"> </w:t>
      </w:r>
      <w:r w:rsidR="00D36AAF" w:rsidRPr="00F34B40">
        <w:rPr>
          <w:rFonts w:ascii="Times New Roman" w:hAnsi="Times New Roman" w:cs="Times New Roman"/>
          <w:bCs/>
          <w:i/>
          <w:sz w:val="24"/>
          <w:szCs w:val="24"/>
          <w:u w:val="single"/>
        </w:rPr>
        <w:t>Охранная зона и санитарно-защитная зона линий связи</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 На трассах кабельных и воздушных линий связи и линий радиофикации:</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1) Охранные зоны</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а) устанавливаются охранные зоны:</w:t>
      </w:r>
    </w:p>
    <w:p w:rsidR="00D36AAF" w:rsidRPr="00F34B40" w:rsidRDefault="00D36AAF"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F34B40">
          <w:rPr>
            <w:rFonts w:ascii="Times New Roman" w:hAnsi="Times New Roman" w:cs="Times New Roman"/>
            <w:sz w:val="24"/>
            <w:szCs w:val="24"/>
          </w:rPr>
          <w:t>2 метра</w:t>
        </w:r>
      </w:smartTag>
      <w:r w:rsidRPr="00F34B40">
        <w:rPr>
          <w:rFonts w:ascii="Times New Roman" w:hAnsi="Times New Roman" w:cs="Times New Roman"/>
          <w:sz w:val="24"/>
          <w:szCs w:val="24"/>
        </w:rPr>
        <w:t xml:space="preserve"> с каждой стороны;</w:t>
      </w:r>
      <w:proofErr w:type="gramEnd"/>
    </w:p>
    <w:p w:rsidR="00D36AAF" w:rsidRPr="00F34B40" w:rsidRDefault="00D36AAF"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w:t>
      </w:r>
      <w:r w:rsidRPr="00F34B40">
        <w:rPr>
          <w:rFonts w:ascii="Times New Roman" w:hAnsi="Times New Roman" w:cs="Times New Roman"/>
          <w:sz w:val="24"/>
          <w:szCs w:val="24"/>
        </w:rPr>
        <w:lastRenderedPageBreak/>
        <w:t xml:space="preserve">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F34B40">
          <w:rPr>
            <w:rFonts w:ascii="Times New Roman" w:hAnsi="Times New Roman" w:cs="Times New Roman"/>
            <w:sz w:val="24"/>
            <w:szCs w:val="24"/>
          </w:rPr>
          <w:t>100 метров</w:t>
        </w:r>
      </w:smartTag>
      <w:r w:rsidRPr="00F34B40">
        <w:rPr>
          <w:rFonts w:ascii="Times New Roman" w:hAnsi="Times New Roman" w:cs="Times New Roman"/>
          <w:sz w:val="24"/>
          <w:szCs w:val="24"/>
        </w:rPr>
        <w:t xml:space="preserve"> с каждой стороны;</w:t>
      </w:r>
      <w:proofErr w:type="gramEnd"/>
    </w:p>
    <w:p w:rsidR="00D36AAF" w:rsidRPr="00F34B40" w:rsidRDefault="00D36AAF"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F34B40">
          <w:rPr>
            <w:rFonts w:ascii="Times New Roman" w:hAnsi="Times New Roman" w:cs="Times New Roman"/>
            <w:sz w:val="24"/>
            <w:szCs w:val="24"/>
          </w:rPr>
          <w:t>3 метра</w:t>
        </w:r>
      </w:smartTag>
      <w:r w:rsidRPr="00F34B40">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F34B40">
          <w:rPr>
            <w:rFonts w:ascii="Times New Roman" w:hAnsi="Times New Roman" w:cs="Times New Roman"/>
            <w:sz w:val="24"/>
            <w:szCs w:val="24"/>
          </w:rPr>
          <w:t>2 метра</w:t>
        </w:r>
      </w:smartTag>
      <w:r w:rsidRPr="00F34B40">
        <w:rPr>
          <w:rFonts w:ascii="Times New Roman" w:hAnsi="Times New Roman" w:cs="Times New Roman"/>
          <w:sz w:val="24"/>
          <w:szCs w:val="24"/>
        </w:rPr>
        <w:t>;</w:t>
      </w:r>
      <w:proofErr w:type="gramEnd"/>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б) создаются просеки в лесных массивах и зеленых насаждениях:</w:t>
      </w:r>
    </w:p>
    <w:p w:rsidR="00D36AAF" w:rsidRPr="00F34B40" w:rsidRDefault="00D36AAF"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F34B40">
          <w:rPr>
            <w:rFonts w:ascii="Times New Roman" w:hAnsi="Times New Roman" w:cs="Times New Roman"/>
            <w:sz w:val="24"/>
            <w:szCs w:val="24"/>
          </w:rPr>
          <w:t>4 метров</w:t>
        </w:r>
      </w:smartTag>
      <w:r w:rsidRPr="00F34B40">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F34B40">
          <w:rPr>
            <w:rFonts w:ascii="Times New Roman" w:hAnsi="Times New Roman" w:cs="Times New Roman"/>
            <w:sz w:val="24"/>
            <w:szCs w:val="24"/>
          </w:rPr>
          <w:t>4 метра</w:t>
        </w:r>
      </w:smartTag>
      <w:r w:rsidRPr="00F34B40">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F34B40">
          <w:rPr>
            <w:rFonts w:ascii="Times New Roman" w:hAnsi="Times New Roman" w:cs="Times New Roman"/>
            <w:sz w:val="24"/>
            <w:szCs w:val="24"/>
          </w:rPr>
          <w:t>2 метра</w:t>
        </w:r>
      </w:smartTag>
      <w:r w:rsidRPr="00F34B40">
        <w:rPr>
          <w:rFonts w:ascii="Times New Roman" w:hAnsi="Times New Roman" w:cs="Times New Roman"/>
          <w:sz w:val="24"/>
          <w:szCs w:val="24"/>
        </w:rPr>
        <w:t xml:space="preserve"> с каждой стороны от крайних проводов до ветвей деревьев);</w:t>
      </w:r>
      <w:proofErr w:type="gramEnd"/>
    </w:p>
    <w:p w:rsidR="00D36AAF" w:rsidRPr="00F34B40" w:rsidRDefault="00D36AAF" w:rsidP="00D81DFA">
      <w:pPr>
        <w:pStyle w:val="ConsPlusNormal"/>
        <w:widowControl/>
        <w:ind w:firstLine="567"/>
        <w:jc w:val="both"/>
        <w:rPr>
          <w:rFonts w:ascii="Times New Roman" w:hAnsi="Times New Roman" w:cs="Times New Roman"/>
          <w:sz w:val="24"/>
          <w:szCs w:val="24"/>
        </w:rPr>
      </w:pPr>
      <w:proofErr w:type="gramStart"/>
      <w:r w:rsidRPr="00F34B40">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F34B40">
          <w:rPr>
            <w:rFonts w:ascii="Times New Roman" w:hAnsi="Times New Roman" w:cs="Times New Roman"/>
            <w:sz w:val="24"/>
            <w:szCs w:val="24"/>
          </w:rPr>
          <w:t>4 метров</w:t>
        </w:r>
      </w:smartTag>
      <w:r w:rsidRPr="00F34B40">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F34B40">
          <w:rPr>
            <w:rFonts w:ascii="Times New Roman" w:hAnsi="Times New Roman" w:cs="Times New Roman"/>
            <w:sz w:val="24"/>
            <w:szCs w:val="24"/>
          </w:rPr>
          <w:t>6 метров</w:t>
        </w:r>
      </w:smartTag>
      <w:r w:rsidRPr="00F34B40">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F34B40">
          <w:rPr>
            <w:rFonts w:ascii="Times New Roman" w:hAnsi="Times New Roman" w:cs="Times New Roman"/>
            <w:sz w:val="24"/>
            <w:szCs w:val="24"/>
          </w:rPr>
          <w:t>3 метра</w:t>
        </w:r>
      </w:smartTag>
      <w:r w:rsidRPr="00F34B40">
        <w:rPr>
          <w:rFonts w:ascii="Times New Roman" w:hAnsi="Times New Roman" w:cs="Times New Roman"/>
          <w:sz w:val="24"/>
          <w:szCs w:val="24"/>
        </w:rPr>
        <w:t xml:space="preserve"> с каждой стороны от крайних проводов до ветвей деревьев);</w:t>
      </w:r>
      <w:proofErr w:type="gramEnd"/>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F34B40">
          <w:rPr>
            <w:rFonts w:ascii="Times New Roman" w:hAnsi="Times New Roman" w:cs="Times New Roman"/>
            <w:sz w:val="24"/>
            <w:szCs w:val="24"/>
          </w:rPr>
          <w:t>6 метров</w:t>
        </w:r>
      </w:smartTag>
      <w:r w:rsidRPr="00F34B40">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F34B40">
          <w:rPr>
            <w:rFonts w:ascii="Times New Roman" w:hAnsi="Times New Roman" w:cs="Times New Roman"/>
            <w:sz w:val="24"/>
            <w:szCs w:val="24"/>
          </w:rPr>
          <w:t>3 метра</w:t>
        </w:r>
      </w:smartTag>
      <w:r w:rsidRPr="00F34B40">
        <w:rPr>
          <w:rFonts w:ascii="Times New Roman" w:hAnsi="Times New Roman" w:cs="Times New Roman"/>
          <w:sz w:val="24"/>
          <w:szCs w:val="24"/>
        </w:rPr>
        <w:t xml:space="preserve"> с каждой стороны от кабеля связи);</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2. </w:t>
      </w:r>
      <w:proofErr w:type="gramStart"/>
      <w:r w:rsidRPr="00F34B40">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w:t>
      </w:r>
      <w:proofErr w:type="gramEnd"/>
      <w:r w:rsidRPr="00F34B40">
        <w:rPr>
          <w:rFonts w:ascii="Times New Roman" w:hAnsi="Times New Roman" w:cs="Times New Roman"/>
          <w:sz w:val="24"/>
          <w:szCs w:val="24"/>
        </w:rPr>
        <w:t xml:space="preserve">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F34B40">
        <w:rPr>
          <w:rFonts w:ascii="Times New Roman" w:hAnsi="Times New Roman" w:cs="Times New Roman"/>
          <w:sz w:val="24"/>
          <w:szCs w:val="24"/>
        </w:rPr>
        <w:t>СанПиН</w:t>
      </w:r>
      <w:proofErr w:type="spellEnd"/>
      <w:r w:rsidRPr="00F34B40">
        <w:rPr>
          <w:rFonts w:ascii="Times New Roman" w:hAnsi="Times New Roman" w:cs="Times New Roman"/>
          <w:sz w:val="24"/>
          <w:szCs w:val="24"/>
        </w:rPr>
        <w:t xml:space="preserve"> 2.1.8/2.2.4.1383-03.</w:t>
      </w:r>
    </w:p>
    <w:p w:rsidR="00D36AAF"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F34B40">
          <w:rPr>
            <w:rFonts w:ascii="Times New Roman" w:hAnsi="Times New Roman" w:cs="Times New Roman"/>
            <w:sz w:val="24"/>
            <w:szCs w:val="24"/>
          </w:rPr>
          <w:t>2 м</w:t>
        </w:r>
      </w:smartTag>
      <w:r w:rsidRPr="00F34B40">
        <w:rPr>
          <w:rFonts w:ascii="Times New Roman" w:hAnsi="Times New Roman" w:cs="Times New Roman"/>
          <w:sz w:val="24"/>
          <w:szCs w:val="24"/>
        </w:rPr>
        <w:t xml:space="preserve"> от поверхности земли по ПДУ.</w:t>
      </w:r>
    </w:p>
    <w:p w:rsidR="00881FE4" w:rsidRPr="00F34B40" w:rsidRDefault="00D36AAF" w:rsidP="00D81DFA">
      <w:pPr>
        <w:pStyle w:val="ConsPlusNormal"/>
        <w:widowControl/>
        <w:ind w:firstLine="567"/>
        <w:jc w:val="both"/>
        <w:rPr>
          <w:rFonts w:ascii="Times New Roman" w:hAnsi="Times New Roman" w:cs="Times New Roman"/>
          <w:sz w:val="24"/>
          <w:szCs w:val="24"/>
        </w:rPr>
      </w:pPr>
      <w:r w:rsidRPr="00F34B40">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F34B40">
          <w:rPr>
            <w:rFonts w:ascii="Times New Roman" w:hAnsi="Times New Roman" w:cs="Times New Roman"/>
            <w:sz w:val="24"/>
            <w:szCs w:val="24"/>
          </w:rPr>
          <w:t>2 м</w:t>
        </w:r>
      </w:smartTag>
      <w:r w:rsidRPr="00F34B40">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453" w:name="_Toc331663669"/>
      <w:bookmarkStart w:id="454" w:name="_Toc341101587"/>
      <w:bookmarkStart w:id="455" w:name="_Toc341963891"/>
    </w:p>
    <w:p w:rsidR="00BE770A" w:rsidRPr="00F34B40" w:rsidRDefault="00BE770A" w:rsidP="00D81DFA">
      <w:pPr>
        <w:pStyle w:val="3"/>
        <w:ind w:left="0" w:firstLine="567"/>
      </w:pPr>
    </w:p>
    <w:p w:rsidR="00D36AAF" w:rsidRPr="00F34B40" w:rsidRDefault="00C114F3" w:rsidP="00D81DFA">
      <w:pPr>
        <w:pStyle w:val="3"/>
        <w:ind w:left="0" w:firstLine="567"/>
      </w:pPr>
      <w:bookmarkStart w:id="456" w:name="_Toc486321820"/>
      <w:r w:rsidRPr="00F34B40">
        <w:t xml:space="preserve">Статья </w:t>
      </w:r>
      <w:r w:rsidR="00CE0ACB" w:rsidRPr="00F34B40">
        <w:t>13</w:t>
      </w:r>
      <w:r w:rsidR="00623096" w:rsidRPr="00F34B40">
        <w:t>.6</w:t>
      </w:r>
      <w:r w:rsidR="00D36AAF" w:rsidRPr="00F34B40">
        <w:t xml:space="preserve">. </w:t>
      </w:r>
      <w:bookmarkEnd w:id="453"/>
      <w:bookmarkEnd w:id="454"/>
      <w:bookmarkEnd w:id="455"/>
      <w:r w:rsidR="00E84921" w:rsidRPr="00F34B40">
        <w:t>Дополнительные градостроительные регламенты в</w:t>
      </w:r>
      <w:r w:rsidR="00807C1D" w:rsidRPr="00F34B40">
        <w:t xml:space="preserve"> охранных</w:t>
      </w:r>
      <w:r w:rsidR="00E84921" w:rsidRPr="00F34B40">
        <w:t xml:space="preserve"> зонах объектов историко-культурного и археологического наследия.</w:t>
      </w:r>
      <w:bookmarkEnd w:id="456"/>
    </w:p>
    <w:p w:rsidR="009D71A1" w:rsidRPr="00F34B40" w:rsidRDefault="00CE0ACB" w:rsidP="00D81DFA">
      <w:pPr>
        <w:pStyle w:val="ConsPlusNormal"/>
        <w:widowControl/>
        <w:tabs>
          <w:tab w:val="left" w:pos="-142"/>
        </w:tabs>
        <w:ind w:firstLine="567"/>
        <w:jc w:val="both"/>
        <w:rPr>
          <w:rFonts w:ascii="Times New Roman" w:hAnsi="Times New Roman" w:cs="Times New Roman"/>
          <w:b/>
          <w:sz w:val="24"/>
          <w:szCs w:val="24"/>
        </w:rPr>
      </w:pPr>
      <w:r w:rsidRPr="00F34B40">
        <w:rPr>
          <w:rFonts w:ascii="Times New Roman" w:hAnsi="Times New Roman" w:cs="Times New Roman"/>
          <w:sz w:val="24"/>
          <w:szCs w:val="24"/>
        </w:rPr>
        <w:t>13</w:t>
      </w:r>
      <w:r w:rsidR="00623096" w:rsidRPr="00F34B40">
        <w:rPr>
          <w:rFonts w:ascii="Times New Roman" w:hAnsi="Times New Roman" w:cs="Times New Roman"/>
          <w:sz w:val="24"/>
          <w:szCs w:val="24"/>
        </w:rPr>
        <w:t>.6</w:t>
      </w:r>
      <w:r w:rsidR="00C114F3" w:rsidRPr="00F34B40">
        <w:rPr>
          <w:rFonts w:ascii="Times New Roman" w:hAnsi="Times New Roman" w:cs="Times New Roman"/>
          <w:sz w:val="24"/>
          <w:szCs w:val="24"/>
        </w:rPr>
        <w:t xml:space="preserve">.1 </w:t>
      </w:r>
      <w:r w:rsidR="00D36AAF" w:rsidRPr="00F34B40">
        <w:rPr>
          <w:rFonts w:ascii="Times New Roman" w:hAnsi="Times New Roman" w:cs="Times New Roman"/>
          <w:sz w:val="24"/>
          <w:szCs w:val="24"/>
        </w:rPr>
        <w:t xml:space="preserve">Перечень </w:t>
      </w:r>
      <w:r w:rsidR="00926ED2" w:rsidRPr="00F34B40">
        <w:rPr>
          <w:rFonts w:ascii="Times New Roman" w:hAnsi="Times New Roman" w:cs="Times New Roman"/>
          <w:sz w:val="24"/>
          <w:szCs w:val="24"/>
        </w:rPr>
        <w:t xml:space="preserve">объектов </w:t>
      </w:r>
      <w:r w:rsidR="00E84921" w:rsidRPr="00F34B40">
        <w:rPr>
          <w:rFonts w:ascii="Times New Roman" w:hAnsi="Times New Roman" w:cs="Times New Roman"/>
          <w:sz w:val="24"/>
          <w:szCs w:val="24"/>
        </w:rPr>
        <w:t>историко-</w:t>
      </w:r>
      <w:r w:rsidR="00926ED2" w:rsidRPr="00F34B40">
        <w:rPr>
          <w:rFonts w:ascii="Times New Roman" w:hAnsi="Times New Roman" w:cs="Times New Roman"/>
          <w:sz w:val="24"/>
          <w:szCs w:val="24"/>
        </w:rPr>
        <w:t xml:space="preserve">культурного наследия </w:t>
      </w:r>
      <w:r w:rsidR="00EE0E10" w:rsidRPr="00F34B40">
        <w:rPr>
          <w:rFonts w:ascii="Times New Roman" w:hAnsi="Times New Roman" w:cs="Times New Roman"/>
          <w:sz w:val="24"/>
          <w:szCs w:val="24"/>
        </w:rPr>
        <w:t>Пречистенского</w:t>
      </w:r>
      <w:r w:rsidR="00926ED2" w:rsidRPr="00F34B40">
        <w:rPr>
          <w:rFonts w:ascii="Times New Roman" w:hAnsi="Times New Roman" w:cs="Times New Roman"/>
          <w:sz w:val="24"/>
          <w:szCs w:val="24"/>
        </w:rPr>
        <w:t xml:space="preserve"> сельского поселения указаны на основании выписки из инвентаризации памятников археологии на территории </w:t>
      </w:r>
      <w:r w:rsidR="00EE0E10" w:rsidRPr="00F34B40">
        <w:rPr>
          <w:rFonts w:ascii="Times New Roman" w:hAnsi="Times New Roman" w:cs="Times New Roman"/>
          <w:sz w:val="24"/>
          <w:szCs w:val="24"/>
        </w:rPr>
        <w:t>Первомайского</w:t>
      </w:r>
      <w:r w:rsidR="00926ED2" w:rsidRPr="00F34B40">
        <w:rPr>
          <w:rFonts w:ascii="Times New Roman" w:hAnsi="Times New Roman" w:cs="Times New Roman"/>
          <w:sz w:val="24"/>
          <w:szCs w:val="24"/>
        </w:rPr>
        <w:t xml:space="preserve"> района</w:t>
      </w:r>
      <w:r w:rsidR="00D36AAF"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Ярославской</w:t>
      </w:r>
      <w:r w:rsidR="00F84273" w:rsidRPr="00F34B40">
        <w:rPr>
          <w:rFonts w:ascii="Times New Roman" w:hAnsi="Times New Roman" w:cs="Times New Roman"/>
          <w:sz w:val="24"/>
          <w:szCs w:val="24"/>
        </w:rPr>
        <w:t xml:space="preserve"> </w:t>
      </w:r>
      <w:r w:rsidR="00EE0E10" w:rsidRPr="00F34B40">
        <w:rPr>
          <w:rFonts w:ascii="Times New Roman" w:hAnsi="Times New Roman" w:cs="Times New Roman"/>
          <w:sz w:val="24"/>
          <w:szCs w:val="24"/>
        </w:rPr>
        <w:t>области</w:t>
      </w:r>
      <w:r w:rsidR="00926ED2" w:rsidRPr="00F34B40">
        <w:rPr>
          <w:rFonts w:ascii="Times New Roman" w:hAnsi="Times New Roman" w:cs="Times New Roman"/>
          <w:sz w:val="24"/>
          <w:szCs w:val="24"/>
        </w:rPr>
        <w:t>.</w:t>
      </w:r>
      <w:r w:rsidR="009D71A1" w:rsidRPr="00F34B40">
        <w:rPr>
          <w:rFonts w:ascii="Times New Roman" w:hAnsi="Times New Roman" w:cs="Times New Roman"/>
          <w:b/>
          <w:sz w:val="24"/>
          <w:szCs w:val="24"/>
        </w:rPr>
        <w:t xml:space="preserve"> </w:t>
      </w:r>
    </w:p>
    <w:tbl>
      <w:tblPr>
        <w:tblW w:w="1006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1559"/>
        <w:gridCol w:w="1701"/>
        <w:gridCol w:w="992"/>
        <w:gridCol w:w="993"/>
        <w:gridCol w:w="2693"/>
      </w:tblGrid>
      <w:tr w:rsidR="00226B87" w:rsidRPr="00F34B40" w:rsidTr="00C83664">
        <w:trPr>
          <w:trHeight w:val="548"/>
          <w:tblHeader/>
          <w:jc w:val="center"/>
        </w:trPr>
        <w:tc>
          <w:tcPr>
            <w:tcW w:w="568" w:type="dxa"/>
          </w:tcPr>
          <w:p w:rsidR="00226B87" w:rsidRPr="00F34B40" w:rsidRDefault="00226B87" w:rsidP="00623096">
            <w:pPr>
              <w:tabs>
                <w:tab w:val="center" w:pos="4677"/>
                <w:tab w:val="right" w:pos="9355"/>
              </w:tabs>
            </w:pPr>
          </w:p>
          <w:p w:rsidR="00226B87" w:rsidRPr="00F34B40" w:rsidRDefault="00226B87" w:rsidP="00623096">
            <w:pPr>
              <w:tabs>
                <w:tab w:val="center" w:pos="4677"/>
                <w:tab w:val="right" w:pos="9355"/>
              </w:tabs>
              <w:rPr>
                <w:b/>
              </w:rPr>
            </w:pPr>
            <w:r w:rsidRPr="00F34B40">
              <w:rPr>
                <w:b/>
              </w:rPr>
              <w:t>№</w:t>
            </w:r>
          </w:p>
        </w:tc>
        <w:tc>
          <w:tcPr>
            <w:tcW w:w="1559" w:type="dxa"/>
          </w:tcPr>
          <w:p w:rsidR="00226B87" w:rsidRPr="00F34B40" w:rsidRDefault="00226B87" w:rsidP="00623096">
            <w:pPr>
              <w:tabs>
                <w:tab w:val="center" w:pos="4677"/>
                <w:tab w:val="right" w:pos="9355"/>
              </w:tabs>
              <w:jc w:val="center"/>
              <w:rPr>
                <w:b/>
              </w:rPr>
            </w:pPr>
            <w:r w:rsidRPr="00F34B40">
              <w:rPr>
                <w:b/>
              </w:rPr>
              <w:t>Наименование ансамбля</w:t>
            </w:r>
          </w:p>
        </w:tc>
        <w:tc>
          <w:tcPr>
            <w:tcW w:w="1559" w:type="dxa"/>
          </w:tcPr>
          <w:p w:rsidR="00226B87" w:rsidRPr="00F34B40" w:rsidRDefault="00226B87" w:rsidP="00623096">
            <w:pPr>
              <w:tabs>
                <w:tab w:val="center" w:pos="4677"/>
                <w:tab w:val="right" w:pos="9355"/>
              </w:tabs>
              <w:jc w:val="center"/>
              <w:rPr>
                <w:b/>
              </w:rPr>
            </w:pPr>
            <w:r w:rsidRPr="00F34B40">
              <w:rPr>
                <w:b/>
              </w:rPr>
              <w:t xml:space="preserve">Наименование </w:t>
            </w:r>
            <w:proofErr w:type="spellStart"/>
            <w:r w:rsidRPr="00F34B40">
              <w:rPr>
                <w:b/>
              </w:rPr>
              <w:t>ОКН</w:t>
            </w:r>
            <w:proofErr w:type="spellEnd"/>
          </w:p>
        </w:tc>
        <w:tc>
          <w:tcPr>
            <w:tcW w:w="1701" w:type="dxa"/>
          </w:tcPr>
          <w:p w:rsidR="00226B87" w:rsidRPr="00F34B40" w:rsidRDefault="00226B87" w:rsidP="00623096">
            <w:pPr>
              <w:tabs>
                <w:tab w:val="center" w:pos="4677"/>
                <w:tab w:val="right" w:pos="9355"/>
              </w:tabs>
              <w:jc w:val="center"/>
              <w:rPr>
                <w:b/>
              </w:rPr>
            </w:pPr>
            <w:r w:rsidRPr="00F34B40">
              <w:rPr>
                <w:b/>
              </w:rPr>
              <w:t>Адрес</w:t>
            </w:r>
          </w:p>
        </w:tc>
        <w:tc>
          <w:tcPr>
            <w:tcW w:w="992" w:type="dxa"/>
          </w:tcPr>
          <w:p w:rsidR="00226B87" w:rsidRPr="00F34B40" w:rsidRDefault="00226B87" w:rsidP="00623096">
            <w:pPr>
              <w:tabs>
                <w:tab w:val="center" w:pos="4677"/>
                <w:tab w:val="right" w:pos="9355"/>
              </w:tabs>
              <w:jc w:val="center"/>
              <w:rPr>
                <w:b/>
              </w:rPr>
            </w:pPr>
            <w:r w:rsidRPr="00F34B40">
              <w:rPr>
                <w:b/>
              </w:rPr>
              <w:t>Датировка</w:t>
            </w:r>
          </w:p>
        </w:tc>
        <w:tc>
          <w:tcPr>
            <w:tcW w:w="993" w:type="dxa"/>
          </w:tcPr>
          <w:p w:rsidR="00226B87" w:rsidRPr="00F34B40" w:rsidRDefault="00226B87" w:rsidP="00623096">
            <w:pPr>
              <w:tabs>
                <w:tab w:val="center" w:pos="4677"/>
                <w:tab w:val="right" w:pos="9355"/>
              </w:tabs>
              <w:jc w:val="center"/>
              <w:rPr>
                <w:b/>
              </w:rPr>
            </w:pPr>
            <w:r w:rsidRPr="00F34B40">
              <w:rPr>
                <w:b/>
              </w:rPr>
              <w:t xml:space="preserve">Категория </w:t>
            </w:r>
            <w:proofErr w:type="spellStart"/>
            <w:r w:rsidRPr="00F34B40">
              <w:rPr>
                <w:b/>
              </w:rPr>
              <w:t>ОКН</w:t>
            </w:r>
            <w:proofErr w:type="spellEnd"/>
          </w:p>
        </w:tc>
        <w:tc>
          <w:tcPr>
            <w:tcW w:w="2693" w:type="dxa"/>
          </w:tcPr>
          <w:p w:rsidR="00226B87" w:rsidRPr="00F34B40" w:rsidRDefault="00226B87" w:rsidP="00623096">
            <w:pPr>
              <w:tabs>
                <w:tab w:val="center" w:pos="4677"/>
                <w:tab w:val="right" w:pos="9355"/>
              </w:tabs>
              <w:jc w:val="center"/>
              <w:rPr>
                <w:b/>
              </w:rPr>
            </w:pPr>
            <w:r w:rsidRPr="00F34B40">
              <w:rPr>
                <w:b/>
              </w:rPr>
              <w:t xml:space="preserve">Документ о постановке на </w:t>
            </w:r>
            <w:proofErr w:type="spellStart"/>
            <w:r w:rsidRPr="00F34B40">
              <w:rPr>
                <w:b/>
              </w:rPr>
              <w:t>госохрану</w:t>
            </w:r>
            <w:proofErr w:type="spellEnd"/>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w:t>
            </w:r>
          </w:p>
        </w:tc>
        <w:tc>
          <w:tcPr>
            <w:tcW w:w="1559" w:type="dxa"/>
            <w:hideMark/>
          </w:tcPr>
          <w:p w:rsidR="00226B87" w:rsidRPr="00F34B40" w:rsidRDefault="00226B87" w:rsidP="00623096">
            <w:pPr>
              <w:tabs>
                <w:tab w:val="center" w:pos="4677"/>
                <w:tab w:val="right" w:pos="9355"/>
              </w:tabs>
            </w:pPr>
            <w:r w:rsidRPr="00F34B40">
              <w:t>Ансамбль церкви Рождества</w:t>
            </w:r>
          </w:p>
        </w:tc>
        <w:tc>
          <w:tcPr>
            <w:tcW w:w="1559" w:type="dxa"/>
            <w:hideMark/>
          </w:tcPr>
          <w:p w:rsidR="00226B87" w:rsidRPr="00F34B40" w:rsidRDefault="00226B87" w:rsidP="00623096">
            <w:pPr>
              <w:tabs>
                <w:tab w:val="center" w:pos="4677"/>
                <w:tab w:val="right" w:pos="9355"/>
              </w:tabs>
            </w:pPr>
            <w:r w:rsidRPr="00F34B40">
              <w:t>дом священника</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с</w:t>
            </w:r>
            <w:proofErr w:type="gramEnd"/>
            <w:r w:rsidRPr="00F34B40">
              <w:t>. Коза</w:t>
            </w:r>
          </w:p>
        </w:tc>
        <w:tc>
          <w:tcPr>
            <w:tcW w:w="992" w:type="dxa"/>
            <w:hideMark/>
          </w:tcPr>
          <w:p w:rsidR="00226B87" w:rsidRPr="00F34B40" w:rsidRDefault="00226B87" w:rsidP="00623096">
            <w:pPr>
              <w:tabs>
                <w:tab w:val="center" w:pos="4677"/>
                <w:tab w:val="right" w:pos="9355"/>
              </w:tabs>
            </w:pPr>
            <w:r w:rsidRPr="00F34B40">
              <w:t xml:space="preserve">вторая половина </w:t>
            </w:r>
            <w:proofErr w:type="spellStart"/>
            <w:r w:rsidRPr="00F34B40">
              <w:t>XIX</w:t>
            </w:r>
            <w:proofErr w:type="spellEnd"/>
            <w:r w:rsidRPr="00F34B40">
              <w:t xml:space="preserve"> </w:t>
            </w:r>
            <w:proofErr w:type="gramStart"/>
            <w:r w:rsidRPr="00F34B40">
              <w:t>в</w:t>
            </w:r>
            <w:proofErr w:type="gramEnd"/>
            <w:r w:rsidRPr="00F34B40">
              <w:t>.</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w:t>
            </w:r>
          </w:p>
        </w:tc>
        <w:tc>
          <w:tcPr>
            <w:tcW w:w="1559" w:type="dxa"/>
            <w:hideMark/>
          </w:tcPr>
          <w:p w:rsidR="00226B87" w:rsidRPr="00F34B40" w:rsidRDefault="00226B87" w:rsidP="00623096">
            <w:pPr>
              <w:tabs>
                <w:tab w:val="center" w:pos="4677"/>
                <w:tab w:val="right" w:pos="9355"/>
              </w:tabs>
            </w:pPr>
            <w:r w:rsidRPr="00F34B40">
              <w:t>Ансамбль церкви Рождества</w:t>
            </w:r>
          </w:p>
        </w:tc>
        <w:tc>
          <w:tcPr>
            <w:tcW w:w="1559" w:type="dxa"/>
            <w:hideMark/>
          </w:tcPr>
          <w:p w:rsidR="00226B87" w:rsidRPr="00F34B40" w:rsidRDefault="00226B87" w:rsidP="00623096">
            <w:pPr>
              <w:tabs>
                <w:tab w:val="center" w:pos="4677"/>
                <w:tab w:val="right" w:pos="9355"/>
              </w:tabs>
            </w:pPr>
            <w:r w:rsidRPr="00F34B40">
              <w:t>колокольня церкви Рождества Христова</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с</w:t>
            </w:r>
            <w:proofErr w:type="gramEnd"/>
            <w:r w:rsidRPr="00F34B40">
              <w:t>. Коза</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790 г"/>
              </w:smartTagPr>
              <w:r w:rsidRPr="00F34B40">
                <w:t>1790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3.</w:t>
            </w:r>
          </w:p>
        </w:tc>
        <w:tc>
          <w:tcPr>
            <w:tcW w:w="1559" w:type="dxa"/>
            <w:hideMark/>
          </w:tcPr>
          <w:p w:rsidR="00226B87" w:rsidRPr="00F34B40" w:rsidRDefault="00226B87" w:rsidP="00623096">
            <w:pPr>
              <w:tabs>
                <w:tab w:val="center" w:pos="4677"/>
                <w:tab w:val="right" w:pos="9355"/>
              </w:tabs>
            </w:pPr>
            <w:r w:rsidRPr="00F34B40">
              <w:t>Ансамбль церкви Рождества</w:t>
            </w:r>
          </w:p>
        </w:tc>
        <w:tc>
          <w:tcPr>
            <w:tcW w:w="1559" w:type="dxa"/>
            <w:hideMark/>
          </w:tcPr>
          <w:p w:rsidR="00226B87" w:rsidRPr="00F34B40" w:rsidRDefault="00226B87" w:rsidP="00623096">
            <w:pPr>
              <w:tabs>
                <w:tab w:val="center" w:pos="4677"/>
                <w:tab w:val="right" w:pos="9355"/>
              </w:tabs>
            </w:pPr>
            <w:r w:rsidRPr="00F34B40">
              <w:t>часовня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с</w:t>
            </w:r>
            <w:proofErr w:type="gramEnd"/>
            <w:r w:rsidRPr="00F34B40">
              <w:t>. Коза</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790 г"/>
              </w:smartTagPr>
              <w:r w:rsidRPr="00F34B40">
                <w:t>1790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lastRenderedPageBreak/>
              <w:t>4.</w:t>
            </w:r>
          </w:p>
        </w:tc>
        <w:tc>
          <w:tcPr>
            <w:tcW w:w="1559" w:type="dxa"/>
            <w:hideMark/>
          </w:tcPr>
          <w:p w:rsidR="00226B87" w:rsidRPr="00F34B40" w:rsidRDefault="00226B87" w:rsidP="00623096">
            <w:pPr>
              <w:tabs>
                <w:tab w:val="center" w:pos="4677"/>
                <w:tab w:val="right" w:pos="9355"/>
              </w:tabs>
            </w:pPr>
            <w:r w:rsidRPr="00F34B40">
              <w:t>Ансамбль церкви Рождества Богородицы</w:t>
            </w:r>
          </w:p>
        </w:tc>
        <w:tc>
          <w:tcPr>
            <w:tcW w:w="1559" w:type="dxa"/>
            <w:hideMark/>
          </w:tcPr>
          <w:p w:rsidR="00226B87" w:rsidRPr="00F34B40" w:rsidRDefault="00226B87" w:rsidP="00623096">
            <w:pPr>
              <w:tabs>
                <w:tab w:val="center" w:pos="4677"/>
                <w:tab w:val="right" w:pos="9355"/>
              </w:tabs>
            </w:pPr>
            <w:r w:rsidRPr="00F34B40">
              <w:t>Святые ворота</w:t>
            </w:r>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gramStart"/>
            <w:r w:rsidRPr="00F34B40">
              <w:t>Васильевское</w:t>
            </w:r>
            <w:proofErr w:type="gramEnd"/>
          </w:p>
        </w:tc>
        <w:tc>
          <w:tcPr>
            <w:tcW w:w="992" w:type="dxa"/>
            <w:hideMark/>
          </w:tcPr>
          <w:p w:rsidR="00226B87" w:rsidRPr="00F34B40" w:rsidRDefault="00226B87" w:rsidP="00623096">
            <w:pPr>
              <w:tabs>
                <w:tab w:val="center" w:pos="4677"/>
                <w:tab w:val="right" w:pos="9355"/>
              </w:tabs>
            </w:pPr>
            <w:proofErr w:type="spellStart"/>
            <w:proofErr w:type="gramStart"/>
            <w:r w:rsidRPr="00F34B40">
              <w:t>XIX</w:t>
            </w:r>
            <w:proofErr w:type="spellEnd"/>
            <w:r w:rsidRPr="00F34B40">
              <w:t xml:space="preserve"> в.</w:t>
            </w:r>
            <w:proofErr w:type="gramEnd"/>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5.</w:t>
            </w:r>
          </w:p>
        </w:tc>
        <w:tc>
          <w:tcPr>
            <w:tcW w:w="1559" w:type="dxa"/>
            <w:hideMark/>
          </w:tcPr>
          <w:p w:rsidR="00226B87" w:rsidRPr="00F34B40" w:rsidRDefault="00226B87" w:rsidP="00623096">
            <w:pPr>
              <w:tabs>
                <w:tab w:val="center" w:pos="4677"/>
                <w:tab w:val="right" w:pos="9355"/>
              </w:tabs>
            </w:pPr>
            <w:r w:rsidRPr="00F34B40">
              <w:t>Ансамбль церкви Рождества Богородицы</w:t>
            </w:r>
          </w:p>
        </w:tc>
        <w:tc>
          <w:tcPr>
            <w:tcW w:w="1559" w:type="dxa"/>
            <w:hideMark/>
          </w:tcPr>
          <w:p w:rsidR="00226B87" w:rsidRPr="00F34B40" w:rsidRDefault="00226B87" w:rsidP="00623096">
            <w:pPr>
              <w:tabs>
                <w:tab w:val="center" w:pos="4677"/>
                <w:tab w:val="right" w:pos="9355"/>
              </w:tabs>
            </w:pPr>
            <w:proofErr w:type="gramStart"/>
            <w:r w:rsidRPr="00F34B40">
              <w:t>сторожка</w:t>
            </w:r>
            <w:proofErr w:type="gramEnd"/>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gramStart"/>
            <w:r w:rsidRPr="00F34B40">
              <w:t>Васильевское</w:t>
            </w:r>
            <w:proofErr w:type="gramEnd"/>
          </w:p>
        </w:tc>
        <w:tc>
          <w:tcPr>
            <w:tcW w:w="992" w:type="dxa"/>
            <w:hideMark/>
          </w:tcPr>
          <w:p w:rsidR="00226B87" w:rsidRPr="00F34B40" w:rsidRDefault="00226B87" w:rsidP="00623096">
            <w:pPr>
              <w:tabs>
                <w:tab w:val="center" w:pos="4677"/>
                <w:tab w:val="right" w:pos="9355"/>
              </w:tabs>
            </w:pPr>
            <w:proofErr w:type="spellStart"/>
            <w:proofErr w:type="gramStart"/>
            <w:r w:rsidRPr="00F34B40">
              <w:t>XIX</w:t>
            </w:r>
            <w:proofErr w:type="spellEnd"/>
            <w:r w:rsidRPr="00F34B40">
              <w:t xml:space="preserve"> в.</w:t>
            </w:r>
            <w:proofErr w:type="gramEnd"/>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6.</w:t>
            </w:r>
          </w:p>
        </w:tc>
        <w:tc>
          <w:tcPr>
            <w:tcW w:w="1559" w:type="dxa"/>
            <w:hideMark/>
          </w:tcPr>
          <w:p w:rsidR="00226B87" w:rsidRPr="00F34B40" w:rsidRDefault="00226B87" w:rsidP="00623096">
            <w:pPr>
              <w:tabs>
                <w:tab w:val="center" w:pos="4677"/>
                <w:tab w:val="right" w:pos="9355"/>
              </w:tabs>
            </w:pPr>
            <w:r w:rsidRPr="00F34B40">
              <w:t>Ансамбль церкви Рождества Богородицы</w:t>
            </w:r>
          </w:p>
        </w:tc>
        <w:tc>
          <w:tcPr>
            <w:tcW w:w="1559" w:type="dxa"/>
            <w:hideMark/>
          </w:tcPr>
          <w:p w:rsidR="00226B87" w:rsidRPr="00F34B40" w:rsidRDefault="00226B87" w:rsidP="00623096">
            <w:pPr>
              <w:tabs>
                <w:tab w:val="center" w:pos="4677"/>
                <w:tab w:val="right" w:pos="9355"/>
              </w:tabs>
            </w:pPr>
            <w:r w:rsidRPr="00F34B40">
              <w:t>церковь Рождества Богородицы</w:t>
            </w:r>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gramStart"/>
            <w:r w:rsidRPr="00F34B40">
              <w:t>Васильевское</w:t>
            </w:r>
            <w:proofErr w:type="gram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775 г"/>
              </w:smartTagPr>
              <w:r w:rsidRPr="00F34B40">
                <w:t>1775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7.</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Водонапорная башня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р. пос. </w:t>
            </w:r>
            <w:proofErr w:type="gramStart"/>
            <w:r w:rsidRPr="00F34B40">
              <w:t>Пречистое</w:t>
            </w:r>
            <w:proofErr w:type="gramEnd"/>
            <w:r w:rsidRPr="00F34B40">
              <w:t>, при железнодорожной станции</w:t>
            </w:r>
          </w:p>
        </w:tc>
        <w:tc>
          <w:tcPr>
            <w:tcW w:w="992" w:type="dxa"/>
            <w:hideMark/>
          </w:tcPr>
          <w:p w:rsidR="00226B87" w:rsidRPr="00F34B40" w:rsidRDefault="00226B87" w:rsidP="00623096">
            <w:pPr>
              <w:tabs>
                <w:tab w:val="center" w:pos="4677"/>
                <w:tab w:val="right" w:pos="9355"/>
              </w:tabs>
            </w:pPr>
            <w:r w:rsidRPr="00F34B40">
              <w:t xml:space="preserve">начало </w:t>
            </w:r>
          </w:p>
          <w:p w:rsidR="00226B87" w:rsidRPr="00F34B40" w:rsidRDefault="00226B87" w:rsidP="00623096">
            <w:pPr>
              <w:tabs>
                <w:tab w:val="center" w:pos="4677"/>
                <w:tab w:val="right" w:pos="9355"/>
              </w:tabs>
            </w:pPr>
            <w:proofErr w:type="spellStart"/>
            <w:proofErr w:type="gramStart"/>
            <w:r w:rsidRPr="00F34B40">
              <w:t>XX</w:t>
            </w:r>
            <w:proofErr w:type="spellEnd"/>
            <w:r w:rsidRPr="00F34B40">
              <w:t xml:space="preserve"> в.</w:t>
            </w:r>
            <w:proofErr w:type="gramEnd"/>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8.</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Колокольня церкви Тихвинской</w:t>
            </w:r>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spellStart"/>
            <w:r w:rsidRPr="00F34B40">
              <w:t>Мартыново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3 г"/>
              </w:smartTagPr>
              <w:r w:rsidRPr="00F34B40">
                <w:t>1803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9.</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Магазин Свешникова</w:t>
            </w:r>
          </w:p>
        </w:tc>
        <w:tc>
          <w:tcPr>
            <w:tcW w:w="1701" w:type="dxa"/>
            <w:hideMark/>
          </w:tcPr>
          <w:p w:rsidR="00226B87" w:rsidRPr="00F34B40" w:rsidRDefault="00226B87" w:rsidP="00623096">
            <w:pPr>
              <w:tabs>
                <w:tab w:val="center" w:pos="4677"/>
                <w:tab w:val="right" w:pos="9355"/>
              </w:tabs>
            </w:pPr>
            <w:r w:rsidRPr="00F34B40">
              <w:t xml:space="preserve">Первомайский район, р. пос. </w:t>
            </w:r>
            <w:proofErr w:type="gramStart"/>
            <w:r w:rsidRPr="00F34B40">
              <w:t>Пречистое</w:t>
            </w:r>
            <w:proofErr w:type="gramEnd"/>
            <w:r w:rsidRPr="00F34B40">
              <w:t>, Ярославская ул., 52</w:t>
            </w:r>
          </w:p>
        </w:tc>
        <w:tc>
          <w:tcPr>
            <w:tcW w:w="992" w:type="dxa"/>
            <w:hideMark/>
          </w:tcPr>
          <w:p w:rsidR="00226B87" w:rsidRPr="00F34B40" w:rsidRDefault="00226B87" w:rsidP="00623096">
            <w:pPr>
              <w:tabs>
                <w:tab w:val="center" w:pos="4677"/>
                <w:tab w:val="right" w:pos="9355"/>
              </w:tabs>
            </w:pPr>
            <w:r w:rsidRPr="00F34B40">
              <w:t xml:space="preserve">конец </w:t>
            </w:r>
          </w:p>
          <w:p w:rsidR="00226B87" w:rsidRPr="00F34B40" w:rsidRDefault="00226B87" w:rsidP="00623096">
            <w:pPr>
              <w:tabs>
                <w:tab w:val="center" w:pos="4677"/>
                <w:tab w:val="right" w:pos="9355"/>
              </w:tabs>
            </w:pPr>
            <w:proofErr w:type="spellStart"/>
            <w:proofErr w:type="gramStart"/>
            <w:r w:rsidRPr="00F34B40">
              <w:t>XIX</w:t>
            </w:r>
            <w:proofErr w:type="spellEnd"/>
            <w:r w:rsidRPr="00F34B40">
              <w:t xml:space="preserve"> в.</w:t>
            </w:r>
            <w:proofErr w:type="gramEnd"/>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10.</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Благовещения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с. </w:t>
            </w:r>
            <w:proofErr w:type="spellStart"/>
            <w:r w:rsidRPr="00F34B40">
              <w:t>Ефимьево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38 г"/>
              </w:smartTagPr>
              <w:r w:rsidRPr="00F34B40">
                <w:t>1838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11.</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Воскресения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с. </w:t>
            </w:r>
            <w:proofErr w:type="spellStart"/>
            <w:r w:rsidRPr="00F34B40">
              <w:t>Дешино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15 г"/>
              </w:smartTagPr>
              <w:r w:rsidRPr="00F34B40">
                <w:t>1815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737"/>
          <w:jc w:val="center"/>
        </w:trPr>
        <w:tc>
          <w:tcPr>
            <w:tcW w:w="568" w:type="dxa"/>
          </w:tcPr>
          <w:p w:rsidR="00226B87" w:rsidRPr="00F34B40" w:rsidRDefault="00226B87" w:rsidP="00623096">
            <w:pPr>
              <w:tabs>
                <w:tab w:val="center" w:pos="4677"/>
                <w:tab w:val="right" w:pos="9355"/>
              </w:tabs>
            </w:pPr>
            <w:r w:rsidRPr="00F34B40">
              <w:t>12.</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Казанская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бывшее с. </w:t>
            </w:r>
            <w:proofErr w:type="spellStart"/>
            <w:r w:rsidRPr="00F34B40">
              <w:t>Пищалево</w:t>
            </w:r>
            <w:proofErr w:type="spellEnd"/>
            <w:r w:rsidRPr="00F34B40">
              <w:t xml:space="preserve">  (</w:t>
            </w:r>
            <w:proofErr w:type="spellStart"/>
            <w:r w:rsidRPr="00F34B40">
              <w:t>б.с</w:t>
            </w:r>
            <w:proofErr w:type="gramStart"/>
            <w:r w:rsidRPr="00F34B40">
              <w:t>.П</w:t>
            </w:r>
            <w:proofErr w:type="gramEnd"/>
            <w:r w:rsidRPr="00F34B40">
              <w:t>одчай</w:t>
            </w:r>
            <w:proofErr w:type="spellEnd"/>
            <w:r w:rsidRPr="00F34B40">
              <w:t xml:space="preserve"> городок), </w:t>
            </w:r>
            <w:proofErr w:type="spellStart"/>
            <w:r w:rsidRPr="00F34B40">
              <w:t>Козский</w:t>
            </w:r>
            <w:proofErr w:type="spellEnd"/>
            <w:r w:rsidRPr="00F34B40">
              <w:t xml:space="preserve"> с/о</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10 г"/>
              </w:smartTagPr>
              <w:r w:rsidRPr="00F34B40">
                <w:t>1810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13.</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Николы</w:t>
            </w:r>
          </w:p>
        </w:tc>
        <w:tc>
          <w:tcPr>
            <w:tcW w:w="1701" w:type="dxa"/>
            <w:hideMark/>
          </w:tcPr>
          <w:p w:rsidR="00226B87" w:rsidRPr="00F34B40" w:rsidRDefault="00226B87" w:rsidP="00623096">
            <w:pPr>
              <w:tabs>
                <w:tab w:val="center" w:pos="4677"/>
                <w:tab w:val="right" w:pos="9355"/>
              </w:tabs>
            </w:pPr>
            <w:r w:rsidRPr="00F34B40">
              <w:t xml:space="preserve"> Первомайский район, </w:t>
            </w:r>
            <w:proofErr w:type="gramStart"/>
            <w:r w:rsidRPr="00F34B40">
              <w:lastRenderedPageBreak/>
              <w:t>бывшее</w:t>
            </w:r>
            <w:proofErr w:type="gramEnd"/>
            <w:r w:rsidRPr="00F34B40">
              <w:t xml:space="preserve"> с. </w:t>
            </w:r>
            <w:proofErr w:type="spellStart"/>
            <w:r w:rsidRPr="00F34B40">
              <w:t>Клоково</w:t>
            </w:r>
            <w:proofErr w:type="spellEnd"/>
            <w:r w:rsidRPr="00F34B40">
              <w:t xml:space="preserve">, </w:t>
            </w:r>
            <w:proofErr w:type="spellStart"/>
            <w:r w:rsidRPr="00F34B40">
              <w:t>Колкинский</w:t>
            </w:r>
            <w:proofErr w:type="spellEnd"/>
            <w:r w:rsidRPr="00F34B40">
              <w:t xml:space="preserve"> </w:t>
            </w:r>
            <w:proofErr w:type="spellStart"/>
            <w:r w:rsidRPr="00F34B40">
              <w:t>с\о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34 г"/>
              </w:smartTagPr>
              <w:r w:rsidRPr="00F34B40">
                <w:lastRenderedPageBreak/>
                <w:t>1834 г</w:t>
              </w:r>
            </w:smartTag>
            <w:r w:rsidRPr="00F34B40">
              <w:t xml:space="preserve">.  – </w:t>
            </w:r>
            <w:smartTag w:uri="urn:schemas-microsoft-com:office:smarttags" w:element="metricconverter">
              <w:smartTagPr>
                <w:attr w:name="ProductID" w:val="1847 г"/>
              </w:smartTagPr>
              <w:r w:rsidRPr="00F34B40">
                <w:t>1847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w:t>
            </w:r>
            <w:r w:rsidRPr="00F34B40">
              <w:lastRenderedPageBreak/>
              <w:t>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lastRenderedPageBreak/>
              <w:t>14.</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Никольская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бывшее</w:t>
            </w:r>
            <w:proofErr w:type="gramEnd"/>
            <w:r w:rsidRPr="00F34B40">
              <w:t xml:space="preserve"> с. </w:t>
            </w:r>
            <w:proofErr w:type="spellStart"/>
            <w:r w:rsidRPr="00F34B40">
              <w:t>Гематово</w:t>
            </w:r>
            <w:proofErr w:type="spellEnd"/>
            <w:r w:rsidRPr="00F34B40">
              <w:t xml:space="preserve">, </w:t>
            </w:r>
            <w:proofErr w:type="spellStart"/>
            <w:r w:rsidRPr="00F34B40">
              <w:t>Колкинский</w:t>
            </w:r>
            <w:proofErr w:type="spellEnd"/>
            <w:r w:rsidRPr="00F34B40">
              <w:t xml:space="preserve"> </w:t>
            </w:r>
            <w:proofErr w:type="spellStart"/>
            <w:r w:rsidRPr="00F34B40">
              <w:t>с\о</w:t>
            </w:r>
            <w:proofErr w:type="spellEnd"/>
          </w:p>
        </w:tc>
        <w:tc>
          <w:tcPr>
            <w:tcW w:w="992" w:type="dxa"/>
            <w:hideMark/>
          </w:tcPr>
          <w:p w:rsidR="00226B87" w:rsidRPr="00F34B40" w:rsidRDefault="00226B87" w:rsidP="00623096">
            <w:pPr>
              <w:tabs>
                <w:tab w:val="center" w:pos="4677"/>
                <w:tab w:val="right" w:pos="9355"/>
              </w:tabs>
            </w:pPr>
            <w:proofErr w:type="spellStart"/>
            <w:r w:rsidRPr="00F34B40">
              <w:t>1823г</w:t>
            </w:r>
            <w:proofErr w:type="spellEnd"/>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15.</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Никольская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с</w:t>
            </w:r>
            <w:proofErr w:type="gramEnd"/>
            <w:r w:rsidRPr="00F34B40">
              <w:t>. Никола-Гора</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1 г"/>
              </w:smartTagPr>
              <w:r w:rsidRPr="00F34B40">
                <w:t>1801 г</w:t>
              </w:r>
            </w:smartTag>
            <w:r w:rsidRPr="00F34B40">
              <w:t xml:space="preserve">.  – </w:t>
            </w:r>
            <w:smartTag w:uri="urn:schemas-microsoft-com:office:smarttags" w:element="metricconverter">
              <w:smartTagPr>
                <w:attr w:name="ProductID" w:val="1903 г"/>
              </w:smartTagPr>
              <w:r w:rsidRPr="00F34B40">
                <w:t>1903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330"/>
          <w:jc w:val="center"/>
        </w:trPr>
        <w:tc>
          <w:tcPr>
            <w:tcW w:w="568" w:type="dxa"/>
          </w:tcPr>
          <w:p w:rsidR="00226B87" w:rsidRPr="00F34B40" w:rsidRDefault="00226B87" w:rsidP="00623096">
            <w:pPr>
              <w:tabs>
                <w:tab w:val="center" w:pos="4677"/>
                <w:tab w:val="right" w:pos="9355"/>
              </w:tabs>
            </w:pPr>
            <w:r w:rsidRPr="00F34B40">
              <w:t>16.</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Преображения</w:t>
            </w:r>
          </w:p>
        </w:tc>
        <w:tc>
          <w:tcPr>
            <w:tcW w:w="1701" w:type="dxa"/>
            <w:hideMark/>
          </w:tcPr>
          <w:p w:rsidR="00226B87" w:rsidRPr="00F34B40" w:rsidRDefault="00226B87" w:rsidP="00623096">
            <w:pPr>
              <w:tabs>
                <w:tab w:val="center" w:pos="4677"/>
                <w:tab w:val="right" w:pos="9355"/>
              </w:tabs>
            </w:pPr>
            <w:r w:rsidRPr="00F34B40">
              <w:t>Первомайский район, с. Новое</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48 г"/>
              </w:smartTagPr>
              <w:r w:rsidRPr="00F34B40">
                <w:t>1848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w:t>
            </w:r>
            <w:r w:rsidR="00942471" w:rsidRPr="00F34B40">
              <w:t>Главы</w:t>
            </w:r>
            <w:r w:rsidRPr="00F34B40">
              <w:t xml:space="preserve"> </w:t>
            </w:r>
            <w:r w:rsidR="00942471" w:rsidRPr="00F34B40">
              <w:t>администрации</w:t>
            </w:r>
            <w:r w:rsidRPr="00F34B40">
              <w:t xml:space="preserve"> Ярославской области от 22.11.93 </w:t>
            </w:r>
            <w:proofErr w:type="spellStart"/>
            <w:r w:rsidRPr="00F34B40">
              <w:t>N</w:t>
            </w:r>
            <w:proofErr w:type="spellEnd"/>
            <w:r w:rsidRPr="00F34B40">
              <w:t xml:space="preserve">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17.</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Преображенская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spellStart"/>
            <w:r w:rsidRPr="00F34B40">
              <w:t>Шильпухово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787 г"/>
              </w:smartTagPr>
              <w:r w:rsidRPr="00F34B40">
                <w:t>1787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18.</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Смоленская</w:t>
            </w:r>
          </w:p>
        </w:tc>
        <w:tc>
          <w:tcPr>
            <w:tcW w:w="1701" w:type="dxa"/>
            <w:hideMark/>
          </w:tcPr>
          <w:p w:rsidR="00226B87" w:rsidRPr="00F34B40" w:rsidRDefault="00226B87" w:rsidP="00623096">
            <w:pPr>
              <w:tabs>
                <w:tab w:val="center" w:pos="4677"/>
                <w:tab w:val="right" w:pos="9355"/>
              </w:tabs>
            </w:pPr>
            <w:r w:rsidRPr="00F34B40">
              <w:t>Первомайский район, д. Богданово</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13 г"/>
              </w:smartTagPr>
              <w:r w:rsidRPr="00F34B40">
                <w:t>1813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19.</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Спаса</w:t>
            </w:r>
          </w:p>
        </w:tc>
        <w:tc>
          <w:tcPr>
            <w:tcW w:w="1701" w:type="dxa"/>
            <w:hideMark/>
          </w:tcPr>
          <w:p w:rsidR="00226B87" w:rsidRPr="00F34B40" w:rsidRDefault="00226B87" w:rsidP="00623096">
            <w:pPr>
              <w:tabs>
                <w:tab w:val="center" w:pos="4677"/>
                <w:tab w:val="right" w:pos="9355"/>
              </w:tabs>
            </w:pPr>
            <w:r w:rsidRPr="00F34B40">
              <w:t xml:space="preserve">Первомайский район, с. </w:t>
            </w:r>
            <w:proofErr w:type="spellStart"/>
            <w:r w:rsidRPr="00F34B40">
              <w:t>Ильинское</w:t>
            </w:r>
            <w:proofErr w:type="spellEnd"/>
            <w:r w:rsidRPr="00F34B40">
              <w:t xml:space="preserve"> (</w:t>
            </w:r>
            <w:proofErr w:type="gramStart"/>
            <w:r w:rsidRPr="00F34B40">
              <w:t>бывшее</w:t>
            </w:r>
            <w:proofErr w:type="gramEnd"/>
            <w:r w:rsidRPr="00F34B40">
              <w:t xml:space="preserve"> </w:t>
            </w:r>
            <w:proofErr w:type="spellStart"/>
            <w:r w:rsidRPr="00F34B40">
              <w:t>Ильинское</w:t>
            </w:r>
            <w:proofErr w:type="spellEnd"/>
            <w:r w:rsidRPr="00F34B40">
              <w:t xml:space="preserve"> на </w:t>
            </w:r>
            <w:proofErr w:type="spellStart"/>
            <w:r w:rsidRPr="00F34B40">
              <w:t>Соти</w:t>
            </w:r>
            <w:proofErr w:type="spellEnd"/>
            <w:r w:rsidRPr="00F34B40">
              <w:t>)</w:t>
            </w:r>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8 г"/>
              </w:smartTagPr>
              <w:r w:rsidRPr="00F34B40">
                <w:t>1808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20.</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Спаса</w:t>
            </w:r>
          </w:p>
        </w:tc>
        <w:tc>
          <w:tcPr>
            <w:tcW w:w="1701" w:type="dxa"/>
            <w:hideMark/>
          </w:tcPr>
          <w:p w:rsidR="00226B87" w:rsidRPr="00F34B40" w:rsidRDefault="00226B87" w:rsidP="00623096">
            <w:pPr>
              <w:tabs>
                <w:tab w:val="center" w:pos="4677"/>
                <w:tab w:val="right" w:pos="9355"/>
              </w:tabs>
            </w:pPr>
            <w:r w:rsidRPr="00F34B40">
              <w:t xml:space="preserve"> Первомайский район, бывшая</w:t>
            </w:r>
            <w:proofErr w:type="gramStart"/>
            <w:r w:rsidRPr="00F34B40">
              <w:t>.</w:t>
            </w:r>
            <w:proofErr w:type="gramEnd"/>
            <w:r w:rsidRPr="00F34B40">
              <w:t xml:space="preserve"> </w:t>
            </w:r>
            <w:proofErr w:type="gramStart"/>
            <w:r w:rsidRPr="00F34B40">
              <w:t>д</w:t>
            </w:r>
            <w:proofErr w:type="gramEnd"/>
            <w:r w:rsidRPr="00F34B40">
              <w:t xml:space="preserve">. </w:t>
            </w:r>
            <w:proofErr w:type="spellStart"/>
            <w:r w:rsidRPr="00F34B40">
              <w:t>Мечеходово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72 г"/>
              </w:smartTagPr>
              <w:r w:rsidRPr="00F34B40">
                <w:t>1872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21.</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Троицкая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с. </w:t>
            </w:r>
            <w:proofErr w:type="spellStart"/>
            <w:r w:rsidRPr="00F34B40">
              <w:t>Милково</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3 г"/>
              </w:smartTagPr>
              <w:r w:rsidRPr="00F34B40">
                <w:t>1803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22.</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Троицкая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w:t>
            </w:r>
            <w:proofErr w:type="gramStart"/>
            <w:r w:rsidRPr="00F34B40">
              <w:t>бывшее</w:t>
            </w:r>
            <w:proofErr w:type="gramEnd"/>
            <w:r w:rsidRPr="00F34B40">
              <w:t xml:space="preserve"> с. </w:t>
            </w:r>
            <w:proofErr w:type="spellStart"/>
            <w:r w:rsidRPr="00F34B40">
              <w:t>Троицкое-на-Соти</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1 г"/>
              </w:smartTagPr>
              <w:r w:rsidRPr="00F34B40">
                <w:t>1801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lastRenderedPageBreak/>
              <w:t>23.</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Церковь Успения</w:t>
            </w:r>
          </w:p>
        </w:tc>
        <w:tc>
          <w:tcPr>
            <w:tcW w:w="1701" w:type="dxa"/>
            <w:hideMark/>
          </w:tcPr>
          <w:p w:rsidR="00226B87" w:rsidRPr="00F34B40" w:rsidRDefault="00226B87" w:rsidP="00623096">
            <w:pPr>
              <w:tabs>
                <w:tab w:val="center" w:pos="4677"/>
                <w:tab w:val="right" w:pos="9355"/>
              </w:tabs>
            </w:pPr>
            <w:r w:rsidRPr="00F34B40">
              <w:t xml:space="preserve">Первомайский район, р. пос. </w:t>
            </w:r>
            <w:proofErr w:type="gramStart"/>
            <w:r w:rsidRPr="00F34B40">
              <w:t>Пречистое</w:t>
            </w:r>
            <w:proofErr w:type="gramEnd"/>
            <w:r w:rsidRPr="00F34B40">
              <w:t xml:space="preserve">, Фестивальная </w:t>
            </w:r>
            <w:proofErr w:type="spellStart"/>
            <w:r w:rsidRPr="00F34B40">
              <w:t>ул.,4</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01 г"/>
              </w:smartTagPr>
              <w:r w:rsidRPr="00F34B40">
                <w:t>1801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24.</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Часовня Екатерины</w:t>
            </w:r>
          </w:p>
        </w:tc>
        <w:tc>
          <w:tcPr>
            <w:tcW w:w="1701" w:type="dxa"/>
            <w:hideMark/>
          </w:tcPr>
          <w:p w:rsidR="00226B87" w:rsidRPr="00F34B40" w:rsidRDefault="00226B87" w:rsidP="00623096">
            <w:pPr>
              <w:tabs>
                <w:tab w:val="center" w:pos="4677"/>
                <w:tab w:val="right" w:pos="9355"/>
              </w:tabs>
            </w:pPr>
            <w:r w:rsidRPr="00F34B40">
              <w:t xml:space="preserve">Первомайский район, бывшее </w:t>
            </w:r>
            <w:proofErr w:type="gramStart"/>
            <w:r w:rsidRPr="00F34B40">
              <w:t>с</w:t>
            </w:r>
            <w:proofErr w:type="gramEnd"/>
            <w:r w:rsidRPr="00F34B40">
              <w:t xml:space="preserve">. Старая </w:t>
            </w:r>
            <w:proofErr w:type="spellStart"/>
            <w:r w:rsidRPr="00F34B40">
              <w:t>Пыхань</w:t>
            </w:r>
            <w:proofErr w:type="spellEnd"/>
          </w:p>
        </w:tc>
        <w:tc>
          <w:tcPr>
            <w:tcW w:w="992" w:type="dxa"/>
            <w:hideMark/>
          </w:tcPr>
          <w:p w:rsidR="00226B87" w:rsidRPr="00F34B40" w:rsidRDefault="00226B87" w:rsidP="00623096">
            <w:pPr>
              <w:tabs>
                <w:tab w:val="center" w:pos="4677"/>
                <w:tab w:val="right" w:pos="9355"/>
              </w:tabs>
            </w:pPr>
            <w:smartTag w:uri="urn:schemas-microsoft-com:office:smarttags" w:element="metricconverter">
              <w:smartTagPr>
                <w:attr w:name="ProductID" w:val="1864 г"/>
              </w:smartTagPr>
              <w:r w:rsidRPr="00F34B40">
                <w:t>1864 г</w:t>
              </w:r>
            </w:smartTag>
            <w:r w:rsidRPr="00F34B40">
              <w:t xml:space="preserve">. </w:t>
            </w:r>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r w:rsidR="00226B87" w:rsidRPr="00F34B40" w:rsidTr="00C83664">
        <w:trPr>
          <w:trHeight w:val="548"/>
          <w:jc w:val="center"/>
        </w:trPr>
        <w:tc>
          <w:tcPr>
            <w:tcW w:w="568" w:type="dxa"/>
          </w:tcPr>
          <w:p w:rsidR="00226B87" w:rsidRPr="00F34B40" w:rsidRDefault="00226B87" w:rsidP="00623096">
            <w:pPr>
              <w:tabs>
                <w:tab w:val="center" w:pos="4677"/>
                <w:tab w:val="right" w:pos="9355"/>
              </w:tabs>
            </w:pPr>
            <w:r w:rsidRPr="00F34B40">
              <w:t>25.</w:t>
            </w:r>
          </w:p>
        </w:tc>
        <w:tc>
          <w:tcPr>
            <w:tcW w:w="1559" w:type="dxa"/>
            <w:hideMark/>
          </w:tcPr>
          <w:p w:rsidR="00226B87" w:rsidRPr="00F34B40" w:rsidRDefault="00226B87" w:rsidP="00623096">
            <w:pPr>
              <w:tabs>
                <w:tab w:val="center" w:pos="4677"/>
                <w:tab w:val="right" w:pos="9355"/>
              </w:tabs>
            </w:pPr>
            <w:r w:rsidRPr="00F34B40">
              <w:t> </w:t>
            </w:r>
          </w:p>
        </w:tc>
        <w:tc>
          <w:tcPr>
            <w:tcW w:w="1559" w:type="dxa"/>
            <w:hideMark/>
          </w:tcPr>
          <w:p w:rsidR="00226B87" w:rsidRPr="00F34B40" w:rsidRDefault="00226B87" w:rsidP="00623096">
            <w:pPr>
              <w:tabs>
                <w:tab w:val="center" w:pos="4677"/>
                <w:tab w:val="right" w:pos="9355"/>
              </w:tabs>
            </w:pPr>
            <w:r w:rsidRPr="00F34B40">
              <w:t>Часовня Казанской Богоматери</w:t>
            </w:r>
          </w:p>
        </w:tc>
        <w:tc>
          <w:tcPr>
            <w:tcW w:w="1701" w:type="dxa"/>
            <w:hideMark/>
          </w:tcPr>
          <w:p w:rsidR="00226B87" w:rsidRPr="00F34B40" w:rsidRDefault="00226B87" w:rsidP="00623096">
            <w:pPr>
              <w:tabs>
                <w:tab w:val="center" w:pos="4677"/>
                <w:tab w:val="right" w:pos="9355"/>
              </w:tabs>
            </w:pPr>
            <w:r w:rsidRPr="00F34B40">
              <w:t xml:space="preserve">Первомайский район, д. </w:t>
            </w:r>
            <w:proofErr w:type="spellStart"/>
            <w:r w:rsidRPr="00F34B40">
              <w:t>Хмелевица</w:t>
            </w:r>
            <w:proofErr w:type="spellEnd"/>
          </w:p>
        </w:tc>
        <w:tc>
          <w:tcPr>
            <w:tcW w:w="992" w:type="dxa"/>
            <w:hideMark/>
          </w:tcPr>
          <w:p w:rsidR="00226B87" w:rsidRPr="00F34B40" w:rsidRDefault="00226B87" w:rsidP="00623096">
            <w:pPr>
              <w:tabs>
                <w:tab w:val="center" w:pos="4677"/>
                <w:tab w:val="right" w:pos="9355"/>
              </w:tabs>
            </w:pPr>
            <w:r w:rsidRPr="00F34B40">
              <w:t xml:space="preserve">начало </w:t>
            </w:r>
          </w:p>
          <w:p w:rsidR="00226B87" w:rsidRPr="00F34B40" w:rsidRDefault="00226B87" w:rsidP="00623096">
            <w:pPr>
              <w:tabs>
                <w:tab w:val="center" w:pos="4677"/>
                <w:tab w:val="right" w:pos="9355"/>
              </w:tabs>
            </w:pPr>
            <w:proofErr w:type="spellStart"/>
            <w:proofErr w:type="gramStart"/>
            <w:r w:rsidRPr="00F34B40">
              <w:t>XIX</w:t>
            </w:r>
            <w:proofErr w:type="spellEnd"/>
            <w:r w:rsidRPr="00F34B40">
              <w:t xml:space="preserve"> в.</w:t>
            </w:r>
            <w:proofErr w:type="gramEnd"/>
          </w:p>
        </w:tc>
        <w:tc>
          <w:tcPr>
            <w:tcW w:w="993" w:type="dxa"/>
            <w:hideMark/>
          </w:tcPr>
          <w:p w:rsidR="00226B87" w:rsidRPr="00F34B40" w:rsidRDefault="00226B87" w:rsidP="00623096">
            <w:pPr>
              <w:tabs>
                <w:tab w:val="center" w:pos="4677"/>
                <w:tab w:val="right" w:pos="9355"/>
              </w:tabs>
            </w:pPr>
            <w:r w:rsidRPr="00F34B40">
              <w:t>выявленный объект</w:t>
            </w:r>
          </w:p>
        </w:tc>
        <w:tc>
          <w:tcPr>
            <w:tcW w:w="2693" w:type="dxa"/>
            <w:hideMark/>
          </w:tcPr>
          <w:p w:rsidR="00226B87" w:rsidRPr="00F34B40" w:rsidRDefault="00226B87" w:rsidP="00623096">
            <w:pPr>
              <w:tabs>
                <w:tab w:val="center" w:pos="4677"/>
                <w:tab w:val="right" w:pos="9355"/>
              </w:tabs>
            </w:pPr>
            <w:r w:rsidRPr="00F34B40">
              <w:t xml:space="preserve">Постановление Главы </w:t>
            </w:r>
            <w:r w:rsidR="00942471" w:rsidRPr="00F34B40">
              <w:t>администрации</w:t>
            </w:r>
            <w:r w:rsidRPr="00F34B40">
              <w:t xml:space="preserve"> Ярославской области от 22.11.1993  № 329</w:t>
            </w:r>
          </w:p>
        </w:tc>
      </w:tr>
    </w:tbl>
    <w:p w:rsidR="00926ED2" w:rsidRPr="00F34B40" w:rsidRDefault="00926ED2" w:rsidP="00D81DFA">
      <w:pPr>
        <w:ind w:firstLine="567"/>
        <w:jc w:val="center"/>
        <w:rPr>
          <w:sz w:val="28"/>
          <w:szCs w:val="28"/>
        </w:rPr>
      </w:pPr>
    </w:p>
    <w:p w:rsidR="009C42EC" w:rsidRPr="00F34B40" w:rsidRDefault="009C42EC" w:rsidP="009C42EC">
      <w:pPr>
        <w:autoSpaceDE w:val="0"/>
        <w:autoSpaceDN w:val="0"/>
        <w:adjustRightInd w:val="0"/>
        <w:ind w:firstLine="540"/>
        <w:jc w:val="both"/>
        <w:rPr>
          <w:noProof/>
        </w:rPr>
      </w:pPr>
      <w:proofErr w:type="gramStart"/>
      <w:r w:rsidRPr="00F34B40">
        <w:rPr>
          <w:noProof/>
        </w:rPr>
        <w:t xml:space="preserve">В </w:t>
      </w:r>
      <w:r w:rsidRPr="00F34B40">
        <w:t>с</w:t>
      </w:r>
      <w:r w:rsidRPr="00F34B40">
        <w:rPr>
          <w:noProof/>
        </w:rPr>
        <w:t xml:space="preserve">оответствии </w:t>
      </w:r>
      <w:r w:rsidRPr="00F34B40">
        <w:t>с</w:t>
      </w:r>
      <w:r w:rsidRPr="00F34B40">
        <w:rPr>
          <w:noProof/>
        </w:rPr>
        <w:t xml:space="preserve"> </w:t>
      </w:r>
      <w:r w:rsidRPr="00F34B40">
        <w:t>Законом</w:t>
      </w:r>
      <w:r w:rsidRPr="00F34B40">
        <w:rPr>
          <w:noProof/>
        </w:rPr>
        <w:t xml:space="preserve"> </w:t>
      </w:r>
      <w:r w:rsidRPr="00F34B40">
        <w:t>Я</w:t>
      </w:r>
      <w:r w:rsidRPr="00F34B40">
        <w:rPr>
          <w:noProof/>
        </w:rPr>
        <w:t xml:space="preserve">рославской </w:t>
      </w:r>
      <w:r w:rsidRPr="00F34B40">
        <w:t>о</w:t>
      </w:r>
      <w:r w:rsidRPr="00F34B40">
        <w:rPr>
          <w:noProof/>
        </w:rPr>
        <w:t>бласти</w:t>
      </w:r>
      <w:r w:rsidRPr="00F34B40">
        <w:t xml:space="preserve"> о</w:t>
      </w:r>
      <w:r w:rsidRPr="00F34B40">
        <w:rPr>
          <w:noProof/>
        </w:rPr>
        <w:t xml:space="preserve">т </w:t>
      </w:r>
      <w:smartTag w:uri="urn:schemas-microsoft-com:office:smarttags" w:element="date">
        <w:smartTagPr>
          <w:attr w:name="ls" w:val="trans"/>
          <w:attr w:name="Month" w:val="06"/>
          <w:attr w:name="Day" w:val="05"/>
          <w:attr w:name="Year" w:val="2008"/>
        </w:smartTagPr>
        <w:r w:rsidRPr="00F34B40">
          <w:rPr>
            <w:noProof/>
          </w:rPr>
          <w:t>05.06.2008</w:t>
        </w:r>
      </w:smartTag>
      <w:r w:rsidRPr="00F34B40">
        <w:rPr>
          <w:noProof/>
        </w:rPr>
        <w:t xml:space="preserve">г. </w:t>
      </w:r>
      <w:r w:rsidRPr="00F34B40">
        <w:t>№ 25-з</w:t>
      </w:r>
      <w:r w:rsidRPr="00F34B40">
        <w:rPr>
          <w:noProof/>
        </w:rPr>
        <w:t xml:space="preserve"> </w:t>
      </w:r>
      <w:r w:rsidRPr="00F34B40">
        <w:t>«</w:t>
      </w:r>
      <w:r w:rsidRPr="00F34B40">
        <w:rPr>
          <w:noProof/>
        </w:rPr>
        <w:t xml:space="preserve">Об </w:t>
      </w:r>
      <w:r w:rsidRPr="00F34B40">
        <w:t>о</w:t>
      </w:r>
      <w:r w:rsidRPr="00F34B40">
        <w:rPr>
          <w:noProof/>
        </w:rPr>
        <w:t xml:space="preserve">бъектах </w:t>
      </w:r>
      <w:r w:rsidRPr="00F34B40">
        <w:t>к</w:t>
      </w:r>
      <w:r w:rsidRPr="00F34B40">
        <w:rPr>
          <w:noProof/>
        </w:rPr>
        <w:t xml:space="preserve">ультурного </w:t>
      </w:r>
      <w:r w:rsidRPr="00F34B40">
        <w:t>н</w:t>
      </w:r>
      <w:r w:rsidRPr="00F34B40">
        <w:rPr>
          <w:noProof/>
        </w:rPr>
        <w:t xml:space="preserve">аследия (памятников </w:t>
      </w:r>
      <w:r w:rsidRPr="00F34B40">
        <w:t>и</w:t>
      </w:r>
      <w:r w:rsidRPr="00F34B40">
        <w:rPr>
          <w:noProof/>
        </w:rPr>
        <w:t xml:space="preserve">стории </w:t>
      </w:r>
      <w:r w:rsidRPr="00F34B40">
        <w:t>и</w:t>
      </w:r>
      <w:r w:rsidRPr="00F34B40">
        <w:rPr>
          <w:noProof/>
        </w:rPr>
        <w:t xml:space="preserve"> </w:t>
      </w:r>
      <w:r w:rsidRPr="00F34B40">
        <w:t>к</w:t>
      </w:r>
      <w:r w:rsidRPr="00F34B40">
        <w:rPr>
          <w:noProof/>
        </w:rPr>
        <w:t xml:space="preserve">ультуры) </w:t>
      </w:r>
      <w:r w:rsidRPr="00F34B40">
        <w:t>н</w:t>
      </w:r>
      <w:r w:rsidRPr="00F34B40">
        <w:rPr>
          <w:noProof/>
        </w:rPr>
        <w:t xml:space="preserve">ародов </w:t>
      </w:r>
      <w:r w:rsidRPr="00F34B40">
        <w:t>Р</w:t>
      </w:r>
      <w:r w:rsidRPr="00F34B40">
        <w:rPr>
          <w:noProof/>
        </w:rPr>
        <w:t xml:space="preserve">оссийской </w:t>
      </w:r>
      <w:r w:rsidRPr="00F34B40">
        <w:t>Ф</w:t>
      </w:r>
      <w:r w:rsidRPr="00F34B40">
        <w:rPr>
          <w:noProof/>
        </w:rPr>
        <w:t xml:space="preserve">едерации </w:t>
      </w:r>
      <w:r w:rsidRPr="00F34B40">
        <w:t>н</w:t>
      </w:r>
      <w:r w:rsidRPr="00F34B40">
        <w:rPr>
          <w:noProof/>
        </w:rPr>
        <w:t xml:space="preserve">а </w:t>
      </w:r>
      <w:r w:rsidRPr="00F34B40">
        <w:t>т</w:t>
      </w:r>
      <w:r w:rsidRPr="00F34B40">
        <w:rPr>
          <w:noProof/>
        </w:rPr>
        <w:t xml:space="preserve">ерритории Ярославской </w:t>
      </w:r>
      <w:r w:rsidRPr="00F34B40">
        <w:t>о</w:t>
      </w:r>
      <w:r w:rsidRPr="00F34B40">
        <w:rPr>
          <w:noProof/>
        </w:rPr>
        <w:t xml:space="preserve">бласти» </w:t>
      </w:r>
      <w:r w:rsidRPr="00F34B40">
        <w:t>к</w:t>
      </w:r>
      <w:r w:rsidRPr="00F34B40">
        <w:rPr>
          <w:noProof/>
        </w:rPr>
        <w:t xml:space="preserve">ак </w:t>
      </w:r>
      <w:r w:rsidRPr="00F34B40">
        <w:t>п</w:t>
      </w:r>
      <w:r w:rsidRPr="00F34B40">
        <w:rPr>
          <w:noProof/>
        </w:rPr>
        <w:t xml:space="preserve">редупредительная </w:t>
      </w:r>
      <w:r w:rsidRPr="00F34B40">
        <w:t>м</w:t>
      </w:r>
      <w:r w:rsidRPr="00F34B40">
        <w:rPr>
          <w:noProof/>
        </w:rPr>
        <w:t xml:space="preserve">ера </w:t>
      </w:r>
      <w:r w:rsidRPr="00F34B40">
        <w:t>п</w:t>
      </w:r>
      <w:r w:rsidRPr="00F34B40">
        <w:rPr>
          <w:noProof/>
        </w:rPr>
        <w:t xml:space="preserve">о обеспечению </w:t>
      </w:r>
      <w:r w:rsidRPr="00F34B40">
        <w:t>с</w:t>
      </w:r>
      <w:r w:rsidRPr="00F34B40">
        <w:rPr>
          <w:noProof/>
        </w:rPr>
        <w:t xml:space="preserve">охранности </w:t>
      </w:r>
      <w:r w:rsidRPr="00F34B40">
        <w:t>о</w:t>
      </w:r>
      <w:r w:rsidRPr="00F34B40">
        <w:rPr>
          <w:noProof/>
        </w:rPr>
        <w:t xml:space="preserve">бъектов </w:t>
      </w:r>
      <w:r w:rsidRPr="00F34B40">
        <w:t>к</w:t>
      </w:r>
      <w:r w:rsidRPr="00F34B40">
        <w:rPr>
          <w:noProof/>
        </w:rPr>
        <w:t xml:space="preserve">ультурного наследия, Генеральным планом сельского поселения и настоящими Правилами </w:t>
      </w:r>
      <w:r w:rsidRPr="00F34B40">
        <w:t>д</w:t>
      </w:r>
      <w:r w:rsidRPr="00F34B40">
        <w:rPr>
          <w:noProof/>
        </w:rPr>
        <w:t xml:space="preserve">о </w:t>
      </w:r>
      <w:r w:rsidRPr="00F34B40">
        <w:t>р</w:t>
      </w:r>
      <w:r w:rsidRPr="00F34B40">
        <w:rPr>
          <w:noProof/>
        </w:rPr>
        <w:t xml:space="preserve">азработки </w:t>
      </w:r>
      <w:r w:rsidRPr="00F34B40">
        <w:t>п</w:t>
      </w:r>
      <w:r w:rsidRPr="00F34B40">
        <w:rPr>
          <w:noProof/>
        </w:rPr>
        <w:t xml:space="preserve">роекта </w:t>
      </w:r>
      <w:r w:rsidRPr="00F34B40">
        <w:t>з</w:t>
      </w:r>
      <w:r w:rsidRPr="00F34B40">
        <w:rPr>
          <w:noProof/>
        </w:rPr>
        <w:t xml:space="preserve">он </w:t>
      </w:r>
      <w:r w:rsidRPr="00F34B40">
        <w:t>о</w:t>
      </w:r>
      <w:r w:rsidRPr="00F34B40">
        <w:rPr>
          <w:noProof/>
        </w:rPr>
        <w:t xml:space="preserve">храны таких </w:t>
      </w:r>
      <w:r w:rsidRPr="00F34B40">
        <w:t>о</w:t>
      </w:r>
      <w:r w:rsidRPr="00F34B40">
        <w:rPr>
          <w:noProof/>
        </w:rPr>
        <w:t xml:space="preserve">бъектов, устанавливаются </w:t>
      </w:r>
      <w:r w:rsidRPr="00F34B40">
        <w:t>в</w:t>
      </w:r>
      <w:r w:rsidRPr="00F34B40">
        <w:rPr>
          <w:noProof/>
        </w:rPr>
        <w:t xml:space="preserve">ременные границы зон </w:t>
      </w:r>
      <w:r w:rsidRPr="00F34B40">
        <w:t>о</w:t>
      </w:r>
      <w:r w:rsidRPr="00F34B40">
        <w:rPr>
          <w:noProof/>
        </w:rPr>
        <w:t xml:space="preserve">храны  </w:t>
      </w:r>
      <w:r w:rsidRPr="00F34B40">
        <w:t>о</w:t>
      </w:r>
      <w:r w:rsidRPr="00F34B40">
        <w:rPr>
          <w:noProof/>
        </w:rPr>
        <w:t xml:space="preserve">бъектов </w:t>
      </w:r>
      <w:r w:rsidRPr="00F34B40">
        <w:t>к</w:t>
      </w:r>
      <w:r w:rsidRPr="00F34B40">
        <w:rPr>
          <w:noProof/>
        </w:rPr>
        <w:t xml:space="preserve">ультурного </w:t>
      </w:r>
      <w:r w:rsidRPr="00F34B40">
        <w:t>н</w:t>
      </w:r>
      <w:r w:rsidRPr="00F34B40">
        <w:rPr>
          <w:noProof/>
        </w:rPr>
        <w:t>аследия.</w:t>
      </w:r>
      <w:proofErr w:type="gramEnd"/>
    </w:p>
    <w:p w:rsidR="009C42EC" w:rsidRPr="00F34B40" w:rsidRDefault="009C42EC" w:rsidP="009C42EC">
      <w:pPr>
        <w:autoSpaceDE w:val="0"/>
        <w:autoSpaceDN w:val="0"/>
        <w:adjustRightInd w:val="0"/>
        <w:ind w:firstLine="540"/>
        <w:jc w:val="both"/>
        <w:rPr>
          <w:noProof/>
        </w:rPr>
      </w:pPr>
      <w:proofErr w:type="gramStart"/>
      <w:r w:rsidRPr="00F34B40">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F34B40">
        <w:rPr>
          <w:noProof/>
        </w:rPr>
        <w:t>.</w:t>
      </w:r>
      <w:proofErr w:type="gramEnd"/>
    </w:p>
    <w:p w:rsidR="009C42EC" w:rsidRPr="00F34B40" w:rsidRDefault="009C42EC" w:rsidP="009C42EC">
      <w:pPr>
        <w:autoSpaceDE w:val="0"/>
        <w:autoSpaceDN w:val="0"/>
        <w:adjustRightInd w:val="0"/>
        <w:ind w:firstLine="540"/>
        <w:jc w:val="both"/>
        <w:rPr>
          <w:noProof/>
        </w:rPr>
      </w:pPr>
      <w:proofErr w:type="gramStart"/>
      <w:r w:rsidRPr="00F34B40">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w:t>
      </w:r>
      <w:smartTag w:uri="urn:schemas-microsoft-com:office:smarttags" w:element="date">
        <w:smartTagPr>
          <w:attr w:name="ls" w:val="trans"/>
          <w:attr w:name="Month" w:val="04"/>
          <w:attr w:name="Day" w:val="26"/>
          <w:attr w:name="Year" w:val="2008"/>
        </w:smartTagPr>
        <w:r w:rsidRPr="00F34B40">
          <w:rPr>
            <w:noProof/>
          </w:rPr>
          <w:t>26.04.2008</w:t>
        </w:r>
      </w:smartTag>
      <w:r w:rsidRPr="00F34B40">
        <w:rPr>
          <w:noProof/>
        </w:rPr>
        <w:t>г. № 315.</w:t>
      </w:r>
      <w:proofErr w:type="gramEnd"/>
    </w:p>
    <w:p w:rsidR="00452159" w:rsidRPr="00F34B40" w:rsidRDefault="00452159" w:rsidP="009C42EC">
      <w:pPr>
        <w:pStyle w:val="3"/>
        <w:ind w:left="0" w:firstLine="567"/>
        <w:jc w:val="both"/>
      </w:pPr>
    </w:p>
    <w:p w:rsidR="009C42EC" w:rsidRPr="00F34B40" w:rsidRDefault="00623096" w:rsidP="009C42EC">
      <w:pPr>
        <w:pStyle w:val="3"/>
        <w:ind w:left="0" w:firstLine="567"/>
        <w:jc w:val="both"/>
      </w:pPr>
      <w:bookmarkStart w:id="457" w:name="_Toc486321821"/>
      <w:r w:rsidRPr="00F34B40">
        <w:t>Статья 13.7</w:t>
      </w:r>
      <w:r w:rsidR="009C42EC" w:rsidRPr="00F34B40">
        <w:t>. Дополнительные градостроительные регламенты в зонах особо охраняемых природных территорий.</w:t>
      </w:r>
      <w:bookmarkEnd w:id="457"/>
    </w:p>
    <w:p w:rsidR="001D6DC7" w:rsidRPr="00F34B40" w:rsidRDefault="001D6DC7" w:rsidP="001D6DC7"/>
    <w:p w:rsidR="00226B87" w:rsidRPr="00F34B40" w:rsidRDefault="00226B87" w:rsidP="00226B87">
      <w:pPr>
        <w:jc w:val="center"/>
      </w:pPr>
      <w:r w:rsidRPr="00F34B40">
        <w:t>Перечень особо охраняемых природных территорий Пречистенского сельского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0"/>
        <w:gridCol w:w="4617"/>
        <w:gridCol w:w="2552"/>
        <w:gridCol w:w="1666"/>
      </w:tblGrid>
      <w:tr w:rsidR="001D6DC7" w:rsidRPr="00F34B40" w:rsidTr="00C83664">
        <w:trPr>
          <w:trHeight w:val="358"/>
          <w:tblHeader/>
          <w:jc w:val="center"/>
        </w:trPr>
        <w:tc>
          <w:tcPr>
            <w:tcW w:w="1293" w:type="dxa"/>
            <w:tcBorders>
              <w:bottom w:val="single" w:sz="4" w:space="0" w:color="auto"/>
              <w:right w:val="single" w:sz="4" w:space="0" w:color="auto"/>
            </w:tcBorders>
            <w:vAlign w:val="center"/>
          </w:tcPr>
          <w:p w:rsidR="001D6DC7" w:rsidRPr="00F34B40" w:rsidRDefault="001D6DC7" w:rsidP="00105D95">
            <w:pPr>
              <w:jc w:val="center"/>
              <w:rPr>
                <w:b/>
                <w:sz w:val="20"/>
                <w:szCs w:val="20"/>
              </w:rPr>
            </w:pPr>
            <w:r w:rsidRPr="00F34B40">
              <w:rPr>
                <w:b/>
                <w:sz w:val="20"/>
                <w:szCs w:val="20"/>
              </w:rPr>
              <w:t xml:space="preserve">№ </w:t>
            </w:r>
            <w:proofErr w:type="spellStart"/>
            <w:r w:rsidRPr="00F34B40">
              <w:rPr>
                <w:b/>
                <w:sz w:val="20"/>
                <w:szCs w:val="20"/>
              </w:rPr>
              <w:t>пп</w:t>
            </w:r>
            <w:proofErr w:type="spellEnd"/>
          </w:p>
        </w:tc>
        <w:tc>
          <w:tcPr>
            <w:tcW w:w="4627" w:type="dxa"/>
            <w:gridSpan w:val="2"/>
            <w:tcBorders>
              <w:left w:val="single" w:sz="4" w:space="0" w:color="auto"/>
              <w:bottom w:val="single" w:sz="4" w:space="0" w:color="auto"/>
              <w:right w:val="single" w:sz="4" w:space="0" w:color="auto"/>
            </w:tcBorders>
            <w:vAlign w:val="center"/>
          </w:tcPr>
          <w:p w:rsidR="001D6DC7" w:rsidRPr="00F34B40" w:rsidRDefault="001D6DC7" w:rsidP="00105D95">
            <w:pPr>
              <w:jc w:val="center"/>
              <w:rPr>
                <w:b/>
                <w:sz w:val="20"/>
                <w:szCs w:val="20"/>
              </w:rPr>
            </w:pPr>
            <w:r w:rsidRPr="00F34B40">
              <w:rPr>
                <w:b/>
                <w:sz w:val="20"/>
                <w:szCs w:val="20"/>
              </w:rPr>
              <w:t xml:space="preserve">Наименование </w:t>
            </w:r>
            <w:proofErr w:type="spellStart"/>
            <w:r w:rsidRPr="00F34B40">
              <w:rPr>
                <w:b/>
                <w:sz w:val="20"/>
                <w:szCs w:val="20"/>
              </w:rPr>
              <w:t>ООПТ</w:t>
            </w:r>
            <w:proofErr w:type="spellEnd"/>
          </w:p>
        </w:tc>
        <w:tc>
          <w:tcPr>
            <w:tcW w:w="2552" w:type="dxa"/>
            <w:tcBorders>
              <w:left w:val="single" w:sz="4" w:space="0" w:color="auto"/>
              <w:bottom w:val="single" w:sz="4" w:space="0" w:color="auto"/>
            </w:tcBorders>
            <w:vAlign w:val="center"/>
          </w:tcPr>
          <w:p w:rsidR="001D6DC7" w:rsidRPr="00F34B40" w:rsidRDefault="001D6DC7" w:rsidP="00105D95">
            <w:pPr>
              <w:jc w:val="center"/>
              <w:rPr>
                <w:b/>
                <w:sz w:val="20"/>
                <w:szCs w:val="20"/>
              </w:rPr>
            </w:pPr>
            <w:r w:rsidRPr="00F34B40">
              <w:rPr>
                <w:b/>
                <w:sz w:val="20"/>
                <w:szCs w:val="20"/>
              </w:rPr>
              <w:t xml:space="preserve">Площадь, </w:t>
            </w:r>
            <w:proofErr w:type="gramStart"/>
            <w:r w:rsidRPr="00F34B40">
              <w:rPr>
                <w:b/>
                <w:sz w:val="20"/>
                <w:szCs w:val="20"/>
              </w:rPr>
              <w:t>га</w:t>
            </w:r>
            <w:proofErr w:type="gramEnd"/>
          </w:p>
        </w:tc>
        <w:tc>
          <w:tcPr>
            <w:tcW w:w="1666" w:type="dxa"/>
            <w:tcBorders>
              <w:left w:val="single" w:sz="4" w:space="0" w:color="auto"/>
              <w:bottom w:val="single" w:sz="4" w:space="0" w:color="auto"/>
            </w:tcBorders>
          </w:tcPr>
          <w:p w:rsidR="001D6DC7" w:rsidRPr="00F34B40" w:rsidRDefault="001D6DC7" w:rsidP="00105D95">
            <w:pPr>
              <w:jc w:val="center"/>
              <w:rPr>
                <w:b/>
                <w:sz w:val="20"/>
                <w:szCs w:val="20"/>
              </w:rPr>
            </w:pPr>
            <w:r w:rsidRPr="00F34B40">
              <w:rPr>
                <w:b/>
                <w:sz w:val="20"/>
                <w:szCs w:val="20"/>
              </w:rPr>
              <w:t>Примечание</w:t>
            </w:r>
          </w:p>
        </w:tc>
      </w:tr>
      <w:tr w:rsidR="001D6DC7" w:rsidRPr="00F34B40" w:rsidTr="00C83664">
        <w:trPr>
          <w:trHeight w:val="125"/>
          <w:jc w:val="center"/>
        </w:trPr>
        <w:tc>
          <w:tcPr>
            <w:tcW w:w="10138" w:type="dxa"/>
            <w:gridSpan w:val="5"/>
            <w:tcBorders>
              <w:top w:val="single" w:sz="4" w:space="0" w:color="auto"/>
              <w:bottom w:val="single" w:sz="4" w:space="0" w:color="auto"/>
            </w:tcBorders>
          </w:tcPr>
          <w:p w:rsidR="001D6DC7" w:rsidRPr="00F34B40" w:rsidRDefault="001D6DC7" w:rsidP="00105D95">
            <w:pPr>
              <w:jc w:val="center"/>
              <w:rPr>
                <w:b/>
              </w:rPr>
            </w:pPr>
            <w:r w:rsidRPr="00F34B40">
              <w:rPr>
                <w:b/>
              </w:rPr>
              <w:t>Государственные природные заказники</w:t>
            </w:r>
          </w:p>
        </w:tc>
      </w:tr>
      <w:tr w:rsidR="001D6DC7" w:rsidRPr="00F34B40" w:rsidTr="00C83664">
        <w:trPr>
          <w:trHeight w:val="368"/>
          <w:jc w:val="center"/>
        </w:trPr>
        <w:tc>
          <w:tcPr>
            <w:tcW w:w="1303" w:type="dxa"/>
            <w:gridSpan w:val="2"/>
            <w:tcBorders>
              <w:top w:val="single" w:sz="4" w:space="0" w:color="auto"/>
            </w:tcBorders>
            <w:vAlign w:val="center"/>
          </w:tcPr>
          <w:p w:rsidR="001D6DC7" w:rsidRPr="00F34B40" w:rsidRDefault="001D6DC7" w:rsidP="00105D95">
            <w:pPr>
              <w:jc w:val="center"/>
            </w:pPr>
            <w:r w:rsidRPr="00F34B40">
              <w:rPr>
                <w:b/>
              </w:rPr>
              <w:t>1</w:t>
            </w:r>
          </w:p>
        </w:tc>
        <w:tc>
          <w:tcPr>
            <w:tcW w:w="4617" w:type="dxa"/>
            <w:tcBorders>
              <w:top w:val="single" w:sz="4" w:space="0" w:color="auto"/>
            </w:tcBorders>
            <w:vAlign w:val="center"/>
          </w:tcPr>
          <w:p w:rsidR="001D6DC7" w:rsidRPr="00F34B40" w:rsidRDefault="001D6DC7" w:rsidP="00105D95">
            <w:pPr>
              <w:jc w:val="center"/>
            </w:pPr>
            <w:r w:rsidRPr="00F34B40">
              <w:t>Болотная система Новленское</w:t>
            </w:r>
          </w:p>
          <w:p w:rsidR="001D6DC7" w:rsidRPr="00F34B40" w:rsidRDefault="001D6DC7" w:rsidP="00105D95">
            <w:pPr>
              <w:jc w:val="center"/>
            </w:pPr>
            <w:r w:rsidRPr="00F34B40">
              <w:t xml:space="preserve">(болота Новленское, </w:t>
            </w:r>
            <w:proofErr w:type="spellStart"/>
            <w:r w:rsidRPr="00F34B40">
              <w:t>Пыханское</w:t>
            </w:r>
            <w:proofErr w:type="spellEnd"/>
            <w:r w:rsidRPr="00F34B40">
              <w:t>, Черное) (</w:t>
            </w:r>
            <w:proofErr w:type="gramStart"/>
            <w:r w:rsidRPr="00F34B40">
              <w:t>ландшафтный</w:t>
            </w:r>
            <w:proofErr w:type="gramEnd"/>
            <w:r w:rsidRPr="00F34B40">
              <w:t>)</w:t>
            </w:r>
          </w:p>
        </w:tc>
        <w:tc>
          <w:tcPr>
            <w:tcW w:w="2552" w:type="dxa"/>
            <w:tcBorders>
              <w:top w:val="single" w:sz="4" w:space="0" w:color="auto"/>
            </w:tcBorders>
            <w:vAlign w:val="center"/>
          </w:tcPr>
          <w:p w:rsidR="001D6DC7" w:rsidRPr="00F34B40" w:rsidRDefault="001D6DC7" w:rsidP="00105D95">
            <w:pPr>
              <w:jc w:val="center"/>
            </w:pPr>
            <w:r w:rsidRPr="00F34B40">
              <w:t>участок 1-5326,0941</w:t>
            </w:r>
          </w:p>
        </w:tc>
        <w:tc>
          <w:tcPr>
            <w:tcW w:w="1666" w:type="dxa"/>
            <w:tcBorders>
              <w:top w:val="single" w:sz="4" w:space="0" w:color="auto"/>
            </w:tcBorders>
            <w:vAlign w:val="center"/>
          </w:tcPr>
          <w:p w:rsidR="001D6DC7" w:rsidRPr="00F34B40" w:rsidRDefault="001D6DC7" w:rsidP="00105D95">
            <w:pPr>
              <w:jc w:val="center"/>
            </w:pPr>
            <w:r w:rsidRPr="00F34B40">
              <w:t>-</w:t>
            </w:r>
          </w:p>
        </w:tc>
      </w:tr>
      <w:tr w:rsidR="001D6DC7" w:rsidRPr="00F34B40" w:rsidTr="00C83664">
        <w:trPr>
          <w:jc w:val="center"/>
        </w:trPr>
        <w:tc>
          <w:tcPr>
            <w:tcW w:w="1303" w:type="dxa"/>
            <w:gridSpan w:val="2"/>
            <w:vAlign w:val="center"/>
          </w:tcPr>
          <w:p w:rsidR="001D6DC7" w:rsidRPr="00F34B40" w:rsidRDefault="001D6DC7" w:rsidP="00105D95">
            <w:pPr>
              <w:jc w:val="center"/>
            </w:pPr>
            <w:r w:rsidRPr="00F34B40">
              <w:rPr>
                <w:b/>
              </w:rPr>
              <w:t>2</w:t>
            </w:r>
          </w:p>
        </w:tc>
        <w:tc>
          <w:tcPr>
            <w:tcW w:w="4617" w:type="dxa"/>
            <w:vAlign w:val="center"/>
          </w:tcPr>
          <w:p w:rsidR="001D6DC7" w:rsidRPr="00F34B40" w:rsidRDefault="001D6DC7" w:rsidP="00105D95">
            <w:pPr>
              <w:jc w:val="center"/>
            </w:pPr>
            <w:r w:rsidRPr="00F34B40">
              <w:t xml:space="preserve">Болото </w:t>
            </w:r>
            <w:proofErr w:type="spellStart"/>
            <w:r w:rsidRPr="00F34B40">
              <w:t>Жарковское</w:t>
            </w:r>
            <w:proofErr w:type="spellEnd"/>
            <w:r w:rsidRPr="00F34B40">
              <w:t xml:space="preserve"> (</w:t>
            </w:r>
            <w:proofErr w:type="gramStart"/>
            <w:r w:rsidRPr="00F34B40">
              <w:t>ландшафтный</w:t>
            </w:r>
            <w:proofErr w:type="gramEnd"/>
            <w:r w:rsidRPr="00F34B40">
              <w:t>)</w:t>
            </w:r>
          </w:p>
        </w:tc>
        <w:tc>
          <w:tcPr>
            <w:tcW w:w="2552" w:type="dxa"/>
            <w:vAlign w:val="center"/>
          </w:tcPr>
          <w:p w:rsidR="001D6DC7" w:rsidRPr="00F34B40" w:rsidRDefault="001D6DC7" w:rsidP="00105D95">
            <w:pPr>
              <w:jc w:val="center"/>
            </w:pPr>
            <w:r w:rsidRPr="00F34B40">
              <w:t>97,8435</w:t>
            </w:r>
          </w:p>
        </w:tc>
        <w:tc>
          <w:tcPr>
            <w:tcW w:w="1666" w:type="dxa"/>
            <w:vAlign w:val="center"/>
          </w:tcPr>
          <w:p w:rsidR="001D6DC7" w:rsidRPr="00F34B40" w:rsidRDefault="001D6DC7" w:rsidP="00105D95">
            <w:pPr>
              <w:jc w:val="center"/>
            </w:pPr>
            <w:r w:rsidRPr="00F34B40">
              <w:t>-</w:t>
            </w:r>
          </w:p>
        </w:tc>
      </w:tr>
      <w:tr w:rsidR="001D6DC7" w:rsidRPr="00F34B40" w:rsidTr="00C83664">
        <w:trPr>
          <w:trHeight w:val="168"/>
          <w:jc w:val="center"/>
        </w:trPr>
        <w:tc>
          <w:tcPr>
            <w:tcW w:w="1303" w:type="dxa"/>
            <w:gridSpan w:val="2"/>
            <w:tcBorders>
              <w:bottom w:val="single" w:sz="4" w:space="0" w:color="auto"/>
            </w:tcBorders>
            <w:vAlign w:val="center"/>
          </w:tcPr>
          <w:p w:rsidR="001D6DC7" w:rsidRPr="00F34B40" w:rsidRDefault="001D6DC7" w:rsidP="00105D95">
            <w:pPr>
              <w:jc w:val="center"/>
            </w:pPr>
            <w:r w:rsidRPr="00F34B40">
              <w:rPr>
                <w:b/>
              </w:rPr>
              <w:t>3</w:t>
            </w:r>
          </w:p>
        </w:tc>
        <w:tc>
          <w:tcPr>
            <w:tcW w:w="4617" w:type="dxa"/>
            <w:tcBorders>
              <w:bottom w:val="single" w:sz="4" w:space="0" w:color="auto"/>
            </w:tcBorders>
            <w:vAlign w:val="center"/>
          </w:tcPr>
          <w:p w:rsidR="001D6DC7" w:rsidRPr="00F34B40" w:rsidRDefault="001D6DC7" w:rsidP="00105D95">
            <w:pPr>
              <w:jc w:val="center"/>
            </w:pPr>
            <w:proofErr w:type="spellStart"/>
            <w:proofErr w:type="gramStart"/>
            <w:r w:rsidRPr="00F34B40">
              <w:t>Козский</w:t>
            </w:r>
            <w:proofErr w:type="spellEnd"/>
            <w:r w:rsidRPr="00F34B40">
              <w:t xml:space="preserve"> (зоологический)</w:t>
            </w:r>
            <w:proofErr w:type="gramEnd"/>
          </w:p>
        </w:tc>
        <w:tc>
          <w:tcPr>
            <w:tcW w:w="2552" w:type="dxa"/>
            <w:tcBorders>
              <w:bottom w:val="single" w:sz="4" w:space="0" w:color="auto"/>
            </w:tcBorders>
            <w:vAlign w:val="center"/>
          </w:tcPr>
          <w:p w:rsidR="001D6DC7" w:rsidRPr="00F34B40" w:rsidRDefault="001D6DC7" w:rsidP="00105D95">
            <w:pPr>
              <w:jc w:val="center"/>
            </w:pPr>
            <w:proofErr w:type="gramStart"/>
            <w:r w:rsidRPr="00F34B40">
              <w:t>11214,9183 (в том числе:</w:t>
            </w:r>
            <w:proofErr w:type="gramEnd"/>
          </w:p>
          <w:p w:rsidR="001D6DC7" w:rsidRPr="00F34B40" w:rsidRDefault="001D6DC7" w:rsidP="00105D95">
            <w:r w:rsidRPr="00F34B40">
              <w:t>участок 1-11205,4792;</w:t>
            </w:r>
          </w:p>
          <w:p w:rsidR="001D6DC7" w:rsidRPr="00F34B40" w:rsidRDefault="001D6DC7" w:rsidP="00105D95">
            <w:r w:rsidRPr="00F34B40">
              <w:t>участок 2-4,4489;</w:t>
            </w:r>
          </w:p>
          <w:p w:rsidR="001D6DC7" w:rsidRPr="00F34B40" w:rsidRDefault="001D6DC7" w:rsidP="00105D95">
            <w:r w:rsidRPr="00F34B40">
              <w:lastRenderedPageBreak/>
              <w:t>участок 3-4,9902)</w:t>
            </w:r>
          </w:p>
        </w:tc>
        <w:tc>
          <w:tcPr>
            <w:tcW w:w="1666" w:type="dxa"/>
            <w:tcBorders>
              <w:bottom w:val="single" w:sz="4" w:space="0" w:color="auto"/>
            </w:tcBorders>
            <w:vAlign w:val="center"/>
          </w:tcPr>
          <w:p w:rsidR="001D6DC7" w:rsidRPr="00F34B40" w:rsidRDefault="001D6DC7" w:rsidP="00105D95">
            <w:pPr>
              <w:jc w:val="center"/>
            </w:pPr>
            <w:r w:rsidRPr="00F34B40">
              <w:lastRenderedPageBreak/>
              <w:t xml:space="preserve">ширина охранной зоны </w:t>
            </w:r>
            <w:smartTag w:uri="urn:schemas-microsoft-com:office:smarttags" w:element="metricconverter">
              <w:smartTagPr>
                <w:attr w:name="ProductID" w:val="100 м"/>
              </w:smartTagPr>
              <w:r w:rsidRPr="00F34B40">
                <w:t>100 м</w:t>
              </w:r>
            </w:smartTag>
          </w:p>
        </w:tc>
      </w:tr>
      <w:tr w:rsidR="001D6DC7" w:rsidRPr="00F34B40" w:rsidTr="00C83664">
        <w:trPr>
          <w:trHeight w:val="100"/>
          <w:jc w:val="center"/>
        </w:trPr>
        <w:tc>
          <w:tcPr>
            <w:tcW w:w="1303" w:type="dxa"/>
            <w:gridSpan w:val="2"/>
            <w:tcBorders>
              <w:top w:val="single" w:sz="4" w:space="0" w:color="auto"/>
            </w:tcBorders>
          </w:tcPr>
          <w:p w:rsidR="001D6DC7" w:rsidRPr="00F34B40" w:rsidRDefault="001D6DC7" w:rsidP="00105D95">
            <w:pPr>
              <w:jc w:val="center"/>
            </w:pPr>
            <w:r w:rsidRPr="00F34B40">
              <w:rPr>
                <w:b/>
              </w:rPr>
              <w:lastRenderedPageBreak/>
              <w:t>4</w:t>
            </w:r>
          </w:p>
        </w:tc>
        <w:tc>
          <w:tcPr>
            <w:tcW w:w="4617" w:type="dxa"/>
            <w:tcBorders>
              <w:top w:val="single" w:sz="4" w:space="0" w:color="auto"/>
            </w:tcBorders>
          </w:tcPr>
          <w:p w:rsidR="001D6DC7" w:rsidRPr="00F34B40" w:rsidRDefault="001D6DC7" w:rsidP="00105D95">
            <w:pPr>
              <w:jc w:val="center"/>
            </w:pPr>
            <w:proofErr w:type="spellStart"/>
            <w:proofErr w:type="gramStart"/>
            <w:r w:rsidRPr="00F34B40">
              <w:t>Кученевский</w:t>
            </w:r>
            <w:proofErr w:type="spellEnd"/>
            <w:r w:rsidRPr="00F34B40">
              <w:t xml:space="preserve"> (зоологический)</w:t>
            </w:r>
            <w:proofErr w:type="gramEnd"/>
          </w:p>
        </w:tc>
        <w:tc>
          <w:tcPr>
            <w:tcW w:w="2552" w:type="dxa"/>
            <w:tcBorders>
              <w:top w:val="single" w:sz="4" w:space="0" w:color="auto"/>
            </w:tcBorders>
          </w:tcPr>
          <w:p w:rsidR="001D6DC7" w:rsidRPr="00F34B40" w:rsidRDefault="001D6DC7" w:rsidP="00105D95">
            <w:pPr>
              <w:jc w:val="center"/>
            </w:pPr>
            <w:r w:rsidRPr="00F34B40">
              <w:rPr>
                <w:rFonts w:eastAsia="Calibri"/>
              </w:rPr>
              <w:t>5534,105 (в границах поселения)</w:t>
            </w:r>
          </w:p>
        </w:tc>
        <w:tc>
          <w:tcPr>
            <w:tcW w:w="1666" w:type="dxa"/>
            <w:tcBorders>
              <w:top w:val="single" w:sz="4" w:space="0" w:color="auto"/>
            </w:tcBorders>
          </w:tcPr>
          <w:p w:rsidR="001D6DC7" w:rsidRPr="00F34B40" w:rsidRDefault="001D6DC7" w:rsidP="00105D95">
            <w:pPr>
              <w:jc w:val="center"/>
            </w:pPr>
            <w:r w:rsidRPr="00F34B40">
              <w:t xml:space="preserve">расположен также в Пошехонском </w:t>
            </w:r>
            <w:proofErr w:type="spellStart"/>
            <w:r w:rsidRPr="00F34B40">
              <w:t>МР</w:t>
            </w:r>
            <w:proofErr w:type="spellEnd"/>
            <w:r w:rsidRPr="00F34B40">
              <w:t xml:space="preserve">; ширина охранной зоны </w:t>
            </w:r>
            <w:smartTag w:uri="urn:schemas-microsoft-com:office:smarttags" w:element="metricconverter">
              <w:smartTagPr>
                <w:attr w:name="ProductID" w:val="100 м"/>
              </w:smartTagPr>
              <w:r w:rsidRPr="00F34B40">
                <w:t>100 м</w:t>
              </w:r>
            </w:smartTag>
          </w:p>
        </w:tc>
      </w:tr>
      <w:tr w:rsidR="001D6DC7" w:rsidRPr="00F34B40" w:rsidTr="00C83664">
        <w:trPr>
          <w:trHeight w:val="151"/>
          <w:jc w:val="center"/>
        </w:trPr>
        <w:tc>
          <w:tcPr>
            <w:tcW w:w="10138" w:type="dxa"/>
            <w:gridSpan w:val="5"/>
            <w:tcBorders>
              <w:bottom w:val="single" w:sz="4" w:space="0" w:color="auto"/>
            </w:tcBorders>
          </w:tcPr>
          <w:p w:rsidR="001D6DC7" w:rsidRPr="00F34B40" w:rsidRDefault="001D6DC7" w:rsidP="00105D95">
            <w:pPr>
              <w:jc w:val="center"/>
              <w:rPr>
                <w:b/>
              </w:rPr>
            </w:pPr>
            <w:r w:rsidRPr="00F34B40">
              <w:rPr>
                <w:b/>
              </w:rPr>
              <w:t>Памятники природы</w:t>
            </w:r>
          </w:p>
        </w:tc>
      </w:tr>
      <w:tr w:rsidR="001D6DC7" w:rsidRPr="00F34B40" w:rsidTr="00C83664">
        <w:trPr>
          <w:trHeight w:val="126"/>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5</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Зеленая зона рабочего поселка </w:t>
            </w:r>
            <w:proofErr w:type="gramStart"/>
            <w:r w:rsidRPr="00F34B40">
              <w:t>Пречистое</w:t>
            </w:r>
            <w:proofErr w:type="gramEnd"/>
          </w:p>
        </w:tc>
        <w:tc>
          <w:tcPr>
            <w:tcW w:w="2552" w:type="dxa"/>
            <w:tcBorders>
              <w:top w:val="single" w:sz="4" w:space="0" w:color="auto"/>
              <w:bottom w:val="single" w:sz="4" w:space="0" w:color="auto"/>
            </w:tcBorders>
          </w:tcPr>
          <w:p w:rsidR="001D6DC7" w:rsidRPr="00F34B40" w:rsidRDefault="0067704E" w:rsidP="0067704E">
            <w:pPr>
              <w:ind w:left="-57" w:right="-57"/>
            </w:pPr>
            <w:proofErr w:type="gramStart"/>
            <w:r w:rsidRPr="00F34B40">
              <w:t xml:space="preserve">973,1683 </w:t>
            </w:r>
            <w:r w:rsidR="001D6DC7" w:rsidRPr="00F34B40">
              <w:rPr>
                <w:rFonts w:eastAsia="Calibri"/>
              </w:rPr>
              <w:t>(в том числе:</w:t>
            </w:r>
            <w:proofErr w:type="gramEnd"/>
          </w:p>
          <w:p w:rsidR="001D6DC7" w:rsidRPr="00F34B40" w:rsidRDefault="001D6DC7" w:rsidP="00105D95">
            <w:pPr>
              <w:autoSpaceDE w:val="0"/>
              <w:autoSpaceDN w:val="0"/>
              <w:adjustRightInd w:val="0"/>
              <w:jc w:val="both"/>
              <w:rPr>
                <w:rFonts w:eastAsia="Calibri"/>
              </w:rPr>
            </w:pPr>
            <w:r w:rsidRPr="00F34B40">
              <w:rPr>
                <w:rFonts w:eastAsia="Calibri"/>
              </w:rPr>
              <w:t>участок 1-</w:t>
            </w:r>
            <w:r w:rsidR="0067704E" w:rsidRPr="00F34B40">
              <w:t>467,9312</w:t>
            </w:r>
            <w:r w:rsidRPr="00F34B40">
              <w:rPr>
                <w:rFonts w:eastAsia="Calibri"/>
              </w:rPr>
              <w:t xml:space="preserve">; </w:t>
            </w:r>
          </w:p>
          <w:p w:rsidR="001D6DC7" w:rsidRPr="00F34B40" w:rsidRDefault="001D6DC7" w:rsidP="00105D95">
            <w:pPr>
              <w:autoSpaceDE w:val="0"/>
              <w:autoSpaceDN w:val="0"/>
              <w:adjustRightInd w:val="0"/>
              <w:jc w:val="both"/>
              <w:rPr>
                <w:rFonts w:eastAsia="Calibri"/>
              </w:rPr>
            </w:pPr>
            <w:r w:rsidRPr="00F34B40">
              <w:rPr>
                <w:rFonts w:eastAsia="Calibri"/>
              </w:rPr>
              <w:t xml:space="preserve">участок 2-8,5834; </w:t>
            </w:r>
          </w:p>
          <w:p w:rsidR="001D6DC7" w:rsidRPr="00F34B40" w:rsidRDefault="001D6DC7" w:rsidP="00105D95">
            <w:pPr>
              <w:autoSpaceDE w:val="0"/>
              <w:autoSpaceDN w:val="0"/>
              <w:adjustRightInd w:val="0"/>
              <w:jc w:val="both"/>
              <w:rPr>
                <w:rFonts w:eastAsia="Calibri"/>
              </w:rPr>
            </w:pPr>
            <w:r w:rsidRPr="00F34B40">
              <w:rPr>
                <w:rFonts w:eastAsia="Calibri"/>
              </w:rPr>
              <w:t>участок 3-</w:t>
            </w:r>
            <w:r w:rsidR="0067704E" w:rsidRPr="00F34B40">
              <w:t>126,283</w:t>
            </w:r>
            <w:r w:rsidRPr="00F34B40">
              <w:rPr>
                <w:rFonts w:eastAsia="Calibri"/>
              </w:rPr>
              <w:t xml:space="preserve">; </w:t>
            </w:r>
          </w:p>
          <w:p w:rsidR="001D6DC7" w:rsidRPr="00F34B40" w:rsidRDefault="001D6DC7" w:rsidP="00105D95">
            <w:pPr>
              <w:autoSpaceDE w:val="0"/>
              <w:autoSpaceDN w:val="0"/>
              <w:adjustRightInd w:val="0"/>
              <w:jc w:val="both"/>
              <w:rPr>
                <w:rFonts w:eastAsia="Calibri"/>
              </w:rPr>
            </w:pPr>
            <w:r w:rsidRPr="00F34B40">
              <w:rPr>
                <w:rFonts w:eastAsia="Calibri"/>
              </w:rPr>
              <w:t xml:space="preserve">участок 4-307,3563; </w:t>
            </w:r>
          </w:p>
          <w:p w:rsidR="001D6DC7" w:rsidRPr="00F34B40" w:rsidRDefault="001D6DC7" w:rsidP="00105D95">
            <w:pPr>
              <w:autoSpaceDE w:val="0"/>
              <w:autoSpaceDN w:val="0"/>
              <w:adjustRightInd w:val="0"/>
              <w:jc w:val="both"/>
              <w:rPr>
                <w:rFonts w:eastAsia="Calibri"/>
              </w:rPr>
            </w:pPr>
            <w:r w:rsidRPr="00F34B40">
              <w:rPr>
                <w:rFonts w:eastAsia="Calibri"/>
              </w:rPr>
              <w:t xml:space="preserve">участок 5-3,0355; </w:t>
            </w:r>
          </w:p>
          <w:p w:rsidR="001D6DC7" w:rsidRPr="00F34B40" w:rsidRDefault="001D6DC7" w:rsidP="00105D95">
            <w:pPr>
              <w:autoSpaceDE w:val="0"/>
              <w:autoSpaceDN w:val="0"/>
              <w:adjustRightInd w:val="0"/>
              <w:jc w:val="both"/>
              <w:rPr>
                <w:rFonts w:eastAsia="Calibri"/>
              </w:rPr>
            </w:pPr>
            <w:r w:rsidRPr="00F34B40">
              <w:rPr>
                <w:rFonts w:eastAsia="Calibri"/>
              </w:rPr>
              <w:t xml:space="preserve">участок 6-46,18; </w:t>
            </w:r>
          </w:p>
          <w:p w:rsidR="001D6DC7" w:rsidRPr="00F34B40" w:rsidRDefault="001D6DC7" w:rsidP="00105D95">
            <w:pPr>
              <w:autoSpaceDE w:val="0"/>
              <w:autoSpaceDN w:val="0"/>
              <w:adjustRightInd w:val="0"/>
              <w:jc w:val="both"/>
              <w:rPr>
                <w:rFonts w:eastAsia="Calibri"/>
              </w:rPr>
            </w:pPr>
            <w:r w:rsidRPr="00F34B40">
              <w:rPr>
                <w:rFonts w:eastAsia="Calibri"/>
              </w:rPr>
              <w:t xml:space="preserve">участок 7-1,3415; </w:t>
            </w:r>
          </w:p>
          <w:p w:rsidR="001D6DC7" w:rsidRPr="00F34B40" w:rsidRDefault="001D6DC7" w:rsidP="00105D95">
            <w:pPr>
              <w:autoSpaceDE w:val="0"/>
              <w:autoSpaceDN w:val="0"/>
              <w:adjustRightInd w:val="0"/>
              <w:jc w:val="both"/>
              <w:rPr>
                <w:rFonts w:eastAsia="Calibri"/>
                <w:sz w:val="20"/>
                <w:szCs w:val="20"/>
              </w:rPr>
            </w:pPr>
            <w:r w:rsidRPr="00F34B40">
              <w:rPr>
                <w:rFonts w:eastAsia="Calibri"/>
              </w:rPr>
              <w:t>участок 8-12,4574)</w:t>
            </w:r>
          </w:p>
        </w:tc>
        <w:tc>
          <w:tcPr>
            <w:tcW w:w="1666" w:type="dxa"/>
            <w:tcBorders>
              <w:top w:val="single" w:sz="4" w:space="0" w:color="auto"/>
              <w:bottom w:val="single" w:sz="4" w:space="0" w:color="auto"/>
            </w:tcBorders>
          </w:tcPr>
          <w:p w:rsidR="001D6DC7" w:rsidRPr="00F34B40" w:rsidRDefault="001D6DC7" w:rsidP="00105D95">
            <w:pPr>
              <w:jc w:val="center"/>
            </w:pPr>
          </w:p>
        </w:tc>
      </w:tr>
      <w:tr w:rsidR="001D6DC7" w:rsidRPr="00F34B40" w:rsidTr="00C83664">
        <w:trPr>
          <w:trHeight w:val="131"/>
          <w:jc w:val="center"/>
        </w:trPr>
        <w:tc>
          <w:tcPr>
            <w:tcW w:w="1303" w:type="dxa"/>
            <w:gridSpan w:val="2"/>
            <w:tcBorders>
              <w:top w:val="single" w:sz="4" w:space="0" w:color="auto"/>
            </w:tcBorders>
          </w:tcPr>
          <w:p w:rsidR="001D6DC7" w:rsidRPr="00F34B40" w:rsidRDefault="001D6DC7" w:rsidP="00105D95">
            <w:pPr>
              <w:jc w:val="center"/>
            </w:pPr>
            <w:r w:rsidRPr="00F34B40">
              <w:rPr>
                <w:b/>
              </w:rPr>
              <w:t>6</w:t>
            </w:r>
          </w:p>
        </w:tc>
        <w:tc>
          <w:tcPr>
            <w:tcW w:w="4617" w:type="dxa"/>
            <w:tcBorders>
              <w:top w:val="single" w:sz="4" w:space="0" w:color="auto"/>
            </w:tcBorders>
          </w:tcPr>
          <w:p w:rsidR="001D6DC7" w:rsidRPr="00F34B40" w:rsidRDefault="001D6DC7" w:rsidP="00105D95">
            <w:pPr>
              <w:jc w:val="center"/>
            </w:pPr>
            <w:r w:rsidRPr="00F34B40">
              <w:t xml:space="preserve">Исток </w:t>
            </w:r>
            <w:proofErr w:type="spellStart"/>
            <w:r w:rsidRPr="00F34B40">
              <w:t>р</w:t>
            </w:r>
            <w:proofErr w:type="gramStart"/>
            <w:r w:rsidRPr="00F34B40">
              <w:t>.С</w:t>
            </w:r>
            <w:proofErr w:type="gramEnd"/>
            <w:r w:rsidRPr="00F34B40">
              <w:t>оти</w:t>
            </w:r>
            <w:proofErr w:type="spellEnd"/>
            <w:r w:rsidRPr="00F34B40">
              <w:t xml:space="preserve"> у </w:t>
            </w:r>
            <w:proofErr w:type="spellStart"/>
            <w:r w:rsidRPr="00F34B40">
              <w:t>дер.Яковцево</w:t>
            </w:r>
            <w:proofErr w:type="spellEnd"/>
            <w:r w:rsidRPr="00F34B40">
              <w:t xml:space="preserve"> </w:t>
            </w:r>
          </w:p>
        </w:tc>
        <w:tc>
          <w:tcPr>
            <w:tcW w:w="2552" w:type="dxa"/>
            <w:tcBorders>
              <w:top w:val="single" w:sz="4" w:space="0" w:color="auto"/>
            </w:tcBorders>
          </w:tcPr>
          <w:p w:rsidR="001D6DC7" w:rsidRPr="00F34B40" w:rsidRDefault="001D6DC7" w:rsidP="00105D95">
            <w:pPr>
              <w:jc w:val="center"/>
            </w:pPr>
            <w:r w:rsidRPr="00F34B40">
              <w:t xml:space="preserve">634,4987 </w:t>
            </w:r>
          </w:p>
        </w:tc>
        <w:tc>
          <w:tcPr>
            <w:tcW w:w="1666" w:type="dxa"/>
            <w:tcBorders>
              <w:top w:val="single" w:sz="4" w:space="0" w:color="auto"/>
            </w:tcBorders>
          </w:tcPr>
          <w:p w:rsidR="001D6DC7" w:rsidRPr="00F34B40" w:rsidRDefault="001D6DC7" w:rsidP="00105D95"/>
        </w:tc>
      </w:tr>
      <w:tr w:rsidR="001D6DC7" w:rsidRPr="00F34B40" w:rsidTr="00C83664">
        <w:trPr>
          <w:jc w:val="center"/>
        </w:trPr>
        <w:tc>
          <w:tcPr>
            <w:tcW w:w="1303" w:type="dxa"/>
            <w:gridSpan w:val="2"/>
          </w:tcPr>
          <w:p w:rsidR="001D6DC7" w:rsidRPr="00F34B40" w:rsidRDefault="001D6DC7" w:rsidP="00105D95">
            <w:pPr>
              <w:jc w:val="center"/>
            </w:pPr>
            <w:r w:rsidRPr="00F34B40">
              <w:rPr>
                <w:b/>
              </w:rPr>
              <w:t>7</w:t>
            </w:r>
          </w:p>
        </w:tc>
        <w:tc>
          <w:tcPr>
            <w:tcW w:w="4617" w:type="dxa"/>
          </w:tcPr>
          <w:p w:rsidR="001D6DC7" w:rsidRPr="00F34B40" w:rsidRDefault="001D6DC7" w:rsidP="00105D95">
            <w:pPr>
              <w:jc w:val="center"/>
            </w:pPr>
            <w:r w:rsidRPr="00F34B40">
              <w:t>Урочище Красное</w:t>
            </w:r>
          </w:p>
        </w:tc>
        <w:tc>
          <w:tcPr>
            <w:tcW w:w="2552" w:type="dxa"/>
          </w:tcPr>
          <w:p w:rsidR="001D6DC7" w:rsidRPr="00F34B40" w:rsidRDefault="001D6DC7" w:rsidP="00105D95">
            <w:pPr>
              <w:jc w:val="center"/>
            </w:pPr>
            <w:r w:rsidRPr="00F34B40">
              <w:t>248,2422</w:t>
            </w:r>
          </w:p>
        </w:tc>
        <w:tc>
          <w:tcPr>
            <w:tcW w:w="1666" w:type="dxa"/>
          </w:tcPr>
          <w:p w:rsidR="001D6DC7" w:rsidRPr="00F34B40" w:rsidRDefault="001D6DC7" w:rsidP="00105D95"/>
        </w:tc>
      </w:tr>
      <w:tr w:rsidR="001D6DC7" w:rsidRPr="00F34B40" w:rsidTr="00C83664">
        <w:trPr>
          <w:jc w:val="center"/>
        </w:trPr>
        <w:tc>
          <w:tcPr>
            <w:tcW w:w="1303" w:type="dxa"/>
            <w:gridSpan w:val="2"/>
          </w:tcPr>
          <w:p w:rsidR="001D6DC7" w:rsidRPr="00F34B40" w:rsidRDefault="001D6DC7" w:rsidP="00105D95">
            <w:pPr>
              <w:jc w:val="center"/>
            </w:pPr>
            <w:r w:rsidRPr="00F34B40">
              <w:rPr>
                <w:b/>
              </w:rPr>
              <w:t>8</w:t>
            </w:r>
          </w:p>
        </w:tc>
        <w:tc>
          <w:tcPr>
            <w:tcW w:w="4617" w:type="dxa"/>
          </w:tcPr>
          <w:p w:rsidR="001D6DC7" w:rsidRPr="00F34B40" w:rsidRDefault="001D6DC7" w:rsidP="00105D95">
            <w:pPr>
              <w:jc w:val="center"/>
            </w:pPr>
            <w:r w:rsidRPr="00F34B40">
              <w:t xml:space="preserve">Липовый парк в </w:t>
            </w:r>
            <w:proofErr w:type="spellStart"/>
            <w:r w:rsidRPr="00F34B40">
              <w:t>дер</w:t>
            </w:r>
            <w:proofErr w:type="gramStart"/>
            <w:r w:rsidRPr="00F34B40">
              <w:t>.Щ</w:t>
            </w:r>
            <w:proofErr w:type="gramEnd"/>
            <w:r w:rsidRPr="00F34B40">
              <w:t>еколдино</w:t>
            </w:r>
            <w:proofErr w:type="spellEnd"/>
          </w:p>
        </w:tc>
        <w:tc>
          <w:tcPr>
            <w:tcW w:w="2552" w:type="dxa"/>
          </w:tcPr>
          <w:p w:rsidR="001D6DC7" w:rsidRPr="00F34B40" w:rsidRDefault="001D6DC7" w:rsidP="00105D95">
            <w:pPr>
              <w:jc w:val="center"/>
            </w:pPr>
            <w:r w:rsidRPr="00F34B40">
              <w:t>2,3357</w:t>
            </w:r>
          </w:p>
        </w:tc>
        <w:tc>
          <w:tcPr>
            <w:tcW w:w="1666" w:type="dxa"/>
          </w:tcPr>
          <w:p w:rsidR="001D6DC7" w:rsidRPr="00F34B40" w:rsidRDefault="001D6DC7" w:rsidP="00105D95"/>
        </w:tc>
      </w:tr>
      <w:tr w:rsidR="001D6DC7" w:rsidRPr="00F34B40" w:rsidTr="00C83664">
        <w:trPr>
          <w:jc w:val="center"/>
        </w:trPr>
        <w:tc>
          <w:tcPr>
            <w:tcW w:w="1303" w:type="dxa"/>
            <w:gridSpan w:val="2"/>
          </w:tcPr>
          <w:p w:rsidR="001D6DC7" w:rsidRPr="00F34B40" w:rsidRDefault="001D6DC7" w:rsidP="00105D95">
            <w:pPr>
              <w:jc w:val="center"/>
            </w:pPr>
            <w:r w:rsidRPr="00F34B40">
              <w:rPr>
                <w:b/>
              </w:rPr>
              <w:t>9</w:t>
            </w:r>
          </w:p>
        </w:tc>
        <w:tc>
          <w:tcPr>
            <w:tcW w:w="4617" w:type="dxa"/>
          </w:tcPr>
          <w:p w:rsidR="001D6DC7" w:rsidRPr="00F34B40" w:rsidRDefault="001D6DC7" w:rsidP="00105D95">
            <w:pPr>
              <w:jc w:val="center"/>
            </w:pPr>
            <w:r w:rsidRPr="00F34B40">
              <w:t xml:space="preserve">Болото </w:t>
            </w:r>
            <w:proofErr w:type="spellStart"/>
            <w:r w:rsidRPr="00F34B40">
              <w:t>Коварчино</w:t>
            </w:r>
            <w:proofErr w:type="spellEnd"/>
          </w:p>
        </w:tc>
        <w:tc>
          <w:tcPr>
            <w:tcW w:w="2552" w:type="dxa"/>
          </w:tcPr>
          <w:p w:rsidR="001D6DC7" w:rsidRPr="00F34B40" w:rsidRDefault="001D6DC7" w:rsidP="00105D95">
            <w:pPr>
              <w:jc w:val="center"/>
            </w:pPr>
            <w:r w:rsidRPr="00F34B40">
              <w:t>90,3815</w:t>
            </w:r>
          </w:p>
        </w:tc>
        <w:tc>
          <w:tcPr>
            <w:tcW w:w="1666" w:type="dxa"/>
          </w:tcPr>
          <w:p w:rsidR="001D6DC7" w:rsidRPr="00F34B40" w:rsidRDefault="001D6DC7" w:rsidP="00105D95"/>
        </w:tc>
      </w:tr>
      <w:tr w:rsidR="001D6DC7" w:rsidRPr="00F34B40" w:rsidTr="00C83664">
        <w:trPr>
          <w:trHeight w:val="117"/>
          <w:jc w:val="center"/>
        </w:trPr>
        <w:tc>
          <w:tcPr>
            <w:tcW w:w="1303" w:type="dxa"/>
            <w:gridSpan w:val="2"/>
            <w:tcBorders>
              <w:bottom w:val="single" w:sz="4" w:space="0" w:color="auto"/>
            </w:tcBorders>
          </w:tcPr>
          <w:p w:rsidR="001D6DC7" w:rsidRPr="00F34B40" w:rsidRDefault="001D6DC7" w:rsidP="00105D95">
            <w:pPr>
              <w:jc w:val="center"/>
            </w:pPr>
            <w:r w:rsidRPr="00F34B40">
              <w:rPr>
                <w:b/>
              </w:rPr>
              <w:t>10</w:t>
            </w:r>
          </w:p>
        </w:tc>
        <w:tc>
          <w:tcPr>
            <w:tcW w:w="4617" w:type="dxa"/>
            <w:tcBorders>
              <w:bottom w:val="single" w:sz="4" w:space="0" w:color="auto"/>
            </w:tcBorders>
          </w:tcPr>
          <w:p w:rsidR="001D6DC7" w:rsidRPr="00F34B40" w:rsidRDefault="001D6DC7" w:rsidP="00105D95">
            <w:pPr>
              <w:jc w:val="center"/>
            </w:pPr>
            <w:r w:rsidRPr="00F34B40">
              <w:t>Березовая роща Красный мост</w:t>
            </w:r>
          </w:p>
        </w:tc>
        <w:tc>
          <w:tcPr>
            <w:tcW w:w="2552" w:type="dxa"/>
            <w:tcBorders>
              <w:bottom w:val="single" w:sz="4" w:space="0" w:color="auto"/>
            </w:tcBorders>
          </w:tcPr>
          <w:p w:rsidR="001D6DC7" w:rsidRPr="00F34B40" w:rsidRDefault="001D6DC7" w:rsidP="00105D95">
            <w:pPr>
              <w:jc w:val="center"/>
            </w:pPr>
            <w:r w:rsidRPr="00F34B40">
              <w:t>4</w:t>
            </w:r>
          </w:p>
        </w:tc>
        <w:tc>
          <w:tcPr>
            <w:tcW w:w="1666" w:type="dxa"/>
            <w:tcBorders>
              <w:bottom w:val="single" w:sz="4" w:space="0" w:color="auto"/>
            </w:tcBorders>
          </w:tcPr>
          <w:p w:rsidR="001D6DC7" w:rsidRPr="00F34B40" w:rsidRDefault="001D6DC7" w:rsidP="00105D95"/>
        </w:tc>
      </w:tr>
      <w:tr w:rsidR="001D6DC7" w:rsidRPr="00F34B40" w:rsidTr="00C83664">
        <w:trPr>
          <w:trHeight w:val="125"/>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11</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Березовая роща </w:t>
            </w:r>
            <w:proofErr w:type="spellStart"/>
            <w:r w:rsidRPr="00F34B40">
              <w:t>Подраменье</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46,6263</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34"/>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12</w:t>
            </w:r>
          </w:p>
        </w:tc>
        <w:tc>
          <w:tcPr>
            <w:tcW w:w="4617" w:type="dxa"/>
            <w:tcBorders>
              <w:top w:val="single" w:sz="4" w:space="0" w:color="auto"/>
              <w:bottom w:val="single" w:sz="4" w:space="0" w:color="auto"/>
            </w:tcBorders>
          </w:tcPr>
          <w:p w:rsidR="001D6DC7" w:rsidRPr="00F34B40" w:rsidRDefault="001D6DC7" w:rsidP="00105D95">
            <w:pPr>
              <w:jc w:val="center"/>
            </w:pPr>
            <w:r w:rsidRPr="00F34B40">
              <w:t>Липовый парк с</w:t>
            </w:r>
            <w:proofErr w:type="gramStart"/>
            <w:r w:rsidRPr="00F34B40">
              <w:t>.К</w:t>
            </w:r>
            <w:proofErr w:type="gramEnd"/>
            <w:r w:rsidRPr="00F34B40">
              <w:t>оза</w:t>
            </w:r>
          </w:p>
        </w:tc>
        <w:tc>
          <w:tcPr>
            <w:tcW w:w="2552" w:type="dxa"/>
            <w:tcBorders>
              <w:top w:val="single" w:sz="4" w:space="0" w:color="auto"/>
              <w:bottom w:val="single" w:sz="4" w:space="0" w:color="auto"/>
            </w:tcBorders>
          </w:tcPr>
          <w:p w:rsidR="001D6DC7" w:rsidRPr="00F34B40" w:rsidRDefault="001D6DC7" w:rsidP="00105D95">
            <w:pPr>
              <w:jc w:val="center"/>
            </w:pPr>
            <w:r w:rsidRPr="00F34B40">
              <w:t>0,5514</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09"/>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13</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Парк и пруды </w:t>
            </w:r>
            <w:proofErr w:type="spellStart"/>
            <w:r w:rsidRPr="00F34B40">
              <w:t>дер</w:t>
            </w:r>
            <w:proofErr w:type="gramStart"/>
            <w:r w:rsidRPr="00F34B40">
              <w:t>.Д</w:t>
            </w:r>
            <w:proofErr w:type="gramEnd"/>
            <w:r w:rsidRPr="00F34B40">
              <w:t>обраново</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3,3061</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25"/>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14</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Родник у </w:t>
            </w:r>
            <w:proofErr w:type="spellStart"/>
            <w:r w:rsidRPr="00F34B40">
              <w:t>дер</w:t>
            </w:r>
            <w:proofErr w:type="gramStart"/>
            <w:r w:rsidRPr="00F34B40">
              <w:t>.А</w:t>
            </w:r>
            <w:proofErr w:type="gramEnd"/>
            <w:r w:rsidRPr="00F34B40">
              <w:t>мелькино</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0,25</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17"/>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15</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Родник у </w:t>
            </w:r>
            <w:proofErr w:type="spellStart"/>
            <w:r w:rsidRPr="00F34B40">
              <w:t>дер</w:t>
            </w:r>
            <w:proofErr w:type="gramStart"/>
            <w:r w:rsidRPr="00F34B40">
              <w:t>.Г</w:t>
            </w:r>
            <w:proofErr w:type="gramEnd"/>
            <w:r w:rsidRPr="00F34B40">
              <w:t>олосово</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0,25</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08"/>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16</w:t>
            </w:r>
          </w:p>
        </w:tc>
        <w:tc>
          <w:tcPr>
            <w:tcW w:w="4617" w:type="dxa"/>
            <w:tcBorders>
              <w:top w:val="single" w:sz="4" w:space="0" w:color="auto"/>
              <w:bottom w:val="single" w:sz="4" w:space="0" w:color="auto"/>
            </w:tcBorders>
          </w:tcPr>
          <w:p w:rsidR="001D6DC7" w:rsidRPr="00F34B40" w:rsidRDefault="001D6DC7" w:rsidP="00105D95">
            <w:pPr>
              <w:jc w:val="center"/>
            </w:pPr>
            <w:r w:rsidRPr="00F34B40">
              <w:t>Родник у дер</w:t>
            </w:r>
            <w:proofErr w:type="gramStart"/>
            <w:r w:rsidRPr="00F34B40">
              <w:t>.С</w:t>
            </w:r>
            <w:proofErr w:type="gramEnd"/>
            <w:r w:rsidRPr="00F34B40">
              <w:t>авинское</w:t>
            </w:r>
          </w:p>
        </w:tc>
        <w:tc>
          <w:tcPr>
            <w:tcW w:w="2552" w:type="dxa"/>
            <w:tcBorders>
              <w:top w:val="single" w:sz="4" w:space="0" w:color="auto"/>
              <w:bottom w:val="single" w:sz="4" w:space="0" w:color="auto"/>
            </w:tcBorders>
          </w:tcPr>
          <w:p w:rsidR="001D6DC7" w:rsidRPr="00F34B40" w:rsidRDefault="001D6DC7" w:rsidP="00105D95">
            <w:pPr>
              <w:jc w:val="center"/>
            </w:pPr>
            <w:r w:rsidRPr="00F34B40">
              <w:t>0,25</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51"/>
          <w:jc w:val="center"/>
        </w:trPr>
        <w:tc>
          <w:tcPr>
            <w:tcW w:w="1303" w:type="dxa"/>
            <w:gridSpan w:val="2"/>
            <w:tcBorders>
              <w:top w:val="single" w:sz="4" w:space="0" w:color="auto"/>
              <w:bottom w:val="single" w:sz="4" w:space="0" w:color="auto"/>
            </w:tcBorders>
          </w:tcPr>
          <w:p w:rsidR="001D6DC7" w:rsidRPr="00F34B40" w:rsidRDefault="001D6DC7" w:rsidP="00105D95">
            <w:pPr>
              <w:jc w:val="center"/>
              <w:rPr>
                <w:b/>
              </w:rPr>
            </w:pPr>
            <w:r w:rsidRPr="00F34B40">
              <w:rPr>
                <w:b/>
              </w:rPr>
              <w:t>17</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Родник у </w:t>
            </w:r>
            <w:proofErr w:type="spellStart"/>
            <w:r w:rsidRPr="00F34B40">
              <w:t>дер</w:t>
            </w:r>
            <w:proofErr w:type="gramStart"/>
            <w:r w:rsidRPr="00F34B40">
              <w:t>.М</w:t>
            </w:r>
            <w:proofErr w:type="gramEnd"/>
            <w:r w:rsidRPr="00F34B40">
              <w:t>индюкино</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0,25</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25"/>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18</w:t>
            </w:r>
          </w:p>
        </w:tc>
        <w:tc>
          <w:tcPr>
            <w:tcW w:w="4617" w:type="dxa"/>
            <w:tcBorders>
              <w:top w:val="single" w:sz="4" w:space="0" w:color="auto"/>
              <w:bottom w:val="single" w:sz="4" w:space="0" w:color="auto"/>
            </w:tcBorders>
          </w:tcPr>
          <w:p w:rsidR="001D6DC7" w:rsidRPr="00F34B40" w:rsidRDefault="001D6DC7" w:rsidP="00105D95">
            <w:pPr>
              <w:jc w:val="center"/>
            </w:pPr>
            <w:r w:rsidRPr="00F34B40">
              <w:t>Черничное болото</w:t>
            </w:r>
          </w:p>
        </w:tc>
        <w:tc>
          <w:tcPr>
            <w:tcW w:w="2552" w:type="dxa"/>
            <w:tcBorders>
              <w:top w:val="single" w:sz="4" w:space="0" w:color="auto"/>
              <w:bottom w:val="single" w:sz="4" w:space="0" w:color="auto"/>
            </w:tcBorders>
          </w:tcPr>
          <w:p w:rsidR="001D6DC7" w:rsidRPr="00F34B40" w:rsidRDefault="001D6DC7" w:rsidP="00105D95">
            <w:pPr>
              <w:jc w:val="center"/>
            </w:pPr>
            <w:r w:rsidRPr="00F34B40">
              <w:t>2</w:t>
            </w:r>
          </w:p>
        </w:tc>
        <w:tc>
          <w:tcPr>
            <w:tcW w:w="1666" w:type="dxa"/>
            <w:tcBorders>
              <w:top w:val="single" w:sz="4" w:space="0" w:color="auto"/>
              <w:bottom w:val="single" w:sz="4" w:space="0" w:color="auto"/>
            </w:tcBorders>
          </w:tcPr>
          <w:p w:rsidR="001D6DC7" w:rsidRPr="00F34B40" w:rsidRDefault="001D6DC7" w:rsidP="00105D95"/>
        </w:tc>
      </w:tr>
      <w:tr w:rsidR="001D6DC7" w:rsidRPr="00F34B40" w:rsidTr="00C83664">
        <w:trPr>
          <w:trHeight w:val="125"/>
          <w:jc w:val="center"/>
        </w:trPr>
        <w:tc>
          <w:tcPr>
            <w:tcW w:w="1303" w:type="dxa"/>
            <w:gridSpan w:val="2"/>
            <w:tcBorders>
              <w:top w:val="single" w:sz="4" w:space="0" w:color="auto"/>
              <w:bottom w:val="single" w:sz="4" w:space="0" w:color="auto"/>
            </w:tcBorders>
          </w:tcPr>
          <w:p w:rsidR="001D6DC7" w:rsidRPr="00F34B40" w:rsidRDefault="001D6DC7" w:rsidP="00105D95">
            <w:pPr>
              <w:jc w:val="center"/>
            </w:pPr>
            <w:r w:rsidRPr="00F34B40">
              <w:rPr>
                <w:b/>
              </w:rPr>
              <w:t>19</w:t>
            </w:r>
          </w:p>
        </w:tc>
        <w:tc>
          <w:tcPr>
            <w:tcW w:w="4617" w:type="dxa"/>
            <w:tcBorders>
              <w:top w:val="single" w:sz="4" w:space="0" w:color="auto"/>
              <w:bottom w:val="single" w:sz="4" w:space="0" w:color="auto"/>
            </w:tcBorders>
          </w:tcPr>
          <w:p w:rsidR="001D6DC7" w:rsidRPr="00F34B40" w:rsidRDefault="001D6DC7" w:rsidP="00105D95">
            <w:pPr>
              <w:jc w:val="center"/>
            </w:pPr>
            <w:r w:rsidRPr="00F34B40">
              <w:t xml:space="preserve">Болото </w:t>
            </w:r>
            <w:proofErr w:type="spellStart"/>
            <w:r w:rsidRPr="00F34B40">
              <w:t>Хватовское</w:t>
            </w:r>
            <w:proofErr w:type="spellEnd"/>
          </w:p>
        </w:tc>
        <w:tc>
          <w:tcPr>
            <w:tcW w:w="2552" w:type="dxa"/>
            <w:tcBorders>
              <w:top w:val="single" w:sz="4" w:space="0" w:color="auto"/>
              <w:bottom w:val="single" w:sz="4" w:space="0" w:color="auto"/>
            </w:tcBorders>
          </w:tcPr>
          <w:p w:rsidR="001D6DC7" w:rsidRPr="00F34B40" w:rsidRDefault="001D6DC7" w:rsidP="00105D95">
            <w:pPr>
              <w:jc w:val="center"/>
            </w:pPr>
            <w:r w:rsidRPr="00F34B40">
              <w:t>382,5608</w:t>
            </w:r>
          </w:p>
        </w:tc>
        <w:tc>
          <w:tcPr>
            <w:tcW w:w="1666" w:type="dxa"/>
            <w:tcBorders>
              <w:top w:val="single" w:sz="4" w:space="0" w:color="auto"/>
              <w:bottom w:val="single" w:sz="4" w:space="0" w:color="auto"/>
            </w:tcBorders>
          </w:tcPr>
          <w:p w:rsidR="001D6DC7" w:rsidRPr="00F34B40" w:rsidRDefault="001D6DC7" w:rsidP="00105D95"/>
        </w:tc>
      </w:tr>
    </w:tbl>
    <w:p w:rsidR="009C42EC" w:rsidRPr="00F34B40" w:rsidRDefault="009C42EC" w:rsidP="009C42EC">
      <w:pPr>
        <w:rPr>
          <w:b/>
        </w:rPr>
      </w:pPr>
      <w:r w:rsidRPr="00F34B40">
        <w:rPr>
          <w:b/>
        </w:rPr>
        <w:t>Регламентирующий документ.</w:t>
      </w:r>
    </w:p>
    <w:p w:rsidR="009C42EC" w:rsidRPr="00F34B40" w:rsidRDefault="009C42EC" w:rsidP="00452159">
      <w:pPr>
        <w:numPr>
          <w:ilvl w:val="0"/>
          <w:numId w:val="57"/>
        </w:numPr>
        <w:ind w:right="-1"/>
        <w:jc w:val="both"/>
      </w:pPr>
      <w:r w:rsidRPr="00F34B40">
        <w:t xml:space="preserve">Градостроительный кодекс РФ, </w:t>
      </w:r>
    </w:p>
    <w:p w:rsidR="00926ED2" w:rsidRPr="00F34B40" w:rsidRDefault="009C42EC" w:rsidP="00623096">
      <w:pPr>
        <w:numPr>
          <w:ilvl w:val="0"/>
          <w:numId w:val="57"/>
        </w:numPr>
        <w:ind w:right="-1"/>
        <w:jc w:val="both"/>
      </w:pPr>
      <w:proofErr w:type="gramStart"/>
      <w:r w:rsidRPr="00F34B40">
        <w:t xml:space="preserve">Земельный кодекс РФ, Федеральный закон от </w:t>
      </w:r>
      <w:smartTag w:uri="urn:schemas-microsoft-com:office:smarttags" w:element="date">
        <w:smartTagPr>
          <w:attr w:name="ls" w:val="trans"/>
          <w:attr w:name="Month" w:val="3"/>
          <w:attr w:name="Day" w:val="14"/>
          <w:attr w:name="Year" w:val="1995"/>
        </w:smartTagPr>
        <w:r w:rsidRPr="00F34B40">
          <w:t xml:space="preserve">14 марта </w:t>
        </w:r>
        <w:smartTag w:uri="urn:schemas-microsoft-com:office:smarttags" w:element="metricconverter">
          <w:smartTagPr>
            <w:attr w:name="ProductID" w:val="1995 г"/>
          </w:smartTagPr>
          <w:r w:rsidRPr="00F34B40">
            <w:t>1995 г</w:t>
          </w:r>
        </w:smartTag>
        <w:r w:rsidRPr="00F34B40">
          <w:t>.</w:t>
        </w:r>
      </w:smartTag>
      <w:r w:rsidRPr="00F34B40">
        <w:t xml:space="preserve"> № 33-ФЗ "Об особо охраняемых природных территориях", а так же Постановлением Правительства Ярославской области от </w:t>
      </w:r>
      <w:smartTag w:uri="urn:schemas-microsoft-com:office:smarttags" w:element="date">
        <w:smartTagPr>
          <w:attr w:name="ls" w:val="trans"/>
          <w:attr w:name="Month" w:val="07"/>
          <w:attr w:name="Day" w:val="1"/>
          <w:attr w:name="Year" w:val="2010"/>
        </w:smartTagPr>
        <w:r w:rsidR="00452159" w:rsidRPr="00F34B40">
          <w:t>1.07.2010</w:t>
        </w:r>
      </w:smartTag>
      <w:r w:rsidRPr="00F34B40">
        <w:t xml:space="preserve"> г. </w:t>
      </w:r>
      <w:proofErr w:type="spellStart"/>
      <w:r w:rsidRPr="00F34B40">
        <w:t>N</w:t>
      </w:r>
      <w:r w:rsidR="00452159" w:rsidRPr="00F34B40">
        <w:t>460</w:t>
      </w:r>
      <w:r w:rsidRPr="00F34B40">
        <w:t>-п</w:t>
      </w:r>
      <w:proofErr w:type="spellEnd"/>
      <w:r w:rsidRPr="00F34B40">
        <w:t xml:space="preserve"> "</w:t>
      </w:r>
      <w:r w:rsidR="00452159" w:rsidRPr="00F34B40">
        <w:t xml:space="preserve"> Об утверждении перечня особо охраняемых природных территорий Ярославской области и о признании утратившими силу отдельных постановлений </w:t>
      </w:r>
      <w:r w:rsidR="00942471" w:rsidRPr="00F34B40">
        <w:t>администрации</w:t>
      </w:r>
      <w:r w:rsidR="00452159" w:rsidRPr="00F34B40">
        <w:t xml:space="preserve"> области и Правительства области </w:t>
      </w:r>
      <w:r w:rsidRPr="00F34B40">
        <w:t>".</w:t>
      </w:r>
      <w:proofErr w:type="gramEnd"/>
    </w:p>
    <w:p w:rsidR="009C42EC" w:rsidRPr="00F34B40" w:rsidRDefault="009C42EC" w:rsidP="009C42EC">
      <w:pPr>
        <w:tabs>
          <w:tab w:val="left" w:pos="993"/>
        </w:tabs>
        <w:ind w:firstLine="567"/>
        <w:jc w:val="both"/>
        <w:rPr>
          <w:b/>
        </w:rPr>
      </w:pPr>
      <w:r w:rsidRPr="00F34B40">
        <w:rPr>
          <w:b/>
        </w:rPr>
        <w:t xml:space="preserve">Режим особой </w:t>
      </w:r>
      <w:proofErr w:type="gramStart"/>
      <w:r w:rsidRPr="00F34B40">
        <w:rPr>
          <w:b/>
        </w:rPr>
        <w:t>охраны территорий памятников природы</w:t>
      </w:r>
      <w:proofErr w:type="gramEnd"/>
      <w:r w:rsidRPr="00F34B40">
        <w:rPr>
          <w:b/>
        </w:rPr>
        <w:t>.</w:t>
      </w:r>
    </w:p>
    <w:p w:rsidR="009C42EC" w:rsidRPr="00F34B40" w:rsidRDefault="009C42EC" w:rsidP="009C42EC">
      <w:pPr>
        <w:tabs>
          <w:tab w:val="left" w:pos="993"/>
        </w:tabs>
        <w:ind w:firstLine="567"/>
        <w:jc w:val="both"/>
      </w:pPr>
      <w:r w:rsidRPr="00F34B40">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94937" w:rsidRPr="00F34B40" w:rsidRDefault="009C42EC" w:rsidP="00D94937">
      <w:pPr>
        <w:tabs>
          <w:tab w:val="left" w:pos="993"/>
        </w:tabs>
        <w:ind w:firstLine="567"/>
        <w:jc w:val="both"/>
      </w:pPr>
      <w:proofErr w:type="gramStart"/>
      <w:r w:rsidRPr="00F34B40">
        <w:t xml:space="preserve">На территориях, на которых находятся памятники природы, и в границах их охранных зон запрещается </w:t>
      </w:r>
      <w:r w:rsidR="00D94937" w:rsidRPr="00F34B40">
        <w:t>деятельность, рекреационное и иное природопользование, которые могут нанести невосполнимый ущерб природным комплексам и ландшафтам, объектам растительного и животного мира, культурно-историческим объектам, располагающимся на территории заказника, в том числе: - видоизменение ландшафтов; - уничтожение почвенного покрова;</w:t>
      </w:r>
      <w:proofErr w:type="gramEnd"/>
      <w:r w:rsidR="00D94937" w:rsidRPr="00F34B40">
        <w:t xml:space="preserve"> - </w:t>
      </w:r>
      <w:r w:rsidR="00D94937" w:rsidRPr="00F34B40">
        <w:lastRenderedPageBreak/>
        <w:t>разведка и разработка месторождений полезных ископаемых; - деятельность, влекущая за собой уменьшение водности и ухудшение гидрологического и гидрохимического режима, разрушение берегов водных объектов;</w:t>
      </w:r>
    </w:p>
    <w:p w:rsidR="00D94937" w:rsidRPr="00F34B40" w:rsidRDefault="00D94937" w:rsidP="00D94937">
      <w:pPr>
        <w:tabs>
          <w:tab w:val="left" w:pos="993"/>
        </w:tabs>
        <w:ind w:firstLine="567"/>
        <w:jc w:val="both"/>
      </w:pPr>
      <w:proofErr w:type="gramStart"/>
      <w:r w:rsidRPr="00F34B40">
        <w:t>сплошные рубки лесных насаждений, за исключением санитарных, назначаемых в соответствии с лесным законодательством; - рубки древесных насаждений, кустарников и подроста на землях заказника, не относящихся к лесному фонду, без документов, обосновывающих их необходимость и допустимость для выполнения целей заказника, и без согласования с департаментом охраны окружающей среды и природопользования Ярославской области;</w:t>
      </w:r>
      <w:proofErr w:type="gramEnd"/>
      <w:r w:rsidRPr="00F34B40">
        <w:t xml:space="preserve"> - </w:t>
      </w:r>
      <w:proofErr w:type="gramStart"/>
      <w:r w:rsidRPr="00F34B40">
        <w:t>строительство промышленных предприятий и объектов высоких классов санитарной вредности; -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заказник; - применение ядохимикатов; - сброс сточных вод и канализации;</w:t>
      </w:r>
      <w:proofErr w:type="gramEnd"/>
      <w:r w:rsidRPr="00F34B40">
        <w:t xml:space="preserve"> - движение транспортных средств вне дорог общего пользования и стоянка вне дорог и специально оборудованных мест, имеющих твёрдое покрытие, за исключением специальных транспортных средств.</w:t>
      </w:r>
    </w:p>
    <w:p w:rsidR="009C42EC" w:rsidRPr="00F34B40" w:rsidRDefault="009C42EC" w:rsidP="00D94937">
      <w:pPr>
        <w:tabs>
          <w:tab w:val="left" w:pos="993"/>
        </w:tabs>
        <w:ind w:firstLine="567"/>
        <w:jc w:val="both"/>
        <w:rPr>
          <w:b/>
        </w:rPr>
      </w:pPr>
      <w:r w:rsidRPr="00F34B40">
        <w:rPr>
          <w:b/>
        </w:rPr>
        <w:t>Режим особой охраны территории заказника.</w:t>
      </w:r>
    </w:p>
    <w:p w:rsidR="009C42EC" w:rsidRPr="00F34B40" w:rsidRDefault="009C42EC" w:rsidP="009C42EC">
      <w:pPr>
        <w:ind w:right="-1" w:firstLine="567"/>
        <w:jc w:val="both"/>
      </w:pPr>
      <w:r w:rsidRPr="00F34B40">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C42EC" w:rsidRPr="00F34B40" w:rsidRDefault="009C42EC" w:rsidP="009C42EC">
      <w:pPr>
        <w:ind w:right="-1" w:firstLine="567"/>
        <w:jc w:val="both"/>
      </w:pPr>
      <w:r w:rsidRPr="00F34B40">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9C42EC" w:rsidRPr="00F34B40" w:rsidRDefault="009C42EC" w:rsidP="009C42EC">
      <w:pPr>
        <w:ind w:right="-1" w:firstLine="567"/>
        <w:jc w:val="both"/>
      </w:pPr>
      <w:r w:rsidRPr="00F34B40">
        <w:t xml:space="preserve">    1) предоставление земельных участков для коллективного садоводства и огородничества;</w:t>
      </w:r>
    </w:p>
    <w:p w:rsidR="009C42EC" w:rsidRPr="00F34B40" w:rsidRDefault="009C42EC" w:rsidP="009C42EC">
      <w:pPr>
        <w:ind w:right="-1" w:firstLine="567"/>
        <w:jc w:val="both"/>
      </w:pPr>
      <w:r w:rsidRPr="00F34B40">
        <w:t xml:space="preserve">    </w:t>
      </w:r>
      <w:proofErr w:type="gramStart"/>
      <w:r w:rsidRPr="00F34B40">
        <w:t>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roofErr w:type="gramEnd"/>
    </w:p>
    <w:p w:rsidR="009C42EC" w:rsidRPr="00F34B40" w:rsidRDefault="009C42EC" w:rsidP="009C42EC">
      <w:pPr>
        <w:ind w:right="-1" w:firstLine="567"/>
        <w:jc w:val="both"/>
      </w:pPr>
      <w:r w:rsidRPr="00F34B40">
        <w:t xml:space="preserve">    3) добыча косули в целях осуществления промысловой, любительской и спортивной охоты;</w:t>
      </w:r>
    </w:p>
    <w:p w:rsidR="009C42EC" w:rsidRPr="00F34B40" w:rsidRDefault="009C42EC" w:rsidP="009C42EC">
      <w:pPr>
        <w:ind w:right="-1" w:firstLine="567"/>
        <w:jc w:val="both"/>
      </w:pPr>
      <w:r w:rsidRPr="00F34B40">
        <w:t xml:space="preserve">    4) проведение неконтролируемых отжигов и сельскохозяйственных палов;</w:t>
      </w:r>
    </w:p>
    <w:p w:rsidR="009C42EC" w:rsidRPr="00F34B40" w:rsidRDefault="009C42EC" w:rsidP="009C42EC">
      <w:pPr>
        <w:ind w:right="-1" w:firstLine="567"/>
        <w:jc w:val="both"/>
      </w:pPr>
      <w:r w:rsidRPr="00F34B40">
        <w:t xml:space="preserve">    5) сплошная рубка спелых и перестойных насаждений;</w:t>
      </w:r>
    </w:p>
    <w:p w:rsidR="009C42EC" w:rsidRPr="00F34B40" w:rsidRDefault="009C42EC" w:rsidP="009C42EC">
      <w:pPr>
        <w:ind w:right="-1" w:firstLine="567"/>
        <w:jc w:val="both"/>
      </w:pPr>
      <w:r w:rsidRPr="00F34B40">
        <w:t xml:space="preserve">    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9C42EC" w:rsidRPr="00F34B40" w:rsidRDefault="009C42EC" w:rsidP="009C42EC">
      <w:pPr>
        <w:ind w:right="-1" w:firstLine="567"/>
        <w:jc w:val="both"/>
      </w:pPr>
      <w:r w:rsidRPr="00F34B40">
        <w:t xml:space="preserve">    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w:t>
      </w:r>
      <w:proofErr w:type="gramStart"/>
      <w:r w:rsidRPr="00F34B40">
        <w:t>право ведения</w:t>
      </w:r>
      <w:proofErr w:type="gramEnd"/>
      <w:r w:rsidRPr="00F34B40">
        <w:t xml:space="preserve">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9C42EC" w:rsidRPr="00F34B40" w:rsidRDefault="009C42EC" w:rsidP="009C42EC">
      <w:pPr>
        <w:ind w:right="-1" w:firstLine="567"/>
        <w:jc w:val="both"/>
      </w:pPr>
      <w:r w:rsidRPr="00F34B40">
        <w:t xml:space="preserve">    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9C42EC" w:rsidRPr="00F34B40" w:rsidRDefault="009C42EC" w:rsidP="009C42EC">
      <w:pPr>
        <w:ind w:right="-1" w:firstLine="567"/>
        <w:jc w:val="both"/>
      </w:pPr>
      <w:r w:rsidRPr="00F34B40">
        <w:t xml:space="preserve">    </w:t>
      </w:r>
      <w:proofErr w:type="gramStart"/>
      <w:r w:rsidRPr="00F34B40">
        <w:t xml:space="preserve">9) устройство туристских площадок и лагерей, прокладка туристских маршрутов, в том числе на снегоходах, без согласования с </w:t>
      </w:r>
      <w:r w:rsidR="00452159" w:rsidRPr="00F34B40">
        <w:t>Департамент охраны окружающей среды и природопользования Ярославской области</w:t>
      </w:r>
      <w:r w:rsidRPr="00F34B40">
        <w:t>;</w:t>
      </w:r>
      <w:proofErr w:type="gramEnd"/>
    </w:p>
    <w:p w:rsidR="00452159" w:rsidRPr="00F34B40" w:rsidRDefault="009C42EC" w:rsidP="00D95EA4">
      <w:pPr>
        <w:ind w:right="-1" w:firstLine="567"/>
        <w:jc w:val="both"/>
      </w:pPr>
      <w:r w:rsidRPr="00F34B40">
        <w:t xml:space="preserve">    10) беспривязное содержание собак, применение собак на охоте, за исключением использования собак охотни</w:t>
      </w:r>
      <w:r w:rsidR="00452159" w:rsidRPr="00F34B40">
        <w:t>чьих пород для добора подранков.</w:t>
      </w:r>
    </w:p>
    <w:p w:rsidR="00D95EA4" w:rsidRPr="00F34B40" w:rsidRDefault="00D95EA4" w:rsidP="00D95EA4">
      <w:pPr>
        <w:ind w:right="-1" w:firstLine="567"/>
        <w:jc w:val="both"/>
        <w:sectPr w:rsidR="00D95EA4" w:rsidRPr="00F34B40" w:rsidSect="002A5EC2">
          <w:headerReference w:type="default" r:id="rId98"/>
          <w:footerReference w:type="default" r:id="rId99"/>
          <w:pgSz w:w="11907" w:h="16840" w:code="9"/>
          <w:pgMar w:top="851" w:right="680" w:bottom="1531" w:left="1247" w:header="709" w:footer="709" w:gutter="0"/>
          <w:cols w:space="708"/>
          <w:docGrid w:linePitch="360"/>
        </w:sectPr>
      </w:pPr>
    </w:p>
    <w:p w:rsidR="00CE0ACB" w:rsidRPr="00F34B40" w:rsidRDefault="00CE0ACB" w:rsidP="00D81DFA">
      <w:pPr>
        <w:pStyle w:val="2"/>
        <w:ind w:left="0" w:firstLine="425"/>
      </w:pPr>
      <w:bookmarkStart w:id="458" w:name="_Toc368065932"/>
      <w:bookmarkStart w:id="459" w:name="_Toc486321822"/>
      <w:r w:rsidRPr="00F34B40">
        <w:lastRenderedPageBreak/>
        <w:t xml:space="preserve">РАЗДЕЛ 14. </w:t>
      </w:r>
      <w:r w:rsidR="00B96373" w:rsidRPr="00F34B40">
        <w:t xml:space="preserve">ОБЕСПЕЧЕНИЕ ДОСТУПНОСТИ СОЦИАЛЬНОЙ ИНФРАСТРУКТУРЫ ДЛЯ ИНВАЛИДОВ И ДРУГИХ </w:t>
      </w:r>
      <w:proofErr w:type="spellStart"/>
      <w:r w:rsidR="00B96373" w:rsidRPr="00F34B40">
        <w:t>МАЛОМОБИЛЬНЫХ</w:t>
      </w:r>
      <w:proofErr w:type="spellEnd"/>
      <w:r w:rsidR="00B96373" w:rsidRPr="00F34B40">
        <w:t xml:space="preserve"> ГРУПП НАСЕЛЕНИЯ.</w:t>
      </w:r>
      <w:bookmarkEnd w:id="459"/>
      <w:r w:rsidRPr="00F34B40">
        <w:t xml:space="preserve"> </w:t>
      </w:r>
      <w:bookmarkEnd w:id="458"/>
    </w:p>
    <w:p w:rsidR="00B96373" w:rsidRPr="00F34B40" w:rsidRDefault="00B96373" w:rsidP="00D81DFA">
      <w:pPr>
        <w:pStyle w:val="3"/>
        <w:ind w:left="0" w:firstLine="425"/>
      </w:pPr>
    </w:p>
    <w:p w:rsidR="00CE0ACB" w:rsidRPr="00F34B40" w:rsidRDefault="00B96373" w:rsidP="00D81DFA">
      <w:pPr>
        <w:pStyle w:val="3"/>
        <w:ind w:left="0" w:firstLine="425"/>
      </w:pPr>
      <w:bookmarkStart w:id="460" w:name="_Toc486321823"/>
      <w:proofErr w:type="spellStart"/>
      <w:r w:rsidRPr="00F34B40">
        <w:t>14.1.Общие</w:t>
      </w:r>
      <w:proofErr w:type="spellEnd"/>
      <w:r w:rsidRPr="00F34B40">
        <w:t xml:space="preserve"> положения.</w:t>
      </w:r>
      <w:bookmarkEnd w:id="460"/>
    </w:p>
    <w:p w:rsidR="00CE0ACB" w:rsidRPr="00F34B40" w:rsidRDefault="00B96373" w:rsidP="00D81DFA">
      <w:pPr>
        <w:ind w:firstLine="425"/>
        <w:jc w:val="both"/>
      </w:pPr>
      <w:r w:rsidRPr="00F34B40">
        <w:t>14.1.1</w:t>
      </w:r>
      <w:proofErr w:type="gramStart"/>
      <w:r w:rsidRPr="00F34B40">
        <w:t xml:space="preserve"> </w:t>
      </w:r>
      <w:r w:rsidR="00CE0ACB" w:rsidRPr="00F34B40">
        <w:t>П</w:t>
      </w:r>
      <w:proofErr w:type="gramEnd"/>
      <w:r w:rsidR="00CE0ACB" w:rsidRPr="00F34B40">
        <w:t xml:space="preserve">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00CE0ACB" w:rsidRPr="00F34B40">
        <w:t>маломобильных</w:t>
      </w:r>
      <w:proofErr w:type="spellEnd"/>
      <w:r w:rsidR="00CE0ACB" w:rsidRPr="00F34B40">
        <w:t xml:space="preserve"> групп населения.</w:t>
      </w:r>
    </w:p>
    <w:p w:rsidR="00CE0ACB" w:rsidRPr="00F34B40" w:rsidRDefault="00B96373" w:rsidP="00D81DFA">
      <w:pPr>
        <w:ind w:firstLine="425"/>
        <w:jc w:val="both"/>
      </w:pPr>
      <w:r w:rsidRPr="00F34B40">
        <w:t>14.1.2</w:t>
      </w:r>
      <w:proofErr w:type="gramStart"/>
      <w:r w:rsidRPr="00F34B40">
        <w:t xml:space="preserve"> </w:t>
      </w:r>
      <w:r w:rsidR="00CE0ACB" w:rsidRPr="00F34B40">
        <w:t>П</w:t>
      </w:r>
      <w:proofErr w:type="gramEnd"/>
      <w:r w:rsidR="00CE0ACB" w:rsidRPr="00F34B40">
        <w:t xml:space="preserve">ри проектировании и реконструкции общественных, жилых и промышленных зданий следует предусматривать для инвалидов и других </w:t>
      </w:r>
      <w:proofErr w:type="spellStart"/>
      <w:r w:rsidR="00CE0ACB" w:rsidRPr="00F34B40">
        <w:t>маломобильных</w:t>
      </w:r>
      <w:proofErr w:type="spellEnd"/>
      <w:r w:rsidR="00CE0ACB" w:rsidRPr="00F34B40">
        <w:t xml:space="preserve">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w:t>
      </w:r>
      <w:proofErr w:type="spellStart"/>
      <w:r w:rsidR="00CE0ACB" w:rsidRPr="00F34B40">
        <w:t>35-117-2006Ю</w:t>
      </w:r>
      <w:proofErr w:type="spellEnd"/>
      <w:r w:rsidR="00CE0ACB" w:rsidRPr="00F34B40">
        <w:t xml:space="preserve"> </w:t>
      </w:r>
      <w:proofErr w:type="spellStart"/>
      <w:r w:rsidR="00CE0ACB" w:rsidRPr="00F34B40">
        <w:t>ВСН-62-91</w:t>
      </w:r>
      <w:proofErr w:type="spellEnd"/>
      <w:r w:rsidR="00CE0ACB" w:rsidRPr="00F34B40">
        <w:t xml:space="preserve">*, </w:t>
      </w:r>
      <w:proofErr w:type="spellStart"/>
      <w:r w:rsidR="00CE0ACB" w:rsidRPr="00F34B40">
        <w:t>РДС</w:t>
      </w:r>
      <w:proofErr w:type="spellEnd"/>
      <w:r w:rsidR="00CE0ACB" w:rsidRPr="00F34B40">
        <w:t xml:space="preserve"> 35-201-99.</w:t>
      </w:r>
    </w:p>
    <w:p w:rsidR="00CE0ACB" w:rsidRPr="00F34B40" w:rsidRDefault="00CE0ACB" w:rsidP="00D81DFA">
      <w:pPr>
        <w:ind w:firstLine="425"/>
        <w:jc w:val="both"/>
      </w:pPr>
      <w:proofErr w:type="gramStart"/>
      <w:r w:rsidRPr="00F34B40">
        <w:t xml:space="preserve">Перечень объектов, доступных для инвалидов и других </w:t>
      </w:r>
      <w:proofErr w:type="spellStart"/>
      <w:r w:rsidRPr="00F34B40">
        <w:t>маломобильных</w:t>
      </w:r>
      <w:proofErr w:type="spellEnd"/>
      <w:r w:rsidRPr="00F34B40">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roofErr w:type="gramEnd"/>
      <w:r w:rsidRPr="00F34B40">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E0E10" w:rsidRPr="00F34B40">
        <w:t>Ярославской</w:t>
      </w:r>
      <w:r w:rsidRPr="00F34B40">
        <w:t xml:space="preserve"> </w:t>
      </w:r>
      <w:r w:rsidR="00EE0E10" w:rsidRPr="00F34B40">
        <w:t>области</w:t>
      </w:r>
      <w:r w:rsidRPr="00F34B40">
        <w:t xml:space="preserve">. </w:t>
      </w:r>
    </w:p>
    <w:p w:rsidR="00CE0ACB" w:rsidRPr="00F34B40" w:rsidRDefault="00CE0ACB" w:rsidP="00D81DFA">
      <w:pPr>
        <w:ind w:firstLine="425"/>
        <w:jc w:val="both"/>
      </w:pPr>
      <w:proofErr w:type="gramStart"/>
      <w:r w:rsidRPr="00F34B40">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F34B40">
        <w:t>маломобильных</w:t>
      </w:r>
      <w:proofErr w:type="spellEnd"/>
      <w:r w:rsidRPr="00F34B40">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w:t>
      </w:r>
      <w:proofErr w:type="gramEnd"/>
      <w:r w:rsidRPr="00F34B40">
        <w:t xml:space="preserve"> </w:t>
      </w:r>
      <w:proofErr w:type="gramStart"/>
      <w:r w:rsidRPr="00F34B40">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F34B40">
        <w:t xml:space="preserve"> </w:t>
      </w:r>
      <w:proofErr w:type="gramStart"/>
      <w:r w:rsidRPr="00F34B40">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w:t>
      </w:r>
      <w:proofErr w:type="gramEnd"/>
      <w:r w:rsidRPr="00F34B40">
        <w:t xml:space="preserve"> прилегающие к вышеперечисленным зданиям и сооружениям территории и площади.</w:t>
      </w:r>
    </w:p>
    <w:p w:rsidR="00CE0ACB" w:rsidRPr="00F34B40" w:rsidRDefault="00B96373" w:rsidP="00D81DFA">
      <w:pPr>
        <w:ind w:firstLine="425"/>
        <w:jc w:val="both"/>
      </w:pPr>
      <w:r w:rsidRPr="00F34B40">
        <w:t xml:space="preserve">14.1.3 </w:t>
      </w:r>
      <w:r w:rsidR="00CE0ACB" w:rsidRPr="00F34B40">
        <w:t xml:space="preserve">Проектные решения объектов, доступных для </w:t>
      </w:r>
      <w:proofErr w:type="spellStart"/>
      <w:r w:rsidR="00CE0ACB" w:rsidRPr="00F34B40">
        <w:t>маломобильных</w:t>
      </w:r>
      <w:proofErr w:type="spellEnd"/>
      <w:r w:rsidR="00CE0ACB" w:rsidRPr="00F34B40">
        <w:t xml:space="preserve"> групп населения, должны обеспечивать:</w:t>
      </w:r>
    </w:p>
    <w:p w:rsidR="00CE0ACB" w:rsidRPr="00F34B40" w:rsidRDefault="00CE0ACB" w:rsidP="00D81DFA">
      <w:pPr>
        <w:ind w:firstLine="425"/>
        <w:jc w:val="both"/>
      </w:pPr>
      <w:r w:rsidRPr="00F34B40">
        <w:t>досягаемость мест целевого посещения и беспрепятственность перемещения внутри зданий и сооружений;</w:t>
      </w:r>
    </w:p>
    <w:p w:rsidR="00CE0ACB" w:rsidRPr="00F34B40" w:rsidRDefault="00CE0ACB" w:rsidP="00D81DFA">
      <w:pPr>
        <w:ind w:firstLine="425"/>
        <w:jc w:val="both"/>
      </w:pPr>
      <w:r w:rsidRPr="00F34B40">
        <w:t>безопасность путей движения (в том числе эвакуационных), а также мест проживания, обслуживания и приложения труда;</w:t>
      </w:r>
    </w:p>
    <w:p w:rsidR="00CE0ACB" w:rsidRPr="00F34B40" w:rsidRDefault="00CE0ACB" w:rsidP="00D81DFA">
      <w:pPr>
        <w:ind w:firstLine="425"/>
        <w:jc w:val="both"/>
      </w:pPr>
      <w:r w:rsidRPr="00F34B40">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E0ACB" w:rsidRPr="00F34B40" w:rsidRDefault="00CE0ACB" w:rsidP="00D81DFA">
      <w:pPr>
        <w:ind w:firstLine="425"/>
        <w:jc w:val="both"/>
      </w:pPr>
      <w:r w:rsidRPr="00F34B40">
        <w:t>удобство и комфорт среды жизнедеятельности.</w:t>
      </w:r>
    </w:p>
    <w:p w:rsidR="00CE0ACB" w:rsidRPr="00F34B40" w:rsidRDefault="00B96373" w:rsidP="00D81DFA">
      <w:pPr>
        <w:ind w:firstLine="425"/>
        <w:jc w:val="both"/>
      </w:pPr>
      <w:r w:rsidRPr="00F34B40">
        <w:t>14.1.4</w:t>
      </w:r>
      <w:proofErr w:type="gramStart"/>
      <w:r w:rsidRPr="00F34B40">
        <w:t xml:space="preserve"> </w:t>
      </w:r>
      <w:r w:rsidR="00CE0ACB" w:rsidRPr="00F34B40">
        <w:t>В</w:t>
      </w:r>
      <w:proofErr w:type="gramEnd"/>
      <w:r w:rsidR="00CE0ACB" w:rsidRPr="00F34B40">
        <w:t xml:space="preserve"> проектах должны быть предусмотрены условия беспрепятственного и удобного передвижения </w:t>
      </w:r>
      <w:proofErr w:type="spellStart"/>
      <w:r w:rsidR="00CE0ACB" w:rsidRPr="00F34B40">
        <w:t>маломобильных</w:t>
      </w:r>
      <w:proofErr w:type="spellEnd"/>
      <w:r w:rsidR="00CE0ACB" w:rsidRPr="00F34B40">
        <w:t xml:space="preserve"> групп населения по участку к зданию или по территории предприятия, комплекса сооружений с учетом требований настоящих Нормативов. Система </w:t>
      </w:r>
      <w:r w:rsidR="00CE0ACB" w:rsidRPr="00F34B40">
        <w:lastRenderedPageBreak/>
        <w:t xml:space="preserve">средств информационной поддержки должна быть обеспечена на всех путях движения, доступных для </w:t>
      </w:r>
      <w:proofErr w:type="spellStart"/>
      <w:r w:rsidR="00CE0ACB" w:rsidRPr="00F34B40">
        <w:t>маломобильных</w:t>
      </w:r>
      <w:proofErr w:type="spellEnd"/>
      <w:r w:rsidR="00CE0ACB" w:rsidRPr="00F34B40">
        <w:t xml:space="preserve"> групп населения, на все время эксплуатации.</w:t>
      </w:r>
    </w:p>
    <w:p w:rsidR="00CE0ACB" w:rsidRPr="00F34B40" w:rsidRDefault="00B96373" w:rsidP="00D81DFA">
      <w:pPr>
        <w:pStyle w:val="3"/>
        <w:ind w:left="0" w:firstLine="425"/>
      </w:pPr>
      <w:bookmarkStart w:id="461" w:name="_Toc486321824"/>
      <w:r w:rsidRPr="00F34B40">
        <w:t xml:space="preserve">14.2 </w:t>
      </w:r>
      <w:r w:rsidR="00CE0ACB" w:rsidRPr="00F34B40">
        <w:t>Требования к зданиям, сооружениям и объектам социальной инфраструктуры.</w:t>
      </w:r>
      <w:bookmarkEnd w:id="461"/>
    </w:p>
    <w:p w:rsidR="00CE0ACB" w:rsidRPr="00F34B40" w:rsidRDefault="00B96373" w:rsidP="00D81DFA">
      <w:pPr>
        <w:ind w:firstLine="425"/>
        <w:jc w:val="both"/>
      </w:pPr>
      <w:r w:rsidRPr="00F34B40">
        <w:t xml:space="preserve">14.2.1 </w:t>
      </w:r>
      <w:r w:rsidR="00CE0ACB" w:rsidRPr="00F34B40">
        <w:t>Объекты социальной инфраструктуры должны оснащаться следующими специальными приспособлениями и оборудованием:</w:t>
      </w:r>
    </w:p>
    <w:p w:rsidR="00CE0ACB" w:rsidRPr="00F34B40" w:rsidRDefault="00CE0ACB" w:rsidP="00D81DFA">
      <w:pPr>
        <w:ind w:firstLine="425"/>
        <w:jc w:val="both"/>
      </w:pPr>
      <w:r w:rsidRPr="00F34B40">
        <w:t>визуальной и звуковой информацией, включая специальные знаки у строящихся, ремонтируемых объектов;</w:t>
      </w:r>
    </w:p>
    <w:p w:rsidR="00CE0ACB" w:rsidRPr="00F34B40" w:rsidRDefault="00CE0ACB" w:rsidP="00D81DFA">
      <w:pPr>
        <w:ind w:firstLine="425"/>
        <w:jc w:val="both"/>
      </w:pPr>
      <w:r w:rsidRPr="00F34B40">
        <w:t>телефонами-автоматами или иными средствами связи, доступными для инвалидов;</w:t>
      </w:r>
    </w:p>
    <w:p w:rsidR="00CE0ACB" w:rsidRPr="00F34B40" w:rsidRDefault="00CE0ACB" w:rsidP="00D81DFA">
      <w:pPr>
        <w:ind w:firstLine="425"/>
        <w:jc w:val="both"/>
      </w:pPr>
      <w:r w:rsidRPr="00F34B40">
        <w:t xml:space="preserve">санитарно-гигиеническими помещениями, доступными для инвалидов и других </w:t>
      </w:r>
      <w:proofErr w:type="spellStart"/>
      <w:r w:rsidRPr="00F34B40">
        <w:t>маломобильных</w:t>
      </w:r>
      <w:proofErr w:type="spellEnd"/>
      <w:r w:rsidRPr="00F34B40">
        <w:t xml:space="preserve"> групп населения;</w:t>
      </w:r>
    </w:p>
    <w:p w:rsidR="00CE0ACB" w:rsidRPr="00F34B40" w:rsidRDefault="00CE0ACB" w:rsidP="00D81DFA">
      <w:pPr>
        <w:ind w:firstLine="425"/>
        <w:jc w:val="both"/>
      </w:pPr>
      <w:r w:rsidRPr="00F34B40">
        <w:t>пандусами и поручнями у лестниц при входах в здания;</w:t>
      </w:r>
    </w:p>
    <w:p w:rsidR="00CE0ACB" w:rsidRPr="00F34B40" w:rsidRDefault="00CE0ACB" w:rsidP="00D81DFA">
      <w:pPr>
        <w:ind w:firstLine="425"/>
        <w:jc w:val="both"/>
      </w:pPr>
      <w:r w:rsidRPr="00F34B40">
        <w:t>пологими спусками у тротуаров в местах наземных переходов улиц, дорог, магистралей и остановок транспорта общего пользования;</w:t>
      </w:r>
    </w:p>
    <w:p w:rsidR="00CE0ACB" w:rsidRPr="00F34B40" w:rsidRDefault="00CE0ACB" w:rsidP="00D81DFA">
      <w:pPr>
        <w:ind w:firstLine="425"/>
        <w:jc w:val="both"/>
      </w:pPr>
      <w:r w:rsidRPr="00F34B40">
        <w:t>специальными указателями маршрутов движения инвалидов по территории вокзалов, парков и других рекреационных зон;</w:t>
      </w:r>
    </w:p>
    <w:p w:rsidR="00CE0ACB" w:rsidRPr="00F34B40" w:rsidRDefault="00CE0ACB" w:rsidP="00D81DFA">
      <w:pPr>
        <w:ind w:firstLine="425"/>
        <w:jc w:val="both"/>
      </w:pPr>
      <w:r w:rsidRPr="00F34B40">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0ACB" w:rsidRPr="00F34B40" w:rsidRDefault="00CE0ACB" w:rsidP="00D81DFA">
      <w:pPr>
        <w:ind w:firstLine="425"/>
        <w:jc w:val="both"/>
      </w:pPr>
      <w:r w:rsidRPr="00F34B40">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0ACB" w:rsidRPr="00F34B40" w:rsidRDefault="00B96373" w:rsidP="00D81DFA">
      <w:pPr>
        <w:ind w:firstLine="425"/>
        <w:jc w:val="both"/>
      </w:pPr>
      <w:r w:rsidRPr="00F34B40">
        <w:t xml:space="preserve">14.2.2 </w:t>
      </w:r>
      <w:r w:rsidR="00CE0ACB" w:rsidRPr="00F34B40">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E0ACB" w:rsidRPr="00F34B40" w:rsidRDefault="00B96373" w:rsidP="00D81DFA">
      <w:pPr>
        <w:ind w:firstLine="425"/>
        <w:jc w:val="both"/>
      </w:pPr>
      <w:r w:rsidRPr="00F34B40">
        <w:t xml:space="preserve">14.2.3 </w:t>
      </w:r>
      <w:r w:rsidR="00CE0ACB" w:rsidRPr="00F34B40">
        <w:t xml:space="preserve">Территориальные центры социального обслуживания граждан пожилого возраста и инвалидов согласно ГОСТ </w:t>
      </w:r>
      <w:proofErr w:type="spellStart"/>
      <w:proofErr w:type="gramStart"/>
      <w:r w:rsidR="00CE0ACB" w:rsidRPr="00F34B40">
        <w:t>Р</w:t>
      </w:r>
      <w:proofErr w:type="spellEnd"/>
      <w:proofErr w:type="gramEnd"/>
      <w:r w:rsidR="00CE0ACB" w:rsidRPr="00F34B40">
        <w:t xml:space="preserve"> 52495-2005 должны быть следующих типов:</w:t>
      </w:r>
    </w:p>
    <w:p w:rsidR="00CE0ACB" w:rsidRPr="00F34B40" w:rsidRDefault="00CE0ACB" w:rsidP="00D81DFA">
      <w:pPr>
        <w:ind w:firstLine="425"/>
        <w:jc w:val="both"/>
      </w:pPr>
      <w:r w:rsidRPr="00F34B40">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E0ACB" w:rsidRPr="00F34B40" w:rsidRDefault="00CE0ACB" w:rsidP="00D81DFA">
      <w:pPr>
        <w:ind w:firstLine="425"/>
        <w:jc w:val="both"/>
      </w:pPr>
      <w:proofErr w:type="spellStart"/>
      <w:proofErr w:type="gramStart"/>
      <w:r w:rsidRPr="00F34B40">
        <w:t>полустационарное</w:t>
      </w:r>
      <w:proofErr w:type="spellEnd"/>
      <w:r w:rsidRPr="00F34B40">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roofErr w:type="gramEnd"/>
    </w:p>
    <w:p w:rsidR="00CE0ACB" w:rsidRPr="00F34B40" w:rsidRDefault="00CE0ACB" w:rsidP="00D81DFA">
      <w:pPr>
        <w:ind w:firstLine="425"/>
        <w:jc w:val="both"/>
      </w:pPr>
      <w:r w:rsidRPr="00F34B40">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E0ACB" w:rsidRPr="00F34B40" w:rsidRDefault="00CE0ACB" w:rsidP="00D81DFA">
      <w:pPr>
        <w:ind w:firstLine="425"/>
        <w:jc w:val="both"/>
      </w:pPr>
      <w:r w:rsidRPr="00F34B40">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E0ACB" w:rsidRPr="00F34B40" w:rsidRDefault="00B96373" w:rsidP="00D81DFA">
      <w:pPr>
        <w:ind w:firstLine="425"/>
        <w:jc w:val="both"/>
      </w:pPr>
      <w:r w:rsidRPr="00F34B40">
        <w:t xml:space="preserve">14.2.4 </w:t>
      </w:r>
      <w:r w:rsidR="00CE0ACB" w:rsidRPr="00F34B40">
        <w:t xml:space="preserve">Здания должны иметь как минимум один вход, приспособленный для </w:t>
      </w:r>
      <w:proofErr w:type="spellStart"/>
      <w:r w:rsidR="00CE0ACB" w:rsidRPr="00F34B40">
        <w:t>маломобильных</w:t>
      </w:r>
      <w:proofErr w:type="spellEnd"/>
      <w:r w:rsidR="00CE0ACB" w:rsidRPr="00F34B40">
        <w:t xml:space="preserve"> групп населения, с поверхности земли и из каждого доступного для </w:t>
      </w:r>
      <w:proofErr w:type="spellStart"/>
      <w:r w:rsidR="00CE0ACB" w:rsidRPr="00F34B40">
        <w:t>маломобильных</w:t>
      </w:r>
      <w:proofErr w:type="spellEnd"/>
      <w:r w:rsidR="00CE0ACB" w:rsidRPr="00F34B40">
        <w:t xml:space="preserve"> групп населения подземного или надземного перехода, соединенного с этим зданием.</w:t>
      </w:r>
    </w:p>
    <w:p w:rsidR="00CE0ACB" w:rsidRPr="00F34B40" w:rsidRDefault="00B96373" w:rsidP="00D81DFA">
      <w:pPr>
        <w:ind w:firstLine="425"/>
        <w:jc w:val="both"/>
      </w:pPr>
      <w:r w:rsidRPr="00F34B40">
        <w:t xml:space="preserve">14.2.5 </w:t>
      </w:r>
      <w:r w:rsidR="00CE0ACB" w:rsidRPr="00F34B40">
        <w:t xml:space="preserve">Места обслуживания и постоянного нахождения </w:t>
      </w:r>
      <w:proofErr w:type="spellStart"/>
      <w:r w:rsidR="00CE0ACB" w:rsidRPr="00F34B40">
        <w:t>маломобильных</w:t>
      </w:r>
      <w:proofErr w:type="spellEnd"/>
      <w:r w:rsidR="00CE0ACB" w:rsidRPr="00F34B40">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E0ACB" w:rsidRPr="00F34B40" w:rsidRDefault="00B96373" w:rsidP="00D81DFA">
      <w:pPr>
        <w:ind w:firstLine="425"/>
        <w:jc w:val="both"/>
      </w:pPr>
      <w:r w:rsidRPr="00F34B40">
        <w:t xml:space="preserve">14.2.6 </w:t>
      </w:r>
      <w:r w:rsidR="00CE0ACB" w:rsidRPr="00F34B40">
        <w:t xml:space="preserve">Требования к параметрам проездов и проходов, обеспечивающих доступ инвалидов и </w:t>
      </w:r>
      <w:proofErr w:type="spellStart"/>
      <w:r w:rsidR="00CE0ACB" w:rsidRPr="00F34B40">
        <w:t>маломобильных</w:t>
      </w:r>
      <w:proofErr w:type="spellEnd"/>
      <w:r w:rsidR="00CE0ACB" w:rsidRPr="00F34B40">
        <w:t xml:space="preserve"> лиц</w:t>
      </w:r>
    </w:p>
    <w:p w:rsidR="00CE0ACB" w:rsidRPr="00F34B40" w:rsidRDefault="00CE0ACB" w:rsidP="00D81DFA">
      <w:pPr>
        <w:ind w:firstLine="425"/>
        <w:jc w:val="both"/>
      </w:pPr>
      <w:r w:rsidRPr="00F34B40">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F34B40">
        <w:t>маломобильных</w:t>
      </w:r>
      <w:proofErr w:type="spellEnd"/>
      <w:r w:rsidRPr="00F34B40">
        <w:t xml:space="preserve"> лиц в здания. Эти пути должны стыковаться с внешними по отношению к участку коммуникациями и остановками транспорта.</w:t>
      </w:r>
    </w:p>
    <w:p w:rsidR="00CE0ACB" w:rsidRPr="00F34B40" w:rsidRDefault="00CE0ACB" w:rsidP="00D81DFA">
      <w:pPr>
        <w:ind w:firstLine="425"/>
        <w:jc w:val="both"/>
      </w:pPr>
      <w:r w:rsidRPr="00F34B40">
        <w:lastRenderedPageBreak/>
        <w:t xml:space="preserve">Ограждения участков должны обеспечивать возможность опорного движения </w:t>
      </w:r>
      <w:proofErr w:type="spellStart"/>
      <w:r w:rsidRPr="00F34B40">
        <w:t>маломобильных</w:t>
      </w:r>
      <w:proofErr w:type="spellEnd"/>
      <w:r w:rsidRPr="00F34B40">
        <w:t xml:space="preserve"> групп населения через проходы и вдоль них.</w:t>
      </w:r>
    </w:p>
    <w:p w:rsidR="00CE0ACB" w:rsidRPr="00F34B40" w:rsidRDefault="00CE0ACB" w:rsidP="00D81DFA">
      <w:pPr>
        <w:ind w:firstLine="425"/>
        <w:jc w:val="both"/>
      </w:pPr>
      <w:r w:rsidRPr="00F34B40">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E0ACB" w:rsidRPr="00F34B40" w:rsidRDefault="00CE0ACB" w:rsidP="00D81DFA">
      <w:pPr>
        <w:ind w:firstLine="425"/>
        <w:jc w:val="both"/>
      </w:pPr>
      <w:r w:rsidRPr="00F34B40">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F34B40">
          <w:t>1,8 м</w:t>
        </w:r>
      </w:smartTag>
      <w:r w:rsidRPr="00F34B40">
        <w:t xml:space="preserve"> с учетом габаритных размеров кресел-колясок.</w:t>
      </w:r>
    </w:p>
    <w:p w:rsidR="00CE0ACB" w:rsidRPr="00F34B40" w:rsidRDefault="00B96373" w:rsidP="00D81DFA">
      <w:pPr>
        <w:ind w:firstLine="425"/>
        <w:jc w:val="both"/>
      </w:pPr>
      <w:r w:rsidRPr="00F34B40">
        <w:t>14.2.7</w:t>
      </w:r>
      <w:proofErr w:type="gramStart"/>
      <w:r w:rsidRPr="00F34B40">
        <w:t xml:space="preserve"> </w:t>
      </w:r>
      <w:r w:rsidR="00CE0ACB" w:rsidRPr="00F34B40">
        <w:t>В</w:t>
      </w:r>
      <w:proofErr w:type="gramEnd"/>
      <w:r w:rsidR="00CE0ACB" w:rsidRPr="00F34B40">
        <w:t xml:space="preserve">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00CE0ACB" w:rsidRPr="00F34B40">
        <w:t>x</w:t>
      </w:r>
      <w:proofErr w:type="spellEnd"/>
      <w:r w:rsidR="00CE0ACB" w:rsidRPr="00F34B40">
        <w:t xml:space="preserve"> </w:t>
      </w:r>
      <w:smartTag w:uri="urn:schemas-microsoft-com:office:smarttags" w:element="metricconverter">
        <w:smartTagPr>
          <w:attr w:name="ProductID" w:val="1,6 м"/>
        </w:smartTagPr>
        <w:r w:rsidR="00CE0ACB" w:rsidRPr="00F34B40">
          <w:t>1,6 м</w:t>
        </w:r>
      </w:smartTag>
      <w:r w:rsidR="00CE0ACB" w:rsidRPr="00F34B40">
        <w:t xml:space="preserve"> через каждые 60 - </w:t>
      </w:r>
      <w:smartTag w:uri="urn:schemas-microsoft-com:office:smarttags" w:element="metricconverter">
        <w:smartTagPr>
          <w:attr w:name="ProductID" w:val="100 м"/>
        </w:smartTagPr>
        <w:r w:rsidR="00CE0ACB" w:rsidRPr="00F34B40">
          <w:t>100 м</w:t>
        </w:r>
      </w:smartTag>
      <w:r w:rsidR="00CE0ACB" w:rsidRPr="00F34B40">
        <w:t xml:space="preserve"> пути для обеспечения возможности разъезда инвалидов на креслах-колясках.</w:t>
      </w:r>
    </w:p>
    <w:p w:rsidR="00CE0ACB" w:rsidRPr="00F34B40" w:rsidRDefault="00B96373" w:rsidP="00D81DFA">
      <w:pPr>
        <w:ind w:firstLine="425"/>
        <w:jc w:val="both"/>
      </w:pPr>
      <w:r w:rsidRPr="00F34B40">
        <w:t>14.2.8</w:t>
      </w:r>
      <w:proofErr w:type="gramStart"/>
      <w:r w:rsidRPr="00F34B40">
        <w:t xml:space="preserve"> </w:t>
      </w:r>
      <w:r w:rsidR="00CE0ACB" w:rsidRPr="00F34B40">
        <w:t>П</w:t>
      </w:r>
      <w:proofErr w:type="gramEnd"/>
      <w:r w:rsidR="00CE0ACB" w:rsidRPr="00F34B40">
        <w:t>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0ACB" w:rsidRPr="00F34B40" w:rsidRDefault="00CE0ACB" w:rsidP="00D81DFA">
      <w:pPr>
        <w:ind w:firstLine="425"/>
        <w:jc w:val="both"/>
      </w:pPr>
      <w:r w:rsidRPr="00F34B40">
        <w:t>Уклоны пути движения для проезда инвалидов на креслах-колясках не должны превышать:</w:t>
      </w:r>
    </w:p>
    <w:p w:rsidR="00CE0ACB" w:rsidRPr="00F34B40" w:rsidRDefault="00CE0ACB" w:rsidP="00D81DFA">
      <w:pPr>
        <w:ind w:firstLine="425"/>
        <w:jc w:val="both"/>
      </w:pPr>
      <w:proofErr w:type="gramStart"/>
      <w:r w:rsidRPr="00F34B40">
        <w:t>продольный</w:t>
      </w:r>
      <w:proofErr w:type="gramEnd"/>
      <w:r w:rsidRPr="00F34B40">
        <w:t xml:space="preserve"> - 5 процентов;</w:t>
      </w:r>
    </w:p>
    <w:p w:rsidR="00CE0ACB" w:rsidRPr="00F34B40" w:rsidRDefault="00CE0ACB" w:rsidP="00D81DFA">
      <w:pPr>
        <w:ind w:firstLine="425"/>
        <w:jc w:val="both"/>
      </w:pPr>
      <w:proofErr w:type="gramStart"/>
      <w:r w:rsidRPr="00F34B40">
        <w:t>поперечный</w:t>
      </w:r>
      <w:proofErr w:type="gramEnd"/>
      <w:r w:rsidRPr="00F34B40">
        <w:t xml:space="preserve"> - 1 - 2 процента.</w:t>
      </w:r>
    </w:p>
    <w:p w:rsidR="00CE0ACB" w:rsidRPr="00F34B40" w:rsidRDefault="00CE0ACB" w:rsidP="00D81DFA">
      <w:pPr>
        <w:ind w:firstLine="425"/>
        <w:jc w:val="both"/>
      </w:pPr>
      <w:r w:rsidRPr="00F34B40">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F34B40">
          <w:t>10 м</w:t>
        </w:r>
      </w:smartTag>
      <w:r w:rsidRPr="00F34B40">
        <w:t>.</w:t>
      </w:r>
    </w:p>
    <w:p w:rsidR="00CE0ACB" w:rsidRPr="00F34B40" w:rsidRDefault="00CE0ACB" w:rsidP="00D81DFA">
      <w:pPr>
        <w:ind w:firstLine="425"/>
        <w:jc w:val="both"/>
      </w:pPr>
      <w:r w:rsidRPr="00F34B40">
        <w:t xml:space="preserve">Высота бордюров по </w:t>
      </w:r>
      <w:proofErr w:type="spellStart"/>
      <w:r w:rsidR="00EE0E10" w:rsidRPr="00F34B40">
        <w:t>области</w:t>
      </w:r>
      <w:r w:rsidRPr="00F34B40">
        <w:t>м</w:t>
      </w:r>
      <w:proofErr w:type="spellEnd"/>
      <w:r w:rsidRPr="00F34B40">
        <w:t xml:space="preserve"> пешеходных путей должна быть не менее </w:t>
      </w:r>
      <w:smartTag w:uri="urn:schemas-microsoft-com:office:smarttags" w:element="metricconverter">
        <w:smartTagPr>
          <w:attr w:name="ProductID" w:val="0,05 м"/>
        </w:smartTagPr>
        <w:r w:rsidRPr="00F34B40">
          <w:t>0,05 м</w:t>
        </w:r>
      </w:smartTag>
      <w:r w:rsidRPr="00F34B40">
        <w:t>.</w:t>
      </w:r>
    </w:p>
    <w:p w:rsidR="00CE0ACB" w:rsidRPr="00F34B40" w:rsidRDefault="00CE0ACB" w:rsidP="00D81DFA">
      <w:pPr>
        <w:ind w:firstLine="425"/>
        <w:jc w:val="both"/>
      </w:pPr>
      <w:r w:rsidRPr="00F34B40">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F34B40">
          <w:t>0,04 м</w:t>
        </w:r>
      </w:smartTag>
      <w:r w:rsidRPr="00F34B40">
        <w:t>.</w:t>
      </w:r>
    </w:p>
    <w:p w:rsidR="00CE0ACB" w:rsidRPr="00F34B40" w:rsidRDefault="00B96373" w:rsidP="00D81DFA">
      <w:pPr>
        <w:ind w:firstLine="425"/>
        <w:jc w:val="both"/>
      </w:pPr>
      <w:r w:rsidRPr="00F34B40">
        <w:t>14.2.9</w:t>
      </w:r>
      <w:proofErr w:type="gramStart"/>
      <w:r w:rsidRPr="00F34B40">
        <w:t xml:space="preserve"> </w:t>
      </w:r>
      <w:r w:rsidR="00CE0ACB" w:rsidRPr="00F34B40">
        <w:t>П</w:t>
      </w:r>
      <w:proofErr w:type="gramEnd"/>
      <w:r w:rsidR="00CE0ACB" w:rsidRPr="00F34B40">
        <w:t xml:space="preserve">ри невозможности организации отдельного наземного прохода для инвалидов и других </w:t>
      </w:r>
      <w:proofErr w:type="spellStart"/>
      <w:r w:rsidR="00CE0ACB" w:rsidRPr="00F34B40">
        <w:t>маломобильных</w:t>
      </w:r>
      <w:proofErr w:type="spellEnd"/>
      <w:r w:rsidR="00CE0ACB" w:rsidRPr="00F34B40">
        <w:t xml:space="preserve"> групп населения подземные и надземные переходы следует оборудовать пандусами и подъемными устройствами.</w:t>
      </w:r>
    </w:p>
    <w:p w:rsidR="00CE0ACB" w:rsidRPr="00F34B40" w:rsidRDefault="00CE0ACB" w:rsidP="00D81DFA">
      <w:pPr>
        <w:ind w:firstLine="425"/>
        <w:jc w:val="both"/>
      </w:pPr>
      <w:r w:rsidRPr="00F34B40">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F34B40">
          <w:t>0,8 м</w:t>
        </w:r>
      </w:smartTag>
      <w:r w:rsidRPr="00F34B40">
        <w:t xml:space="preserve"> до объекта информации, начала опасного участка, изменения направления движения, входа.</w:t>
      </w:r>
    </w:p>
    <w:p w:rsidR="00CE0ACB" w:rsidRPr="00F34B40" w:rsidRDefault="00B96373" w:rsidP="00D81DFA">
      <w:pPr>
        <w:ind w:firstLine="425"/>
        <w:jc w:val="both"/>
      </w:pPr>
      <w:r w:rsidRPr="00F34B40">
        <w:t xml:space="preserve">14.2.10 </w:t>
      </w:r>
      <w:r w:rsidR="00CE0ACB" w:rsidRPr="00F34B40">
        <w:t xml:space="preserve">Примечание. На путях движения </w:t>
      </w:r>
      <w:proofErr w:type="spellStart"/>
      <w:r w:rsidR="00CE0ACB" w:rsidRPr="00F34B40">
        <w:t>маломобильных</w:t>
      </w:r>
      <w:proofErr w:type="spellEnd"/>
      <w:r w:rsidR="00CE0ACB" w:rsidRPr="00F34B40">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0ACB" w:rsidRPr="00F34B40" w:rsidRDefault="00CE0ACB" w:rsidP="00D81DFA">
      <w:pPr>
        <w:ind w:firstLine="425"/>
        <w:jc w:val="both"/>
      </w:pPr>
      <w:proofErr w:type="gramStart"/>
      <w:r w:rsidRPr="00F34B40">
        <w:t xml:space="preserve">Для открытых лестниц на перепадах рельефа рекомендуется принимать ширину </w:t>
      </w:r>
      <w:proofErr w:type="spellStart"/>
      <w:r w:rsidRPr="00F34B40">
        <w:t>проступей</w:t>
      </w:r>
      <w:proofErr w:type="spellEnd"/>
      <w:r w:rsidRPr="00F34B40">
        <w:t xml:space="preserve"> не менее </w:t>
      </w:r>
      <w:smartTag w:uri="urn:schemas-microsoft-com:office:smarttags" w:element="metricconverter">
        <w:smartTagPr>
          <w:attr w:name="ProductID" w:val="0,4 м"/>
        </w:smartTagPr>
        <w:r w:rsidRPr="00F34B40">
          <w:t>0,4 м</w:t>
        </w:r>
      </w:smartTag>
      <w:r w:rsidRPr="00F34B40">
        <w:t xml:space="preserve">, высоту подъемов ступеней - не более </w:t>
      </w:r>
      <w:smartTag w:uri="urn:schemas-microsoft-com:office:smarttags" w:element="metricconverter">
        <w:smartTagPr>
          <w:attr w:name="ProductID" w:val="0,12 м"/>
        </w:smartTagPr>
        <w:r w:rsidRPr="00F34B40">
          <w:t>0,12 м</w:t>
        </w:r>
      </w:smartTag>
      <w:r w:rsidRPr="00F34B40">
        <w:t>. Все ступени наружных лестниц в пределах одного марша должны быть одинаковыми по форме в плане, по размерам ширины проступи и высоты подъема ступеней.</w:t>
      </w:r>
      <w:proofErr w:type="gramEnd"/>
      <w:r w:rsidRPr="00F34B40">
        <w:t xml:space="preserve"> Поперечный уклон наружных ступеней должен быть в пределах 1 - 2 процентов.</w:t>
      </w:r>
    </w:p>
    <w:p w:rsidR="00CE0ACB" w:rsidRPr="00F34B40" w:rsidRDefault="00CE0ACB" w:rsidP="00D81DFA">
      <w:pPr>
        <w:ind w:firstLine="425"/>
        <w:jc w:val="both"/>
      </w:pPr>
      <w:r w:rsidRPr="00F34B40">
        <w:t>Лестницы должны дублироваться пандусами, а при необходимости - другими средствами подъема.</w:t>
      </w:r>
    </w:p>
    <w:p w:rsidR="00CE0ACB" w:rsidRPr="00F34B40" w:rsidRDefault="00CE0ACB" w:rsidP="00D81DFA">
      <w:pPr>
        <w:ind w:firstLine="425"/>
        <w:jc w:val="both"/>
      </w:pPr>
      <w:proofErr w:type="gramStart"/>
      <w:r w:rsidRPr="00F34B40">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F34B40">
          <w:t>2,1 м</w:t>
        </w:r>
      </w:smartTag>
      <w:r w:rsidRPr="00F34B40">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F34B40">
          <w:t>0,1 м</w:t>
        </w:r>
      </w:smartTag>
      <w:r w:rsidRPr="00F34B40">
        <w:t xml:space="preserve">, а при их размещении на отдельно стоящей опоре - не более </w:t>
      </w:r>
      <w:smartTag w:uri="urn:schemas-microsoft-com:office:smarttags" w:element="metricconverter">
        <w:smartTagPr>
          <w:attr w:name="ProductID" w:val="0,3 м"/>
        </w:smartTagPr>
        <w:r w:rsidRPr="00F34B40">
          <w:t>0,3 м</w:t>
        </w:r>
      </w:smartTag>
      <w:r w:rsidRPr="00F34B40">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F34B40">
          <w:t>0,05 м</w:t>
        </w:r>
      </w:smartTag>
      <w:r w:rsidRPr="00F34B40">
        <w:t xml:space="preserve"> или ограждениями</w:t>
      </w:r>
      <w:proofErr w:type="gramEnd"/>
      <w:r w:rsidRPr="00F34B40">
        <w:t xml:space="preserve"> высотой не менее </w:t>
      </w:r>
      <w:smartTag w:uri="urn:schemas-microsoft-com:office:smarttags" w:element="metricconverter">
        <w:smartTagPr>
          <w:attr w:name="ProductID" w:val="0,7 м"/>
        </w:smartTagPr>
        <w:r w:rsidRPr="00F34B40">
          <w:t>0,7 м</w:t>
        </w:r>
      </w:smartTag>
      <w:r w:rsidRPr="00F34B40">
        <w:t>.</w:t>
      </w:r>
    </w:p>
    <w:p w:rsidR="00CE0ACB" w:rsidRPr="00F34B40" w:rsidRDefault="00B96373" w:rsidP="00D81DFA">
      <w:pPr>
        <w:ind w:firstLine="425"/>
        <w:jc w:val="both"/>
      </w:pPr>
      <w:proofErr w:type="gramStart"/>
      <w:smartTag w:uri="urn:schemas-microsoft-com:office:smarttags" w:element="date">
        <w:smartTagPr>
          <w:attr w:name="ls" w:val="trans"/>
          <w:attr w:name="Month" w:val="2"/>
          <w:attr w:name="Day" w:val="14"/>
          <w:attr w:name="Year" w:val="11"/>
        </w:smartTagPr>
        <w:r w:rsidRPr="00F34B40">
          <w:t>14.2.11</w:t>
        </w:r>
      </w:smartTag>
      <w:r w:rsidRPr="00F34B40">
        <w:t xml:space="preserve"> </w:t>
      </w:r>
      <w:r w:rsidR="00CE0ACB" w:rsidRPr="00F34B40">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w:t>
      </w:r>
      <w:r w:rsidR="00CE0ACB" w:rsidRPr="00F34B40">
        <w:lastRenderedPageBreak/>
        <w:t>должны сокращать нормируемое пространство для прохода, а также проезда и маневрирования кресла-коляски.</w:t>
      </w:r>
      <w:proofErr w:type="gramEnd"/>
    </w:p>
    <w:p w:rsidR="00CE0ACB" w:rsidRPr="00F34B40" w:rsidRDefault="00B96373" w:rsidP="00D81DFA">
      <w:pPr>
        <w:ind w:firstLine="425"/>
        <w:jc w:val="both"/>
      </w:pPr>
      <w:proofErr w:type="gramStart"/>
      <w:smartTag w:uri="urn:schemas-microsoft-com:office:smarttags" w:element="date">
        <w:smartTagPr>
          <w:attr w:name="ls" w:val="trans"/>
          <w:attr w:name="Month" w:val="2"/>
          <w:attr w:name="Day" w:val="14"/>
          <w:attr w:name="Year" w:val="12"/>
        </w:smartTagPr>
        <w:r w:rsidRPr="00F34B40">
          <w:t>14.2.12</w:t>
        </w:r>
      </w:smartTag>
      <w:r w:rsidRPr="00F34B40">
        <w:t xml:space="preserve"> </w:t>
      </w:r>
      <w:r w:rsidR="00CE0ACB" w:rsidRPr="00F34B40">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00CE0ACB" w:rsidRPr="00F34B40">
          <w:t>0,04 м</w:t>
        </w:r>
      </w:smartTag>
      <w:r w:rsidR="00CE0ACB" w:rsidRPr="00F34B40">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00CE0ACB" w:rsidRPr="00F34B40">
          <w:t>0,8 м</w:t>
        </w:r>
      </w:smartTag>
      <w:r w:rsidR="00CE0ACB" w:rsidRPr="00F34B40">
        <w:t xml:space="preserve">. Формы и </w:t>
      </w:r>
      <w:r w:rsidR="00EE0E10" w:rsidRPr="00F34B40">
        <w:t>области</w:t>
      </w:r>
      <w:r w:rsidR="00CE0ACB" w:rsidRPr="00F34B40">
        <w:t xml:space="preserve"> подвесного оборудования должны быть скруглены.</w:t>
      </w:r>
      <w:proofErr w:type="gramEnd"/>
    </w:p>
    <w:p w:rsidR="00CE0ACB" w:rsidRPr="00F34B40" w:rsidRDefault="00B96373" w:rsidP="00D81DFA">
      <w:pPr>
        <w:ind w:firstLine="425"/>
        <w:jc w:val="both"/>
      </w:pPr>
      <w:r w:rsidRPr="00F34B40">
        <w:t>14.2.13</w:t>
      </w:r>
      <w:proofErr w:type="gramStart"/>
      <w:r w:rsidRPr="00F34B40">
        <w:t xml:space="preserve"> </w:t>
      </w:r>
      <w:r w:rsidR="00CE0ACB" w:rsidRPr="00F34B40">
        <w:t>Н</w:t>
      </w:r>
      <w:proofErr w:type="gramEnd"/>
      <w:r w:rsidR="00CE0ACB" w:rsidRPr="00F34B40">
        <w:t xml:space="preserve">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00CE0ACB" w:rsidRPr="00F34B40">
          <w:t>50 м</w:t>
        </w:r>
      </w:smartTag>
      <w:r w:rsidR="00CE0ACB" w:rsidRPr="00F34B40">
        <w:t xml:space="preserve"> от входа, а при жилых зданиях - не далее </w:t>
      </w:r>
      <w:smartTag w:uri="urn:schemas-microsoft-com:office:smarttags" w:element="metricconverter">
        <w:smartTagPr>
          <w:attr w:name="ProductID" w:val="100 м"/>
        </w:smartTagPr>
        <w:r w:rsidR="00CE0ACB" w:rsidRPr="00F34B40">
          <w:t>100 м</w:t>
        </w:r>
      </w:smartTag>
      <w:r w:rsidR="00CE0ACB" w:rsidRPr="00F34B40">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00CE0ACB" w:rsidRPr="00F34B40">
          <w:t>3,5 м</w:t>
        </w:r>
      </w:smartTag>
      <w:r w:rsidR="00CE0ACB" w:rsidRPr="00F34B40">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E0ACB" w:rsidRPr="00F34B40" w:rsidRDefault="00CE0ACB" w:rsidP="00D81DFA">
      <w:pPr>
        <w:ind w:firstLine="425"/>
        <w:jc w:val="both"/>
      </w:pPr>
      <w:r w:rsidRPr="00F34B40">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F34B40">
          <w:t>2,5 м</w:t>
        </w:r>
      </w:smartTag>
      <w:r w:rsidRPr="00F34B40">
        <w:t>.</w:t>
      </w:r>
    </w:p>
    <w:p w:rsidR="00CE0ACB" w:rsidRPr="00F34B40" w:rsidRDefault="00CE0ACB" w:rsidP="00D81DFA">
      <w:pPr>
        <w:ind w:firstLine="425"/>
        <w:jc w:val="both"/>
      </w:pPr>
      <w:r w:rsidRPr="00F34B40">
        <w:t>Места парковки оснащаются знаками, применяемыми в международной практике.</w:t>
      </w:r>
    </w:p>
    <w:p w:rsidR="00CE0ACB" w:rsidRPr="00F34B40" w:rsidRDefault="00CE0ACB" w:rsidP="00D81DFA">
      <w:pPr>
        <w:ind w:firstLine="425"/>
        <w:jc w:val="both"/>
      </w:pPr>
      <w:r w:rsidRPr="00F34B40">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F34B40">
          <w:t>100 м</w:t>
        </w:r>
      </w:smartTag>
      <w:r w:rsidRPr="00F34B40">
        <w:t>.</w:t>
      </w:r>
    </w:p>
    <w:p w:rsidR="00CE0ACB" w:rsidRPr="00F34B40" w:rsidRDefault="00B96373" w:rsidP="00D81DFA">
      <w:pPr>
        <w:ind w:firstLine="425"/>
        <w:jc w:val="both"/>
      </w:pPr>
      <w:r w:rsidRPr="00F34B40">
        <w:t xml:space="preserve">14.2.14 </w:t>
      </w:r>
      <w:r w:rsidR="00CE0ACB" w:rsidRPr="00F34B40">
        <w:t xml:space="preserve">Площадки и места отдыха следует размещать </w:t>
      </w:r>
      <w:proofErr w:type="spellStart"/>
      <w:r w:rsidR="00CE0ACB" w:rsidRPr="00F34B40">
        <w:t>смежно</w:t>
      </w:r>
      <w:proofErr w:type="spellEnd"/>
      <w:r w:rsidR="00CE0ACB" w:rsidRPr="00F34B40">
        <w:t xml:space="preserve"> вне габаритов </w:t>
      </w:r>
      <w:proofErr w:type="gramStart"/>
      <w:r w:rsidR="00CE0ACB" w:rsidRPr="00F34B40">
        <w:t>путей движения мест отдыха</w:t>
      </w:r>
      <w:proofErr w:type="gramEnd"/>
      <w:r w:rsidR="00CE0ACB" w:rsidRPr="00F34B40">
        <w:t xml:space="preserve"> и ожидания.</w:t>
      </w:r>
    </w:p>
    <w:p w:rsidR="00CE0ACB" w:rsidRPr="00F34B40" w:rsidRDefault="00CE0ACB" w:rsidP="00D81DFA">
      <w:pPr>
        <w:ind w:firstLine="425"/>
        <w:jc w:val="both"/>
      </w:pPr>
      <w:r w:rsidRPr="00F34B40">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0ACB" w:rsidRPr="00F34B40" w:rsidRDefault="00CE0ACB" w:rsidP="00D81DFA">
      <w:pPr>
        <w:ind w:firstLine="425"/>
        <w:jc w:val="both"/>
      </w:pPr>
      <w:r w:rsidRPr="00F34B40">
        <w:t xml:space="preserve">Для озеленения участков объектов, посещаемых инвалидами и </w:t>
      </w:r>
      <w:proofErr w:type="spellStart"/>
      <w:r w:rsidRPr="00F34B40">
        <w:t>маломобильными</w:t>
      </w:r>
      <w:proofErr w:type="spellEnd"/>
      <w:r w:rsidRPr="00F34B40">
        <w:t xml:space="preserve"> группами населения, следует применять не травмирующие древесно-кустарниковые породы.</w:t>
      </w:r>
    </w:p>
    <w:p w:rsidR="00CE0ACB" w:rsidRPr="00F34B40" w:rsidRDefault="00CE0ACB" w:rsidP="00D81DFA">
      <w:pPr>
        <w:ind w:firstLine="425"/>
        <w:jc w:val="both"/>
      </w:pPr>
      <w:r w:rsidRPr="00F34B40">
        <w:t>Следует предусматривать линейную посадку деревьев и кустарников для формирования кромок путей пешеходного движения.</w:t>
      </w:r>
    </w:p>
    <w:p w:rsidR="00CE0ACB" w:rsidRPr="00F34B40" w:rsidRDefault="00CE0ACB" w:rsidP="00D81DFA">
      <w:pPr>
        <w:ind w:firstLine="425"/>
        <w:jc w:val="both"/>
      </w:pPr>
      <w:r w:rsidRPr="00F34B40">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F34B40">
          <w:t>0,04 м</w:t>
        </w:r>
      </w:smartTag>
      <w:r w:rsidRPr="00F34B40">
        <w:t>.</w:t>
      </w:r>
    </w:p>
    <w:p w:rsidR="00CE0ACB" w:rsidRPr="00F34B40" w:rsidRDefault="00CE0ACB" w:rsidP="00D81DFA">
      <w:pPr>
        <w:ind w:firstLine="425"/>
        <w:jc w:val="both"/>
      </w:pPr>
      <w:r w:rsidRPr="00F34B40">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E0ACB" w:rsidRPr="00F34B40" w:rsidRDefault="00CE0ACB" w:rsidP="00D81DFA">
      <w:pPr>
        <w:ind w:firstLine="425"/>
      </w:pPr>
    </w:p>
    <w:p w:rsidR="00CE0ACB" w:rsidRPr="00F34B40" w:rsidRDefault="00CE0ACB" w:rsidP="00D81DFA">
      <w:pPr>
        <w:pStyle w:val="2"/>
        <w:ind w:left="0" w:firstLine="425"/>
        <w:sectPr w:rsidR="00CE0ACB" w:rsidRPr="00F34B40" w:rsidSect="002A5EC2">
          <w:pgSz w:w="11906" w:h="16838"/>
          <w:pgMar w:top="851" w:right="680" w:bottom="1531" w:left="1247" w:header="708" w:footer="708" w:gutter="0"/>
          <w:cols w:space="708"/>
          <w:docGrid w:linePitch="360"/>
        </w:sectPr>
      </w:pPr>
    </w:p>
    <w:p w:rsidR="00CE0ACB" w:rsidRPr="00F34B40" w:rsidRDefault="00CE0ACB" w:rsidP="00D81DFA">
      <w:pPr>
        <w:pStyle w:val="2"/>
        <w:ind w:left="0" w:firstLine="425"/>
        <w:rPr>
          <w:rStyle w:val="aff6"/>
          <w:sz w:val="26"/>
        </w:rPr>
      </w:pPr>
      <w:bookmarkStart w:id="462" w:name="_Toc486321825"/>
      <w:r w:rsidRPr="00F34B40">
        <w:lastRenderedPageBreak/>
        <w:t>РАЗДЕЛ 1</w:t>
      </w:r>
      <w:r w:rsidR="00B96373" w:rsidRPr="00F34B40">
        <w:t>5</w:t>
      </w:r>
      <w:r w:rsidRPr="00F34B40">
        <w:t>.</w:t>
      </w:r>
      <w:r w:rsidRPr="00F34B40">
        <w:rPr>
          <w:rStyle w:val="aff6"/>
          <w:sz w:val="26"/>
        </w:rPr>
        <w:t xml:space="preserve"> </w:t>
      </w:r>
      <w:r w:rsidRPr="00F34B40">
        <w:rPr>
          <w:rStyle w:val="aff6"/>
          <w:b/>
          <w:sz w:val="26"/>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62"/>
    </w:p>
    <w:p w:rsidR="00CE0ACB" w:rsidRPr="00F34B40" w:rsidRDefault="00CE0ACB" w:rsidP="00D81DFA">
      <w:pPr>
        <w:pStyle w:val="3"/>
        <w:ind w:left="0" w:firstLine="425"/>
        <w:jc w:val="both"/>
      </w:pPr>
      <w:bookmarkStart w:id="463" w:name="_Toc442366049"/>
      <w:bookmarkStart w:id="464" w:name="_Toc486321826"/>
      <w:r w:rsidRPr="00F34B40">
        <w:t xml:space="preserve">Статья </w:t>
      </w:r>
      <w:r w:rsidR="00B96373" w:rsidRPr="00F34B40">
        <w:t>15</w:t>
      </w:r>
      <w:r w:rsidRPr="00F34B40">
        <w:t>.1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63"/>
      <w:bookmarkEnd w:id="464"/>
    </w:p>
    <w:p w:rsidR="00CE0ACB" w:rsidRPr="00F34B40" w:rsidRDefault="00CE0ACB" w:rsidP="00D81DFA">
      <w:pPr>
        <w:ind w:leftChars="100" w:left="240" w:firstLine="425"/>
        <w:jc w:val="both"/>
      </w:pPr>
      <w:r w:rsidRPr="00F34B40">
        <w:t>1</w:t>
      </w:r>
      <w:r w:rsidR="00B96373" w:rsidRPr="00F34B40">
        <w:t>5</w:t>
      </w:r>
      <w:r w:rsidRPr="00F34B40">
        <w:t xml:space="preserve">.1.1. </w:t>
      </w:r>
      <w:proofErr w:type="gramStart"/>
      <w:r w:rsidRPr="00F34B40">
        <w:t xml:space="preserve">На картах градостроительного зонирования </w:t>
      </w:r>
      <w:r w:rsidR="00EE0E10" w:rsidRPr="00F34B40">
        <w:t>Пречистенского</w:t>
      </w:r>
      <w:r w:rsidRPr="00F34B40">
        <w:t xml:space="preserve"> сельского поселения,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roofErr w:type="gramEnd"/>
    </w:p>
    <w:p w:rsidR="00CE0ACB" w:rsidRPr="00F34B40" w:rsidRDefault="00B96373" w:rsidP="00D81DFA">
      <w:pPr>
        <w:ind w:leftChars="100" w:left="240" w:firstLine="425"/>
        <w:jc w:val="both"/>
      </w:pPr>
      <w:r w:rsidRPr="00F34B40">
        <w:t>15</w:t>
      </w:r>
      <w:r w:rsidR="00CE0ACB" w:rsidRPr="00F34B40">
        <w:t>.1.2. К территориям сельского поселения, на которые градостроительные регламенты не распространяются, относятся:</w:t>
      </w:r>
    </w:p>
    <w:p w:rsidR="00CE0ACB" w:rsidRPr="00F34B40" w:rsidRDefault="00CE0ACB" w:rsidP="00D81DFA">
      <w:pPr>
        <w:ind w:leftChars="100" w:left="240" w:firstLine="425"/>
        <w:jc w:val="both"/>
      </w:pPr>
      <w:r w:rsidRPr="00F34B40">
        <w:t>территории памятников и ансамблей, включенных в единый государственный реестр объектов культурного наследия народов РФ, а так же территории памятников и ансамблей, которые являются вновь выявленными;</w:t>
      </w:r>
    </w:p>
    <w:p w:rsidR="00CE0ACB" w:rsidRPr="00F34B40" w:rsidRDefault="00CE0ACB" w:rsidP="00D81DFA">
      <w:pPr>
        <w:ind w:leftChars="100" w:left="240" w:firstLine="425"/>
        <w:jc w:val="both"/>
      </w:pPr>
      <w:r w:rsidRPr="00F34B40">
        <w:t>территории общего пользования;</w:t>
      </w:r>
    </w:p>
    <w:p w:rsidR="00CE0ACB" w:rsidRPr="00F34B40" w:rsidRDefault="00CE0ACB" w:rsidP="00D81DFA">
      <w:pPr>
        <w:ind w:leftChars="100" w:left="240" w:firstLine="425"/>
        <w:jc w:val="both"/>
      </w:pPr>
      <w:proofErr w:type="gramStart"/>
      <w:r w:rsidRPr="00F34B40">
        <w:t>территории</w:t>
      </w:r>
      <w:proofErr w:type="gramEnd"/>
      <w:r w:rsidRPr="00F34B40">
        <w:t xml:space="preserve"> предоставленные для добычи полезных ископаемых;</w:t>
      </w:r>
    </w:p>
    <w:p w:rsidR="00CE0ACB" w:rsidRPr="00F34B40" w:rsidRDefault="00CE0ACB" w:rsidP="00D81DFA">
      <w:pPr>
        <w:ind w:leftChars="100" w:left="240" w:firstLine="425"/>
        <w:jc w:val="both"/>
      </w:pPr>
      <w:r w:rsidRPr="00F34B40">
        <w:t>территории занятые линейными объектами.</w:t>
      </w:r>
    </w:p>
    <w:p w:rsidR="00CE0ACB" w:rsidRPr="00F34B40" w:rsidRDefault="00B96373" w:rsidP="00D81DFA">
      <w:pPr>
        <w:ind w:leftChars="100" w:left="240" w:firstLine="425"/>
        <w:jc w:val="both"/>
      </w:pPr>
      <w:r w:rsidRPr="00F34B40">
        <w:t>15</w:t>
      </w:r>
      <w:r w:rsidR="00CE0ACB" w:rsidRPr="00F34B40">
        <w:t>.1.3. К территориям сельского поселения, на которые градостроительные регламенты не устанавливаются, относятся:</w:t>
      </w:r>
    </w:p>
    <w:p w:rsidR="00CE0ACB" w:rsidRPr="00F34B40" w:rsidRDefault="00CE0ACB" w:rsidP="00D81DFA">
      <w:pPr>
        <w:ind w:leftChars="100" w:left="240" w:firstLine="425"/>
        <w:jc w:val="both"/>
      </w:pPr>
      <w:r w:rsidRPr="00F34B40">
        <w:t>земли, покрытые поверхностными водами;</w:t>
      </w:r>
    </w:p>
    <w:p w:rsidR="00CE0ACB" w:rsidRPr="00F34B40" w:rsidRDefault="00CE0ACB" w:rsidP="00D81DFA">
      <w:pPr>
        <w:ind w:leftChars="100" w:left="240" w:firstLine="425"/>
        <w:jc w:val="both"/>
      </w:pPr>
      <w:r w:rsidRPr="00F34B40">
        <w:t>земли лесного фонда;</w:t>
      </w:r>
    </w:p>
    <w:p w:rsidR="00CE0ACB" w:rsidRPr="00F34B40" w:rsidRDefault="00CE0ACB" w:rsidP="00D81DFA">
      <w:pPr>
        <w:ind w:leftChars="100" w:left="240" w:firstLine="425"/>
        <w:jc w:val="both"/>
      </w:pPr>
      <w:r w:rsidRPr="00F34B40">
        <w:t xml:space="preserve">земли запаса; </w:t>
      </w:r>
    </w:p>
    <w:p w:rsidR="00CE0ACB" w:rsidRPr="00F34B40" w:rsidRDefault="00CE0ACB" w:rsidP="00D81DFA">
      <w:pPr>
        <w:ind w:leftChars="100" w:left="240" w:firstLine="425"/>
        <w:jc w:val="both"/>
      </w:pPr>
      <w:r w:rsidRPr="00F34B40">
        <w:t>земли особо охраняемых природных территорий;</w:t>
      </w:r>
    </w:p>
    <w:p w:rsidR="00CE0ACB" w:rsidRPr="00F34B40" w:rsidRDefault="00CE0ACB" w:rsidP="00D81DFA">
      <w:pPr>
        <w:ind w:leftChars="100" w:left="240" w:firstLine="425"/>
        <w:jc w:val="both"/>
      </w:pPr>
      <w:r w:rsidRPr="00F34B40">
        <w:t>земли сельскохозяйственного назначения.</w:t>
      </w:r>
    </w:p>
    <w:p w:rsidR="00CE0ACB" w:rsidRPr="00F34B40" w:rsidRDefault="00B96373" w:rsidP="00D81DFA">
      <w:pPr>
        <w:tabs>
          <w:tab w:val="left" w:pos="-142"/>
        </w:tabs>
        <w:ind w:leftChars="100" w:left="240" w:firstLine="425"/>
        <w:jc w:val="both"/>
      </w:pPr>
      <w:r w:rsidRPr="00F34B40">
        <w:t>15</w:t>
      </w:r>
      <w:r w:rsidR="00CE0ACB" w:rsidRPr="00F34B40">
        <w:t>.1.4.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B6E5C" w:rsidRPr="00F34B40" w:rsidRDefault="002B6E5C" w:rsidP="00D95EA4">
      <w:pPr>
        <w:tabs>
          <w:tab w:val="left" w:pos="-142"/>
        </w:tabs>
      </w:pPr>
    </w:p>
    <w:sectPr w:rsidR="002B6E5C" w:rsidRPr="00F34B40" w:rsidSect="002A5EC2">
      <w:pgSz w:w="11906" w:h="16838"/>
      <w:pgMar w:top="851" w:right="680" w:bottom="153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6E" w:rsidRDefault="00F5366E">
      <w:r>
        <w:separator/>
      </w:r>
    </w:p>
  </w:endnote>
  <w:endnote w:type="continuationSeparator" w:id="0">
    <w:p w:rsidR="00F5366E" w:rsidRDefault="00F53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pPr>
      <w:pStyle w:val="a7"/>
      <w:jc w:val="right"/>
    </w:pPr>
    <w:fldSimple w:instr=" PAGE   \* MERGEFORMAT ">
      <w:r>
        <w:rPr>
          <w:noProof/>
        </w:rPr>
        <w:t>3</w:t>
      </w:r>
    </w:fldSimple>
  </w:p>
  <w:p w:rsidR="00FB134F" w:rsidRDefault="00FB134F">
    <w:pPr>
      <w:pStyle w:val="a7"/>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9898"/>
      <w:docPartObj>
        <w:docPartGallery w:val="Page Numbers (Bottom of Page)"/>
        <w:docPartUnique/>
      </w:docPartObj>
    </w:sdtPr>
    <w:sdtContent>
      <w:p w:rsidR="00FB134F" w:rsidRPr="008E5C5E" w:rsidRDefault="00FB134F" w:rsidP="008E5C5E">
        <w:pPr>
          <w:pStyle w:val="a5"/>
          <w:rPr>
            <w:i/>
            <w:iCs/>
            <w:kern w:val="2"/>
            <w:sz w:val="18"/>
            <w:szCs w:val="18"/>
          </w:rPr>
        </w:pPr>
        <w:r w:rsidRPr="00D77EDD">
          <w:rPr>
            <w:noProof/>
            <w:sz w:val="18"/>
            <w:szCs w:val="18"/>
            <w:lang w:eastAsia="zh-TW"/>
          </w:rPr>
          <w:pict>
            <v:group id="_x0000_s332824" style="position:absolute;margin-left:.8pt;margin-top:803.2pt;width:594.4pt;height:1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25" type="#_x0000_t202" style="position:absolute;left:10803;top:14982;width:659;height:288" filled="f" stroked="f">
                <v:textbox style="mso-next-textbox:#_x0000_s332825" inset="0,0,0,0">
                  <w:txbxContent>
                    <w:p w:rsidR="00FB134F" w:rsidRPr="008E5C5E" w:rsidRDefault="00FB134F" w:rsidP="008E5C5E">
                      <w:pPr>
                        <w:jc w:val="center"/>
                        <w:rPr>
                          <w:sz w:val="26"/>
                          <w:szCs w:val="26"/>
                        </w:rPr>
                      </w:pPr>
                      <w:r w:rsidRPr="008E5C5E">
                        <w:rPr>
                          <w:sz w:val="26"/>
                          <w:szCs w:val="26"/>
                        </w:rPr>
                        <w:fldChar w:fldCharType="begin"/>
                      </w:r>
                      <w:r w:rsidRPr="008E5C5E">
                        <w:rPr>
                          <w:sz w:val="26"/>
                          <w:szCs w:val="26"/>
                        </w:rPr>
                        <w:instrText xml:space="preserve"> PAGE    \* MERGEFORMAT </w:instrText>
                      </w:r>
                      <w:r w:rsidRPr="008E5C5E">
                        <w:rPr>
                          <w:sz w:val="26"/>
                          <w:szCs w:val="26"/>
                        </w:rPr>
                        <w:fldChar w:fldCharType="separate"/>
                      </w:r>
                      <w:r w:rsidR="00F34B40">
                        <w:rPr>
                          <w:noProof/>
                          <w:sz w:val="26"/>
                          <w:szCs w:val="26"/>
                        </w:rPr>
                        <w:t>7</w:t>
                      </w:r>
                      <w:r w:rsidRPr="008E5C5E">
                        <w:rPr>
                          <w:sz w:val="26"/>
                          <w:szCs w:val="26"/>
                        </w:rPr>
                        <w:fldChar w:fldCharType="end"/>
                      </w:r>
                    </w:p>
                  </w:txbxContent>
                </v:textbox>
              </v:shape>
              <v:group id="_x0000_s33282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27" type="#_x0000_t34" style="position:absolute;left:-8;top:14978;width:1260;height:230;flip:y" o:connectortype="elbow" adj=",1024457,257" strokecolor="#a5a5a5"/>
                <v:shape id="_x0000_s332828" type="#_x0000_t34" style="position:absolute;left:1252;top:14978;width:10995;height:230;rotation:180" o:connectortype="elbow" adj="20904,-1024457,-24046" strokecolor="#a5a5a5"/>
              </v:group>
              <w10:wrap anchorx="page" anchory="page"/>
            </v:group>
          </w:pict>
        </w: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r w:rsidRPr="00D77EDD">
          <w:rPr>
            <w:noProof/>
          </w:rPr>
          <w:pict>
            <v:group id="_x0000_s332819" style="position:absolute;margin-left:1.2pt;margin-top:803.6pt;width:594.4pt;height:15pt;z-index:251658240;mso-width-percent:1000;mso-position-horizontal-relative:page;mso-position-vertical-relative:page;mso-width-percent:1000" coordorigin=",14970" coordsize="12255,300">
              <v:shape id="_x0000_s332820" type="#_x0000_t202" style="position:absolute;left:10803;top:14982;width:659;height:288" filled="f" stroked="f">
                <v:textbox style="mso-next-textbox:#_x0000_s332820" inset="0,0,0,0">
                  <w:txbxContent>
                    <w:p w:rsidR="00FB134F" w:rsidRPr="001D275A" w:rsidRDefault="00FB134F" w:rsidP="008E5C5E">
                      <w:pPr>
                        <w:jc w:val="center"/>
                        <w:rPr>
                          <w:sz w:val="26"/>
                          <w:szCs w:val="26"/>
                        </w:rPr>
                      </w:pPr>
                      <w:r w:rsidRPr="001D275A">
                        <w:rPr>
                          <w:sz w:val="26"/>
                          <w:szCs w:val="26"/>
                        </w:rPr>
                        <w:fldChar w:fldCharType="begin"/>
                      </w:r>
                      <w:r w:rsidRPr="001D275A">
                        <w:rPr>
                          <w:sz w:val="26"/>
                          <w:szCs w:val="26"/>
                        </w:rPr>
                        <w:instrText xml:space="preserve"> PAGE    \* MERGEFORMAT </w:instrText>
                      </w:r>
                      <w:r w:rsidRPr="001D275A">
                        <w:rPr>
                          <w:sz w:val="26"/>
                          <w:szCs w:val="26"/>
                        </w:rPr>
                        <w:fldChar w:fldCharType="separate"/>
                      </w:r>
                      <w:r w:rsidR="00F34B40">
                        <w:rPr>
                          <w:noProof/>
                          <w:sz w:val="26"/>
                          <w:szCs w:val="26"/>
                        </w:rPr>
                        <w:t>7</w:t>
                      </w:r>
                      <w:r w:rsidRPr="001D275A">
                        <w:rPr>
                          <w:sz w:val="26"/>
                          <w:szCs w:val="26"/>
                        </w:rPr>
                        <w:fldChar w:fldCharType="end"/>
                      </w:r>
                    </w:p>
                  </w:txbxContent>
                </v:textbox>
              </v:shape>
              <v:group id="_x0000_s332821" style="position:absolute;top:14970;width:12255;height:230;flip:x" coordorigin="-8,14978" coordsize="12255,230">
                <v:shape id="_x0000_s332822" type="#_x0000_t34" style="position:absolute;left:-8;top:14978;width:1260;height:230;flip:y" o:connectortype="elbow" adj=",1024457,257" strokecolor="#a5a5a5"/>
                <v:shape id="_x0000_s332823" type="#_x0000_t34" style="position:absolute;left:1252;top:14978;width:10995;height:230;rotation:180" o:connectortype="elbow" adj="20904,-1024457,-24046" strokecolor="#a5a5a5"/>
              </v:group>
              <w10:wrap anchorx="page" anchory="page"/>
            </v:group>
          </w:pict>
        </w:r>
      </w:p>
    </w:sdtContent>
  </w:sdt>
  <w:p w:rsidR="00FB134F" w:rsidRDefault="00FB134F">
    <w:pPr>
      <w:pStyle w:val="a7"/>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A16B87">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p>
  <w:p w:rsidR="00FB134F" w:rsidRDefault="00FB134F" w:rsidP="00F01AF2">
    <w:pPr>
      <w:pStyle w:val="a7"/>
      <w:ind w:left="426"/>
    </w:pPr>
    <w:r>
      <w:rPr>
        <w:noProof/>
      </w:rPr>
      <w:pict>
        <v:group id="_x0000_s332829" style="position:absolute;left:0;text-align:left;margin-left:14pt;margin-top:804.8pt;width:594.5pt;height:15pt;z-index:25166131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30" type="#_x0000_t202" style="position:absolute;left:10803;top:14982;width:659;height:288" filled="f" stroked="f">
            <v:textbox style="mso-next-textbox:#_x0000_s332830" inset="0,0,0,0">
              <w:txbxContent>
                <w:p w:rsidR="00FB134F" w:rsidRPr="00A16B87" w:rsidRDefault="00FB134F" w:rsidP="00A16B87">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F34B40">
                    <w:rPr>
                      <w:noProof/>
                      <w:sz w:val="26"/>
                      <w:szCs w:val="26"/>
                    </w:rPr>
                    <w:t>6</w:t>
                  </w:r>
                  <w:r w:rsidRPr="00A16B87">
                    <w:rPr>
                      <w:sz w:val="26"/>
                      <w:szCs w:val="26"/>
                    </w:rPr>
                    <w:fldChar w:fldCharType="end"/>
                  </w:r>
                </w:p>
              </w:txbxContent>
            </v:textbox>
          </v:shape>
          <v:group id="_x0000_s3328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32" type="#_x0000_t34" style="position:absolute;left:-8;top:14978;width:1260;height:230;flip:y" o:connectortype="elbow" adj=",1024457,257" strokecolor="#a5a5a5"/>
            <v:shape id="_x0000_s332833"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pPr>
      <w:pStyle w:val="a7"/>
      <w:jc w:val="right"/>
    </w:pPr>
  </w:p>
  <w:p w:rsidR="00FB134F" w:rsidRDefault="00FB134F" w:rsidP="004E7C28">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r>
      <w:rPr>
        <w:noProof/>
      </w:rPr>
      <w:pict>
        <v:group id="_x0000_s332844" style="position:absolute;margin-left:26.8pt;margin-top:803.2pt;width:594.5pt;height:15pt;z-index:251662336;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45" type="#_x0000_t202" style="position:absolute;left:10803;top:14982;width:659;height:288" filled="f" stroked="f">
            <v:textbox style="mso-next-textbox:#_x0000_s332845" inset="0,0,0,0">
              <w:txbxContent>
                <w:p w:rsidR="00FB134F" w:rsidRPr="00A16B87" w:rsidRDefault="00FB134F" w:rsidP="004E7C28">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F34B40">
                    <w:rPr>
                      <w:noProof/>
                      <w:sz w:val="26"/>
                      <w:szCs w:val="26"/>
                    </w:rPr>
                    <w:t>134</w:t>
                  </w:r>
                  <w:r w:rsidRPr="00A16B87">
                    <w:rPr>
                      <w:sz w:val="26"/>
                      <w:szCs w:val="26"/>
                    </w:rPr>
                    <w:fldChar w:fldCharType="end"/>
                  </w:r>
                </w:p>
              </w:txbxContent>
            </v:textbox>
          </v:shape>
          <v:group id="_x0000_s33284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47" type="#_x0000_t34" style="position:absolute;left:-8;top:14978;width:1260;height:230;flip:y" o:connectortype="elbow" adj=",1024457,257" strokecolor="#a5a5a5"/>
            <v:shape id="_x0000_s332848" type="#_x0000_t34" style="position:absolute;left:1252;top:14978;width:10995;height:230;rotation:180" o:connectortype="elbow" adj="20904,-1024457,-24046" strokecolor="#a5a5a5"/>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pPr>
      <w:pStyle w:val="a7"/>
      <w:jc w:val="right"/>
    </w:pPr>
  </w:p>
  <w:p w:rsidR="00FB134F" w:rsidRPr="00926ED2" w:rsidRDefault="00FB134F" w:rsidP="00F77DD5">
    <w:pPr>
      <w:pStyle w:val="a7"/>
      <w:rPr>
        <w:szCs w:val="20"/>
      </w:rPr>
    </w:pPr>
    <w:r w:rsidRPr="00D77EDD">
      <w:rPr>
        <w:noProof/>
      </w:rPr>
      <w:pict>
        <v:group id="_x0000_s332849" style="position:absolute;margin-left:19.05pt;margin-top:798.5pt;width:594.5pt;height:15pt;z-index:251663360;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50" type="#_x0000_t202" style="position:absolute;left:10803;top:14982;width:659;height:288" filled="f" stroked="f">
            <v:textbox style="mso-next-textbox:#_x0000_s332850" inset="0,0,0,0">
              <w:txbxContent>
                <w:p w:rsidR="00FB134F" w:rsidRPr="00A16B87" w:rsidRDefault="00FB134F" w:rsidP="00F77DD5">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F34B40">
                    <w:rPr>
                      <w:noProof/>
                      <w:sz w:val="26"/>
                      <w:szCs w:val="26"/>
                    </w:rPr>
                    <w:t>156</w:t>
                  </w:r>
                  <w:r w:rsidRPr="00A16B87">
                    <w:rPr>
                      <w:sz w:val="26"/>
                      <w:szCs w:val="26"/>
                    </w:rPr>
                    <w:fldChar w:fldCharType="end"/>
                  </w:r>
                </w:p>
              </w:txbxContent>
            </v:textbox>
          </v:shape>
          <v:group id="_x0000_s3328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52" type="#_x0000_t34" style="position:absolute;left:-8;top:14978;width:1260;height:230;flip:y" o:connectortype="elbow" adj=",1024457,257" strokecolor="#a5a5a5"/>
            <v:shape id="_x0000_s332853" type="#_x0000_t34" style="position:absolute;left:1252;top:14978;width:10995;height:230;rotation:180" o:connectortype="elbow" adj="20904,-1024457,-24046" strokecolor="#a5a5a5"/>
          </v:group>
          <w10:wrap anchorx="page" anchory="page"/>
        </v:group>
      </w:pict>
    </w: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6E" w:rsidRDefault="00F5366E">
      <w:r>
        <w:separator/>
      </w:r>
    </w:p>
  </w:footnote>
  <w:footnote w:type="continuationSeparator" w:id="0">
    <w:p w:rsidR="00F5366E" w:rsidRDefault="00F53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pPr>
      <w:pStyle w:val="a5"/>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pPr>
      <w:pStyle w:val="a5"/>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3566A3">
    <w:pPr>
      <w:pStyle w:val="a5"/>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C85265">
    <w:pPr>
      <w:pStyle w:val="a5"/>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3566A3">
    <w:pPr>
      <w:pStyle w:val="a5"/>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C85265">
    <w:pPr>
      <w:pStyle w:val="a5"/>
      <w:jc w:val="center"/>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F" w:rsidRDefault="00FB134F" w:rsidP="008745A2">
    <w:pPr>
      <w:pStyle w:val="a5"/>
    </w:pPr>
  </w:p>
  <w:p w:rsidR="00FB134F" w:rsidRPr="00926ED2" w:rsidRDefault="00FB134F" w:rsidP="00926E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3"/>
    <w:lvl w:ilvl="0">
      <w:start w:val="1"/>
      <w:numFmt w:val="decimal"/>
      <w:lvlText w:val="%1."/>
      <w:lvlJc w:val="left"/>
      <w:pPr>
        <w:tabs>
          <w:tab w:val="num" w:pos="720"/>
        </w:tabs>
        <w:ind w:left="720" w:hanging="3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
    <w:nsid w:val="03341F1F"/>
    <w:multiLevelType w:val="hybridMultilevel"/>
    <w:tmpl w:val="278808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1999"/>
    <w:multiLevelType w:val="hybridMultilevel"/>
    <w:tmpl w:val="84C05E3E"/>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781A94"/>
    <w:multiLevelType w:val="hybridMultilevel"/>
    <w:tmpl w:val="9D347D74"/>
    <w:lvl w:ilvl="0" w:tplc="C49AE62C">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24337"/>
    <w:multiLevelType w:val="hybridMultilevel"/>
    <w:tmpl w:val="0B7C0EB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892612A"/>
    <w:multiLevelType w:val="multilevel"/>
    <w:tmpl w:val="AFFCCE6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5">
    <w:nsid w:val="18966C9E"/>
    <w:multiLevelType w:val="hybridMultilevel"/>
    <w:tmpl w:val="73A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1F1DC1"/>
    <w:multiLevelType w:val="hybridMultilevel"/>
    <w:tmpl w:val="7340F3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F4375CC"/>
    <w:multiLevelType w:val="hybridMultilevel"/>
    <w:tmpl w:val="DC6E238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22427FE0"/>
    <w:multiLevelType w:val="hybridMultilevel"/>
    <w:tmpl w:val="040C7B4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1">
    <w:nsid w:val="227B789E"/>
    <w:multiLevelType w:val="hybridMultilevel"/>
    <w:tmpl w:val="5276F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2FE1D21"/>
    <w:multiLevelType w:val="hybridMultilevel"/>
    <w:tmpl w:val="85F8FDEC"/>
    <w:lvl w:ilvl="0" w:tplc="3C12D80A">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26B63EF2"/>
    <w:multiLevelType w:val="hybridMultilevel"/>
    <w:tmpl w:val="3602481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C16518"/>
    <w:multiLevelType w:val="hybridMultilevel"/>
    <w:tmpl w:val="64DE1792"/>
    <w:lvl w:ilvl="0" w:tplc="AC06EC12">
      <w:start w:val="13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2998773A"/>
    <w:multiLevelType w:val="hybridMultilevel"/>
    <w:tmpl w:val="142E7C00"/>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8">
    <w:nsid w:val="31745A2B"/>
    <w:multiLevelType w:val="multilevel"/>
    <w:tmpl w:val="B8B204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34235EF"/>
    <w:multiLevelType w:val="hybridMultilevel"/>
    <w:tmpl w:val="BA32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BC617E"/>
    <w:multiLevelType w:val="hybridMultilevel"/>
    <w:tmpl w:val="93A8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2">
    <w:nsid w:val="370440C9"/>
    <w:multiLevelType w:val="hybridMultilevel"/>
    <w:tmpl w:val="60CCE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7CC56B6"/>
    <w:multiLevelType w:val="hybridMultilevel"/>
    <w:tmpl w:val="B99C121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9B2D34"/>
    <w:multiLevelType w:val="hybridMultilevel"/>
    <w:tmpl w:val="DD92B290"/>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6">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3F6720F4"/>
    <w:multiLevelType w:val="hybridMultilevel"/>
    <w:tmpl w:val="8534A04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28A61BE"/>
    <w:multiLevelType w:val="hybridMultilevel"/>
    <w:tmpl w:val="2330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99D4C5A"/>
    <w:multiLevelType w:val="hybridMultilevel"/>
    <w:tmpl w:val="B92072A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2">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F7E6764"/>
    <w:multiLevelType w:val="hybridMultilevel"/>
    <w:tmpl w:val="2910D786"/>
    <w:lvl w:ilvl="0" w:tplc="24F06FA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01447C3"/>
    <w:multiLevelType w:val="hybridMultilevel"/>
    <w:tmpl w:val="A6DA9E42"/>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4B257F"/>
    <w:multiLevelType w:val="hybridMultilevel"/>
    <w:tmpl w:val="7A0C8306"/>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6">
    <w:nsid w:val="52320241"/>
    <w:multiLevelType w:val="hybridMultilevel"/>
    <w:tmpl w:val="3CEEF54A"/>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7">
    <w:nsid w:val="540755D8"/>
    <w:multiLevelType w:val="hybridMultilevel"/>
    <w:tmpl w:val="0B3C40FA"/>
    <w:lvl w:ilvl="0" w:tplc="3C12D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1B5ABF"/>
    <w:multiLevelType w:val="hybridMultilevel"/>
    <w:tmpl w:val="3C66866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5E3405C"/>
    <w:multiLevelType w:val="hybridMultilevel"/>
    <w:tmpl w:val="839C70F4"/>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1">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4A5270"/>
    <w:multiLevelType w:val="hybridMultilevel"/>
    <w:tmpl w:val="12386C14"/>
    <w:lvl w:ilvl="0" w:tplc="98FED2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5">
    <w:nsid w:val="644D250B"/>
    <w:multiLevelType w:val="hybridMultilevel"/>
    <w:tmpl w:val="158C1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2D09C5"/>
    <w:multiLevelType w:val="hybridMultilevel"/>
    <w:tmpl w:val="9E56ECF2"/>
    <w:lvl w:ilvl="0" w:tplc="9D52FD3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B32E3B"/>
    <w:multiLevelType w:val="hybridMultilevel"/>
    <w:tmpl w:val="AF1EA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72E1CF9"/>
    <w:multiLevelType w:val="hybridMultilevel"/>
    <w:tmpl w:val="6646E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A852A0"/>
    <w:multiLevelType w:val="hybridMultilevel"/>
    <w:tmpl w:val="E5D845A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62">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3">
    <w:nsid w:val="70DB46C9"/>
    <w:multiLevelType w:val="hybridMultilevel"/>
    <w:tmpl w:val="8C10D37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4">
    <w:nsid w:val="734F6627"/>
    <w:multiLevelType w:val="hybridMultilevel"/>
    <w:tmpl w:val="2C9A7D2E"/>
    <w:lvl w:ilvl="0" w:tplc="84B46E7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5">
    <w:nsid w:val="7B0D06FF"/>
    <w:multiLevelType w:val="multilevel"/>
    <w:tmpl w:val="2F28A0AE"/>
    <w:lvl w:ilvl="0">
      <w:start w:val="2"/>
      <w:numFmt w:val="decimal"/>
      <w:lvlText w:val="%1."/>
      <w:lvlJc w:val="left"/>
      <w:pPr>
        <w:tabs>
          <w:tab w:val="num" w:pos="417"/>
        </w:tabs>
        <w:ind w:left="417" w:hanging="360"/>
      </w:pPr>
      <w:rPr>
        <w:rFonts w:hint="default"/>
      </w:rPr>
    </w:lvl>
    <w:lvl w:ilvl="1">
      <w:start w:val="2"/>
      <w:numFmt w:val="decimal"/>
      <w:isLgl/>
      <w:lvlText w:val="%1.%2."/>
      <w:lvlJc w:val="left"/>
      <w:pPr>
        <w:ind w:left="1118" w:hanging="720"/>
      </w:pPr>
      <w:rPr>
        <w:rFonts w:hint="default"/>
      </w:rPr>
    </w:lvl>
    <w:lvl w:ilvl="2">
      <w:start w:val="3"/>
      <w:numFmt w:val="decimal"/>
      <w:isLgl/>
      <w:lvlText w:val="%1.%2.%3."/>
      <w:lvlJc w:val="left"/>
      <w:pPr>
        <w:ind w:left="1459"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61" w:hanging="1440"/>
      </w:pPr>
      <w:rPr>
        <w:rFonts w:hint="default"/>
      </w:rPr>
    </w:lvl>
    <w:lvl w:ilvl="5">
      <w:start w:val="1"/>
      <w:numFmt w:val="decimal"/>
      <w:isLgl/>
      <w:lvlText w:val="%1.%2.%3.%4.%5.%6."/>
      <w:lvlJc w:val="left"/>
      <w:pPr>
        <w:ind w:left="3202" w:hanging="1440"/>
      </w:pPr>
      <w:rPr>
        <w:rFonts w:hint="default"/>
      </w:rPr>
    </w:lvl>
    <w:lvl w:ilvl="6">
      <w:start w:val="1"/>
      <w:numFmt w:val="decimal"/>
      <w:isLgl/>
      <w:lvlText w:val="%1.%2.%3.%4.%5.%6.%7."/>
      <w:lvlJc w:val="left"/>
      <w:pPr>
        <w:ind w:left="3903" w:hanging="1800"/>
      </w:pPr>
      <w:rPr>
        <w:rFonts w:hint="default"/>
      </w:rPr>
    </w:lvl>
    <w:lvl w:ilvl="7">
      <w:start w:val="1"/>
      <w:numFmt w:val="decimal"/>
      <w:isLgl/>
      <w:lvlText w:val="%1.%2.%3.%4.%5.%6.%7.%8."/>
      <w:lvlJc w:val="left"/>
      <w:pPr>
        <w:ind w:left="4604" w:hanging="2160"/>
      </w:pPr>
      <w:rPr>
        <w:rFonts w:hint="default"/>
      </w:rPr>
    </w:lvl>
    <w:lvl w:ilvl="8">
      <w:start w:val="1"/>
      <w:numFmt w:val="decimal"/>
      <w:isLgl/>
      <w:lvlText w:val="%1.%2.%3.%4.%5.%6.%7.%8.%9."/>
      <w:lvlJc w:val="left"/>
      <w:pPr>
        <w:ind w:left="4945" w:hanging="2160"/>
      </w:pPr>
      <w:rPr>
        <w:rFonts w:hint="default"/>
      </w:rPr>
    </w:lvl>
  </w:abstractNum>
  <w:abstractNum w:abstractNumId="66">
    <w:nsid w:val="7D3C36D7"/>
    <w:multiLevelType w:val="hybridMultilevel"/>
    <w:tmpl w:val="FE6C3E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1"/>
  </w:num>
  <w:num w:numId="2">
    <w:abstractNumId w:val="25"/>
  </w:num>
  <w:num w:numId="3">
    <w:abstractNumId w:val="10"/>
  </w:num>
  <w:num w:numId="4">
    <w:abstractNumId w:val="9"/>
  </w:num>
  <w:num w:numId="5">
    <w:abstractNumId w:val="26"/>
  </w:num>
  <w:num w:numId="6">
    <w:abstractNumId w:val="27"/>
  </w:num>
  <w:num w:numId="7">
    <w:abstractNumId w:val="37"/>
  </w:num>
  <w:num w:numId="8">
    <w:abstractNumId w:val="59"/>
  </w:num>
  <w:num w:numId="9">
    <w:abstractNumId w:val="41"/>
  </w:num>
  <w:num w:numId="10">
    <w:abstractNumId w:val="5"/>
  </w:num>
  <w:num w:numId="11">
    <w:abstractNumId w:val="40"/>
  </w:num>
  <w:num w:numId="12">
    <w:abstractNumId w:val="46"/>
  </w:num>
  <w:num w:numId="13">
    <w:abstractNumId w:val="18"/>
  </w:num>
  <w:num w:numId="14">
    <w:abstractNumId w:val="63"/>
  </w:num>
  <w:num w:numId="15">
    <w:abstractNumId w:val="48"/>
  </w:num>
  <w:num w:numId="16">
    <w:abstractNumId w:val="66"/>
  </w:num>
  <w:num w:numId="17">
    <w:abstractNumId w:val="50"/>
  </w:num>
  <w:num w:numId="18">
    <w:abstractNumId w:val="20"/>
  </w:num>
  <w:num w:numId="19">
    <w:abstractNumId w:val="35"/>
  </w:num>
  <w:num w:numId="20">
    <w:abstractNumId w:val="42"/>
  </w:num>
  <w:num w:numId="21">
    <w:abstractNumId w:val="39"/>
  </w:num>
  <w:num w:numId="22">
    <w:abstractNumId w:val="51"/>
  </w:num>
  <w:num w:numId="23">
    <w:abstractNumId w:val="45"/>
  </w:num>
  <w:num w:numId="24">
    <w:abstractNumId w:val="61"/>
  </w:num>
  <w:num w:numId="25">
    <w:abstractNumId w:val="30"/>
  </w:num>
  <w:num w:numId="26">
    <w:abstractNumId w:val="13"/>
  </w:num>
  <w:num w:numId="27">
    <w:abstractNumId w:val="36"/>
  </w:num>
  <w:num w:numId="28">
    <w:abstractNumId w:val="34"/>
  </w:num>
  <w:num w:numId="29">
    <w:abstractNumId w:val="14"/>
  </w:num>
  <w:num w:numId="30">
    <w:abstractNumId w:val="55"/>
  </w:num>
  <w:num w:numId="31">
    <w:abstractNumId w:val="12"/>
  </w:num>
  <w:num w:numId="32">
    <w:abstractNumId w:val="65"/>
  </w:num>
  <w:num w:numId="33">
    <w:abstractNumId w:val="24"/>
  </w:num>
  <w:num w:numId="34">
    <w:abstractNumId w:val="21"/>
  </w:num>
  <w:num w:numId="35">
    <w:abstractNumId w:val="60"/>
  </w:num>
  <w:num w:numId="36">
    <w:abstractNumId w:val="58"/>
  </w:num>
  <w:num w:numId="37">
    <w:abstractNumId w:val="62"/>
  </w:num>
  <w:num w:numId="38">
    <w:abstractNumId w:val="7"/>
  </w:num>
  <w:num w:numId="39">
    <w:abstractNumId w:val="6"/>
  </w:num>
  <w:num w:numId="40">
    <w:abstractNumId w:val="52"/>
  </w:num>
  <w:num w:numId="41">
    <w:abstractNumId w:val="38"/>
  </w:num>
  <w:num w:numId="42">
    <w:abstractNumId w:val="32"/>
  </w:num>
  <w:num w:numId="43">
    <w:abstractNumId w:val="54"/>
  </w:num>
  <w:num w:numId="44">
    <w:abstractNumId w:val="17"/>
  </w:num>
  <w:num w:numId="45">
    <w:abstractNumId w:val="56"/>
  </w:num>
  <w:num w:numId="46">
    <w:abstractNumId w:val="8"/>
  </w:num>
  <w:num w:numId="47">
    <w:abstractNumId w:val="16"/>
  </w:num>
  <w:num w:numId="48">
    <w:abstractNumId w:val="49"/>
  </w:num>
  <w:num w:numId="49">
    <w:abstractNumId w:val="11"/>
  </w:num>
  <w:num w:numId="50">
    <w:abstractNumId w:val="64"/>
  </w:num>
  <w:num w:numId="51">
    <w:abstractNumId w:val="33"/>
  </w:num>
  <w:num w:numId="52">
    <w:abstractNumId w:val="53"/>
  </w:num>
  <w:num w:numId="53">
    <w:abstractNumId w:val="3"/>
  </w:num>
  <w:num w:numId="54">
    <w:abstractNumId w:val="19"/>
  </w:num>
  <w:num w:numId="55">
    <w:abstractNumId w:val="15"/>
  </w:num>
  <w:num w:numId="56">
    <w:abstractNumId w:val="28"/>
  </w:num>
  <w:num w:numId="57">
    <w:abstractNumId w:val="4"/>
  </w:num>
  <w:num w:numId="58">
    <w:abstractNumId w:val="43"/>
  </w:num>
  <w:num w:numId="59">
    <w:abstractNumId w:val="44"/>
  </w:num>
  <w:num w:numId="60">
    <w:abstractNumId w:val="57"/>
  </w:num>
  <w:num w:numId="61">
    <w:abstractNumId w:val="29"/>
  </w:num>
  <w:num w:numId="62">
    <w:abstractNumId w:val="22"/>
  </w:num>
  <w:num w:numId="63">
    <w:abstractNumId w:val="47"/>
  </w:num>
  <w:num w:numId="64">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isplayHorizontalDrawingGridEvery w:val="2"/>
  <w:noPunctuationKerning/>
  <w:characterSpacingControl w:val="doNotCompress"/>
  <w:hdrShapeDefaults>
    <o:shapedefaults v:ext="edit" spidmax="369666"/>
    <o:shapelayout v:ext="edit">
      <o:idmap v:ext="edit" data="325"/>
      <o:rules v:ext="edit">
        <o:r id="V:Rule11" type="connector" idref="#_x0000_s332848"/>
        <o:r id="V:Rule12" type="connector" idref="#_x0000_s332853"/>
        <o:r id="V:Rule13" type="connector" idref="#_x0000_s332852"/>
        <o:r id="V:Rule14" type="connector" idref="#_x0000_s332832"/>
        <o:r id="V:Rule15" type="connector" idref="#_x0000_s332828"/>
        <o:r id="V:Rule16" type="connector" idref="#_x0000_s332822"/>
        <o:r id="V:Rule17" type="connector" idref="#_x0000_s332833"/>
        <o:r id="V:Rule18" type="connector" idref="#_x0000_s332823"/>
        <o:r id="V:Rule19" type="connector" idref="#_x0000_s332847"/>
        <o:r id="V:Rule20" type="connector" idref="#_x0000_s332827"/>
      </o:rules>
    </o:shapelayout>
  </w:hdrShapeDefaults>
  <w:footnotePr>
    <w:footnote w:id="-1"/>
    <w:footnote w:id="0"/>
  </w:footnotePr>
  <w:endnotePr>
    <w:endnote w:id="-1"/>
    <w:endnote w:id="0"/>
  </w:endnotePr>
  <w:compat/>
  <w:rsids>
    <w:rsidRoot w:val="0098558E"/>
    <w:rsid w:val="00000150"/>
    <w:rsid w:val="00001270"/>
    <w:rsid w:val="00001BA8"/>
    <w:rsid w:val="000022C5"/>
    <w:rsid w:val="000022E2"/>
    <w:rsid w:val="000027C5"/>
    <w:rsid w:val="0000295F"/>
    <w:rsid w:val="00002A0B"/>
    <w:rsid w:val="00003238"/>
    <w:rsid w:val="000038BC"/>
    <w:rsid w:val="0000401A"/>
    <w:rsid w:val="00004E5C"/>
    <w:rsid w:val="00005B80"/>
    <w:rsid w:val="00006071"/>
    <w:rsid w:val="000072AA"/>
    <w:rsid w:val="000108A2"/>
    <w:rsid w:val="000113A8"/>
    <w:rsid w:val="00012E87"/>
    <w:rsid w:val="000132B0"/>
    <w:rsid w:val="00013603"/>
    <w:rsid w:val="00013969"/>
    <w:rsid w:val="00013F10"/>
    <w:rsid w:val="00014141"/>
    <w:rsid w:val="000146F9"/>
    <w:rsid w:val="000150CD"/>
    <w:rsid w:val="0001522E"/>
    <w:rsid w:val="000154D9"/>
    <w:rsid w:val="00015B5D"/>
    <w:rsid w:val="00016085"/>
    <w:rsid w:val="00016354"/>
    <w:rsid w:val="00016374"/>
    <w:rsid w:val="000165C5"/>
    <w:rsid w:val="0001705B"/>
    <w:rsid w:val="0001762D"/>
    <w:rsid w:val="0001766C"/>
    <w:rsid w:val="0001773F"/>
    <w:rsid w:val="00017FA9"/>
    <w:rsid w:val="000202A5"/>
    <w:rsid w:val="00020E8A"/>
    <w:rsid w:val="000213DD"/>
    <w:rsid w:val="0002214D"/>
    <w:rsid w:val="0002224B"/>
    <w:rsid w:val="00023789"/>
    <w:rsid w:val="000237BF"/>
    <w:rsid w:val="00023D82"/>
    <w:rsid w:val="00025117"/>
    <w:rsid w:val="00025273"/>
    <w:rsid w:val="00025E8C"/>
    <w:rsid w:val="000260D2"/>
    <w:rsid w:val="00026A18"/>
    <w:rsid w:val="00026F1E"/>
    <w:rsid w:val="00027798"/>
    <w:rsid w:val="00027BA1"/>
    <w:rsid w:val="00031E97"/>
    <w:rsid w:val="00032084"/>
    <w:rsid w:val="000325A1"/>
    <w:rsid w:val="00032B65"/>
    <w:rsid w:val="000349D4"/>
    <w:rsid w:val="00035670"/>
    <w:rsid w:val="00035B82"/>
    <w:rsid w:val="00035EFB"/>
    <w:rsid w:val="000364C5"/>
    <w:rsid w:val="00036FBC"/>
    <w:rsid w:val="0003716B"/>
    <w:rsid w:val="00040728"/>
    <w:rsid w:val="00041CE3"/>
    <w:rsid w:val="000423B4"/>
    <w:rsid w:val="0004259C"/>
    <w:rsid w:val="000430D6"/>
    <w:rsid w:val="00043D08"/>
    <w:rsid w:val="00044157"/>
    <w:rsid w:val="00044BA9"/>
    <w:rsid w:val="00046A73"/>
    <w:rsid w:val="000509F3"/>
    <w:rsid w:val="0005127E"/>
    <w:rsid w:val="00051671"/>
    <w:rsid w:val="00051706"/>
    <w:rsid w:val="00051F19"/>
    <w:rsid w:val="000522EF"/>
    <w:rsid w:val="00052734"/>
    <w:rsid w:val="00052E41"/>
    <w:rsid w:val="000532E6"/>
    <w:rsid w:val="000534DA"/>
    <w:rsid w:val="00053729"/>
    <w:rsid w:val="00054ED3"/>
    <w:rsid w:val="00054F6B"/>
    <w:rsid w:val="00055349"/>
    <w:rsid w:val="00055527"/>
    <w:rsid w:val="00056BAE"/>
    <w:rsid w:val="00057914"/>
    <w:rsid w:val="00060FAC"/>
    <w:rsid w:val="0006159B"/>
    <w:rsid w:val="0006258B"/>
    <w:rsid w:val="000638D8"/>
    <w:rsid w:val="0006553E"/>
    <w:rsid w:val="00065ACB"/>
    <w:rsid w:val="00065B70"/>
    <w:rsid w:val="00065F8B"/>
    <w:rsid w:val="00067C62"/>
    <w:rsid w:val="00070EAB"/>
    <w:rsid w:val="0007126E"/>
    <w:rsid w:val="0007215A"/>
    <w:rsid w:val="00072F73"/>
    <w:rsid w:val="00072FB9"/>
    <w:rsid w:val="000730B3"/>
    <w:rsid w:val="000731DD"/>
    <w:rsid w:val="00073F29"/>
    <w:rsid w:val="00074050"/>
    <w:rsid w:val="0007420E"/>
    <w:rsid w:val="00074428"/>
    <w:rsid w:val="0007456B"/>
    <w:rsid w:val="00074EB7"/>
    <w:rsid w:val="0007755E"/>
    <w:rsid w:val="00081718"/>
    <w:rsid w:val="000821FB"/>
    <w:rsid w:val="00082263"/>
    <w:rsid w:val="00083C7F"/>
    <w:rsid w:val="00084831"/>
    <w:rsid w:val="0008590B"/>
    <w:rsid w:val="00086B02"/>
    <w:rsid w:val="00090752"/>
    <w:rsid w:val="000910C5"/>
    <w:rsid w:val="00092852"/>
    <w:rsid w:val="000931D9"/>
    <w:rsid w:val="00094F10"/>
    <w:rsid w:val="00094FEF"/>
    <w:rsid w:val="00095733"/>
    <w:rsid w:val="00096CDC"/>
    <w:rsid w:val="000973E1"/>
    <w:rsid w:val="000A0796"/>
    <w:rsid w:val="000A1B79"/>
    <w:rsid w:val="000A3476"/>
    <w:rsid w:val="000A4661"/>
    <w:rsid w:val="000A46C3"/>
    <w:rsid w:val="000A71AB"/>
    <w:rsid w:val="000B0348"/>
    <w:rsid w:val="000B09BB"/>
    <w:rsid w:val="000B1E83"/>
    <w:rsid w:val="000B2294"/>
    <w:rsid w:val="000B23E8"/>
    <w:rsid w:val="000B272E"/>
    <w:rsid w:val="000B29AB"/>
    <w:rsid w:val="000B3124"/>
    <w:rsid w:val="000B3E8B"/>
    <w:rsid w:val="000B4166"/>
    <w:rsid w:val="000B43E7"/>
    <w:rsid w:val="000B4995"/>
    <w:rsid w:val="000B5087"/>
    <w:rsid w:val="000B585E"/>
    <w:rsid w:val="000B586A"/>
    <w:rsid w:val="000B5DDF"/>
    <w:rsid w:val="000B5E23"/>
    <w:rsid w:val="000B613C"/>
    <w:rsid w:val="000B6B76"/>
    <w:rsid w:val="000B6FF4"/>
    <w:rsid w:val="000B79FF"/>
    <w:rsid w:val="000B7B88"/>
    <w:rsid w:val="000C0290"/>
    <w:rsid w:val="000C0364"/>
    <w:rsid w:val="000C03DD"/>
    <w:rsid w:val="000C063A"/>
    <w:rsid w:val="000C08B5"/>
    <w:rsid w:val="000C1B9F"/>
    <w:rsid w:val="000C1D78"/>
    <w:rsid w:val="000C2207"/>
    <w:rsid w:val="000C283F"/>
    <w:rsid w:val="000C32D9"/>
    <w:rsid w:val="000C3332"/>
    <w:rsid w:val="000C4AB8"/>
    <w:rsid w:val="000C4BF1"/>
    <w:rsid w:val="000C5E37"/>
    <w:rsid w:val="000C64D8"/>
    <w:rsid w:val="000C6C85"/>
    <w:rsid w:val="000D00E4"/>
    <w:rsid w:val="000D0147"/>
    <w:rsid w:val="000D1E4E"/>
    <w:rsid w:val="000D299F"/>
    <w:rsid w:val="000D3806"/>
    <w:rsid w:val="000D4606"/>
    <w:rsid w:val="000D576F"/>
    <w:rsid w:val="000D59DB"/>
    <w:rsid w:val="000D661A"/>
    <w:rsid w:val="000D759A"/>
    <w:rsid w:val="000D7631"/>
    <w:rsid w:val="000E063E"/>
    <w:rsid w:val="000E09EB"/>
    <w:rsid w:val="000E0B1B"/>
    <w:rsid w:val="000E0F6B"/>
    <w:rsid w:val="000E1160"/>
    <w:rsid w:val="000E1206"/>
    <w:rsid w:val="000E1BD3"/>
    <w:rsid w:val="000E1F9C"/>
    <w:rsid w:val="000E206A"/>
    <w:rsid w:val="000E552A"/>
    <w:rsid w:val="000E5C13"/>
    <w:rsid w:val="000E652F"/>
    <w:rsid w:val="000E65FC"/>
    <w:rsid w:val="000E6916"/>
    <w:rsid w:val="000E6CDF"/>
    <w:rsid w:val="000E7717"/>
    <w:rsid w:val="000E7BF6"/>
    <w:rsid w:val="000F08F4"/>
    <w:rsid w:val="000F219D"/>
    <w:rsid w:val="000F23FB"/>
    <w:rsid w:val="000F30E6"/>
    <w:rsid w:val="000F3599"/>
    <w:rsid w:val="000F3883"/>
    <w:rsid w:val="000F3F61"/>
    <w:rsid w:val="000F4B4A"/>
    <w:rsid w:val="000F60E3"/>
    <w:rsid w:val="000F7056"/>
    <w:rsid w:val="000F7B02"/>
    <w:rsid w:val="000F7FAE"/>
    <w:rsid w:val="00100B09"/>
    <w:rsid w:val="001014DE"/>
    <w:rsid w:val="0010181F"/>
    <w:rsid w:val="00102D71"/>
    <w:rsid w:val="001042FB"/>
    <w:rsid w:val="0010438F"/>
    <w:rsid w:val="00104D93"/>
    <w:rsid w:val="00105424"/>
    <w:rsid w:val="00105691"/>
    <w:rsid w:val="001056EC"/>
    <w:rsid w:val="00105C51"/>
    <w:rsid w:val="00105D95"/>
    <w:rsid w:val="00105E55"/>
    <w:rsid w:val="00106076"/>
    <w:rsid w:val="001073DD"/>
    <w:rsid w:val="00107DF3"/>
    <w:rsid w:val="001105DA"/>
    <w:rsid w:val="0011187F"/>
    <w:rsid w:val="001122C5"/>
    <w:rsid w:val="00113307"/>
    <w:rsid w:val="00113B37"/>
    <w:rsid w:val="001148F6"/>
    <w:rsid w:val="00115D42"/>
    <w:rsid w:val="0011702B"/>
    <w:rsid w:val="001174C5"/>
    <w:rsid w:val="00117795"/>
    <w:rsid w:val="00117F35"/>
    <w:rsid w:val="0012052D"/>
    <w:rsid w:val="001216B3"/>
    <w:rsid w:val="00121D07"/>
    <w:rsid w:val="00121E57"/>
    <w:rsid w:val="00123788"/>
    <w:rsid w:val="001248F7"/>
    <w:rsid w:val="00124BBD"/>
    <w:rsid w:val="00124E0F"/>
    <w:rsid w:val="0012514B"/>
    <w:rsid w:val="00125660"/>
    <w:rsid w:val="0012720D"/>
    <w:rsid w:val="0012760E"/>
    <w:rsid w:val="00127CF1"/>
    <w:rsid w:val="00133C5E"/>
    <w:rsid w:val="00134019"/>
    <w:rsid w:val="001342A4"/>
    <w:rsid w:val="0013524C"/>
    <w:rsid w:val="00135DBC"/>
    <w:rsid w:val="00137764"/>
    <w:rsid w:val="0014015A"/>
    <w:rsid w:val="0014015F"/>
    <w:rsid w:val="001401DD"/>
    <w:rsid w:val="00140312"/>
    <w:rsid w:val="0014196D"/>
    <w:rsid w:val="001430EF"/>
    <w:rsid w:val="001432C2"/>
    <w:rsid w:val="00144855"/>
    <w:rsid w:val="001455FF"/>
    <w:rsid w:val="00146A8E"/>
    <w:rsid w:val="00147A89"/>
    <w:rsid w:val="00150602"/>
    <w:rsid w:val="0015061B"/>
    <w:rsid w:val="00152024"/>
    <w:rsid w:val="00152E07"/>
    <w:rsid w:val="00153542"/>
    <w:rsid w:val="00155A3B"/>
    <w:rsid w:val="00155DCD"/>
    <w:rsid w:val="00156195"/>
    <w:rsid w:val="001566D3"/>
    <w:rsid w:val="00157519"/>
    <w:rsid w:val="00157DDA"/>
    <w:rsid w:val="001601AD"/>
    <w:rsid w:val="0016020C"/>
    <w:rsid w:val="00162395"/>
    <w:rsid w:val="00163568"/>
    <w:rsid w:val="00163D1C"/>
    <w:rsid w:val="00165374"/>
    <w:rsid w:val="00166459"/>
    <w:rsid w:val="00166AB8"/>
    <w:rsid w:val="001676CF"/>
    <w:rsid w:val="00167708"/>
    <w:rsid w:val="00170168"/>
    <w:rsid w:val="001705A4"/>
    <w:rsid w:val="00170657"/>
    <w:rsid w:val="001719E2"/>
    <w:rsid w:val="00173028"/>
    <w:rsid w:val="001733C3"/>
    <w:rsid w:val="00173591"/>
    <w:rsid w:val="0017463E"/>
    <w:rsid w:val="00174ADC"/>
    <w:rsid w:val="00175059"/>
    <w:rsid w:val="001756A7"/>
    <w:rsid w:val="00176168"/>
    <w:rsid w:val="001764E1"/>
    <w:rsid w:val="00176834"/>
    <w:rsid w:val="001777FD"/>
    <w:rsid w:val="001823BE"/>
    <w:rsid w:val="001825A4"/>
    <w:rsid w:val="001826C1"/>
    <w:rsid w:val="00182AB0"/>
    <w:rsid w:val="0018382D"/>
    <w:rsid w:val="00185007"/>
    <w:rsid w:val="00185443"/>
    <w:rsid w:val="001854DF"/>
    <w:rsid w:val="001855F9"/>
    <w:rsid w:val="001862F9"/>
    <w:rsid w:val="001872A3"/>
    <w:rsid w:val="00192D86"/>
    <w:rsid w:val="00193598"/>
    <w:rsid w:val="001938FC"/>
    <w:rsid w:val="001941CF"/>
    <w:rsid w:val="0019431B"/>
    <w:rsid w:val="001946B6"/>
    <w:rsid w:val="00194933"/>
    <w:rsid w:val="00194A32"/>
    <w:rsid w:val="00194A5B"/>
    <w:rsid w:val="001950C7"/>
    <w:rsid w:val="00195D9A"/>
    <w:rsid w:val="00197EBD"/>
    <w:rsid w:val="001A10DD"/>
    <w:rsid w:val="001A1C04"/>
    <w:rsid w:val="001A2A2B"/>
    <w:rsid w:val="001A2C99"/>
    <w:rsid w:val="001A3742"/>
    <w:rsid w:val="001A4EF5"/>
    <w:rsid w:val="001A5B3C"/>
    <w:rsid w:val="001A6202"/>
    <w:rsid w:val="001A6CB1"/>
    <w:rsid w:val="001B0EA7"/>
    <w:rsid w:val="001B10C0"/>
    <w:rsid w:val="001B14BD"/>
    <w:rsid w:val="001B1569"/>
    <w:rsid w:val="001B1B4A"/>
    <w:rsid w:val="001B1F55"/>
    <w:rsid w:val="001B20C7"/>
    <w:rsid w:val="001B214F"/>
    <w:rsid w:val="001B2874"/>
    <w:rsid w:val="001B2CCE"/>
    <w:rsid w:val="001B2EF5"/>
    <w:rsid w:val="001B6DA3"/>
    <w:rsid w:val="001B7820"/>
    <w:rsid w:val="001C208D"/>
    <w:rsid w:val="001C2813"/>
    <w:rsid w:val="001C528F"/>
    <w:rsid w:val="001C6A23"/>
    <w:rsid w:val="001D02D0"/>
    <w:rsid w:val="001D043E"/>
    <w:rsid w:val="001D09BD"/>
    <w:rsid w:val="001D0A40"/>
    <w:rsid w:val="001D1FB7"/>
    <w:rsid w:val="001D31E4"/>
    <w:rsid w:val="001D3FF6"/>
    <w:rsid w:val="001D4E23"/>
    <w:rsid w:val="001D57B4"/>
    <w:rsid w:val="001D5A25"/>
    <w:rsid w:val="001D5B5A"/>
    <w:rsid w:val="001D6885"/>
    <w:rsid w:val="001D6C05"/>
    <w:rsid w:val="001D6C4C"/>
    <w:rsid w:val="001D6DC7"/>
    <w:rsid w:val="001D749D"/>
    <w:rsid w:val="001E04AB"/>
    <w:rsid w:val="001E19E0"/>
    <w:rsid w:val="001E286D"/>
    <w:rsid w:val="001E2EDB"/>
    <w:rsid w:val="001E4A28"/>
    <w:rsid w:val="001E4A93"/>
    <w:rsid w:val="001E64AC"/>
    <w:rsid w:val="001E64BE"/>
    <w:rsid w:val="001E6E03"/>
    <w:rsid w:val="001F0197"/>
    <w:rsid w:val="001F14AE"/>
    <w:rsid w:val="001F20EB"/>
    <w:rsid w:val="001F2145"/>
    <w:rsid w:val="001F2C3B"/>
    <w:rsid w:val="001F2E81"/>
    <w:rsid w:val="001F308D"/>
    <w:rsid w:val="001F3854"/>
    <w:rsid w:val="001F3992"/>
    <w:rsid w:val="001F5E32"/>
    <w:rsid w:val="001F6087"/>
    <w:rsid w:val="001F6742"/>
    <w:rsid w:val="001F73AA"/>
    <w:rsid w:val="001F7713"/>
    <w:rsid w:val="0020028B"/>
    <w:rsid w:val="00200905"/>
    <w:rsid w:val="00200DF0"/>
    <w:rsid w:val="00201469"/>
    <w:rsid w:val="00201B1C"/>
    <w:rsid w:val="00201E7D"/>
    <w:rsid w:val="002022ED"/>
    <w:rsid w:val="0020231E"/>
    <w:rsid w:val="00202DEB"/>
    <w:rsid w:val="00203600"/>
    <w:rsid w:val="0020443A"/>
    <w:rsid w:val="00204466"/>
    <w:rsid w:val="002053BB"/>
    <w:rsid w:val="00205619"/>
    <w:rsid w:val="002062B1"/>
    <w:rsid w:val="002115EA"/>
    <w:rsid w:val="0021190C"/>
    <w:rsid w:val="00211961"/>
    <w:rsid w:val="00212247"/>
    <w:rsid w:val="0021369E"/>
    <w:rsid w:val="00214D66"/>
    <w:rsid w:val="00217A02"/>
    <w:rsid w:val="00217DBD"/>
    <w:rsid w:val="00220015"/>
    <w:rsid w:val="00220146"/>
    <w:rsid w:val="00221250"/>
    <w:rsid w:val="00221E18"/>
    <w:rsid w:val="00223765"/>
    <w:rsid w:val="00223BD9"/>
    <w:rsid w:val="00225FC0"/>
    <w:rsid w:val="00226B87"/>
    <w:rsid w:val="0022717E"/>
    <w:rsid w:val="00227AB7"/>
    <w:rsid w:val="00230FE2"/>
    <w:rsid w:val="0023189A"/>
    <w:rsid w:val="00231ECF"/>
    <w:rsid w:val="0023282B"/>
    <w:rsid w:val="00232DAF"/>
    <w:rsid w:val="002339B7"/>
    <w:rsid w:val="00233A91"/>
    <w:rsid w:val="00235E94"/>
    <w:rsid w:val="0023715B"/>
    <w:rsid w:val="00237977"/>
    <w:rsid w:val="00240537"/>
    <w:rsid w:val="00240662"/>
    <w:rsid w:val="00241793"/>
    <w:rsid w:val="0024415A"/>
    <w:rsid w:val="002449DB"/>
    <w:rsid w:val="00245DDF"/>
    <w:rsid w:val="002460F5"/>
    <w:rsid w:val="002469A2"/>
    <w:rsid w:val="002505C9"/>
    <w:rsid w:val="00254CE4"/>
    <w:rsid w:val="002557CF"/>
    <w:rsid w:val="00256424"/>
    <w:rsid w:val="002573FF"/>
    <w:rsid w:val="00257457"/>
    <w:rsid w:val="00260C9D"/>
    <w:rsid w:val="00261F01"/>
    <w:rsid w:val="00263D56"/>
    <w:rsid w:val="00264524"/>
    <w:rsid w:val="00264913"/>
    <w:rsid w:val="00264FFE"/>
    <w:rsid w:val="002650D5"/>
    <w:rsid w:val="00265FA7"/>
    <w:rsid w:val="0026611F"/>
    <w:rsid w:val="002661EF"/>
    <w:rsid w:val="002666A9"/>
    <w:rsid w:val="00266EBA"/>
    <w:rsid w:val="00267A0A"/>
    <w:rsid w:val="00267F27"/>
    <w:rsid w:val="002705FB"/>
    <w:rsid w:val="00270C55"/>
    <w:rsid w:val="00272273"/>
    <w:rsid w:val="002724C5"/>
    <w:rsid w:val="00272920"/>
    <w:rsid w:val="00272BE6"/>
    <w:rsid w:val="00273B87"/>
    <w:rsid w:val="00274585"/>
    <w:rsid w:val="00274FBB"/>
    <w:rsid w:val="002758F4"/>
    <w:rsid w:val="00275F6E"/>
    <w:rsid w:val="002767BF"/>
    <w:rsid w:val="002772B0"/>
    <w:rsid w:val="00277573"/>
    <w:rsid w:val="00277BA7"/>
    <w:rsid w:val="00280CBB"/>
    <w:rsid w:val="00281330"/>
    <w:rsid w:val="00281691"/>
    <w:rsid w:val="00281CDB"/>
    <w:rsid w:val="0028219C"/>
    <w:rsid w:val="00282370"/>
    <w:rsid w:val="00282455"/>
    <w:rsid w:val="00282A19"/>
    <w:rsid w:val="0028357B"/>
    <w:rsid w:val="002851FE"/>
    <w:rsid w:val="00287C6C"/>
    <w:rsid w:val="002904F2"/>
    <w:rsid w:val="00290ACC"/>
    <w:rsid w:val="00290BD5"/>
    <w:rsid w:val="00290C92"/>
    <w:rsid w:val="00292018"/>
    <w:rsid w:val="00292A5F"/>
    <w:rsid w:val="00293534"/>
    <w:rsid w:val="00293EA7"/>
    <w:rsid w:val="0029436C"/>
    <w:rsid w:val="00294724"/>
    <w:rsid w:val="0029535A"/>
    <w:rsid w:val="00295B4F"/>
    <w:rsid w:val="002970C7"/>
    <w:rsid w:val="002A142C"/>
    <w:rsid w:val="002A2F1C"/>
    <w:rsid w:val="002A3E57"/>
    <w:rsid w:val="002A4763"/>
    <w:rsid w:val="002A49F6"/>
    <w:rsid w:val="002A4DA8"/>
    <w:rsid w:val="002A50E1"/>
    <w:rsid w:val="002A5517"/>
    <w:rsid w:val="002A556F"/>
    <w:rsid w:val="002A5826"/>
    <w:rsid w:val="002A5EC2"/>
    <w:rsid w:val="002A6108"/>
    <w:rsid w:val="002A62F7"/>
    <w:rsid w:val="002A7897"/>
    <w:rsid w:val="002B094C"/>
    <w:rsid w:val="002B0D6D"/>
    <w:rsid w:val="002B0FDB"/>
    <w:rsid w:val="002B19F5"/>
    <w:rsid w:val="002B1C12"/>
    <w:rsid w:val="002B1EFB"/>
    <w:rsid w:val="002B22F2"/>
    <w:rsid w:val="002B2391"/>
    <w:rsid w:val="002B319E"/>
    <w:rsid w:val="002B3483"/>
    <w:rsid w:val="002B3643"/>
    <w:rsid w:val="002B4F11"/>
    <w:rsid w:val="002B57E9"/>
    <w:rsid w:val="002B6932"/>
    <w:rsid w:val="002B6E5C"/>
    <w:rsid w:val="002B7147"/>
    <w:rsid w:val="002B753D"/>
    <w:rsid w:val="002B777D"/>
    <w:rsid w:val="002B7F15"/>
    <w:rsid w:val="002C0188"/>
    <w:rsid w:val="002C0305"/>
    <w:rsid w:val="002C0E09"/>
    <w:rsid w:val="002C175C"/>
    <w:rsid w:val="002C2446"/>
    <w:rsid w:val="002C2564"/>
    <w:rsid w:val="002C26AD"/>
    <w:rsid w:val="002C3819"/>
    <w:rsid w:val="002C41D5"/>
    <w:rsid w:val="002C5DE1"/>
    <w:rsid w:val="002C6478"/>
    <w:rsid w:val="002C6576"/>
    <w:rsid w:val="002D151D"/>
    <w:rsid w:val="002D2069"/>
    <w:rsid w:val="002D3E1C"/>
    <w:rsid w:val="002D3F67"/>
    <w:rsid w:val="002D6058"/>
    <w:rsid w:val="002D6AEB"/>
    <w:rsid w:val="002D6FE7"/>
    <w:rsid w:val="002D7D8E"/>
    <w:rsid w:val="002E0225"/>
    <w:rsid w:val="002E0658"/>
    <w:rsid w:val="002E200F"/>
    <w:rsid w:val="002E248B"/>
    <w:rsid w:val="002E273E"/>
    <w:rsid w:val="002E2A01"/>
    <w:rsid w:val="002E2FE9"/>
    <w:rsid w:val="002E3A95"/>
    <w:rsid w:val="002E4737"/>
    <w:rsid w:val="002E4E80"/>
    <w:rsid w:val="002E5B67"/>
    <w:rsid w:val="002E61F2"/>
    <w:rsid w:val="002E6A55"/>
    <w:rsid w:val="002E6E35"/>
    <w:rsid w:val="002E7356"/>
    <w:rsid w:val="002E765D"/>
    <w:rsid w:val="002F037D"/>
    <w:rsid w:val="002F08DF"/>
    <w:rsid w:val="002F0B70"/>
    <w:rsid w:val="002F0ED1"/>
    <w:rsid w:val="002F0EEE"/>
    <w:rsid w:val="002F11AD"/>
    <w:rsid w:val="002F19C0"/>
    <w:rsid w:val="002F2272"/>
    <w:rsid w:val="002F23EE"/>
    <w:rsid w:val="002F27E0"/>
    <w:rsid w:val="002F2820"/>
    <w:rsid w:val="002F298C"/>
    <w:rsid w:val="002F2D08"/>
    <w:rsid w:val="002F3444"/>
    <w:rsid w:val="002F3C06"/>
    <w:rsid w:val="002F4B3B"/>
    <w:rsid w:val="002F6BCB"/>
    <w:rsid w:val="00300002"/>
    <w:rsid w:val="0030019D"/>
    <w:rsid w:val="0030042A"/>
    <w:rsid w:val="003016A5"/>
    <w:rsid w:val="0030203C"/>
    <w:rsid w:val="00302667"/>
    <w:rsid w:val="00302D15"/>
    <w:rsid w:val="00302FEB"/>
    <w:rsid w:val="00304221"/>
    <w:rsid w:val="003067E3"/>
    <w:rsid w:val="003075BE"/>
    <w:rsid w:val="00307985"/>
    <w:rsid w:val="00310320"/>
    <w:rsid w:val="0031079B"/>
    <w:rsid w:val="00310A35"/>
    <w:rsid w:val="0031103B"/>
    <w:rsid w:val="003115A4"/>
    <w:rsid w:val="003117A5"/>
    <w:rsid w:val="00311A7E"/>
    <w:rsid w:val="00314DDA"/>
    <w:rsid w:val="003151B9"/>
    <w:rsid w:val="00316F21"/>
    <w:rsid w:val="00317B9E"/>
    <w:rsid w:val="00322128"/>
    <w:rsid w:val="00322155"/>
    <w:rsid w:val="0032246F"/>
    <w:rsid w:val="00322908"/>
    <w:rsid w:val="00322D66"/>
    <w:rsid w:val="00322D92"/>
    <w:rsid w:val="003238A3"/>
    <w:rsid w:val="00324C2D"/>
    <w:rsid w:val="00326316"/>
    <w:rsid w:val="00326526"/>
    <w:rsid w:val="003310FC"/>
    <w:rsid w:val="003311E5"/>
    <w:rsid w:val="0033124F"/>
    <w:rsid w:val="00331F62"/>
    <w:rsid w:val="00332F5B"/>
    <w:rsid w:val="00333704"/>
    <w:rsid w:val="00333845"/>
    <w:rsid w:val="003343CF"/>
    <w:rsid w:val="00334799"/>
    <w:rsid w:val="00335F23"/>
    <w:rsid w:val="00336188"/>
    <w:rsid w:val="00336446"/>
    <w:rsid w:val="00336686"/>
    <w:rsid w:val="003373B4"/>
    <w:rsid w:val="00337F1C"/>
    <w:rsid w:val="00337F2A"/>
    <w:rsid w:val="00341FA4"/>
    <w:rsid w:val="00342AE6"/>
    <w:rsid w:val="00343855"/>
    <w:rsid w:val="00344319"/>
    <w:rsid w:val="003443D9"/>
    <w:rsid w:val="003446CB"/>
    <w:rsid w:val="00345B34"/>
    <w:rsid w:val="00345E55"/>
    <w:rsid w:val="0034680E"/>
    <w:rsid w:val="00346BA2"/>
    <w:rsid w:val="00347492"/>
    <w:rsid w:val="003513E9"/>
    <w:rsid w:val="003520C4"/>
    <w:rsid w:val="0035526D"/>
    <w:rsid w:val="00355415"/>
    <w:rsid w:val="003563CB"/>
    <w:rsid w:val="003564C2"/>
    <w:rsid w:val="003566A3"/>
    <w:rsid w:val="00356791"/>
    <w:rsid w:val="00356803"/>
    <w:rsid w:val="00356C1A"/>
    <w:rsid w:val="003571FC"/>
    <w:rsid w:val="003609FF"/>
    <w:rsid w:val="00361EE4"/>
    <w:rsid w:val="003629CF"/>
    <w:rsid w:val="003636B4"/>
    <w:rsid w:val="00363D58"/>
    <w:rsid w:val="00363EC7"/>
    <w:rsid w:val="00365CE9"/>
    <w:rsid w:val="00366325"/>
    <w:rsid w:val="0036682C"/>
    <w:rsid w:val="00366A9D"/>
    <w:rsid w:val="00366CC1"/>
    <w:rsid w:val="003670BA"/>
    <w:rsid w:val="00370410"/>
    <w:rsid w:val="00370596"/>
    <w:rsid w:val="00370827"/>
    <w:rsid w:val="00370CAC"/>
    <w:rsid w:val="00371656"/>
    <w:rsid w:val="00373C21"/>
    <w:rsid w:val="003745B8"/>
    <w:rsid w:val="003747D2"/>
    <w:rsid w:val="00375387"/>
    <w:rsid w:val="00376D90"/>
    <w:rsid w:val="00377904"/>
    <w:rsid w:val="003803C3"/>
    <w:rsid w:val="0038064B"/>
    <w:rsid w:val="00380AE7"/>
    <w:rsid w:val="00382DE7"/>
    <w:rsid w:val="00382F37"/>
    <w:rsid w:val="00382F9C"/>
    <w:rsid w:val="003830BE"/>
    <w:rsid w:val="003839BA"/>
    <w:rsid w:val="00383CE0"/>
    <w:rsid w:val="003846C9"/>
    <w:rsid w:val="00384EE0"/>
    <w:rsid w:val="00385770"/>
    <w:rsid w:val="00386764"/>
    <w:rsid w:val="003868E0"/>
    <w:rsid w:val="00386ECE"/>
    <w:rsid w:val="00390058"/>
    <w:rsid w:val="003900F3"/>
    <w:rsid w:val="003906CC"/>
    <w:rsid w:val="00390941"/>
    <w:rsid w:val="00390DB3"/>
    <w:rsid w:val="0039119A"/>
    <w:rsid w:val="00391816"/>
    <w:rsid w:val="0039237B"/>
    <w:rsid w:val="00393708"/>
    <w:rsid w:val="00393876"/>
    <w:rsid w:val="00393CF9"/>
    <w:rsid w:val="00394502"/>
    <w:rsid w:val="00395AC5"/>
    <w:rsid w:val="003A0321"/>
    <w:rsid w:val="003A18C2"/>
    <w:rsid w:val="003A26E6"/>
    <w:rsid w:val="003A2FF4"/>
    <w:rsid w:val="003A39F8"/>
    <w:rsid w:val="003A41B1"/>
    <w:rsid w:val="003A49F4"/>
    <w:rsid w:val="003A5C89"/>
    <w:rsid w:val="003A5E1D"/>
    <w:rsid w:val="003A5EF9"/>
    <w:rsid w:val="003A6580"/>
    <w:rsid w:val="003A675B"/>
    <w:rsid w:val="003A6E66"/>
    <w:rsid w:val="003A7352"/>
    <w:rsid w:val="003A79FE"/>
    <w:rsid w:val="003B0174"/>
    <w:rsid w:val="003B0D2F"/>
    <w:rsid w:val="003B1964"/>
    <w:rsid w:val="003B27A8"/>
    <w:rsid w:val="003B2961"/>
    <w:rsid w:val="003B35B2"/>
    <w:rsid w:val="003B40CB"/>
    <w:rsid w:val="003B4468"/>
    <w:rsid w:val="003B44B7"/>
    <w:rsid w:val="003B4DC1"/>
    <w:rsid w:val="003B4E87"/>
    <w:rsid w:val="003B7673"/>
    <w:rsid w:val="003B7B5D"/>
    <w:rsid w:val="003C0448"/>
    <w:rsid w:val="003C06CB"/>
    <w:rsid w:val="003C1510"/>
    <w:rsid w:val="003C228F"/>
    <w:rsid w:val="003C2419"/>
    <w:rsid w:val="003C28D5"/>
    <w:rsid w:val="003C362C"/>
    <w:rsid w:val="003C39CF"/>
    <w:rsid w:val="003C449B"/>
    <w:rsid w:val="003C462D"/>
    <w:rsid w:val="003C4A10"/>
    <w:rsid w:val="003C53A9"/>
    <w:rsid w:val="003C5545"/>
    <w:rsid w:val="003C55BD"/>
    <w:rsid w:val="003C55F2"/>
    <w:rsid w:val="003C5A38"/>
    <w:rsid w:val="003C6273"/>
    <w:rsid w:val="003C63B2"/>
    <w:rsid w:val="003C6656"/>
    <w:rsid w:val="003C7327"/>
    <w:rsid w:val="003D0038"/>
    <w:rsid w:val="003D0415"/>
    <w:rsid w:val="003D0B64"/>
    <w:rsid w:val="003D0B94"/>
    <w:rsid w:val="003D0FBC"/>
    <w:rsid w:val="003D1C50"/>
    <w:rsid w:val="003D1CA9"/>
    <w:rsid w:val="003D23DB"/>
    <w:rsid w:val="003D284D"/>
    <w:rsid w:val="003D342B"/>
    <w:rsid w:val="003D4306"/>
    <w:rsid w:val="003D477A"/>
    <w:rsid w:val="003D54E3"/>
    <w:rsid w:val="003D59AE"/>
    <w:rsid w:val="003D7060"/>
    <w:rsid w:val="003D7F2B"/>
    <w:rsid w:val="003E0943"/>
    <w:rsid w:val="003E11F6"/>
    <w:rsid w:val="003E11FB"/>
    <w:rsid w:val="003E2704"/>
    <w:rsid w:val="003E29CF"/>
    <w:rsid w:val="003E2ED4"/>
    <w:rsid w:val="003E4554"/>
    <w:rsid w:val="003E4BD6"/>
    <w:rsid w:val="003E522A"/>
    <w:rsid w:val="003E52F3"/>
    <w:rsid w:val="003E5F77"/>
    <w:rsid w:val="003E697A"/>
    <w:rsid w:val="003E701B"/>
    <w:rsid w:val="003E729A"/>
    <w:rsid w:val="003E75D1"/>
    <w:rsid w:val="003F0ECE"/>
    <w:rsid w:val="003F38F1"/>
    <w:rsid w:val="003F4FD5"/>
    <w:rsid w:val="003F67C7"/>
    <w:rsid w:val="003F6AA3"/>
    <w:rsid w:val="003F70B3"/>
    <w:rsid w:val="003F72A4"/>
    <w:rsid w:val="003F7D52"/>
    <w:rsid w:val="003F7FC3"/>
    <w:rsid w:val="0040021A"/>
    <w:rsid w:val="00400593"/>
    <w:rsid w:val="00400A08"/>
    <w:rsid w:val="004016EF"/>
    <w:rsid w:val="00401E01"/>
    <w:rsid w:val="004021E0"/>
    <w:rsid w:val="00403AB3"/>
    <w:rsid w:val="00403C9C"/>
    <w:rsid w:val="00404571"/>
    <w:rsid w:val="00405A3B"/>
    <w:rsid w:val="00405CD0"/>
    <w:rsid w:val="00406F0E"/>
    <w:rsid w:val="00407248"/>
    <w:rsid w:val="004072C8"/>
    <w:rsid w:val="0040742C"/>
    <w:rsid w:val="00407B74"/>
    <w:rsid w:val="0041161E"/>
    <w:rsid w:val="00411F42"/>
    <w:rsid w:val="00413E3A"/>
    <w:rsid w:val="00414E8B"/>
    <w:rsid w:val="004155DB"/>
    <w:rsid w:val="00416BE3"/>
    <w:rsid w:val="00417E6A"/>
    <w:rsid w:val="0042644A"/>
    <w:rsid w:val="004270E0"/>
    <w:rsid w:val="00427166"/>
    <w:rsid w:val="0043074D"/>
    <w:rsid w:val="00430923"/>
    <w:rsid w:val="004313F3"/>
    <w:rsid w:val="00431C36"/>
    <w:rsid w:val="0043205E"/>
    <w:rsid w:val="00433776"/>
    <w:rsid w:val="00433EBC"/>
    <w:rsid w:val="00433F2A"/>
    <w:rsid w:val="004340E5"/>
    <w:rsid w:val="0043473E"/>
    <w:rsid w:val="0043485A"/>
    <w:rsid w:val="00435EDF"/>
    <w:rsid w:val="004366CE"/>
    <w:rsid w:val="004408D8"/>
    <w:rsid w:val="004414F9"/>
    <w:rsid w:val="00441752"/>
    <w:rsid w:val="004421DD"/>
    <w:rsid w:val="004426F5"/>
    <w:rsid w:val="004430F8"/>
    <w:rsid w:val="00443D06"/>
    <w:rsid w:val="00445E29"/>
    <w:rsid w:val="00445E9B"/>
    <w:rsid w:val="00446F7A"/>
    <w:rsid w:val="00450DBE"/>
    <w:rsid w:val="0045148A"/>
    <w:rsid w:val="00451918"/>
    <w:rsid w:val="00452159"/>
    <w:rsid w:val="00452525"/>
    <w:rsid w:val="00453416"/>
    <w:rsid w:val="00453831"/>
    <w:rsid w:val="00453EF6"/>
    <w:rsid w:val="004547C8"/>
    <w:rsid w:val="00455DE4"/>
    <w:rsid w:val="004577BB"/>
    <w:rsid w:val="0045780F"/>
    <w:rsid w:val="00457E30"/>
    <w:rsid w:val="00460892"/>
    <w:rsid w:val="00460B97"/>
    <w:rsid w:val="00462E91"/>
    <w:rsid w:val="00463448"/>
    <w:rsid w:val="00463982"/>
    <w:rsid w:val="00464FAD"/>
    <w:rsid w:val="00465774"/>
    <w:rsid w:val="00465B4E"/>
    <w:rsid w:val="00465D3F"/>
    <w:rsid w:val="00465DAB"/>
    <w:rsid w:val="0046617F"/>
    <w:rsid w:val="004664CA"/>
    <w:rsid w:val="004666C6"/>
    <w:rsid w:val="00466B0E"/>
    <w:rsid w:val="004673B4"/>
    <w:rsid w:val="004705F5"/>
    <w:rsid w:val="00470B11"/>
    <w:rsid w:val="004719E8"/>
    <w:rsid w:val="00471F88"/>
    <w:rsid w:val="0047228A"/>
    <w:rsid w:val="004748AC"/>
    <w:rsid w:val="00474DCF"/>
    <w:rsid w:val="00476616"/>
    <w:rsid w:val="004778B6"/>
    <w:rsid w:val="004815F1"/>
    <w:rsid w:val="00482557"/>
    <w:rsid w:val="00482EF5"/>
    <w:rsid w:val="004839C5"/>
    <w:rsid w:val="00484B27"/>
    <w:rsid w:val="00484D9C"/>
    <w:rsid w:val="00485879"/>
    <w:rsid w:val="00485C32"/>
    <w:rsid w:val="00485E51"/>
    <w:rsid w:val="00490C6E"/>
    <w:rsid w:val="00492498"/>
    <w:rsid w:val="00493F4E"/>
    <w:rsid w:val="0049468B"/>
    <w:rsid w:val="004947E6"/>
    <w:rsid w:val="00494F52"/>
    <w:rsid w:val="00495933"/>
    <w:rsid w:val="004A0CC6"/>
    <w:rsid w:val="004A20D6"/>
    <w:rsid w:val="004A39FC"/>
    <w:rsid w:val="004A54DB"/>
    <w:rsid w:val="004A69D9"/>
    <w:rsid w:val="004A7404"/>
    <w:rsid w:val="004A7E63"/>
    <w:rsid w:val="004B0579"/>
    <w:rsid w:val="004B1B9B"/>
    <w:rsid w:val="004B28B5"/>
    <w:rsid w:val="004B2B2D"/>
    <w:rsid w:val="004B2E42"/>
    <w:rsid w:val="004B2ED9"/>
    <w:rsid w:val="004B31BC"/>
    <w:rsid w:val="004B350C"/>
    <w:rsid w:val="004B357B"/>
    <w:rsid w:val="004B4746"/>
    <w:rsid w:val="004B78B4"/>
    <w:rsid w:val="004B7ACC"/>
    <w:rsid w:val="004B7E7F"/>
    <w:rsid w:val="004C0938"/>
    <w:rsid w:val="004C0E59"/>
    <w:rsid w:val="004C1162"/>
    <w:rsid w:val="004C2925"/>
    <w:rsid w:val="004C2B75"/>
    <w:rsid w:val="004C3560"/>
    <w:rsid w:val="004C3BA6"/>
    <w:rsid w:val="004C3C7C"/>
    <w:rsid w:val="004C42A8"/>
    <w:rsid w:val="004C4B54"/>
    <w:rsid w:val="004C4C98"/>
    <w:rsid w:val="004C4E49"/>
    <w:rsid w:val="004C5427"/>
    <w:rsid w:val="004C56D4"/>
    <w:rsid w:val="004C5830"/>
    <w:rsid w:val="004C6EC9"/>
    <w:rsid w:val="004C76A6"/>
    <w:rsid w:val="004D05D5"/>
    <w:rsid w:val="004D1C14"/>
    <w:rsid w:val="004D289F"/>
    <w:rsid w:val="004D2D29"/>
    <w:rsid w:val="004D493A"/>
    <w:rsid w:val="004D5887"/>
    <w:rsid w:val="004E02C1"/>
    <w:rsid w:val="004E12D2"/>
    <w:rsid w:val="004E176E"/>
    <w:rsid w:val="004E17E1"/>
    <w:rsid w:val="004E1D08"/>
    <w:rsid w:val="004E3C84"/>
    <w:rsid w:val="004E44BB"/>
    <w:rsid w:val="004E4991"/>
    <w:rsid w:val="004E49AA"/>
    <w:rsid w:val="004E4A46"/>
    <w:rsid w:val="004E533A"/>
    <w:rsid w:val="004E5F9D"/>
    <w:rsid w:val="004E7585"/>
    <w:rsid w:val="004E7C28"/>
    <w:rsid w:val="004E7E15"/>
    <w:rsid w:val="004E7F1F"/>
    <w:rsid w:val="004F0280"/>
    <w:rsid w:val="004F1062"/>
    <w:rsid w:val="004F11DF"/>
    <w:rsid w:val="004F214B"/>
    <w:rsid w:val="004F2C91"/>
    <w:rsid w:val="004F2F19"/>
    <w:rsid w:val="004F35BD"/>
    <w:rsid w:val="004F3870"/>
    <w:rsid w:val="004F3DC1"/>
    <w:rsid w:val="004F4712"/>
    <w:rsid w:val="004F4C22"/>
    <w:rsid w:val="004F538E"/>
    <w:rsid w:val="004F5807"/>
    <w:rsid w:val="004F683E"/>
    <w:rsid w:val="004F68B1"/>
    <w:rsid w:val="004F6D3B"/>
    <w:rsid w:val="004F6E74"/>
    <w:rsid w:val="00500825"/>
    <w:rsid w:val="005010EE"/>
    <w:rsid w:val="0050192F"/>
    <w:rsid w:val="00502044"/>
    <w:rsid w:val="00502784"/>
    <w:rsid w:val="00502913"/>
    <w:rsid w:val="00503A19"/>
    <w:rsid w:val="00503C61"/>
    <w:rsid w:val="00504056"/>
    <w:rsid w:val="00504A27"/>
    <w:rsid w:val="0050562F"/>
    <w:rsid w:val="005062A1"/>
    <w:rsid w:val="00506E28"/>
    <w:rsid w:val="0050717E"/>
    <w:rsid w:val="00507995"/>
    <w:rsid w:val="00510C2E"/>
    <w:rsid w:val="00510C43"/>
    <w:rsid w:val="00510E33"/>
    <w:rsid w:val="00511A0B"/>
    <w:rsid w:val="00511F53"/>
    <w:rsid w:val="00512207"/>
    <w:rsid w:val="00515800"/>
    <w:rsid w:val="00515D61"/>
    <w:rsid w:val="00515FBC"/>
    <w:rsid w:val="00516141"/>
    <w:rsid w:val="005166D2"/>
    <w:rsid w:val="00516BDE"/>
    <w:rsid w:val="00516F8A"/>
    <w:rsid w:val="0052082D"/>
    <w:rsid w:val="00521101"/>
    <w:rsid w:val="005211EB"/>
    <w:rsid w:val="00521270"/>
    <w:rsid w:val="00522E2D"/>
    <w:rsid w:val="00523799"/>
    <w:rsid w:val="00523AD6"/>
    <w:rsid w:val="00523B6C"/>
    <w:rsid w:val="0052405F"/>
    <w:rsid w:val="00524073"/>
    <w:rsid w:val="00525812"/>
    <w:rsid w:val="00526914"/>
    <w:rsid w:val="00526A63"/>
    <w:rsid w:val="00527BC7"/>
    <w:rsid w:val="00530F9D"/>
    <w:rsid w:val="005311EF"/>
    <w:rsid w:val="00531441"/>
    <w:rsid w:val="00531831"/>
    <w:rsid w:val="00532C13"/>
    <w:rsid w:val="005336AB"/>
    <w:rsid w:val="00533C57"/>
    <w:rsid w:val="00534641"/>
    <w:rsid w:val="0053465D"/>
    <w:rsid w:val="00535210"/>
    <w:rsid w:val="0053566A"/>
    <w:rsid w:val="00537373"/>
    <w:rsid w:val="0054010C"/>
    <w:rsid w:val="005406C6"/>
    <w:rsid w:val="00540CB1"/>
    <w:rsid w:val="00540F0C"/>
    <w:rsid w:val="00540F7D"/>
    <w:rsid w:val="0054169C"/>
    <w:rsid w:val="00541F12"/>
    <w:rsid w:val="00542C4E"/>
    <w:rsid w:val="005431BC"/>
    <w:rsid w:val="005434BB"/>
    <w:rsid w:val="00543D18"/>
    <w:rsid w:val="00544203"/>
    <w:rsid w:val="005447CC"/>
    <w:rsid w:val="00544865"/>
    <w:rsid w:val="00545F35"/>
    <w:rsid w:val="00546BDC"/>
    <w:rsid w:val="00547801"/>
    <w:rsid w:val="0055147C"/>
    <w:rsid w:val="0055350E"/>
    <w:rsid w:val="00553543"/>
    <w:rsid w:val="0055360F"/>
    <w:rsid w:val="005539A7"/>
    <w:rsid w:val="00553B73"/>
    <w:rsid w:val="00553B86"/>
    <w:rsid w:val="00554971"/>
    <w:rsid w:val="00554C96"/>
    <w:rsid w:val="00554FCE"/>
    <w:rsid w:val="0055552F"/>
    <w:rsid w:val="0055565A"/>
    <w:rsid w:val="00557772"/>
    <w:rsid w:val="00557E58"/>
    <w:rsid w:val="00560285"/>
    <w:rsid w:val="00562A37"/>
    <w:rsid w:val="00562D3B"/>
    <w:rsid w:val="00563B71"/>
    <w:rsid w:val="00564C4A"/>
    <w:rsid w:val="00566E12"/>
    <w:rsid w:val="0057022C"/>
    <w:rsid w:val="00571A60"/>
    <w:rsid w:val="00572559"/>
    <w:rsid w:val="00572C0E"/>
    <w:rsid w:val="0057317D"/>
    <w:rsid w:val="0057324E"/>
    <w:rsid w:val="00573AE4"/>
    <w:rsid w:val="0057491D"/>
    <w:rsid w:val="00574927"/>
    <w:rsid w:val="00575F05"/>
    <w:rsid w:val="00577EBB"/>
    <w:rsid w:val="00581A71"/>
    <w:rsid w:val="00581BD5"/>
    <w:rsid w:val="00581E7C"/>
    <w:rsid w:val="0058271A"/>
    <w:rsid w:val="0058282C"/>
    <w:rsid w:val="00583655"/>
    <w:rsid w:val="0058405A"/>
    <w:rsid w:val="0058467E"/>
    <w:rsid w:val="0058754A"/>
    <w:rsid w:val="00587660"/>
    <w:rsid w:val="00587A2F"/>
    <w:rsid w:val="00587CE4"/>
    <w:rsid w:val="00590BCA"/>
    <w:rsid w:val="00590FCC"/>
    <w:rsid w:val="0059136C"/>
    <w:rsid w:val="00591B87"/>
    <w:rsid w:val="0059298E"/>
    <w:rsid w:val="00593E95"/>
    <w:rsid w:val="00594822"/>
    <w:rsid w:val="00595904"/>
    <w:rsid w:val="005963FC"/>
    <w:rsid w:val="00597A0F"/>
    <w:rsid w:val="005A00F1"/>
    <w:rsid w:val="005A1F4C"/>
    <w:rsid w:val="005A238A"/>
    <w:rsid w:val="005A3034"/>
    <w:rsid w:val="005A36F9"/>
    <w:rsid w:val="005A4AF6"/>
    <w:rsid w:val="005A4B75"/>
    <w:rsid w:val="005A4DA5"/>
    <w:rsid w:val="005A6608"/>
    <w:rsid w:val="005B096E"/>
    <w:rsid w:val="005B11A1"/>
    <w:rsid w:val="005B14D5"/>
    <w:rsid w:val="005B1914"/>
    <w:rsid w:val="005B1A02"/>
    <w:rsid w:val="005B1BE8"/>
    <w:rsid w:val="005B249D"/>
    <w:rsid w:val="005B2C89"/>
    <w:rsid w:val="005B341A"/>
    <w:rsid w:val="005B352D"/>
    <w:rsid w:val="005B4345"/>
    <w:rsid w:val="005B43A7"/>
    <w:rsid w:val="005B463A"/>
    <w:rsid w:val="005B5480"/>
    <w:rsid w:val="005B6E50"/>
    <w:rsid w:val="005B7B22"/>
    <w:rsid w:val="005C039E"/>
    <w:rsid w:val="005C1B86"/>
    <w:rsid w:val="005C2085"/>
    <w:rsid w:val="005C48A6"/>
    <w:rsid w:val="005C61E3"/>
    <w:rsid w:val="005C7198"/>
    <w:rsid w:val="005C7452"/>
    <w:rsid w:val="005D01BA"/>
    <w:rsid w:val="005D0A87"/>
    <w:rsid w:val="005D207D"/>
    <w:rsid w:val="005D22B2"/>
    <w:rsid w:val="005D2CA6"/>
    <w:rsid w:val="005D442C"/>
    <w:rsid w:val="005D4881"/>
    <w:rsid w:val="005D49AF"/>
    <w:rsid w:val="005D4BA9"/>
    <w:rsid w:val="005D4BE1"/>
    <w:rsid w:val="005D4CAF"/>
    <w:rsid w:val="005D5508"/>
    <w:rsid w:val="005D5F2E"/>
    <w:rsid w:val="005D70D5"/>
    <w:rsid w:val="005E0F52"/>
    <w:rsid w:val="005E0F77"/>
    <w:rsid w:val="005E0FEF"/>
    <w:rsid w:val="005E14A3"/>
    <w:rsid w:val="005E1A8D"/>
    <w:rsid w:val="005E2654"/>
    <w:rsid w:val="005E2C74"/>
    <w:rsid w:val="005E71FD"/>
    <w:rsid w:val="005F0E7F"/>
    <w:rsid w:val="005F1171"/>
    <w:rsid w:val="005F1726"/>
    <w:rsid w:val="005F1E3C"/>
    <w:rsid w:val="005F1ED5"/>
    <w:rsid w:val="005F328A"/>
    <w:rsid w:val="005F35DF"/>
    <w:rsid w:val="005F36EF"/>
    <w:rsid w:val="005F39EA"/>
    <w:rsid w:val="005F4CB6"/>
    <w:rsid w:val="005F705B"/>
    <w:rsid w:val="005F7226"/>
    <w:rsid w:val="005F761A"/>
    <w:rsid w:val="00601243"/>
    <w:rsid w:val="006018F1"/>
    <w:rsid w:val="00601C1F"/>
    <w:rsid w:val="00602EB9"/>
    <w:rsid w:val="00603F8E"/>
    <w:rsid w:val="006043EF"/>
    <w:rsid w:val="006044BD"/>
    <w:rsid w:val="006046EB"/>
    <w:rsid w:val="006047CF"/>
    <w:rsid w:val="0060534D"/>
    <w:rsid w:val="00607D9B"/>
    <w:rsid w:val="00607F5B"/>
    <w:rsid w:val="0061007C"/>
    <w:rsid w:val="006100F8"/>
    <w:rsid w:val="006111EF"/>
    <w:rsid w:val="006117BE"/>
    <w:rsid w:val="00611DA4"/>
    <w:rsid w:val="00611DC7"/>
    <w:rsid w:val="00612D00"/>
    <w:rsid w:val="00612E31"/>
    <w:rsid w:val="00613451"/>
    <w:rsid w:val="006134CE"/>
    <w:rsid w:val="00613B82"/>
    <w:rsid w:val="00613EB8"/>
    <w:rsid w:val="006144B1"/>
    <w:rsid w:val="00614616"/>
    <w:rsid w:val="006152E1"/>
    <w:rsid w:val="00616EC2"/>
    <w:rsid w:val="00616F74"/>
    <w:rsid w:val="0061743D"/>
    <w:rsid w:val="00617D4B"/>
    <w:rsid w:val="006206BC"/>
    <w:rsid w:val="00620AA8"/>
    <w:rsid w:val="0062142A"/>
    <w:rsid w:val="006218EF"/>
    <w:rsid w:val="00621E3C"/>
    <w:rsid w:val="00621FA1"/>
    <w:rsid w:val="0062241B"/>
    <w:rsid w:val="00623096"/>
    <w:rsid w:val="0062411B"/>
    <w:rsid w:val="00624606"/>
    <w:rsid w:val="0063006A"/>
    <w:rsid w:val="0063026D"/>
    <w:rsid w:val="0063184A"/>
    <w:rsid w:val="006318DE"/>
    <w:rsid w:val="00632494"/>
    <w:rsid w:val="006335CF"/>
    <w:rsid w:val="006338FE"/>
    <w:rsid w:val="006350AC"/>
    <w:rsid w:val="00635595"/>
    <w:rsid w:val="00636E2B"/>
    <w:rsid w:val="006371A7"/>
    <w:rsid w:val="0064132F"/>
    <w:rsid w:val="0064444F"/>
    <w:rsid w:val="00644555"/>
    <w:rsid w:val="0064494C"/>
    <w:rsid w:val="00644D2C"/>
    <w:rsid w:val="006460FD"/>
    <w:rsid w:val="00650E7B"/>
    <w:rsid w:val="006515DA"/>
    <w:rsid w:val="00652566"/>
    <w:rsid w:val="0065374E"/>
    <w:rsid w:val="006543CE"/>
    <w:rsid w:val="00654841"/>
    <w:rsid w:val="00654D4C"/>
    <w:rsid w:val="00655E19"/>
    <w:rsid w:val="006560ED"/>
    <w:rsid w:val="00662BEE"/>
    <w:rsid w:val="00663365"/>
    <w:rsid w:val="00665AA0"/>
    <w:rsid w:val="00665BC6"/>
    <w:rsid w:val="00666844"/>
    <w:rsid w:val="00667359"/>
    <w:rsid w:val="00667E97"/>
    <w:rsid w:val="00671073"/>
    <w:rsid w:val="0067296A"/>
    <w:rsid w:val="00672BE7"/>
    <w:rsid w:val="0067490D"/>
    <w:rsid w:val="006767A3"/>
    <w:rsid w:val="00676C01"/>
    <w:rsid w:val="0067704E"/>
    <w:rsid w:val="00677F73"/>
    <w:rsid w:val="00680380"/>
    <w:rsid w:val="006811B7"/>
    <w:rsid w:val="00682E16"/>
    <w:rsid w:val="0068364F"/>
    <w:rsid w:val="00683CF5"/>
    <w:rsid w:val="00685380"/>
    <w:rsid w:val="00685F3E"/>
    <w:rsid w:val="006906BE"/>
    <w:rsid w:val="00690C7D"/>
    <w:rsid w:val="00690DBF"/>
    <w:rsid w:val="00690FD1"/>
    <w:rsid w:val="006911CE"/>
    <w:rsid w:val="0069366F"/>
    <w:rsid w:val="00693728"/>
    <w:rsid w:val="00693734"/>
    <w:rsid w:val="00695764"/>
    <w:rsid w:val="0069632E"/>
    <w:rsid w:val="0069671C"/>
    <w:rsid w:val="00696C26"/>
    <w:rsid w:val="00697A5B"/>
    <w:rsid w:val="00697AB0"/>
    <w:rsid w:val="006A0C86"/>
    <w:rsid w:val="006A1577"/>
    <w:rsid w:val="006A1F6E"/>
    <w:rsid w:val="006A4577"/>
    <w:rsid w:val="006A515B"/>
    <w:rsid w:val="006A58C0"/>
    <w:rsid w:val="006A637E"/>
    <w:rsid w:val="006A6922"/>
    <w:rsid w:val="006A6A5B"/>
    <w:rsid w:val="006A6EF5"/>
    <w:rsid w:val="006A75F8"/>
    <w:rsid w:val="006B08F2"/>
    <w:rsid w:val="006B09D8"/>
    <w:rsid w:val="006B1666"/>
    <w:rsid w:val="006B3361"/>
    <w:rsid w:val="006B3B22"/>
    <w:rsid w:val="006B3C20"/>
    <w:rsid w:val="006B4820"/>
    <w:rsid w:val="006B4DC7"/>
    <w:rsid w:val="006B5147"/>
    <w:rsid w:val="006B5355"/>
    <w:rsid w:val="006B5430"/>
    <w:rsid w:val="006B5884"/>
    <w:rsid w:val="006B5DDB"/>
    <w:rsid w:val="006B6596"/>
    <w:rsid w:val="006C09FB"/>
    <w:rsid w:val="006C1ECA"/>
    <w:rsid w:val="006C222E"/>
    <w:rsid w:val="006C35B0"/>
    <w:rsid w:val="006C36AD"/>
    <w:rsid w:val="006C380D"/>
    <w:rsid w:val="006C4501"/>
    <w:rsid w:val="006C48D1"/>
    <w:rsid w:val="006C5076"/>
    <w:rsid w:val="006C5238"/>
    <w:rsid w:val="006C5240"/>
    <w:rsid w:val="006C62C6"/>
    <w:rsid w:val="006C7528"/>
    <w:rsid w:val="006C7EA3"/>
    <w:rsid w:val="006D0221"/>
    <w:rsid w:val="006D0284"/>
    <w:rsid w:val="006D109F"/>
    <w:rsid w:val="006D1387"/>
    <w:rsid w:val="006D14A4"/>
    <w:rsid w:val="006D1790"/>
    <w:rsid w:val="006D26A0"/>
    <w:rsid w:val="006D3016"/>
    <w:rsid w:val="006D31BF"/>
    <w:rsid w:val="006D34EB"/>
    <w:rsid w:val="006D4357"/>
    <w:rsid w:val="006D4538"/>
    <w:rsid w:val="006D496A"/>
    <w:rsid w:val="006D4B37"/>
    <w:rsid w:val="006D5A66"/>
    <w:rsid w:val="006E082C"/>
    <w:rsid w:val="006E1895"/>
    <w:rsid w:val="006E2238"/>
    <w:rsid w:val="006E41EB"/>
    <w:rsid w:val="006E4A14"/>
    <w:rsid w:val="006E4B99"/>
    <w:rsid w:val="006E508B"/>
    <w:rsid w:val="006E50F9"/>
    <w:rsid w:val="006E512C"/>
    <w:rsid w:val="006E5323"/>
    <w:rsid w:val="006E7D26"/>
    <w:rsid w:val="006F13F6"/>
    <w:rsid w:val="006F1701"/>
    <w:rsid w:val="006F19C5"/>
    <w:rsid w:val="006F2D67"/>
    <w:rsid w:val="006F3FD2"/>
    <w:rsid w:val="006F4100"/>
    <w:rsid w:val="006F4AC0"/>
    <w:rsid w:val="006F5B35"/>
    <w:rsid w:val="006F676B"/>
    <w:rsid w:val="006F7D52"/>
    <w:rsid w:val="007010DC"/>
    <w:rsid w:val="00702543"/>
    <w:rsid w:val="00702F8F"/>
    <w:rsid w:val="00703687"/>
    <w:rsid w:val="00704AC0"/>
    <w:rsid w:val="00705A16"/>
    <w:rsid w:val="007062F3"/>
    <w:rsid w:val="007070C1"/>
    <w:rsid w:val="00707610"/>
    <w:rsid w:val="00711BF8"/>
    <w:rsid w:val="00712D5C"/>
    <w:rsid w:val="00713812"/>
    <w:rsid w:val="00713DF0"/>
    <w:rsid w:val="007144B5"/>
    <w:rsid w:val="007158A4"/>
    <w:rsid w:val="00715B73"/>
    <w:rsid w:val="00716C4F"/>
    <w:rsid w:val="0071790B"/>
    <w:rsid w:val="00720187"/>
    <w:rsid w:val="00721A56"/>
    <w:rsid w:val="007223A2"/>
    <w:rsid w:val="00722461"/>
    <w:rsid w:val="00722E61"/>
    <w:rsid w:val="00725A6F"/>
    <w:rsid w:val="00725C21"/>
    <w:rsid w:val="007262E1"/>
    <w:rsid w:val="007264A0"/>
    <w:rsid w:val="0072706B"/>
    <w:rsid w:val="00727219"/>
    <w:rsid w:val="00727318"/>
    <w:rsid w:val="00727A05"/>
    <w:rsid w:val="00730877"/>
    <w:rsid w:val="00730EDB"/>
    <w:rsid w:val="0073192C"/>
    <w:rsid w:val="007322A2"/>
    <w:rsid w:val="00732A0F"/>
    <w:rsid w:val="007338FD"/>
    <w:rsid w:val="0073433B"/>
    <w:rsid w:val="007344F5"/>
    <w:rsid w:val="00734EAA"/>
    <w:rsid w:val="00734FC7"/>
    <w:rsid w:val="00736BD5"/>
    <w:rsid w:val="00737D91"/>
    <w:rsid w:val="00740450"/>
    <w:rsid w:val="00740852"/>
    <w:rsid w:val="00741DCF"/>
    <w:rsid w:val="00742879"/>
    <w:rsid w:val="00743163"/>
    <w:rsid w:val="007441A7"/>
    <w:rsid w:val="007444B0"/>
    <w:rsid w:val="007458AB"/>
    <w:rsid w:val="00745D1B"/>
    <w:rsid w:val="00746AE1"/>
    <w:rsid w:val="00746BCD"/>
    <w:rsid w:val="00747368"/>
    <w:rsid w:val="00750189"/>
    <w:rsid w:val="007501BE"/>
    <w:rsid w:val="007507A0"/>
    <w:rsid w:val="00750B20"/>
    <w:rsid w:val="00750DEA"/>
    <w:rsid w:val="00751478"/>
    <w:rsid w:val="00751741"/>
    <w:rsid w:val="0075228E"/>
    <w:rsid w:val="00753BCC"/>
    <w:rsid w:val="00753E16"/>
    <w:rsid w:val="00753EC5"/>
    <w:rsid w:val="007544F2"/>
    <w:rsid w:val="0075497B"/>
    <w:rsid w:val="00755406"/>
    <w:rsid w:val="00756EB5"/>
    <w:rsid w:val="007600B2"/>
    <w:rsid w:val="007608D1"/>
    <w:rsid w:val="00760F96"/>
    <w:rsid w:val="0076124C"/>
    <w:rsid w:val="00762A10"/>
    <w:rsid w:val="00763B93"/>
    <w:rsid w:val="0076482E"/>
    <w:rsid w:val="00764A00"/>
    <w:rsid w:val="00764BA7"/>
    <w:rsid w:val="00764FBB"/>
    <w:rsid w:val="007665BD"/>
    <w:rsid w:val="00766831"/>
    <w:rsid w:val="00767894"/>
    <w:rsid w:val="00771613"/>
    <w:rsid w:val="00772C8F"/>
    <w:rsid w:val="00773354"/>
    <w:rsid w:val="00773B9C"/>
    <w:rsid w:val="00776967"/>
    <w:rsid w:val="0077715B"/>
    <w:rsid w:val="00780D4F"/>
    <w:rsid w:val="00781C29"/>
    <w:rsid w:val="00782465"/>
    <w:rsid w:val="00786920"/>
    <w:rsid w:val="007869F6"/>
    <w:rsid w:val="00786D2E"/>
    <w:rsid w:val="007872CA"/>
    <w:rsid w:val="0079098D"/>
    <w:rsid w:val="00791DCB"/>
    <w:rsid w:val="00791E1D"/>
    <w:rsid w:val="00793038"/>
    <w:rsid w:val="00794B43"/>
    <w:rsid w:val="00794E5F"/>
    <w:rsid w:val="00796A9A"/>
    <w:rsid w:val="00796DA7"/>
    <w:rsid w:val="00797305"/>
    <w:rsid w:val="0079777B"/>
    <w:rsid w:val="007A03A5"/>
    <w:rsid w:val="007A070A"/>
    <w:rsid w:val="007A0B5B"/>
    <w:rsid w:val="007A14B3"/>
    <w:rsid w:val="007A178B"/>
    <w:rsid w:val="007A17DE"/>
    <w:rsid w:val="007A3937"/>
    <w:rsid w:val="007A3B78"/>
    <w:rsid w:val="007A3F3D"/>
    <w:rsid w:val="007A51C3"/>
    <w:rsid w:val="007A530F"/>
    <w:rsid w:val="007A578E"/>
    <w:rsid w:val="007A682D"/>
    <w:rsid w:val="007A7240"/>
    <w:rsid w:val="007A7A49"/>
    <w:rsid w:val="007A7AE1"/>
    <w:rsid w:val="007B117D"/>
    <w:rsid w:val="007B1E22"/>
    <w:rsid w:val="007B201F"/>
    <w:rsid w:val="007B4617"/>
    <w:rsid w:val="007B4843"/>
    <w:rsid w:val="007B5389"/>
    <w:rsid w:val="007B5D60"/>
    <w:rsid w:val="007B6B43"/>
    <w:rsid w:val="007B6C04"/>
    <w:rsid w:val="007B6CC3"/>
    <w:rsid w:val="007B6D9C"/>
    <w:rsid w:val="007B6F81"/>
    <w:rsid w:val="007B7021"/>
    <w:rsid w:val="007B7C55"/>
    <w:rsid w:val="007B7DF9"/>
    <w:rsid w:val="007C0882"/>
    <w:rsid w:val="007C0C00"/>
    <w:rsid w:val="007C15DD"/>
    <w:rsid w:val="007C170F"/>
    <w:rsid w:val="007C23B6"/>
    <w:rsid w:val="007C264A"/>
    <w:rsid w:val="007C3310"/>
    <w:rsid w:val="007C397C"/>
    <w:rsid w:val="007C4302"/>
    <w:rsid w:val="007C435D"/>
    <w:rsid w:val="007C508C"/>
    <w:rsid w:val="007C7427"/>
    <w:rsid w:val="007C7470"/>
    <w:rsid w:val="007C7697"/>
    <w:rsid w:val="007D01D2"/>
    <w:rsid w:val="007D0513"/>
    <w:rsid w:val="007D0B77"/>
    <w:rsid w:val="007D2C4E"/>
    <w:rsid w:val="007D451B"/>
    <w:rsid w:val="007D5094"/>
    <w:rsid w:val="007D51AB"/>
    <w:rsid w:val="007D535E"/>
    <w:rsid w:val="007D5A9F"/>
    <w:rsid w:val="007D677D"/>
    <w:rsid w:val="007D69FD"/>
    <w:rsid w:val="007D70A1"/>
    <w:rsid w:val="007E0941"/>
    <w:rsid w:val="007E159F"/>
    <w:rsid w:val="007E1DDC"/>
    <w:rsid w:val="007E23F4"/>
    <w:rsid w:val="007E24C8"/>
    <w:rsid w:val="007E51A0"/>
    <w:rsid w:val="007E5314"/>
    <w:rsid w:val="007E76E8"/>
    <w:rsid w:val="007E7B5B"/>
    <w:rsid w:val="007F041D"/>
    <w:rsid w:val="007F11B8"/>
    <w:rsid w:val="007F11F4"/>
    <w:rsid w:val="007F3564"/>
    <w:rsid w:val="007F394F"/>
    <w:rsid w:val="007F3BE0"/>
    <w:rsid w:val="007F3D7D"/>
    <w:rsid w:val="007F5760"/>
    <w:rsid w:val="007F58B5"/>
    <w:rsid w:val="007F5ABE"/>
    <w:rsid w:val="007F6031"/>
    <w:rsid w:val="007F7229"/>
    <w:rsid w:val="008012F2"/>
    <w:rsid w:val="00801B53"/>
    <w:rsid w:val="0080221B"/>
    <w:rsid w:val="0080297E"/>
    <w:rsid w:val="00802D3E"/>
    <w:rsid w:val="00803FA3"/>
    <w:rsid w:val="00804850"/>
    <w:rsid w:val="00805969"/>
    <w:rsid w:val="00806831"/>
    <w:rsid w:val="00806B99"/>
    <w:rsid w:val="00807475"/>
    <w:rsid w:val="00807C1D"/>
    <w:rsid w:val="00810202"/>
    <w:rsid w:val="00810F1B"/>
    <w:rsid w:val="00811461"/>
    <w:rsid w:val="00811535"/>
    <w:rsid w:val="00811D43"/>
    <w:rsid w:val="00811FAE"/>
    <w:rsid w:val="0081253E"/>
    <w:rsid w:val="00812D22"/>
    <w:rsid w:val="00812E16"/>
    <w:rsid w:val="00813262"/>
    <w:rsid w:val="0081367B"/>
    <w:rsid w:val="00814176"/>
    <w:rsid w:val="0081461A"/>
    <w:rsid w:val="00814BBB"/>
    <w:rsid w:val="00815836"/>
    <w:rsid w:val="00815ACC"/>
    <w:rsid w:val="00815D4B"/>
    <w:rsid w:val="00816878"/>
    <w:rsid w:val="008168C0"/>
    <w:rsid w:val="008169A7"/>
    <w:rsid w:val="0081730F"/>
    <w:rsid w:val="0082356F"/>
    <w:rsid w:val="00823CDD"/>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37"/>
    <w:rsid w:val="00831C76"/>
    <w:rsid w:val="00833335"/>
    <w:rsid w:val="00833658"/>
    <w:rsid w:val="00836552"/>
    <w:rsid w:val="00836CA9"/>
    <w:rsid w:val="00841168"/>
    <w:rsid w:val="00841682"/>
    <w:rsid w:val="008418C6"/>
    <w:rsid w:val="00841905"/>
    <w:rsid w:val="00841B92"/>
    <w:rsid w:val="00841CE9"/>
    <w:rsid w:val="00842300"/>
    <w:rsid w:val="0084249A"/>
    <w:rsid w:val="0084256E"/>
    <w:rsid w:val="008436DA"/>
    <w:rsid w:val="008445D3"/>
    <w:rsid w:val="00844882"/>
    <w:rsid w:val="00844B4C"/>
    <w:rsid w:val="00845C41"/>
    <w:rsid w:val="00846133"/>
    <w:rsid w:val="008465D5"/>
    <w:rsid w:val="00846935"/>
    <w:rsid w:val="008501A6"/>
    <w:rsid w:val="008503A7"/>
    <w:rsid w:val="00850699"/>
    <w:rsid w:val="00850B2C"/>
    <w:rsid w:val="00850D2C"/>
    <w:rsid w:val="00850F06"/>
    <w:rsid w:val="008512BD"/>
    <w:rsid w:val="00851F4B"/>
    <w:rsid w:val="008521AF"/>
    <w:rsid w:val="00853806"/>
    <w:rsid w:val="00855954"/>
    <w:rsid w:val="00856F2F"/>
    <w:rsid w:val="00856FD7"/>
    <w:rsid w:val="00857738"/>
    <w:rsid w:val="0085796A"/>
    <w:rsid w:val="00857C11"/>
    <w:rsid w:val="00860995"/>
    <w:rsid w:val="00860C97"/>
    <w:rsid w:val="00860CD4"/>
    <w:rsid w:val="00861189"/>
    <w:rsid w:val="008613E1"/>
    <w:rsid w:val="00861904"/>
    <w:rsid w:val="008625CF"/>
    <w:rsid w:val="00862AD5"/>
    <w:rsid w:val="008635D6"/>
    <w:rsid w:val="0086390B"/>
    <w:rsid w:val="00863BC6"/>
    <w:rsid w:val="00864037"/>
    <w:rsid w:val="00864495"/>
    <w:rsid w:val="0086463B"/>
    <w:rsid w:val="00864E83"/>
    <w:rsid w:val="0086527A"/>
    <w:rsid w:val="00865BBB"/>
    <w:rsid w:val="00866B1F"/>
    <w:rsid w:val="00866B3A"/>
    <w:rsid w:val="00866CBB"/>
    <w:rsid w:val="0087009F"/>
    <w:rsid w:val="008701A8"/>
    <w:rsid w:val="00871376"/>
    <w:rsid w:val="0087158F"/>
    <w:rsid w:val="00871DB9"/>
    <w:rsid w:val="00871DDB"/>
    <w:rsid w:val="008743DE"/>
    <w:rsid w:val="008745A2"/>
    <w:rsid w:val="008745BF"/>
    <w:rsid w:val="008773C1"/>
    <w:rsid w:val="00877672"/>
    <w:rsid w:val="00881F97"/>
    <w:rsid w:val="00881FE4"/>
    <w:rsid w:val="00881FFD"/>
    <w:rsid w:val="008826EE"/>
    <w:rsid w:val="00882DD6"/>
    <w:rsid w:val="0088308F"/>
    <w:rsid w:val="0088353A"/>
    <w:rsid w:val="00883CE7"/>
    <w:rsid w:val="008865DC"/>
    <w:rsid w:val="00891455"/>
    <w:rsid w:val="00891946"/>
    <w:rsid w:val="0089251C"/>
    <w:rsid w:val="00892B02"/>
    <w:rsid w:val="008931C8"/>
    <w:rsid w:val="00893EA7"/>
    <w:rsid w:val="00893F77"/>
    <w:rsid w:val="00893F97"/>
    <w:rsid w:val="00894164"/>
    <w:rsid w:val="00894BF1"/>
    <w:rsid w:val="008958E4"/>
    <w:rsid w:val="00895D54"/>
    <w:rsid w:val="00896E8F"/>
    <w:rsid w:val="00897B11"/>
    <w:rsid w:val="00897BBC"/>
    <w:rsid w:val="008A0F4C"/>
    <w:rsid w:val="008A11B8"/>
    <w:rsid w:val="008A1598"/>
    <w:rsid w:val="008A2295"/>
    <w:rsid w:val="008A24B1"/>
    <w:rsid w:val="008A2B5B"/>
    <w:rsid w:val="008A2D25"/>
    <w:rsid w:val="008A3527"/>
    <w:rsid w:val="008A3FAF"/>
    <w:rsid w:val="008A52F5"/>
    <w:rsid w:val="008B1638"/>
    <w:rsid w:val="008B1B25"/>
    <w:rsid w:val="008B1F7B"/>
    <w:rsid w:val="008B45F3"/>
    <w:rsid w:val="008B51F6"/>
    <w:rsid w:val="008B594D"/>
    <w:rsid w:val="008B6780"/>
    <w:rsid w:val="008B6C3D"/>
    <w:rsid w:val="008C02C0"/>
    <w:rsid w:val="008C0DD9"/>
    <w:rsid w:val="008C201F"/>
    <w:rsid w:val="008C3200"/>
    <w:rsid w:val="008C37DA"/>
    <w:rsid w:val="008C6E6B"/>
    <w:rsid w:val="008C70C9"/>
    <w:rsid w:val="008C723A"/>
    <w:rsid w:val="008C788B"/>
    <w:rsid w:val="008C7964"/>
    <w:rsid w:val="008C7D59"/>
    <w:rsid w:val="008D0131"/>
    <w:rsid w:val="008D03EB"/>
    <w:rsid w:val="008D123A"/>
    <w:rsid w:val="008D1A65"/>
    <w:rsid w:val="008D1ACD"/>
    <w:rsid w:val="008D2FBA"/>
    <w:rsid w:val="008D3346"/>
    <w:rsid w:val="008D3D15"/>
    <w:rsid w:val="008D4638"/>
    <w:rsid w:val="008D466A"/>
    <w:rsid w:val="008D48A0"/>
    <w:rsid w:val="008D4DE3"/>
    <w:rsid w:val="008D4E76"/>
    <w:rsid w:val="008D5228"/>
    <w:rsid w:val="008D65EA"/>
    <w:rsid w:val="008D6D6A"/>
    <w:rsid w:val="008D6F8F"/>
    <w:rsid w:val="008D751F"/>
    <w:rsid w:val="008D774B"/>
    <w:rsid w:val="008D7777"/>
    <w:rsid w:val="008E0095"/>
    <w:rsid w:val="008E0466"/>
    <w:rsid w:val="008E059A"/>
    <w:rsid w:val="008E0C13"/>
    <w:rsid w:val="008E0F19"/>
    <w:rsid w:val="008E148D"/>
    <w:rsid w:val="008E1AA3"/>
    <w:rsid w:val="008E2CC5"/>
    <w:rsid w:val="008E34FE"/>
    <w:rsid w:val="008E3EB9"/>
    <w:rsid w:val="008E40B5"/>
    <w:rsid w:val="008E4FD2"/>
    <w:rsid w:val="008E5B6B"/>
    <w:rsid w:val="008E5C5E"/>
    <w:rsid w:val="008E7370"/>
    <w:rsid w:val="008E79E5"/>
    <w:rsid w:val="008E7D05"/>
    <w:rsid w:val="008F11FC"/>
    <w:rsid w:val="008F2C02"/>
    <w:rsid w:val="008F4971"/>
    <w:rsid w:val="008F498F"/>
    <w:rsid w:val="008F53C3"/>
    <w:rsid w:val="008F53CD"/>
    <w:rsid w:val="008F691F"/>
    <w:rsid w:val="008F6D4D"/>
    <w:rsid w:val="008F7650"/>
    <w:rsid w:val="008F7E41"/>
    <w:rsid w:val="008F7E56"/>
    <w:rsid w:val="00900A48"/>
    <w:rsid w:val="00900AA7"/>
    <w:rsid w:val="009014E3"/>
    <w:rsid w:val="009016D2"/>
    <w:rsid w:val="0090243A"/>
    <w:rsid w:val="009025FC"/>
    <w:rsid w:val="00904C01"/>
    <w:rsid w:val="00905C57"/>
    <w:rsid w:val="00906118"/>
    <w:rsid w:val="00906166"/>
    <w:rsid w:val="00906EA1"/>
    <w:rsid w:val="009072AB"/>
    <w:rsid w:val="0091075E"/>
    <w:rsid w:val="00910F15"/>
    <w:rsid w:val="00910F7D"/>
    <w:rsid w:val="00911269"/>
    <w:rsid w:val="00911C46"/>
    <w:rsid w:val="00911D6F"/>
    <w:rsid w:val="00912199"/>
    <w:rsid w:val="009127BA"/>
    <w:rsid w:val="00912CD2"/>
    <w:rsid w:val="00913405"/>
    <w:rsid w:val="00913672"/>
    <w:rsid w:val="0091431B"/>
    <w:rsid w:val="009145B2"/>
    <w:rsid w:val="00914871"/>
    <w:rsid w:val="00914875"/>
    <w:rsid w:val="00915DB7"/>
    <w:rsid w:val="00916114"/>
    <w:rsid w:val="0091627B"/>
    <w:rsid w:val="00916DB7"/>
    <w:rsid w:val="00917A4B"/>
    <w:rsid w:val="009208B0"/>
    <w:rsid w:val="00921236"/>
    <w:rsid w:val="00921AE6"/>
    <w:rsid w:val="00922A76"/>
    <w:rsid w:val="0092476A"/>
    <w:rsid w:val="00924CA5"/>
    <w:rsid w:val="00924EC4"/>
    <w:rsid w:val="00925657"/>
    <w:rsid w:val="00926C77"/>
    <w:rsid w:val="00926ED2"/>
    <w:rsid w:val="0092799C"/>
    <w:rsid w:val="00931929"/>
    <w:rsid w:val="00932023"/>
    <w:rsid w:val="0093263B"/>
    <w:rsid w:val="00932A7E"/>
    <w:rsid w:val="00932DF9"/>
    <w:rsid w:val="009332CB"/>
    <w:rsid w:val="0093332E"/>
    <w:rsid w:val="009336B4"/>
    <w:rsid w:val="009343DF"/>
    <w:rsid w:val="00934580"/>
    <w:rsid w:val="00934B86"/>
    <w:rsid w:val="0093615D"/>
    <w:rsid w:val="009368BB"/>
    <w:rsid w:val="009370E1"/>
    <w:rsid w:val="0093749E"/>
    <w:rsid w:val="00937800"/>
    <w:rsid w:val="009404DA"/>
    <w:rsid w:val="009405FC"/>
    <w:rsid w:val="00940712"/>
    <w:rsid w:val="00940802"/>
    <w:rsid w:val="00940D43"/>
    <w:rsid w:val="00940D96"/>
    <w:rsid w:val="00941688"/>
    <w:rsid w:val="009421D0"/>
    <w:rsid w:val="00942471"/>
    <w:rsid w:val="00942627"/>
    <w:rsid w:val="009433BB"/>
    <w:rsid w:val="00944F3B"/>
    <w:rsid w:val="00945F06"/>
    <w:rsid w:val="0094646C"/>
    <w:rsid w:val="009477FB"/>
    <w:rsid w:val="0095095C"/>
    <w:rsid w:val="0095149A"/>
    <w:rsid w:val="0095173F"/>
    <w:rsid w:val="0095188D"/>
    <w:rsid w:val="00951E4D"/>
    <w:rsid w:val="009546B2"/>
    <w:rsid w:val="009546E9"/>
    <w:rsid w:val="00954892"/>
    <w:rsid w:val="00954A6D"/>
    <w:rsid w:val="00957831"/>
    <w:rsid w:val="0096003D"/>
    <w:rsid w:val="00960DE1"/>
    <w:rsid w:val="00961507"/>
    <w:rsid w:val="00961BB6"/>
    <w:rsid w:val="009620BC"/>
    <w:rsid w:val="0096312F"/>
    <w:rsid w:val="009631D8"/>
    <w:rsid w:val="00963DDE"/>
    <w:rsid w:val="009642E5"/>
    <w:rsid w:val="00964617"/>
    <w:rsid w:val="00964809"/>
    <w:rsid w:val="00964A4A"/>
    <w:rsid w:val="009651A4"/>
    <w:rsid w:val="00965878"/>
    <w:rsid w:val="00965D6F"/>
    <w:rsid w:val="00966CAC"/>
    <w:rsid w:val="0097014F"/>
    <w:rsid w:val="0097071B"/>
    <w:rsid w:val="00971124"/>
    <w:rsid w:val="009717BC"/>
    <w:rsid w:val="00971A31"/>
    <w:rsid w:val="00971F2D"/>
    <w:rsid w:val="0097274C"/>
    <w:rsid w:val="00972A1F"/>
    <w:rsid w:val="00972CB9"/>
    <w:rsid w:val="00973DC2"/>
    <w:rsid w:val="00974BA9"/>
    <w:rsid w:val="009754AF"/>
    <w:rsid w:val="00975549"/>
    <w:rsid w:val="009755BF"/>
    <w:rsid w:val="0097581E"/>
    <w:rsid w:val="00975D89"/>
    <w:rsid w:val="00976B27"/>
    <w:rsid w:val="00980372"/>
    <w:rsid w:val="00981E4B"/>
    <w:rsid w:val="00981E81"/>
    <w:rsid w:val="00983380"/>
    <w:rsid w:val="00983DD1"/>
    <w:rsid w:val="00984989"/>
    <w:rsid w:val="00984F94"/>
    <w:rsid w:val="0098537E"/>
    <w:rsid w:val="0098558E"/>
    <w:rsid w:val="009866A8"/>
    <w:rsid w:val="00986743"/>
    <w:rsid w:val="00987065"/>
    <w:rsid w:val="00987B96"/>
    <w:rsid w:val="00990FDE"/>
    <w:rsid w:val="009910C7"/>
    <w:rsid w:val="009910FE"/>
    <w:rsid w:val="00991DB4"/>
    <w:rsid w:val="00991EDE"/>
    <w:rsid w:val="00992B66"/>
    <w:rsid w:val="00994813"/>
    <w:rsid w:val="00994BBE"/>
    <w:rsid w:val="009978E1"/>
    <w:rsid w:val="009A041D"/>
    <w:rsid w:val="009A0A88"/>
    <w:rsid w:val="009A1C4A"/>
    <w:rsid w:val="009A30DE"/>
    <w:rsid w:val="009A3C47"/>
    <w:rsid w:val="009A6457"/>
    <w:rsid w:val="009A6D65"/>
    <w:rsid w:val="009A7984"/>
    <w:rsid w:val="009B0415"/>
    <w:rsid w:val="009B0465"/>
    <w:rsid w:val="009B1432"/>
    <w:rsid w:val="009B1E65"/>
    <w:rsid w:val="009B272E"/>
    <w:rsid w:val="009B2FA2"/>
    <w:rsid w:val="009B376B"/>
    <w:rsid w:val="009B46A2"/>
    <w:rsid w:val="009B4710"/>
    <w:rsid w:val="009B5035"/>
    <w:rsid w:val="009B63B2"/>
    <w:rsid w:val="009B64D7"/>
    <w:rsid w:val="009B6BE4"/>
    <w:rsid w:val="009B7441"/>
    <w:rsid w:val="009B7D23"/>
    <w:rsid w:val="009C0ACF"/>
    <w:rsid w:val="009C1532"/>
    <w:rsid w:val="009C194E"/>
    <w:rsid w:val="009C2759"/>
    <w:rsid w:val="009C42EC"/>
    <w:rsid w:val="009C4592"/>
    <w:rsid w:val="009C45BD"/>
    <w:rsid w:val="009C4FB1"/>
    <w:rsid w:val="009C4FB8"/>
    <w:rsid w:val="009C57C0"/>
    <w:rsid w:val="009C5A35"/>
    <w:rsid w:val="009C5EF8"/>
    <w:rsid w:val="009C7417"/>
    <w:rsid w:val="009D0E41"/>
    <w:rsid w:val="009D1BE6"/>
    <w:rsid w:val="009D513C"/>
    <w:rsid w:val="009D56C7"/>
    <w:rsid w:val="009D66AA"/>
    <w:rsid w:val="009D71A1"/>
    <w:rsid w:val="009D7585"/>
    <w:rsid w:val="009E0AF9"/>
    <w:rsid w:val="009E17AE"/>
    <w:rsid w:val="009E2BB8"/>
    <w:rsid w:val="009E2C65"/>
    <w:rsid w:val="009E2C77"/>
    <w:rsid w:val="009E3283"/>
    <w:rsid w:val="009E55FC"/>
    <w:rsid w:val="009E5C39"/>
    <w:rsid w:val="009E6254"/>
    <w:rsid w:val="009E6C35"/>
    <w:rsid w:val="009E6D79"/>
    <w:rsid w:val="009E6E57"/>
    <w:rsid w:val="009E77F0"/>
    <w:rsid w:val="009E79FC"/>
    <w:rsid w:val="009F0C6C"/>
    <w:rsid w:val="009F1034"/>
    <w:rsid w:val="009F18DE"/>
    <w:rsid w:val="009F22E1"/>
    <w:rsid w:val="009F2A76"/>
    <w:rsid w:val="009F2CB4"/>
    <w:rsid w:val="009F319B"/>
    <w:rsid w:val="009F4177"/>
    <w:rsid w:val="009F5436"/>
    <w:rsid w:val="009F5D24"/>
    <w:rsid w:val="009F6118"/>
    <w:rsid w:val="009F621A"/>
    <w:rsid w:val="009F70F3"/>
    <w:rsid w:val="009F74A3"/>
    <w:rsid w:val="00A0087A"/>
    <w:rsid w:val="00A01028"/>
    <w:rsid w:val="00A01AE6"/>
    <w:rsid w:val="00A02A1F"/>
    <w:rsid w:val="00A030EF"/>
    <w:rsid w:val="00A04E10"/>
    <w:rsid w:val="00A06B10"/>
    <w:rsid w:val="00A06C5C"/>
    <w:rsid w:val="00A10384"/>
    <w:rsid w:val="00A1075D"/>
    <w:rsid w:val="00A10CCF"/>
    <w:rsid w:val="00A10E36"/>
    <w:rsid w:val="00A11C4B"/>
    <w:rsid w:val="00A12A05"/>
    <w:rsid w:val="00A12ABF"/>
    <w:rsid w:val="00A13834"/>
    <w:rsid w:val="00A13CBB"/>
    <w:rsid w:val="00A13ED7"/>
    <w:rsid w:val="00A1490B"/>
    <w:rsid w:val="00A1591E"/>
    <w:rsid w:val="00A16456"/>
    <w:rsid w:val="00A167A0"/>
    <w:rsid w:val="00A16B87"/>
    <w:rsid w:val="00A20244"/>
    <w:rsid w:val="00A232EB"/>
    <w:rsid w:val="00A24115"/>
    <w:rsid w:val="00A24613"/>
    <w:rsid w:val="00A269D3"/>
    <w:rsid w:val="00A27108"/>
    <w:rsid w:val="00A30281"/>
    <w:rsid w:val="00A318D8"/>
    <w:rsid w:val="00A31C1F"/>
    <w:rsid w:val="00A321DD"/>
    <w:rsid w:val="00A3412B"/>
    <w:rsid w:val="00A345E2"/>
    <w:rsid w:val="00A3499D"/>
    <w:rsid w:val="00A34C1C"/>
    <w:rsid w:val="00A416F4"/>
    <w:rsid w:val="00A42372"/>
    <w:rsid w:val="00A42B18"/>
    <w:rsid w:val="00A43E51"/>
    <w:rsid w:val="00A448E4"/>
    <w:rsid w:val="00A4523C"/>
    <w:rsid w:val="00A4703C"/>
    <w:rsid w:val="00A47FE6"/>
    <w:rsid w:val="00A52372"/>
    <w:rsid w:val="00A52984"/>
    <w:rsid w:val="00A539B8"/>
    <w:rsid w:val="00A53CA9"/>
    <w:rsid w:val="00A53FCA"/>
    <w:rsid w:val="00A543B6"/>
    <w:rsid w:val="00A55402"/>
    <w:rsid w:val="00A56338"/>
    <w:rsid w:val="00A5644C"/>
    <w:rsid w:val="00A56F74"/>
    <w:rsid w:val="00A60955"/>
    <w:rsid w:val="00A638B2"/>
    <w:rsid w:val="00A64D79"/>
    <w:rsid w:val="00A672EE"/>
    <w:rsid w:val="00A67637"/>
    <w:rsid w:val="00A679EE"/>
    <w:rsid w:val="00A704DC"/>
    <w:rsid w:val="00A727A5"/>
    <w:rsid w:val="00A73466"/>
    <w:rsid w:val="00A74650"/>
    <w:rsid w:val="00A74C0D"/>
    <w:rsid w:val="00A74FD0"/>
    <w:rsid w:val="00A76AFC"/>
    <w:rsid w:val="00A813E4"/>
    <w:rsid w:val="00A8167C"/>
    <w:rsid w:val="00A81902"/>
    <w:rsid w:val="00A81F20"/>
    <w:rsid w:val="00A823C4"/>
    <w:rsid w:val="00A82E7B"/>
    <w:rsid w:val="00A83046"/>
    <w:rsid w:val="00A836F9"/>
    <w:rsid w:val="00A84F45"/>
    <w:rsid w:val="00A873AD"/>
    <w:rsid w:val="00A9137C"/>
    <w:rsid w:val="00A91D51"/>
    <w:rsid w:val="00A9313D"/>
    <w:rsid w:val="00A932A1"/>
    <w:rsid w:val="00A94D8D"/>
    <w:rsid w:val="00A96273"/>
    <w:rsid w:val="00A97284"/>
    <w:rsid w:val="00A978AA"/>
    <w:rsid w:val="00AA074B"/>
    <w:rsid w:val="00AA0BF4"/>
    <w:rsid w:val="00AA1B4F"/>
    <w:rsid w:val="00AA1F89"/>
    <w:rsid w:val="00AA2096"/>
    <w:rsid w:val="00AA3E23"/>
    <w:rsid w:val="00AA419A"/>
    <w:rsid w:val="00AA48F5"/>
    <w:rsid w:val="00AA4C39"/>
    <w:rsid w:val="00AA5555"/>
    <w:rsid w:val="00AA594F"/>
    <w:rsid w:val="00AA5EB5"/>
    <w:rsid w:val="00AA6770"/>
    <w:rsid w:val="00AB051D"/>
    <w:rsid w:val="00AB1A62"/>
    <w:rsid w:val="00AB25EE"/>
    <w:rsid w:val="00AB2C84"/>
    <w:rsid w:val="00AB30B5"/>
    <w:rsid w:val="00AB39AF"/>
    <w:rsid w:val="00AB41A8"/>
    <w:rsid w:val="00AB45F9"/>
    <w:rsid w:val="00AB4685"/>
    <w:rsid w:val="00AB6593"/>
    <w:rsid w:val="00AB6FB3"/>
    <w:rsid w:val="00AB7666"/>
    <w:rsid w:val="00AC0279"/>
    <w:rsid w:val="00AC0F1B"/>
    <w:rsid w:val="00AC1C20"/>
    <w:rsid w:val="00AC28EC"/>
    <w:rsid w:val="00AC3339"/>
    <w:rsid w:val="00AC4FDC"/>
    <w:rsid w:val="00AC5F50"/>
    <w:rsid w:val="00AC6259"/>
    <w:rsid w:val="00AC7194"/>
    <w:rsid w:val="00AC7289"/>
    <w:rsid w:val="00AD021E"/>
    <w:rsid w:val="00AD0BD8"/>
    <w:rsid w:val="00AD2101"/>
    <w:rsid w:val="00AD22F7"/>
    <w:rsid w:val="00AD400B"/>
    <w:rsid w:val="00AD419C"/>
    <w:rsid w:val="00AD499F"/>
    <w:rsid w:val="00AD4E27"/>
    <w:rsid w:val="00AD522F"/>
    <w:rsid w:val="00AD578C"/>
    <w:rsid w:val="00AD58D3"/>
    <w:rsid w:val="00AE0D7A"/>
    <w:rsid w:val="00AE0F34"/>
    <w:rsid w:val="00AE1BEE"/>
    <w:rsid w:val="00AE23F4"/>
    <w:rsid w:val="00AE2F1C"/>
    <w:rsid w:val="00AE3937"/>
    <w:rsid w:val="00AE3D77"/>
    <w:rsid w:val="00AE5180"/>
    <w:rsid w:val="00AE6AAA"/>
    <w:rsid w:val="00AE6D67"/>
    <w:rsid w:val="00AF07E8"/>
    <w:rsid w:val="00AF0F2E"/>
    <w:rsid w:val="00AF288A"/>
    <w:rsid w:val="00AF468A"/>
    <w:rsid w:val="00AF4D78"/>
    <w:rsid w:val="00AF5633"/>
    <w:rsid w:val="00AF674B"/>
    <w:rsid w:val="00AF7456"/>
    <w:rsid w:val="00AF785F"/>
    <w:rsid w:val="00AF7A7A"/>
    <w:rsid w:val="00AF7F69"/>
    <w:rsid w:val="00B002E2"/>
    <w:rsid w:val="00B00CEE"/>
    <w:rsid w:val="00B011AE"/>
    <w:rsid w:val="00B0128E"/>
    <w:rsid w:val="00B01A77"/>
    <w:rsid w:val="00B0262F"/>
    <w:rsid w:val="00B02C27"/>
    <w:rsid w:val="00B03847"/>
    <w:rsid w:val="00B03CC8"/>
    <w:rsid w:val="00B043D9"/>
    <w:rsid w:val="00B045A4"/>
    <w:rsid w:val="00B04AE1"/>
    <w:rsid w:val="00B07DAF"/>
    <w:rsid w:val="00B07F5D"/>
    <w:rsid w:val="00B1026D"/>
    <w:rsid w:val="00B103CB"/>
    <w:rsid w:val="00B103F4"/>
    <w:rsid w:val="00B1045C"/>
    <w:rsid w:val="00B10A45"/>
    <w:rsid w:val="00B1128C"/>
    <w:rsid w:val="00B12FED"/>
    <w:rsid w:val="00B132CD"/>
    <w:rsid w:val="00B13CAA"/>
    <w:rsid w:val="00B149AD"/>
    <w:rsid w:val="00B16301"/>
    <w:rsid w:val="00B1669A"/>
    <w:rsid w:val="00B169D4"/>
    <w:rsid w:val="00B208C0"/>
    <w:rsid w:val="00B21332"/>
    <w:rsid w:val="00B218AD"/>
    <w:rsid w:val="00B228F0"/>
    <w:rsid w:val="00B22C26"/>
    <w:rsid w:val="00B234CF"/>
    <w:rsid w:val="00B24210"/>
    <w:rsid w:val="00B24359"/>
    <w:rsid w:val="00B248E0"/>
    <w:rsid w:val="00B25CFD"/>
    <w:rsid w:val="00B26742"/>
    <w:rsid w:val="00B2674D"/>
    <w:rsid w:val="00B30B7C"/>
    <w:rsid w:val="00B316C8"/>
    <w:rsid w:val="00B329DB"/>
    <w:rsid w:val="00B32C43"/>
    <w:rsid w:val="00B3344B"/>
    <w:rsid w:val="00B33782"/>
    <w:rsid w:val="00B33BF4"/>
    <w:rsid w:val="00B347C8"/>
    <w:rsid w:val="00B35A15"/>
    <w:rsid w:val="00B35D03"/>
    <w:rsid w:val="00B37114"/>
    <w:rsid w:val="00B37962"/>
    <w:rsid w:val="00B37C83"/>
    <w:rsid w:val="00B37F5B"/>
    <w:rsid w:val="00B40FBC"/>
    <w:rsid w:val="00B4180B"/>
    <w:rsid w:val="00B41D40"/>
    <w:rsid w:val="00B44F42"/>
    <w:rsid w:val="00B452CA"/>
    <w:rsid w:val="00B51660"/>
    <w:rsid w:val="00B5212D"/>
    <w:rsid w:val="00B529AB"/>
    <w:rsid w:val="00B52DD2"/>
    <w:rsid w:val="00B52DD9"/>
    <w:rsid w:val="00B52F2A"/>
    <w:rsid w:val="00B5556F"/>
    <w:rsid w:val="00B55746"/>
    <w:rsid w:val="00B55F76"/>
    <w:rsid w:val="00B57207"/>
    <w:rsid w:val="00B57A7D"/>
    <w:rsid w:val="00B603A9"/>
    <w:rsid w:val="00B60423"/>
    <w:rsid w:val="00B6068E"/>
    <w:rsid w:val="00B62177"/>
    <w:rsid w:val="00B6395E"/>
    <w:rsid w:val="00B65646"/>
    <w:rsid w:val="00B660BD"/>
    <w:rsid w:val="00B6765D"/>
    <w:rsid w:val="00B67F2E"/>
    <w:rsid w:val="00B67F3C"/>
    <w:rsid w:val="00B71302"/>
    <w:rsid w:val="00B7281C"/>
    <w:rsid w:val="00B746EB"/>
    <w:rsid w:val="00B74813"/>
    <w:rsid w:val="00B75909"/>
    <w:rsid w:val="00B77BFB"/>
    <w:rsid w:val="00B81B0E"/>
    <w:rsid w:val="00B8329F"/>
    <w:rsid w:val="00B83414"/>
    <w:rsid w:val="00B83B37"/>
    <w:rsid w:val="00B848A6"/>
    <w:rsid w:val="00B84A85"/>
    <w:rsid w:val="00B84BAA"/>
    <w:rsid w:val="00B84F5D"/>
    <w:rsid w:val="00B86445"/>
    <w:rsid w:val="00B86C9B"/>
    <w:rsid w:val="00B86CA7"/>
    <w:rsid w:val="00B86E40"/>
    <w:rsid w:val="00B87667"/>
    <w:rsid w:val="00B90DFA"/>
    <w:rsid w:val="00B91A04"/>
    <w:rsid w:val="00B92076"/>
    <w:rsid w:val="00B92DDE"/>
    <w:rsid w:val="00B9305E"/>
    <w:rsid w:val="00B9311B"/>
    <w:rsid w:val="00B93985"/>
    <w:rsid w:val="00B95229"/>
    <w:rsid w:val="00B96373"/>
    <w:rsid w:val="00B971B5"/>
    <w:rsid w:val="00BA046A"/>
    <w:rsid w:val="00BA06CD"/>
    <w:rsid w:val="00BA0E7E"/>
    <w:rsid w:val="00BA10CC"/>
    <w:rsid w:val="00BA265D"/>
    <w:rsid w:val="00BA3F0B"/>
    <w:rsid w:val="00BA5B99"/>
    <w:rsid w:val="00BA6747"/>
    <w:rsid w:val="00BA6A86"/>
    <w:rsid w:val="00BA6CDC"/>
    <w:rsid w:val="00BA7C80"/>
    <w:rsid w:val="00BB00D6"/>
    <w:rsid w:val="00BB0262"/>
    <w:rsid w:val="00BB1715"/>
    <w:rsid w:val="00BB18EB"/>
    <w:rsid w:val="00BB2822"/>
    <w:rsid w:val="00BB4205"/>
    <w:rsid w:val="00BB43CC"/>
    <w:rsid w:val="00BB4AD1"/>
    <w:rsid w:val="00BB4BEB"/>
    <w:rsid w:val="00BB545A"/>
    <w:rsid w:val="00BB6655"/>
    <w:rsid w:val="00BB73DE"/>
    <w:rsid w:val="00BC0CDB"/>
    <w:rsid w:val="00BC13A4"/>
    <w:rsid w:val="00BC4099"/>
    <w:rsid w:val="00BC46F9"/>
    <w:rsid w:val="00BC470D"/>
    <w:rsid w:val="00BC52A8"/>
    <w:rsid w:val="00BD09E4"/>
    <w:rsid w:val="00BD13C1"/>
    <w:rsid w:val="00BD1AD1"/>
    <w:rsid w:val="00BD334D"/>
    <w:rsid w:val="00BD36E2"/>
    <w:rsid w:val="00BD3B33"/>
    <w:rsid w:val="00BD3CB2"/>
    <w:rsid w:val="00BD5911"/>
    <w:rsid w:val="00BD6477"/>
    <w:rsid w:val="00BD666C"/>
    <w:rsid w:val="00BD7B7C"/>
    <w:rsid w:val="00BE0C1A"/>
    <w:rsid w:val="00BE170C"/>
    <w:rsid w:val="00BE3B67"/>
    <w:rsid w:val="00BE4319"/>
    <w:rsid w:val="00BE5795"/>
    <w:rsid w:val="00BE632B"/>
    <w:rsid w:val="00BE6E7E"/>
    <w:rsid w:val="00BE770A"/>
    <w:rsid w:val="00BE7F1D"/>
    <w:rsid w:val="00BF036A"/>
    <w:rsid w:val="00BF03BC"/>
    <w:rsid w:val="00BF3AC6"/>
    <w:rsid w:val="00BF47C7"/>
    <w:rsid w:val="00BF4EE1"/>
    <w:rsid w:val="00BF50AA"/>
    <w:rsid w:val="00BF57F9"/>
    <w:rsid w:val="00BF7A49"/>
    <w:rsid w:val="00C00971"/>
    <w:rsid w:val="00C00B90"/>
    <w:rsid w:val="00C03600"/>
    <w:rsid w:val="00C037BB"/>
    <w:rsid w:val="00C03B87"/>
    <w:rsid w:val="00C04BBD"/>
    <w:rsid w:val="00C06A08"/>
    <w:rsid w:val="00C074EA"/>
    <w:rsid w:val="00C101A3"/>
    <w:rsid w:val="00C11176"/>
    <w:rsid w:val="00C1141E"/>
    <w:rsid w:val="00C114F3"/>
    <w:rsid w:val="00C115AA"/>
    <w:rsid w:val="00C116E6"/>
    <w:rsid w:val="00C118FE"/>
    <w:rsid w:val="00C11984"/>
    <w:rsid w:val="00C11BDA"/>
    <w:rsid w:val="00C11DBC"/>
    <w:rsid w:val="00C12427"/>
    <w:rsid w:val="00C13DB4"/>
    <w:rsid w:val="00C14359"/>
    <w:rsid w:val="00C14F58"/>
    <w:rsid w:val="00C163D0"/>
    <w:rsid w:val="00C16489"/>
    <w:rsid w:val="00C16D40"/>
    <w:rsid w:val="00C171F5"/>
    <w:rsid w:val="00C209FC"/>
    <w:rsid w:val="00C20EAF"/>
    <w:rsid w:val="00C22D3D"/>
    <w:rsid w:val="00C23420"/>
    <w:rsid w:val="00C235E1"/>
    <w:rsid w:val="00C2368C"/>
    <w:rsid w:val="00C24407"/>
    <w:rsid w:val="00C24687"/>
    <w:rsid w:val="00C25B97"/>
    <w:rsid w:val="00C25FFD"/>
    <w:rsid w:val="00C2670B"/>
    <w:rsid w:val="00C276FD"/>
    <w:rsid w:val="00C27ACC"/>
    <w:rsid w:val="00C30689"/>
    <w:rsid w:val="00C31342"/>
    <w:rsid w:val="00C31356"/>
    <w:rsid w:val="00C313A3"/>
    <w:rsid w:val="00C31BFD"/>
    <w:rsid w:val="00C31C0E"/>
    <w:rsid w:val="00C32A37"/>
    <w:rsid w:val="00C3356E"/>
    <w:rsid w:val="00C34478"/>
    <w:rsid w:val="00C35492"/>
    <w:rsid w:val="00C36297"/>
    <w:rsid w:val="00C36C37"/>
    <w:rsid w:val="00C36C93"/>
    <w:rsid w:val="00C36FCA"/>
    <w:rsid w:val="00C37CD5"/>
    <w:rsid w:val="00C4027D"/>
    <w:rsid w:val="00C406F2"/>
    <w:rsid w:val="00C41138"/>
    <w:rsid w:val="00C41760"/>
    <w:rsid w:val="00C43F66"/>
    <w:rsid w:val="00C44214"/>
    <w:rsid w:val="00C452EB"/>
    <w:rsid w:val="00C45690"/>
    <w:rsid w:val="00C45AA8"/>
    <w:rsid w:val="00C45FEA"/>
    <w:rsid w:val="00C47571"/>
    <w:rsid w:val="00C475E6"/>
    <w:rsid w:val="00C4776C"/>
    <w:rsid w:val="00C51113"/>
    <w:rsid w:val="00C51341"/>
    <w:rsid w:val="00C51571"/>
    <w:rsid w:val="00C51DC3"/>
    <w:rsid w:val="00C52127"/>
    <w:rsid w:val="00C52B5B"/>
    <w:rsid w:val="00C52B71"/>
    <w:rsid w:val="00C535F8"/>
    <w:rsid w:val="00C543F4"/>
    <w:rsid w:val="00C556BA"/>
    <w:rsid w:val="00C55837"/>
    <w:rsid w:val="00C558E8"/>
    <w:rsid w:val="00C559F0"/>
    <w:rsid w:val="00C56223"/>
    <w:rsid w:val="00C56249"/>
    <w:rsid w:val="00C56668"/>
    <w:rsid w:val="00C56A18"/>
    <w:rsid w:val="00C57188"/>
    <w:rsid w:val="00C57B66"/>
    <w:rsid w:val="00C57FAF"/>
    <w:rsid w:val="00C61482"/>
    <w:rsid w:val="00C61E76"/>
    <w:rsid w:val="00C6268A"/>
    <w:rsid w:val="00C62804"/>
    <w:rsid w:val="00C6332C"/>
    <w:rsid w:val="00C63C5A"/>
    <w:rsid w:val="00C64168"/>
    <w:rsid w:val="00C641EC"/>
    <w:rsid w:val="00C642E9"/>
    <w:rsid w:val="00C66982"/>
    <w:rsid w:val="00C7084D"/>
    <w:rsid w:val="00C725B2"/>
    <w:rsid w:val="00C768A8"/>
    <w:rsid w:val="00C779E7"/>
    <w:rsid w:val="00C806C0"/>
    <w:rsid w:val="00C80A13"/>
    <w:rsid w:val="00C81970"/>
    <w:rsid w:val="00C81BCA"/>
    <w:rsid w:val="00C81F78"/>
    <w:rsid w:val="00C82BA5"/>
    <w:rsid w:val="00C82D26"/>
    <w:rsid w:val="00C83664"/>
    <w:rsid w:val="00C83695"/>
    <w:rsid w:val="00C850A2"/>
    <w:rsid w:val="00C85265"/>
    <w:rsid w:val="00C873D1"/>
    <w:rsid w:val="00C904D0"/>
    <w:rsid w:val="00C90EA9"/>
    <w:rsid w:val="00C90ED7"/>
    <w:rsid w:val="00C913E0"/>
    <w:rsid w:val="00C91571"/>
    <w:rsid w:val="00C91A77"/>
    <w:rsid w:val="00C92825"/>
    <w:rsid w:val="00C93D4B"/>
    <w:rsid w:val="00C951D7"/>
    <w:rsid w:val="00C9560E"/>
    <w:rsid w:val="00C95A87"/>
    <w:rsid w:val="00C968B3"/>
    <w:rsid w:val="00C96F17"/>
    <w:rsid w:val="00CA001E"/>
    <w:rsid w:val="00CA254C"/>
    <w:rsid w:val="00CA2B6D"/>
    <w:rsid w:val="00CA4A4C"/>
    <w:rsid w:val="00CA62C9"/>
    <w:rsid w:val="00CA69F9"/>
    <w:rsid w:val="00CA7A58"/>
    <w:rsid w:val="00CA7E5C"/>
    <w:rsid w:val="00CB0431"/>
    <w:rsid w:val="00CB1013"/>
    <w:rsid w:val="00CB35E2"/>
    <w:rsid w:val="00CB4530"/>
    <w:rsid w:val="00CB4D3E"/>
    <w:rsid w:val="00CB5480"/>
    <w:rsid w:val="00CB555E"/>
    <w:rsid w:val="00CB57CA"/>
    <w:rsid w:val="00CB788A"/>
    <w:rsid w:val="00CB799B"/>
    <w:rsid w:val="00CB7B81"/>
    <w:rsid w:val="00CC0059"/>
    <w:rsid w:val="00CC1684"/>
    <w:rsid w:val="00CC226F"/>
    <w:rsid w:val="00CC274B"/>
    <w:rsid w:val="00CC27C4"/>
    <w:rsid w:val="00CC2B1C"/>
    <w:rsid w:val="00CC2C24"/>
    <w:rsid w:val="00CC31CD"/>
    <w:rsid w:val="00CC3628"/>
    <w:rsid w:val="00CC38E4"/>
    <w:rsid w:val="00CC4899"/>
    <w:rsid w:val="00CC4C4F"/>
    <w:rsid w:val="00CC4ED8"/>
    <w:rsid w:val="00CC51E9"/>
    <w:rsid w:val="00CC60A1"/>
    <w:rsid w:val="00CC62D1"/>
    <w:rsid w:val="00CC6A20"/>
    <w:rsid w:val="00CC7813"/>
    <w:rsid w:val="00CC7973"/>
    <w:rsid w:val="00CD0463"/>
    <w:rsid w:val="00CD0C2A"/>
    <w:rsid w:val="00CD1D49"/>
    <w:rsid w:val="00CD2255"/>
    <w:rsid w:val="00CD2BD6"/>
    <w:rsid w:val="00CD2E68"/>
    <w:rsid w:val="00CD39FA"/>
    <w:rsid w:val="00CD53A6"/>
    <w:rsid w:val="00CD565A"/>
    <w:rsid w:val="00CD610A"/>
    <w:rsid w:val="00CD6CFE"/>
    <w:rsid w:val="00CD725B"/>
    <w:rsid w:val="00CD75A8"/>
    <w:rsid w:val="00CE0ACB"/>
    <w:rsid w:val="00CE138A"/>
    <w:rsid w:val="00CE18CC"/>
    <w:rsid w:val="00CE32E5"/>
    <w:rsid w:val="00CE3709"/>
    <w:rsid w:val="00CE3EAA"/>
    <w:rsid w:val="00CE4314"/>
    <w:rsid w:val="00CE4585"/>
    <w:rsid w:val="00CE4973"/>
    <w:rsid w:val="00CE4D61"/>
    <w:rsid w:val="00CE54EB"/>
    <w:rsid w:val="00CE5B5C"/>
    <w:rsid w:val="00CE5EAA"/>
    <w:rsid w:val="00CE62DD"/>
    <w:rsid w:val="00CE6431"/>
    <w:rsid w:val="00CE6B93"/>
    <w:rsid w:val="00CE7A97"/>
    <w:rsid w:val="00CE7D45"/>
    <w:rsid w:val="00CF06D7"/>
    <w:rsid w:val="00CF1416"/>
    <w:rsid w:val="00CF240C"/>
    <w:rsid w:val="00CF2805"/>
    <w:rsid w:val="00CF3528"/>
    <w:rsid w:val="00CF3B8A"/>
    <w:rsid w:val="00CF5B1E"/>
    <w:rsid w:val="00CF5BDD"/>
    <w:rsid w:val="00CF5E91"/>
    <w:rsid w:val="00CF667C"/>
    <w:rsid w:val="00CF730F"/>
    <w:rsid w:val="00CF7964"/>
    <w:rsid w:val="00CF7DBD"/>
    <w:rsid w:val="00CF7F93"/>
    <w:rsid w:val="00D019D9"/>
    <w:rsid w:val="00D01E10"/>
    <w:rsid w:val="00D02A4E"/>
    <w:rsid w:val="00D04197"/>
    <w:rsid w:val="00D0474C"/>
    <w:rsid w:val="00D04F9A"/>
    <w:rsid w:val="00D060BF"/>
    <w:rsid w:val="00D0699D"/>
    <w:rsid w:val="00D06FD4"/>
    <w:rsid w:val="00D07259"/>
    <w:rsid w:val="00D07DB6"/>
    <w:rsid w:val="00D07E9F"/>
    <w:rsid w:val="00D10B0F"/>
    <w:rsid w:val="00D10E34"/>
    <w:rsid w:val="00D11042"/>
    <w:rsid w:val="00D12893"/>
    <w:rsid w:val="00D12992"/>
    <w:rsid w:val="00D13223"/>
    <w:rsid w:val="00D13531"/>
    <w:rsid w:val="00D139A1"/>
    <w:rsid w:val="00D13C7B"/>
    <w:rsid w:val="00D13EC7"/>
    <w:rsid w:val="00D15299"/>
    <w:rsid w:val="00D15D75"/>
    <w:rsid w:val="00D17DD3"/>
    <w:rsid w:val="00D21B11"/>
    <w:rsid w:val="00D21B6D"/>
    <w:rsid w:val="00D21D74"/>
    <w:rsid w:val="00D2286F"/>
    <w:rsid w:val="00D23153"/>
    <w:rsid w:val="00D24943"/>
    <w:rsid w:val="00D263BF"/>
    <w:rsid w:val="00D2680B"/>
    <w:rsid w:val="00D27824"/>
    <w:rsid w:val="00D30F55"/>
    <w:rsid w:val="00D31062"/>
    <w:rsid w:val="00D319F2"/>
    <w:rsid w:val="00D31DA3"/>
    <w:rsid w:val="00D327D7"/>
    <w:rsid w:val="00D329CC"/>
    <w:rsid w:val="00D32E4B"/>
    <w:rsid w:val="00D33260"/>
    <w:rsid w:val="00D33F80"/>
    <w:rsid w:val="00D346FA"/>
    <w:rsid w:val="00D34C7B"/>
    <w:rsid w:val="00D35878"/>
    <w:rsid w:val="00D35E77"/>
    <w:rsid w:val="00D36AAF"/>
    <w:rsid w:val="00D37159"/>
    <w:rsid w:val="00D37B74"/>
    <w:rsid w:val="00D404C8"/>
    <w:rsid w:val="00D4114D"/>
    <w:rsid w:val="00D411C9"/>
    <w:rsid w:val="00D41B71"/>
    <w:rsid w:val="00D41CFA"/>
    <w:rsid w:val="00D437AC"/>
    <w:rsid w:val="00D43DE4"/>
    <w:rsid w:val="00D43F64"/>
    <w:rsid w:val="00D447C0"/>
    <w:rsid w:val="00D44DC2"/>
    <w:rsid w:val="00D4560E"/>
    <w:rsid w:val="00D461E1"/>
    <w:rsid w:val="00D463DE"/>
    <w:rsid w:val="00D472B1"/>
    <w:rsid w:val="00D47828"/>
    <w:rsid w:val="00D501E6"/>
    <w:rsid w:val="00D508D5"/>
    <w:rsid w:val="00D50940"/>
    <w:rsid w:val="00D50A0B"/>
    <w:rsid w:val="00D50E1A"/>
    <w:rsid w:val="00D51D9B"/>
    <w:rsid w:val="00D52066"/>
    <w:rsid w:val="00D53475"/>
    <w:rsid w:val="00D539E1"/>
    <w:rsid w:val="00D542BB"/>
    <w:rsid w:val="00D54FB6"/>
    <w:rsid w:val="00D55D77"/>
    <w:rsid w:val="00D56288"/>
    <w:rsid w:val="00D5778B"/>
    <w:rsid w:val="00D57859"/>
    <w:rsid w:val="00D5787C"/>
    <w:rsid w:val="00D6014C"/>
    <w:rsid w:val="00D60439"/>
    <w:rsid w:val="00D6072F"/>
    <w:rsid w:val="00D61095"/>
    <w:rsid w:val="00D61734"/>
    <w:rsid w:val="00D61A22"/>
    <w:rsid w:val="00D62E12"/>
    <w:rsid w:val="00D640F3"/>
    <w:rsid w:val="00D64392"/>
    <w:rsid w:val="00D646F0"/>
    <w:rsid w:val="00D64AB8"/>
    <w:rsid w:val="00D64CB1"/>
    <w:rsid w:val="00D64D62"/>
    <w:rsid w:val="00D64EEE"/>
    <w:rsid w:val="00D65E55"/>
    <w:rsid w:val="00D66081"/>
    <w:rsid w:val="00D66683"/>
    <w:rsid w:val="00D66A4F"/>
    <w:rsid w:val="00D66D94"/>
    <w:rsid w:val="00D67FBC"/>
    <w:rsid w:val="00D72033"/>
    <w:rsid w:val="00D7204E"/>
    <w:rsid w:val="00D72486"/>
    <w:rsid w:val="00D7285E"/>
    <w:rsid w:val="00D729A7"/>
    <w:rsid w:val="00D72DD4"/>
    <w:rsid w:val="00D7479C"/>
    <w:rsid w:val="00D74D74"/>
    <w:rsid w:val="00D751D9"/>
    <w:rsid w:val="00D75C92"/>
    <w:rsid w:val="00D75D00"/>
    <w:rsid w:val="00D766F8"/>
    <w:rsid w:val="00D76AED"/>
    <w:rsid w:val="00D77EDD"/>
    <w:rsid w:val="00D80513"/>
    <w:rsid w:val="00D8113B"/>
    <w:rsid w:val="00D81231"/>
    <w:rsid w:val="00D81438"/>
    <w:rsid w:val="00D819DC"/>
    <w:rsid w:val="00D81DFA"/>
    <w:rsid w:val="00D827FD"/>
    <w:rsid w:val="00D8301E"/>
    <w:rsid w:val="00D83522"/>
    <w:rsid w:val="00D840B1"/>
    <w:rsid w:val="00D8483A"/>
    <w:rsid w:val="00D84910"/>
    <w:rsid w:val="00D85393"/>
    <w:rsid w:val="00D8706F"/>
    <w:rsid w:val="00D90081"/>
    <w:rsid w:val="00D9062D"/>
    <w:rsid w:val="00D9371D"/>
    <w:rsid w:val="00D94122"/>
    <w:rsid w:val="00D9451C"/>
    <w:rsid w:val="00D94551"/>
    <w:rsid w:val="00D94784"/>
    <w:rsid w:val="00D94937"/>
    <w:rsid w:val="00D95803"/>
    <w:rsid w:val="00D95EA4"/>
    <w:rsid w:val="00D95FE3"/>
    <w:rsid w:val="00DA0720"/>
    <w:rsid w:val="00DA0A34"/>
    <w:rsid w:val="00DA0F50"/>
    <w:rsid w:val="00DA14EF"/>
    <w:rsid w:val="00DA1E7B"/>
    <w:rsid w:val="00DA31B0"/>
    <w:rsid w:val="00DA3C63"/>
    <w:rsid w:val="00DA4279"/>
    <w:rsid w:val="00DA474E"/>
    <w:rsid w:val="00DA528F"/>
    <w:rsid w:val="00DA552F"/>
    <w:rsid w:val="00DA5F2A"/>
    <w:rsid w:val="00DA66EB"/>
    <w:rsid w:val="00DA6867"/>
    <w:rsid w:val="00DA72EA"/>
    <w:rsid w:val="00DA73B6"/>
    <w:rsid w:val="00DA7683"/>
    <w:rsid w:val="00DB047F"/>
    <w:rsid w:val="00DB05E4"/>
    <w:rsid w:val="00DB1376"/>
    <w:rsid w:val="00DB2349"/>
    <w:rsid w:val="00DB2485"/>
    <w:rsid w:val="00DB2F73"/>
    <w:rsid w:val="00DB38B2"/>
    <w:rsid w:val="00DB3DF4"/>
    <w:rsid w:val="00DB4A4E"/>
    <w:rsid w:val="00DB4BFC"/>
    <w:rsid w:val="00DB5339"/>
    <w:rsid w:val="00DB5EC2"/>
    <w:rsid w:val="00DB6395"/>
    <w:rsid w:val="00DB63D4"/>
    <w:rsid w:val="00DB68ED"/>
    <w:rsid w:val="00DB7266"/>
    <w:rsid w:val="00DB7541"/>
    <w:rsid w:val="00DB7F14"/>
    <w:rsid w:val="00DB7F6A"/>
    <w:rsid w:val="00DC103F"/>
    <w:rsid w:val="00DC228F"/>
    <w:rsid w:val="00DC23F2"/>
    <w:rsid w:val="00DC25B9"/>
    <w:rsid w:val="00DC35F1"/>
    <w:rsid w:val="00DC35F9"/>
    <w:rsid w:val="00DC3829"/>
    <w:rsid w:val="00DC3BC9"/>
    <w:rsid w:val="00DC63FF"/>
    <w:rsid w:val="00DC65C3"/>
    <w:rsid w:val="00DC6E36"/>
    <w:rsid w:val="00DD13E7"/>
    <w:rsid w:val="00DD15A9"/>
    <w:rsid w:val="00DD18D1"/>
    <w:rsid w:val="00DD1FF1"/>
    <w:rsid w:val="00DD257C"/>
    <w:rsid w:val="00DD3101"/>
    <w:rsid w:val="00DD54C0"/>
    <w:rsid w:val="00DD5B66"/>
    <w:rsid w:val="00DD6261"/>
    <w:rsid w:val="00DD693B"/>
    <w:rsid w:val="00DE08E2"/>
    <w:rsid w:val="00DE0A42"/>
    <w:rsid w:val="00DE29DB"/>
    <w:rsid w:val="00DE41E6"/>
    <w:rsid w:val="00DE4B13"/>
    <w:rsid w:val="00DE5482"/>
    <w:rsid w:val="00DE558F"/>
    <w:rsid w:val="00DE5BF5"/>
    <w:rsid w:val="00DE5E1F"/>
    <w:rsid w:val="00DE61E0"/>
    <w:rsid w:val="00DE7190"/>
    <w:rsid w:val="00DF0474"/>
    <w:rsid w:val="00DF07A3"/>
    <w:rsid w:val="00DF0C5F"/>
    <w:rsid w:val="00DF0E06"/>
    <w:rsid w:val="00DF2C8E"/>
    <w:rsid w:val="00DF31EE"/>
    <w:rsid w:val="00DF343B"/>
    <w:rsid w:val="00DF38DB"/>
    <w:rsid w:val="00DF553E"/>
    <w:rsid w:val="00DF6D33"/>
    <w:rsid w:val="00DF7292"/>
    <w:rsid w:val="00DF7428"/>
    <w:rsid w:val="00DF7690"/>
    <w:rsid w:val="00DF7F08"/>
    <w:rsid w:val="00E0244D"/>
    <w:rsid w:val="00E02ACE"/>
    <w:rsid w:val="00E04403"/>
    <w:rsid w:val="00E04F51"/>
    <w:rsid w:val="00E058A0"/>
    <w:rsid w:val="00E069D7"/>
    <w:rsid w:val="00E06A59"/>
    <w:rsid w:val="00E070FB"/>
    <w:rsid w:val="00E0719F"/>
    <w:rsid w:val="00E071C9"/>
    <w:rsid w:val="00E078EA"/>
    <w:rsid w:val="00E10392"/>
    <w:rsid w:val="00E10CD5"/>
    <w:rsid w:val="00E1151D"/>
    <w:rsid w:val="00E11E16"/>
    <w:rsid w:val="00E13EA3"/>
    <w:rsid w:val="00E1472E"/>
    <w:rsid w:val="00E14D4B"/>
    <w:rsid w:val="00E1564B"/>
    <w:rsid w:val="00E159A2"/>
    <w:rsid w:val="00E15F4D"/>
    <w:rsid w:val="00E16078"/>
    <w:rsid w:val="00E161C5"/>
    <w:rsid w:val="00E16B12"/>
    <w:rsid w:val="00E17189"/>
    <w:rsid w:val="00E17887"/>
    <w:rsid w:val="00E17955"/>
    <w:rsid w:val="00E20984"/>
    <w:rsid w:val="00E23A90"/>
    <w:rsid w:val="00E23E09"/>
    <w:rsid w:val="00E240B5"/>
    <w:rsid w:val="00E25FAF"/>
    <w:rsid w:val="00E25FBF"/>
    <w:rsid w:val="00E270A8"/>
    <w:rsid w:val="00E3113B"/>
    <w:rsid w:val="00E3193A"/>
    <w:rsid w:val="00E3246D"/>
    <w:rsid w:val="00E32535"/>
    <w:rsid w:val="00E32802"/>
    <w:rsid w:val="00E32E56"/>
    <w:rsid w:val="00E332F3"/>
    <w:rsid w:val="00E347AE"/>
    <w:rsid w:val="00E34CBC"/>
    <w:rsid w:val="00E35F34"/>
    <w:rsid w:val="00E363E7"/>
    <w:rsid w:val="00E36F46"/>
    <w:rsid w:val="00E422A8"/>
    <w:rsid w:val="00E42573"/>
    <w:rsid w:val="00E42C37"/>
    <w:rsid w:val="00E4328E"/>
    <w:rsid w:val="00E4432D"/>
    <w:rsid w:val="00E44B0A"/>
    <w:rsid w:val="00E45549"/>
    <w:rsid w:val="00E45659"/>
    <w:rsid w:val="00E4566B"/>
    <w:rsid w:val="00E47729"/>
    <w:rsid w:val="00E47803"/>
    <w:rsid w:val="00E47B47"/>
    <w:rsid w:val="00E47ED9"/>
    <w:rsid w:val="00E51765"/>
    <w:rsid w:val="00E52336"/>
    <w:rsid w:val="00E539B9"/>
    <w:rsid w:val="00E53C8E"/>
    <w:rsid w:val="00E54B18"/>
    <w:rsid w:val="00E54DFA"/>
    <w:rsid w:val="00E554AC"/>
    <w:rsid w:val="00E572D0"/>
    <w:rsid w:val="00E60B4E"/>
    <w:rsid w:val="00E61D68"/>
    <w:rsid w:val="00E626B0"/>
    <w:rsid w:val="00E62F23"/>
    <w:rsid w:val="00E63A61"/>
    <w:rsid w:val="00E6442A"/>
    <w:rsid w:val="00E644DE"/>
    <w:rsid w:val="00E64922"/>
    <w:rsid w:val="00E64F7A"/>
    <w:rsid w:val="00E65331"/>
    <w:rsid w:val="00E657C8"/>
    <w:rsid w:val="00E6614C"/>
    <w:rsid w:val="00E673E8"/>
    <w:rsid w:val="00E70A17"/>
    <w:rsid w:val="00E71EDC"/>
    <w:rsid w:val="00E722FB"/>
    <w:rsid w:val="00E72552"/>
    <w:rsid w:val="00E73A1C"/>
    <w:rsid w:val="00E73F4E"/>
    <w:rsid w:val="00E747B6"/>
    <w:rsid w:val="00E7485A"/>
    <w:rsid w:val="00E74FA6"/>
    <w:rsid w:val="00E75223"/>
    <w:rsid w:val="00E765F8"/>
    <w:rsid w:val="00E7671E"/>
    <w:rsid w:val="00E76B3A"/>
    <w:rsid w:val="00E76B74"/>
    <w:rsid w:val="00E76E0A"/>
    <w:rsid w:val="00E77A14"/>
    <w:rsid w:val="00E80A54"/>
    <w:rsid w:val="00E80DD5"/>
    <w:rsid w:val="00E82889"/>
    <w:rsid w:val="00E84345"/>
    <w:rsid w:val="00E84690"/>
    <w:rsid w:val="00E84814"/>
    <w:rsid w:val="00E84921"/>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0C58"/>
    <w:rsid w:val="00EA142B"/>
    <w:rsid w:val="00EA1CCC"/>
    <w:rsid w:val="00EA1ED4"/>
    <w:rsid w:val="00EA237E"/>
    <w:rsid w:val="00EA2992"/>
    <w:rsid w:val="00EA3AF9"/>
    <w:rsid w:val="00EA3CA0"/>
    <w:rsid w:val="00EA6540"/>
    <w:rsid w:val="00EA7E57"/>
    <w:rsid w:val="00EB02F7"/>
    <w:rsid w:val="00EB169A"/>
    <w:rsid w:val="00EB213F"/>
    <w:rsid w:val="00EB2D3F"/>
    <w:rsid w:val="00EB2D9F"/>
    <w:rsid w:val="00EB33FD"/>
    <w:rsid w:val="00EB3C43"/>
    <w:rsid w:val="00EB49C6"/>
    <w:rsid w:val="00EB5A68"/>
    <w:rsid w:val="00EB5B8F"/>
    <w:rsid w:val="00EB5C2F"/>
    <w:rsid w:val="00EB5CE7"/>
    <w:rsid w:val="00EB6E04"/>
    <w:rsid w:val="00EB7772"/>
    <w:rsid w:val="00EB7778"/>
    <w:rsid w:val="00EC0B88"/>
    <w:rsid w:val="00EC137C"/>
    <w:rsid w:val="00EC1391"/>
    <w:rsid w:val="00EC2C78"/>
    <w:rsid w:val="00EC2F9C"/>
    <w:rsid w:val="00EC3333"/>
    <w:rsid w:val="00EC3766"/>
    <w:rsid w:val="00EC4CEF"/>
    <w:rsid w:val="00EC5808"/>
    <w:rsid w:val="00EC62FD"/>
    <w:rsid w:val="00EC677B"/>
    <w:rsid w:val="00EC7AAB"/>
    <w:rsid w:val="00ED11C3"/>
    <w:rsid w:val="00ED32AF"/>
    <w:rsid w:val="00ED367D"/>
    <w:rsid w:val="00ED3781"/>
    <w:rsid w:val="00ED3C14"/>
    <w:rsid w:val="00ED418C"/>
    <w:rsid w:val="00ED4401"/>
    <w:rsid w:val="00ED4F40"/>
    <w:rsid w:val="00ED5ADA"/>
    <w:rsid w:val="00ED6798"/>
    <w:rsid w:val="00ED6CF4"/>
    <w:rsid w:val="00ED6E9D"/>
    <w:rsid w:val="00ED6F3F"/>
    <w:rsid w:val="00ED7245"/>
    <w:rsid w:val="00EE01F5"/>
    <w:rsid w:val="00EE0E10"/>
    <w:rsid w:val="00EE1066"/>
    <w:rsid w:val="00EE109E"/>
    <w:rsid w:val="00EE31D7"/>
    <w:rsid w:val="00EE3509"/>
    <w:rsid w:val="00EE42A4"/>
    <w:rsid w:val="00EE4A54"/>
    <w:rsid w:val="00EE53AA"/>
    <w:rsid w:val="00EE5DD1"/>
    <w:rsid w:val="00EE6672"/>
    <w:rsid w:val="00EE7D6C"/>
    <w:rsid w:val="00EF059C"/>
    <w:rsid w:val="00EF1622"/>
    <w:rsid w:val="00EF205D"/>
    <w:rsid w:val="00EF2E87"/>
    <w:rsid w:val="00EF3820"/>
    <w:rsid w:val="00EF4D8B"/>
    <w:rsid w:val="00EF502C"/>
    <w:rsid w:val="00EF52E5"/>
    <w:rsid w:val="00EF59C1"/>
    <w:rsid w:val="00EF6226"/>
    <w:rsid w:val="00EF6613"/>
    <w:rsid w:val="00EF67AC"/>
    <w:rsid w:val="00EF7DCD"/>
    <w:rsid w:val="00EF7DEC"/>
    <w:rsid w:val="00EF7F1A"/>
    <w:rsid w:val="00EF7F50"/>
    <w:rsid w:val="00F001F0"/>
    <w:rsid w:val="00F010EF"/>
    <w:rsid w:val="00F01AF2"/>
    <w:rsid w:val="00F01BBE"/>
    <w:rsid w:val="00F01C29"/>
    <w:rsid w:val="00F024FF"/>
    <w:rsid w:val="00F030F7"/>
    <w:rsid w:val="00F03948"/>
    <w:rsid w:val="00F03EE7"/>
    <w:rsid w:val="00F03FE0"/>
    <w:rsid w:val="00F042D8"/>
    <w:rsid w:val="00F0704C"/>
    <w:rsid w:val="00F112B3"/>
    <w:rsid w:val="00F122CF"/>
    <w:rsid w:val="00F126A6"/>
    <w:rsid w:val="00F12D78"/>
    <w:rsid w:val="00F13D96"/>
    <w:rsid w:val="00F1485A"/>
    <w:rsid w:val="00F14C5B"/>
    <w:rsid w:val="00F14C66"/>
    <w:rsid w:val="00F14D21"/>
    <w:rsid w:val="00F157E5"/>
    <w:rsid w:val="00F158A2"/>
    <w:rsid w:val="00F159B9"/>
    <w:rsid w:val="00F16133"/>
    <w:rsid w:val="00F17A21"/>
    <w:rsid w:val="00F208F6"/>
    <w:rsid w:val="00F20C89"/>
    <w:rsid w:val="00F210D8"/>
    <w:rsid w:val="00F2110F"/>
    <w:rsid w:val="00F214CA"/>
    <w:rsid w:val="00F22C74"/>
    <w:rsid w:val="00F23127"/>
    <w:rsid w:val="00F24AA7"/>
    <w:rsid w:val="00F25932"/>
    <w:rsid w:val="00F25E4D"/>
    <w:rsid w:val="00F26EF2"/>
    <w:rsid w:val="00F3019C"/>
    <w:rsid w:val="00F301A7"/>
    <w:rsid w:val="00F30DEA"/>
    <w:rsid w:val="00F31C72"/>
    <w:rsid w:val="00F3223E"/>
    <w:rsid w:val="00F327E5"/>
    <w:rsid w:val="00F33813"/>
    <w:rsid w:val="00F3449B"/>
    <w:rsid w:val="00F34B40"/>
    <w:rsid w:val="00F35B73"/>
    <w:rsid w:val="00F35E94"/>
    <w:rsid w:val="00F36C72"/>
    <w:rsid w:val="00F37390"/>
    <w:rsid w:val="00F40008"/>
    <w:rsid w:val="00F41331"/>
    <w:rsid w:val="00F4263B"/>
    <w:rsid w:val="00F445F4"/>
    <w:rsid w:val="00F452B4"/>
    <w:rsid w:val="00F45800"/>
    <w:rsid w:val="00F45D6A"/>
    <w:rsid w:val="00F47B69"/>
    <w:rsid w:val="00F47C89"/>
    <w:rsid w:val="00F50F36"/>
    <w:rsid w:val="00F5241F"/>
    <w:rsid w:val="00F524E8"/>
    <w:rsid w:val="00F5324A"/>
    <w:rsid w:val="00F5366E"/>
    <w:rsid w:val="00F53DA7"/>
    <w:rsid w:val="00F5529B"/>
    <w:rsid w:val="00F557BD"/>
    <w:rsid w:val="00F562CA"/>
    <w:rsid w:val="00F56874"/>
    <w:rsid w:val="00F56E49"/>
    <w:rsid w:val="00F56FB3"/>
    <w:rsid w:val="00F57006"/>
    <w:rsid w:val="00F57056"/>
    <w:rsid w:val="00F616C1"/>
    <w:rsid w:val="00F61CB5"/>
    <w:rsid w:val="00F6234A"/>
    <w:rsid w:val="00F62D21"/>
    <w:rsid w:val="00F63C16"/>
    <w:rsid w:val="00F63D14"/>
    <w:rsid w:val="00F63F94"/>
    <w:rsid w:val="00F646F5"/>
    <w:rsid w:val="00F67A4D"/>
    <w:rsid w:val="00F70437"/>
    <w:rsid w:val="00F71D79"/>
    <w:rsid w:val="00F71F64"/>
    <w:rsid w:val="00F73936"/>
    <w:rsid w:val="00F7500C"/>
    <w:rsid w:val="00F756CB"/>
    <w:rsid w:val="00F75CB0"/>
    <w:rsid w:val="00F76546"/>
    <w:rsid w:val="00F77DD5"/>
    <w:rsid w:val="00F808E3"/>
    <w:rsid w:val="00F80E7D"/>
    <w:rsid w:val="00F8189D"/>
    <w:rsid w:val="00F81BD4"/>
    <w:rsid w:val="00F82022"/>
    <w:rsid w:val="00F82231"/>
    <w:rsid w:val="00F82413"/>
    <w:rsid w:val="00F82DB8"/>
    <w:rsid w:val="00F84273"/>
    <w:rsid w:val="00F84C52"/>
    <w:rsid w:val="00F9030B"/>
    <w:rsid w:val="00F903D0"/>
    <w:rsid w:val="00F93092"/>
    <w:rsid w:val="00F9382B"/>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494"/>
    <w:rsid w:val="00FA2734"/>
    <w:rsid w:val="00FA2964"/>
    <w:rsid w:val="00FA2AE4"/>
    <w:rsid w:val="00FA31FF"/>
    <w:rsid w:val="00FA3267"/>
    <w:rsid w:val="00FA4A8E"/>
    <w:rsid w:val="00FB0845"/>
    <w:rsid w:val="00FB0BCC"/>
    <w:rsid w:val="00FB1243"/>
    <w:rsid w:val="00FB134F"/>
    <w:rsid w:val="00FB176C"/>
    <w:rsid w:val="00FB1D50"/>
    <w:rsid w:val="00FB2145"/>
    <w:rsid w:val="00FB299E"/>
    <w:rsid w:val="00FB29C0"/>
    <w:rsid w:val="00FB3013"/>
    <w:rsid w:val="00FB32FD"/>
    <w:rsid w:val="00FB39A2"/>
    <w:rsid w:val="00FB3DD6"/>
    <w:rsid w:val="00FB4F8B"/>
    <w:rsid w:val="00FB76A0"/>
    <w:rsid w:val="00FB778B"/>
    <w:rsid w:val="00FB7B98"/>
    <w:rsid w:val="00FC0B7B"/>
    <w:rsid w:val="00FC1C9F"/>
    <w:rsid w:val="00FC220C"/>
    <w:rsid w:val="00FC3D29"/>
    <w:rsid w:val="00FC431C"/>
    <w:rsid w:val="00FC4B18"/>
    <w:rsid w:val="00FC566E"/>
    <w:rsid w:val="00FC5C48"/>
    <w:rsid w:val="00FC61F4"/>
    <w:rsid w:val="00FC643F"/>
    <w:rsid w:val="00FC783F"/>
    <w:rsid w:val="00FD022E"/>
    <w:rsid w:val="00FD03BC"/>
    <w:rsid w:val="00FD082D"/>
    <w:rsid w:val="00FD179C"/>
    <w:rsid w:val="00FD25DF"/>
    <w:rsid w:val="00FD3379"/>
    <w:rsid w:val="00FD44D4"/>
    <w:rsid w:val="00FD4C6D"/>
    <w:rsid w:val="00FD5567"/>
    <w:rsid w:val="00FD56C4"/>
    <w:rsid w:val="00FD636A"/>
    <w:rsid w:val="00FD6702"/>
    <w:rsid w:val="00FD6AB5"/>
    <w:rsid w:val="00FD7B26"/>
    <w:rsid w:val="00FD7FC5"/>
    <w:rsid w:val="00FE1245"/>
    <w:rsid w:val="00FE2099"/>
    <w:rsid w:val="00FE26AA"/>
    <w:rsid w:val="00FE41EF"/>
    <w:rsid w:val="00FE423C"/>
    <w:rsid w:val="00FE5467"/>
    <w:rsid w:val="00FE6DA8"/>
    <w:rsid w:val="00FE7CAF"/>
    <w:rsid w:val="00FF150F"/>
    <w:rsid w:val="00FF31C9"/>
    <w:rsid w:val="00FF4193"/>
    <w:rsid w:val="00FF4697"/>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C0E09"/>
    <w:rPr>
      <w:sz w:val="24"/>
      <w:szCs w:val="24"/>
    </w:rPr>
  </w:style>
  <w:style w:type="paragraph" w:styleId="1">
    <w:name w:val="heading 1"/>
    <w:basedOn w:val="a1"/>
    <w:next w:val="a1"/>
    <w:link w:val="10"/>
    <w:uiPriority w:val="9"/>
    <w:qFormat/>
    <w:rsid w:val="003D0B94"/>
    <w:pPr>
      <w:keepNext/>
      <w:ind w:left="709" w:firstLine="709"/>
      <w:jc w:val="center"/>
      <w:outlineLvl w:val="0"/>
    </w:pPr>
    <w:rPr>
      <w:b/>
      <w:sz w:val="28"/>
    </w:rPr>
  </w:style>
  <w:style w:type="paragraph" w:styleId="2">
    <w:name w:val="heading 2"/>
    <w:basedOn w:val="a1"/>
    <w:next w:val="a1"/>
    <w:link w:val="20"/>
    <w:uiPriority w:val="9"/>
    <w:qFormat/>
    <w:rsid w:val="00E76B74"/>
    <w:pPr>
      <w:keepNext/>
      <w:ind w:left="709" w:firstLine="709"/>
      <w:jc w:val="center"/>
      <w:outlineLvl w:val="1"/>
    </w:pPr>
    <w:rPr>
      <w:b/>
      <w:bCs/>
      <w:iCs/>
      <w:sz w:val="26"/>
      <w:szCs w:val="28"/>
    </w:rPr>
  </w:style>
  <w:style w:type="paragraph" w:styleId="3">
    <w:name w:val="heading 3"/>
    <w:basedOn w:val="a1"/>
    <w:next w:val="a1"/>
    <w:link w:val="30"/>
    <w:uiPriority w:val="9"/>
    <w:qFormat/>
    <w:rsid w:val="003D0B94"/>
    <w:pPr>
      <w:keepNext/>
      <w:ind w:left="709" w:firstLine="709"/>
      <w:outlineLvl w:val="2"/>
    </w:pPr>
    <w:rPr>
      <w:b/>
      <w:bCs/>
      <w:szCs w:val="26"/>
    </w:rPr>
  </w:style>
  <w:style w:type="paragraph" w:styleId="4">
    <w:name w:val="heading 4"/>
    <w:basedOn w:val="a1"/>
    <w:next w:val="a1"/>
    <w:link w:val="40"/>
    <w:uiPriority w:val="9"/>
    <w:qFormat/>
    <w:rsid w:val="00C9560E"/>
    <w:pPr>
      <w:keepNext/>
      <w:spacing w:before="240" w:after="60"/>
      <w:outlineLvl w:val="3"/>
    </w:pPr>
    <w:rPr>
      <w:rFonts w:ascii="Calibri" w:hAnsi="Calibri"/>
      <w:b/>
      <w:bCs/>
      <w:sz w:val="28"/>
      <w:szCs w:val="28"/>
    </w:rPr>
  </w:style>
  <w:style w:type="paragraph" w:styleId="5">
    <w:name w:val="heading 5"/>
    <w:basedOn w:val="a1"/>
    <w:next w:val="a1"/>
    <w:link w:val="50"/>
    <w:qFormat/>
    <w:locked/>
    <w:rsid w:val="00F84273"/>
    <w:pPr>
      <w:keepNext/>
      <w:jc w:val="center"/>
      <w:outlineLvl w:val="4"/>
    </w:pPr>
    <w:rPr>
      <w:rFonts w:ascii="SchoolBook" w:hAnsi="SchoolBook"/>
      <w:b/>
      <w:sz w:val="26"/>
      <w:szCs w:val="20"/>
      <w:lang w:eastAsia="ar-SA"/>
    </w:rPr>
  </w:style>
  <w:style w:type="paragraph" w:styleId="6">
    <w:name w:val="heading 6"/>
    <w:basedOn w:val="a1"/>
    <w:next w:val="a1"/>
    <w:link w:val="60"/>
    <w:qFormat/>
    <w:locked/>
    <w:rsid w:val="00F84273"/>
    <w:pPr>
      <w:keepNext/>
      <w:widowControl w:val="0"/>
      <w:pBdr>
        <w:top w:val="double" w:sz="1" w:space="1" w:color="000000"/>
        <w:left w:val="double" w:sz="1" w:space="4" w:color="000000"/>
        <w:bottom w:val="double" w:sz="1" w:space="1" w:color="000000"/>
        <w:right w:val="double" w:sz="1" w:space="4" w:color="000000"/>
      </w:pBdr>
      <w:tabs>
        <w:tab w:val="num" w:pos="4320"/>
      </w:tabs>
      <w:suppressAutoHyphens/>
      <w:spacing w:line="360" w:lineRule="auto"/>
      <w:ind w:left="4320" w:hanging="360"/>
      <w:jc w:val="both"/>
      <w:outlineLvl w:val="5"/>
    </w:pPr>
    <w:rPr>
      <w:rFonts w:eastAsia="Arial Unicode MS"/>
      <w:b/>
      <w:sz w:val="28"/>
      <w:lang w:eastAsia="ar-SA"/>
    </w:rPr>
  </w:style>
  <w:style w:type="paragraph" w:styleId="7">
    <w:name w:val="heading 7"/>
    <w:basedOn w:val="a1"/>
    <w:next w:val="a1"/>
    <w:link w:val="70"/>
    <w:unhideWhenUsed/>
    <w:qFormat/>
    <w:locked/>
    <w:rsid w:val="00E673E8"/>
    <w:pPr>
      <w:spacing w:before="240" w:after="60"/>
      <w:outlineLvl w:val="6"/>
    </w:pPr>
    <w:rPr>
      <w:rFonts w:ascii="Calibri" w:hAnsi="Calibri"/>
    </w:rPr>
  </w:style>
  <w:style w:type="paragraph" w:styleId="8">
    <w:name w:val="heading 8"/>
    <w:basedOn w:val="a1"/>
    <w:next w:val="a1"/>
    <w:link w:val="80"/>
    <w:qFormat/>
    <w:locked/>
    <w:rsid w:val="00F84273"/>
    <w:pPr>
      <w:widowControl w:val="0"/>
      <w:suppressAutoHyphens/>
      <w:spacing w:before="240" w:after="60"/>
      <w:outlineLvl w:val="7"/>
    </w:pPr>
    <w:rPr>
      <w:rFonts w:eastAsia="Arial Unicode MS"/>
      <w:i/>
      <w:iCs/>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127F"/>
    <w:rPr>
      <w:rFonts w:ascii="Cambria" w:eastAsia="Times New Roman" w:hAnsi="Cambria" w:cs="Times New Roman"/>
      <w:b/>
      <w:bCs/>
      <w:kern w:val="32"/>
      <w:sz w:val="32"/>
      <w:szCs w:val="32"/>
    </w:rPr>
  </w:style>
  <w:style w:type="character" w:customStyle="1" w:styleId="20">
    <w:name w:val="Заголовок 2 Знак"/>
    <w:basedOn w:val="a2"/>
    <w:link w:val="2"/>
    <w:uiPriority w:val="9"/>
    <w:locked/>
    <w:rsid w:val="00E76B74"/>
    <w:rPr>
      <w:rFonts w:eastAsia="Times New Roman" w:cs="Times New Roman"/>
      <w:b/>
      <w:bCs/>
      <w:iCs/>
      <w:sz w:val="28"/>
      <w:szCs w:val="28"/>
    </w:rPr>
  </w:style>
  <w:style w:type="character" w:customStyle="1" w:styleId="30">
    <w:name w:val="Заголовок 3 Знак"/>
    <w:basedOn w:val="a2"/>
    <w:link w:val="3"/>
    <w:uiPriority w:val="9"/>
    <w:locked/>
    <w:rsid w:val="003D0B94"/>
    <w:rPr>
      <w:rFonts w:eastAsia="Times New Roman" w:cs="Times New Roman"/>
      <w:b/>
      <w:bCs/>
      <w:sz w:val="26"/>
      <w:szCs w:val="26"/>
    </w:rPr>
  </w:style>
  <w:style w:type="character" w:customStyle="1" w:styleId="40">
    <w:name w:val="Заголовок 4 Знак"/>
    <w:basedOn w:val="a2"/>
    <w:link w:val="4"/>
    <w:uiPriority w:val="9"/>
    <w:locked/>
    <w:rsid w:val="00C9560E"/>
    <w:rPr>
      <w:rFonts w:ascii="Calibri" w:hAnsi="Calibri" w:cs="Times New Roman"/>
      <w:b/>
      <w:bCs/>
      <w:sz w:val="28"/>
      <w:szCs w:val="28"/>
    </w:rPr>
  </w:style>
  <w:style w:type="paragraph" w:styleId="a5">
    <w:name w:val="header"/>
    <w:aliases w:val="ВерхКолонтитул"/>
    <w:basedOn w:val="a1"/>
    <w:link w:val="a6"/>
    <w:uiPriority w:val="99"/>
    <w:rsid w:val="002C0E09"/>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3A127F"/>
    <w:rPr>
      <w:sz w:val="24"/>
      <w:szCs w:val="24"/>
    </w:rPr>
  </w:style>
  <w:style w:type="paragraph" w:styleId="a7">
    <w:name w:val="footer"/>
    <w:basedOn w:val="a1"/>
    <w:link w:val="a8"/>
    <w:uiPriority w:val="99"/>
    <w:rsid w:val="002C0E09"/>
    <w:pPr>
      <w:tabs>
        <w:tab w:val="center" w:pos="4677"/>
        <w:tab w:val="right" w:pos="9355"/>
      </w:tabs>
    </w:pPr>
  </w:style>
  <w:style w:type="character" w:customStyle="1" w:styleId="a8">
    <w:name w:val="Нижний колонтитул Знак"/>
    <w:basedOn w:val="a2"/>
    <w:link w:val="a7"/>
    <w:uiPriority w:val="99"/>
    <w:locked/>
    <w:rsid w:val="00E9422F"/>
    <w:rPr>
      <w:rFonts w:cs="Times New Roman"/>
      <w:sz w:val="24"/>
      <w:szCs w:val="24"/>
    </w:rPr>
  </w:style>
  <w:style w:type="paragraph" w:customStyle="1" w:styleId="a9">
    <w:name w:val="Чертежный"/>
    <w:rsid w:val="002C0E09"/>
    <w:pPr>
      <w:jc w:val="both"/>
    </w:pPr>
    <w:rPr>
      <w:rFonts w:ascii="ISOCPEUR" w:hAnsi="ISOCPEUR"/>
      <w:i/>
      <w:sz w:val="28"/>
      <w:lang w:val="uk-UA"/>
    </w:rPr>
  </w:style>
  <w:style w:type="character" w:styleId="aa">
    <w:name w:val="page number"/>
    <w:basedOn w:val="a2"/>
    <w:rsid w:val="002C0E09"/>
    <w:rPr>
      <w:rFonts w:cs="Times New Roman"/>
    </w:rPr>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b">
    <w:name w:val="Table Grid"/>
    <w:basedOn w:val="a3"/>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1"/>
    <w:link w:val="ad"/>
    <w:uiPriority w:val="34"/>
    <w:qFormat/>
    <w:rsid w:val="00490C6E"/>
    <w:pPr>
      <w:ind w:left="708"/>
    </w:pPr>
  </w:style>
  <w:style w:type="paragraph" w:styleId="ae">
    <w:name w:val="Title"/>
    <w:basedOn w:val="a1"/>
    <w:link w:val="af"/>
    <w:qFormat/>
    <w:rsid w:val="007F394F"/>
    <w:pPr>
      <w:jc w:val="center"/>
    </w:pPr>
  </w:style>
  <w:style w:type="character" w:customStyle="1" w:styleId="af">
    <w:name w:val="Название Знак"/>
    <w:basedOn w:val="a2"/>
    <w:link w:val="ae"/>
    <w:locked/>
    <w:rsid w:val="007F394F"/>
    <w:rPr>
      <w:rFonts w:cs="Times New Roman"/>
      <w:sz w:val="24"/>
      <w:szCs w:val="24"/>
    </w:rPr>
  </w:style>
  <w:style w:type="paragraph" w:styleId="21">
    <w:name w:val="Body Text Indent 2"/>
    <w:basedOn w:val="a1"/>
    <w:link w:val="22"/>
    <w:semiHidden/>
    <w:rsid w:val="007F394F"/>
    <w:pPr>
      <w:ind w:firstLine="709"/>
      <w:jc w:val="both"/>
    </w:pPr>
    <w:rPr>
      <w:b/>
    </w:rPr>
  </w:style>
  <w:style w:type="character" w:customStyle="1" w:styleId="22">
    <w:name w:val="Основной текст с отступом 2 Знак"/>
    <w:basedOn w:val="a2"/>
    <w:link w:val="21"/>
    <w:semiHidden/>
    <w:locked/>
    <w:rsid w:val="007F394F"/>
    <w:rPr>
      <w:rFonts w:cs="Times New Roman"/>
      <w:b/>
      <w:sz w:val="24"/>
      <w:szCs w:val="24"/>
    </w:rPr>
  </w:style>
  <w:style w:type="paragraph" w:customStyle="1" w:styleId="210">
    <w:name w:val="Основной текст 21"/>
    <w:basedOn w:val="a1"/>
    <w:rsid w:val="00C9560E"/>
    <w:pPr>
      <w:widowControl w:val="0"/>
      <w:ind w:firstLine="567"/>
      <w:jc w:val="both"/>
    </w:pPr>
    <w:rPr>
      <w:color w:val="000000"/>
      <w:szCs w:val="20"/>
    </w:rPr>
  </w:style>
  <w:style w:type="paragraph" w:customStyle="1" w:styleId="WW-Web">
    <w:name w:val="WW-Обычный (Web)"/>
    <w:basedOn w:val="a1"/>
    <w:link w:val="WW-Web0"/>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a2"/>
    <w:link w:val="WW-Web"/>
    <w:locked/>
    <w:rsid w:val="00C9560E"/>
    <w:rPr>
      <w:rFonts w:eastAsia="Times New Roman" w:cs="Calibri"/>
      <w:kern w:val="1"/>
      <w:sz w:val="24"/>
      <w:lang w:eastAsia="ar-SA" w:bidi="ar-SA"/>
    </w:rPr>
  </w:style>
  <w:style w:type="paragraph" w:customStyle="1" w:styleId="0">
    <w:name w:val="Основной текст 0"/>
    <w:aliases w:val="95 ПК"/>
    <w:basedOn w:val="a1"/>
    <w:rsid w:val="00944F3B"/>
    <w:pPr>
      <w:ind w:firstLine="539"/>
      <w:jc w:val="both"/>
    </w:pPr>
    <w:rPr>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1"/>
    <w:next w:val="a1"/>
    <w:uiPriority w:val="99"/>
    <w:rsid w:val="00B24359"/>
    <w:pPr>
      <w:spacing w:before="100" w:beforeAutospacing="1" w:after="100" w:afterAutospacing="1"/>
    </w:pPr>
    <w:rPr>
      <w:rFonts w:ascii="Tahoma" w:hAnsi="Tahoma" w:cs="Tahoma"/>
      <w:sz w:val="20"/>
      <w:szCs w:val="20"/>
      <w:lang w:val="en-US" w:eastAsia="en-US"/>
    </w:rPr>
  </w:style>
  <w:style w:type="paragraph" w:styleId="af0">
    <w:name w:val="footnote text"/>
    <w:basedOn w:val="a1"/>
    <w:link w:val="af1"/>
    <w:uiPriority w:val="99"/>
    <w:semiHidden/>
    <w:rsid w:val="00B24359"/>
    <w:rPr>
      <w:sz w:val="20"/>
      <w:szCs w:val="20"/>
    </w:rPr>
  </w:style>
  <w:style w:type="character" w:customStyle="1" w:styleId="af1">
    <w:name w:val="Текст сноски Знак"/>
    <w:basedOn w:val="a2"/>
    <w:link w:val="af0"/>
    <w:uiPriority w:val="99"/>
    <w:semiHidden/>
    <w:locked/>
    <w:rsid w:val="00B24359"/>
    <w:rPr>
      <w:rFonts w:cs="Times New Roman"/>
    </w:rPr>
  </w:style>
  <w:style w:type="character" w:styleId="af2">
    <w:name w:val="footnote reference"/>
    <w:basedOn w:val="a2"/>
    <w:uiPriority w:val="99"/>
    <w:semiHidden/>
    <w:rsid w:val="00B24359"/>
    <w:rPr>
      <w:rFonts w:cs="Times New Roman"/>
      <w:vertAlign w:val="superscript"/>
    </w:rPr>
  </w:style>
  <w:style w:type="paragraph" w:customStyle="1" w:styleId="nienie">
    <w:name w:val="nienie"/>
    <w:basedOn w:val="a1"/>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3">
    <w:name w:val="TOC Heading"/>
    <w:basedOn w:val="1"/>
    <w:next w:val="a1"/>
    <w:uiPriority w:val="3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1"/>
    <w:next w:val="a1"/>
    <w:autoRedefine/>
    <w:uiPriority w:val="39"/>
    <w:qFormat/>
    <w:rsid w:val="00B96373"/>
    <w:pPr>
      <w:tabs>
        <w:tab w:val="right" w:leader="dot" w:pos="9923"/>
      </w:tabs>
      <w:ind w:leftChars="-118" w:left="-283" w:firstLine="539"/>
    </w:pPr>
    <w:rPr>
      <w:noProof/>
      <w:lang w:eastAsia="en-US"/>
    </w:rPr>
  </w:style>
  <w:style w:type="paragraph" w:styleId="11">
    <w:name w:val="toc 1"/>
    <w:basedOn w:val="a1"/>
    <w:next w:val="a1"/>
    <w:autoRedefine/>
    <w:uiPriority w:val="39"/>
    <w:qFormat/>
    <w:rsid w:val="00566E12"/>
    <w:pPr>
      <w:tabs>
        <w:tab w:val="right" w:leader="dot" w:pos="9923"/>
      </w:tabs>
    </w:pPr>
    <w:rPr>
      <w:noProof/>
      <w:sz w:val="22"/>
      <w:szCs w:val="22"/>
      <w:lang w:eastAsia="en-US"/>
    </w:rPr>
  </w:style>
  <w:style w:type="paragraph" w:styleId="31">
    <w:name w:val="toc 3"/>
    <w:basedOn w:val="a1"/>
    <w:next w:val="a1"/>
    <w:autoRedefine/>
    <w:uiPriority w:val="39"/>
    <w:qFormat/>
    <w:rsid w:val="00823CDD"/>
    <w:pPr>
      <w:tabs>
        <w:tab w:val="right" w:leader="dot" w:pos="9923"/>
      </w:tabs>
      <w:ind w:leftChars="-118" w:left="-283" w:firstLine="539"/>
      <w:jc w:val="both"/>
    </w:pPr>
    <w:rPr>
      <w:b/>
      <w:bCs/>
      <w:noProof/>
      <w:lang w:eastAsia="en-US"/>
    </w:rPr>
  </w:style>
  <w:style w:type="paragraph" w:styleId="af4">
    <w:name w:val="Balloon Text"/>
    <w:basedOn w:val="a1"/>
    <w:link w:val="af5"/>
    <w:uiPriority w:val="99"/>
    <w:semiHidden/>
    <w:rsid w:val="001F7713"/>
    <w:rPr>
      <w:rFonts w:ascii="Tahoma" w:hAnsi="Tahoma" w:cs="Tahoma"/>
      <w:sz w:val="16"/>
      <w:szCs w:val="16"/>
    </w:rPr>
  </w:style>
  <w:style w:type="character" w:customStyle="1" w:styleId="af5">
    <w:name w:val="Текст выноски Знак"/>
    <w:basedOn w:val="a2"/>
    <w:link w:val="af4"/>
    <w:uiPriority w:val="99"/>
    <w:semiHidden/>
    <w:locked/>
    <w:rsid w:val="001F7713"/>
    <w:rPr>
      <w:rFonts w:ascii="Tahoma" w:hAnsi="Tahoma" w:cs="Tahoma"/>
      <w:sz w:val="16"/>
      <w:szCs w:val="16"/>
    </w:rPr>
  </w:style>
  <w:style w:type="character" w:styleId="af6">
    <w:name w:val="Hyperlink"/>
    <w:basedOn w:val="a2"/>
    <w:uiPriority w:val="99"/>
    <w:rsid w:val="001F7713"/>
    <w:rPr>
      <w:rFonts w:cs="Times New Roman"/>
      <w:color w:val="0000FF"/>
      <w:u w:val="single"/>
    </w:rPr>
  </w:style>
  <w:style w:type="character" w:customStyle="1" w:styleId="WW8Num7z2">
    <w:name w:val="WW8Num7z2"/>
    <w:rsid w:val="00BC13A4"/>
    <w:rPr>
      <w:rFonts w:ascii="Wingdings" w:hAnsi="Wingdings"/>
    </w:rPr>
  </w:style>
  <w:style w:type="character" w:styleId="af7">
    <w:name w:val="Emphasis"/>
    <w:basedOn w:val="a2"/>
    <w:uiPriority w:val="20"/>
    <w:qFormat/>
    <w:rsid w:val="00344319"/>
    <w:rPr>
      <w:rFonts w:cs="Times New Roman"/>
      <w:i/>
      <w:iCs/>
    </w:rPr>
  </w:style>
  <w:style w:type="character" w:customStyle="1" w:styleId="y5black">
    <w:name w:val="y5_black"/>
    <w:basedOn w:val="a2"/>
    <w:rsid w:val="00344319"/>
    <w:rPr>
      <w:rFonts w:cs="Times New Roman"/>
    </w:rPr>
  </w:style>
  <w:style w:type="paragraph" w:styleId="af8">
    <w:name w:val="Normal (Web)"/>
    <w:basedOn w:val="a1"/>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9">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hAnsi="Calibri"/>
      <w:sz w:val="22"/>
      <w:szCs w:val="22"/>
    </w:rPr>
  </w:style>
  <w:style w:type="paragraph" w:styleId="afa">
    <w:name w:val="Body Text"/>
    <w:aliases w:val="Заг1,BO,ID,body indent,ändrad,EHPT,Body Text2"/>
    <w:basedOn w:val="a1"/>
    <w:link w:val="afb"/>
    <w:uiPriority w:val="99"/>
    <w:rsid w:val="00553B73"/>
    <w:pPr>
      <w:spacing w:after="120"/>
    </w:pPr>
  </w:style>
  <w:style w:type="character" w:customStyle="1" w:styleId="afb">
    <w:name w:val="Основной текст Знак"/>
    <w:aliases w:val="Заг1 Знак,BO Знак,ID Знак,body indent Знак,ändrad Знак,EHPT Знак,Body Text2 Знак"/>
    <w:basedOn w:val="a2"/>
    <w:link w:val="afa"/>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styleId="afc">
    <w:name w:val="Document Map"/>
    <w:basedOn w:val="a1"/>
    <w:link w:val="afd"/>
    <w:uiPriority w:val="99"/>
    <w:semiHidden/>
    <w:rsid w:val="009546E9"/>
    <w:rPr>
      <w:rFonts w:ascii="Tahoma" w:hAnsi="Tahoma" w:cs="Tahoma"/>
      <w:sz w:val="16"/>
      <w:szCs w:val="16"/>
    </w:rPr>
  </w:style>
  <w:style w:type="character" w:customStyle="1" w:styleId="afd">
    <w:name w:val="Схема документа Знак"/>
    <w:basedOn w:val="a2"/>
    <w:link w:val="afc"/>
    <w:uiPriority w:val="99"/>
    <w:semiHidden/>
    <w:locked/>
    <w:rsid w:val="009546E9"/>
    <w:rPr>
      <w:rFonts w:ascii="Tahoma" w:hAnsi="Tahoma" w:cs="Tahoma"/>
      <w:sz w:val="16"/>
      <w:szCs w:val="16"/>
    </w:rPr>
  </w:style>
  <w:style w:type="paragraph" w:customStyle="1" w:styleId="afe">
    <w:name w:val="Основной ГП"/>
    <w:link w:val="aff"/>
    <w:qFormat/>
    <w:rsid w:val="00CC4ED8"/>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basedOn w:val="a2"/>
    <w:link w:val="afe"/>
    <w:locked/>
    <w:rsid w:val="00CC4ED8"/>
    <w:rPr>
      <w:rFonts w:ascii="Tahoma" w:hAnsi="Tahoma" w:cs="Tahoma"/>
      <w:sz w:val="24"/>
      <w:szCs w:val="24"/>
      <w:lang w:val="ru-RU" w:eastAsia="en-US" w:bidi="ar-SA"/>
    </w:rPr>
  </w:style>
  <w:style w:type="paragraph" w:customStyle="1" w:styleId="aff0">
    <w:name w:val="Статья ГП"/>
    <w:basedOn w:val="3"/>
    <w:next w:val="afe"/>
    <w:link w:val="aff1"/>
    <w:uiPriority w:val="99"/>
    <w:rsid w:val="00965878"/>
    <w:pPr>
      <w:keepLines/>
      <w:spacing w:line="276" w:lineRule="auto"/>
      <w:ind w:left="0"/>
    </w:pPr>
    <w:rPr>
      <w:rFonts w:ascii="Tahoma" w:hAnsi="Tahoma" w:cs="Tahoma"/>
      <w:bCs w:val="0"/>
      <w:szCs w:val="24"/>
    </w:rPr>
  </w:style>
  <w:style w:type="character" w:customStyle="1" w:styleId="aff1">
    <w:name w:val="Статья ГП Знак"/>
    <w:basedOn w:val="30"/>
    <w:link w:val="aff0"/>
    <w:uiPriority w:val="99"/>
    <w:locked/>
    <w:rsid w:val="00965878"/>
    <w:rPr>
      <w:rFonts w:ascii="Tahoma" w:hAnsi="Tahoma" w:cs="Tahoma"/>
      <w:sz w:val="24"/>
      <w:szCs w:val="24"/>
    </w:rPr>
  </w:style>
  <w:style w:type="paragraph" w:customStyle="1" w:styleId="a">
    <w:name w:val="Маркированный ГП"/>
    <w:basedOn w:val="ac"/>
    <w:link w:val="aff2"/>
    <w:uiPriority w:val="99"/>
    <w:rsid w:val="00965878"/>
    <w:pPr>
      <w:numPr>
        <w:numId w:val="10"/>
      </w:numPr>
      <w:spacing w:line="276" w:lineRule="auto"/>
      <w:ind w:left="1134" w:hanging="425"/>
      <w:contextualSpacing/>
    </w:pPr>
    <w:rPr>
      <w:rFonts w:ascii="Tahoma" w:hAnsi="Tahoma" w:cs="Tahoma"/>
    </w:rPr>
  </w:style>
  <w:style w:type="character" w:customStyle="1" w:styleId="aff2">
    <w:name w:val="Маркированный ГП Знак"/>
    <w:basedOn w:val="aff"/>
    <w:link w:val="a"/>
    <w:uiPriority w:val="99"/>
    <w:locked/>
    <w:rsid w:val="00965878"/>
  </w:style>
  <w:style w:type="paragraph" w:customStyle="1" w:styleId="a0">
    <w:name w:val="Нумерованный ГП"/>
    <w:basedOn w:val="a"/>
    <w:link w:val="aff3"/>
    <w:uiPriority w:val="99"/>
    <w:rsid w:val="00965878"/>
    <w:pPr>
      <w:numPr>
        <w:numId w:val="11"/>
      </w:numPr>
      <w:jc w:val="both"/>
    </w:pPr>
  </w:style>
  <w:style w:type="character" w:customStyle="1" w:styleId="aff3">
    <w:name w:val="Нумерованный ГП Знак"/>
    <w:basedOn w:val="aff2"/>
    <w:link w:val="a0"/>
    <w:uiPriority w:val="99"/>
    <w:locked/>
    <w:rsid w:val="00965878"/>
  </w:style>
  <w:style w:type="paragraph" w:customStyle="1" w:styleId="aff4">
    <w:name w:val="Глава ГП"/>
    <w:basedOn w:val="2"/>
    <w:next w:val="aff5"/>
    <w:link w:val="aff6"/>
    <w:uiPriority w:val="99"/>
    <w:rsid w:val="004F3870"/>
  </w:style>
  <w:style w:type="paragraph" w:customStyle="1" w:styleId="aff5">
    <w:name w:val="Раздел ГП"/>
    <w:basedOn w:val="2"/>
    <w:next w:val="aff0"/>
    <w:link w:val="aff7"/>
    <w:uiPriority w:val="99"/>
    <w:rsid w:val="00ED3781"/>
    <w:pPr>
      <w:keepLines/>
      <w:spacing w:before="120" w:line="276" w:lineRule="auto"/>
      <w:ind w:left="0"/>
      <w:jc w:val="left"/>
    </w:pPr>
    <w:rPr>
      <w:rFonts w:ascii="Tahoma" w:hAnsi="Tahoma" w:cs="Tahoma"/>
      <w:iCs w:val="0"/>
      <w:sz w:val="28"/>
    </w:rPr>
  </w:style>
  <w:style w:type="character" w:customStyle="1" w:styleId="aff7">
    <w:name w:val="Раздел ГП Знак"/>
    <w:basedOn w:val="20"/>
    <w:link w:val="aff5"/>
    <w:uiPriority w:val="99"/>
    <w:locked/>
    <w:rsid w:val="00ED3781"/>
    <w:rPr>
      <w:rFonts w:ascii="Tahoma" w:hAnsi="Tahoma" w:cs="Tahoma"/>
    </w:rPr>
  </w:style>
  <w:style w:type="character" w:customStyle="1" w:styleId="aff6">
    <w:name w:val="Глава ГП Знак"/>
    <w:basedOn w:val="a2"/>
    <w:link w:val="aff4"/>
    <w:uiPriority w:val="99"/>
    <w:locked/>
    <w:rsid w:val="004F3870"/>
    <w:rPr>
      <w:rFonts w:cs="Times New Roman"/>
      <w:b/>
      <w:bCs/>
      <w:iCs/>
      <w:sz w:val="28"/>
      <w:szCs w:val="28"/>
    </w:rPr>
  </w:style>
  <w:style w:type="paragraph" w:customStyle="1" w:styleId="aff8">
    <w:name w:val="Таблица ГП"/>
    <w:basedOn w:val="a1"/>
    <w:next w:val="afe"/>
    <w:link w:val="aff9"/>
    <w:uiPriority w:val="99"/>
    <w:rsid w:val="00ED3781"/>
    <w:rPr>
      <w:rFonts w:ascii="Tahoma" w:hAnsi="Tahoma" w:cs="Tahoma"/>
      <w:sz w:val="20"/>
      <w:szCs w:val="20"/>
    </w:rPr>
  </w:style>
  <w:style w:type="character" w:customStyle="1" w:styleId="aff9">
    <w:name w:val="Таблица ГП Знак"/>
    <w:basedOn w:val="a2"/>
    <w:link w:val="aff8"/>
    <w:uiPriority w:val="99"/>
    <w:locked/>
    <w:rsid w:val="00ED3781"/>
    <w:rPr>
      <w:rFonts w:ascii="Tahoma" w:hAnsi="Tahoma" w:cs="Tahoma"/>
    </w:rPr>
  </w:style>
  <w:style w:type="character" w:customStyle="1" w:styleId="ad">
    <w:name w:val="Абзац списка Знак"/>
    <w:basedOn w:val="a2"/>
    <w:link w:val="ac"/>
    <w:uiPriority w:val="99"/>
    <w:locked/>
    <w:rsid w:val="00ED3781"/>
    <w:rPr>
      <w:rFonts w:cs="Times New Roman"/>
      <w:sz w:val="24"/>
      <w:szCs w:val="24"/>
    </w:rPr>
  </w:style>
  <w:style w:type="character" w:customStyle="1" w:styleId="50">
    <w:name w:val="Заголовок 5 Знак"/>
    <w:basedOn w:val="a2"/>
    <w:link w:val="5"/>
    <w:rsid w:val="00F84273"/>
    <w:rPr>
      <w:rFonts w:ascii="SchoolBook" w:hAnsi="SchoolBook"/>
      <w:b/>
      <w:sz w:val="26"/>
      <w:szCs w:val="20"/>
      <w:lang w:eastAsia="ar-SA"/>
    </w:rPr>
  </w:style>
  <w:style w:type="character" w:customStyle="1" w:styleId="60">
    <w:name w:val="Заголовок 6 Знак"/>
    <w:basedOn w:val="a2"/>
    <w:link w:val="6"/>
    <w:rsid w:val="00F84273"/>
    <w:rPr>
      <w:rFonts w:eastAsia="Arial Unicode MS"/>
      <w:b/>
      <w:sz w:val="28"/>
      <w:szCs w:val="24"/>
      <w:lang w:eastAsia="ar-SA"/>
    </w:rPr>
  </w:style>
  <w:style w:type="character" w:customStyle="1" w:styleId="80">
    <w:name w:val="Заголовок 8 Знак"/>
    <w:basedOn w:val="a2"/>
    <w:link w:val="8"/>
    <w:rsid w:val="00F84273"/>
    <w:rPr>
      <w:rFonts w:eastAsia="Arial Unicode MS"/>
      <w:i/>
      <w:iCs/>
      <w:sz w:val="24"/>
      <w:szCs w:val="24"/>
      <w:lang w:eastAsia="ar-SA"/>
    </w:rPr>
  </w:style>
  <w:style w:type="character" w:customStyle="1" w:styleId="WW8Num4z0">
    <w:name w:val="WW8Num4z0"/>
    <w:rsid w:val="00F84273"/>
    <w:rPr>
      <w:b/>
      <w:bCs/>
    </w:rPr>
  </w:style>
  <w:style w:type="character" w:customStyle="1" w:styleId="WW8Num5z0">
    <w:name w:val="WW8Num5z0"/>
    <w:rsid w:val="00F84273"/>
    <w:rPr>
      <w:b/>
      <w:bCs/>
    </w:rPr>
  </w:style>
  <w:style w:type="character" w:customStyle="1" w:styleId="WW8Num6z0">
    <w:name w:val="WW8Num6z0"/>
    <w:rsid w:val="00F84273"/>
    <w:rPr>
      <w:rFonts w:ascii="Symbol" w:hAnsi="Symbol" w:cs="StarSymbol"/>
      <w:sz w:val="18"/>
      <w:szCs w:val="18"/>
    </w:rPr>
  </w:style>
  <w:style w:type="character" w:customStyle="1" w:styleId="WW8Num7z0">
    <w:name w:val="WW8Num7z0"/>
    <w:rsid w:val="00F84273"/>
    <w:rPr>
      <w:rFonts w:ascii="Symbol" w:hAnsi="Symbol" w:cs="StarSymbol"/>
      <w:sz w:val="18"/>
      <w:szCs w:val="18"/>
    </w:rPr>
  </w:style>
  <w:style w:type="character" w:customStyle="1" w:styleId="WW8Num8z0">
    <w:name w:val="WW8Num8z0"/>
    <w:rsid w:val="00F84273"/>
    <w:rPr>
      <w:rFonts w:ascii="Symbol" w:hAnsi="Symbol" w:cs="StarSymbol"/>
      <w:sz w:val="18"/>
      <w:szCs w:val="18"/>
    </w:rPr>
  </w:style>
  <w:style w:type="character" w:customStyle="1" w:styleId="WW8Num9z0">
    <w:name w:val="WW8Num9z0"/>
    <w:rsid w:val="00F84273"/>
    <w:rPr>
      <w:rFonts w:ascii="Symbol" w:hAnsi="Symbol" w:cs="StarSymbol"/>
      <w:sz w:val="18"/>
      <w:szCs w:val="18"/>
    </w:rPr>
  </w:style>
  <w:style w:type="character" w:customStyle="1" w:styleId="WW8Num12z0">
    <w:name w:val="WW8Num12z0"/>
    <w:rsid w:val="00F84273"/>
    <w:rPr>
      <w:rFonts w:ascii="SchoolBook" w:hAnsi="SchoolBook"/>
    </w:rPr>
  </w:style>
  <w:style w:type="character" w:customStyle="1" w:styleId="WW8Num15z0">
    <w:name w:val="WW8Num15z0"/>
    <w:rsid w:val="00F84273"/>
    <w:rPr>
      <w:rFonts w:ascii="SchoolBook" w:hAnsi="SchoolBook"/>
      <w:b w:val="0"/>
      <w:i w:val="0"/>
      <w:spacing w:val="20"/>
      <w:position w:val="0"/>
      <w:sz w:val="24"/>
      <w:vertAlign w:val="baseline"/>
    </w:rPr>
  </w:style>
  <w:style w:type="character" w:customStyle="1" w:styleId="WW8Num16z0">
    <w:name w:val="WW8Num16z0"/>
    <w:rsid w:val="00F84273"/>
    <w:rPr>
      <w:rFonts w:ascii="Symbol" w:hAnsi="Symbol"/>
    </w:rPr>
  </w:style>
  <w:style w:type="character" w:customStyle="1" w:styleId="WW8Num17z0">
    <w:name w:val="WW8Num17z0"/>
    <w:rsid w:val="00F84273"/>
    <w:rPr>
      <w:rFonts w:ascii="Symbol" w:hAnsi="Symbol" w:cs="StarSymbol"/>
      <w:sz w:val="18"/>
      <w:szCs w:val="18"/>
    </w:rPr>
  </w:style>
  <w:style w:type="character" w:customStyle="1" w:styleId="WW8Num22z0">
    <w:name w:val="WW8Num22z0"/>
    <w:rsid w:val="00F84273"/>
    <w:rPr>
      <w:rFonts w:ascii="SchoolBook" w:hAnsi="SchoolBook"/>
    </w:rPr>
  </w:style>
  <w:style w:type="character" w:customStyle="1" w:styleId="WW8Num26z0">
    <w:name w:val="WW8Num26z0"/>
    <w:rsid w:val="00F84273"/>
    <w:rPr>
      <w:rFonts w:ascii="SchoolBook" w:hAnsi="SchoolBook"/>
      <w:b w:val="0"/>
      <w:i w:val="0"/>
      <w:spacing w:val="20"/>
      <w:position w:val="0"/>
      <w:sz w:val="24"/>
      <w:vertAlign w:val="baseline"/>
    </w:rPr>
  </w:style>
  <w:style w:type="character" w:customStyle="1" w:styleId="WW8Num34z0">
    <w:name w:val="WW8Num34z0"/>
    <w:rsid w:val="00F84273"/>
    <w:rPr>
      <w:rFonts w:ascii="SchoolBook" w:hAnsi="SchoolBook"/>
      <w:b w:val="0"/>
      <w:i w:val="0"/>
      <w:spacing w:val="20"/>
      <w:position w:val="0"/>
      <w:sz w:val="24"/>
      <w:vertAlign w:val="baseline"/>
    </w:rPr>
  </w:style>
  <w:style w:type="character" w:customStyle="1" w:styleId="WW8Num37z0">
    <w:name w:val="WW8Num37z0"/>
    <w:rsid w:val="00F84273"/>
    <w:rPr>
      <w:rFonts w:ascii="SchoolBook" w:hAnsi="SchoolBook"/>
    </w:rPr>
  </w:style>
  <w:style w:type="character" w:customStyle="1" w:styleId="WW8Num44z0">
    <w:name w:val="WW8Num44z0"/>
    <w:rsid w:val="00F84273"/>
    <w:rPr>
      <w:rFonts w:ascii="SchoolBook" w:hAnsi="SchoolBook"/>
    </w:rPr>
  </w:style>
  <w:style w:type="character" w:customStyle="1" w:styleId="24">
    <w:name w:val="Основной шрифт абзаца2"/>
    <w:rsid w:val="00F84273"/>
  </w:style>
  <w:style w:type="character" w:customStyle="1" w:styleId="affa">
    <w:name w:val="Символ нумерации"/>
    <w:rsid w:val="00F84273"/>
    <w:rPr>
      <w:b/>
      <w:bCs/>
    </w:rPr>
  </w:style>
  <w:style w:type="character" w:customStyle="1" w:styleId="affb">
    <w:name w:val="Маркеры списка"/>
    <w:rsid w:val="00F84273"/>
    <w:rPr>
      <w:rFonts w:ascii="StarSymbol" w:eastAsia="StarSymbol" w:hAnsi="StarSymbol" w:cs="StarSymbol"/>
      <w:sz w:val="18"/>
      <w:szCs w:val="18"/>
    </w:rPr>
  </w:style>
  <w:style w:type="character" w:customStyle="1" w:styleId="13">
    <w:name w:val="Основной шрифт абзаца1"/>
    <w:rsid w:val="00F84273"/>
  </w:style>
  <w:style w:type="character" w:customStyle="1" w:styleId="affc">
    <w:name w:val="Символы концевой сноски"/>
    <w:basedOn w:val="13"/>
    <w:rsid w:val="00F84273"/>
    <w:rPr>
      <w:vertAlign w:val="superscript"/>
    </w:rPr>
  </w:style>
  <w:style w:type="character" w:customStyle="1" w:styleId="WW8Num3z0">
    <w:name w:val="WW8Num3z0"/>
    <w:rsid w:val="00F84273"/>
    <w:rPr>
      <w:rFonts w:ascii="Times New Roman" w:hAnsi="Times New Roman" w:cs="Times New Roman"/>
    </w:rPr>
  </w:style>
  <w:style w:type="character" w:customStyle="1" w:styleId="WW8Num16z1">
    <w:name w:val="WW8Num16z1"/>
    <w:rsid w:val="00F84273"/>
    <w:rPr>
      <w:rFonts w:ascii="Courier New" w:hAnsi="Courier New"/>
      <w:sz w:val="20"/>
    </w:rPr>
  </w:style>
  <w:style w:type="character" w:customStyle="1" w:styleId="WW8Num16z2">
    <w:name w:val="WW8Num16z2"/>
    <w:rsid w:val="00F84273"/>
    <w:rPr>
      <w:rFonts w:ascii="Wingdings" w:hAnsi="Wingdings"/>
      <w:sz w:val="20"/>
    </w:rPr>
  </w:style>
  <w:style w:type="character" w:customStyle="1" w:styleId="WW8Num17z1">
    <w:name w:val="WW8Num17z1"/>
    <w:rsid w:val="00F84273"/>
    <w:rPr>
      <w:rFonts w:ascii="Courier New" w:hAnsi="Courier New"/>
      <w:sz w:val="20"/>
    </w:rPr>
  </w:style>
  <w:style w:type="character" w:customStyle="1" w:styleId="WW8Num17z2">
    <w:name w:val="WW8Num17z2"/>
    <w:rsid w:val="00F84273"/>
    <w:rPr>
      <w:rFonts w:ascii="Wingdings" w:hAnsi="Wingdings"/>
      <w:sz w:val="20"/>
    </w:rPr>
  </w:style>
  <w:style w:type="character" w:customStyle="1" w:styleId="affd">
    <w:name w:val="Знак Знак"/>
    <w:basedOn w:val="24"/>
    <w:rsid w:val="00F84273"/>
  </w:style>
  <w:style w:type="character" w:customStyle="1" w:styleId="14">
    <w:name w:val="Знак концевой сноски1"/>
    <w:basedOn w:val="24"/>
    <w:rsid w:val="00F84273"/>
  </w:style>
  <w:style w:type="character" w:customStyle="1" w:styleId="style2721">
    <w:name w:val="style2721"/>
    <w:basedOn w:val="24"/>
    <w:rsid w:val="00F84273"/>
  </w:style>
  <w:style w:type="paragraph" w:styleId="affe">
    <w:name w:val="List"/>
    <w:basedOn w:val="afa"/>
    <w:rsid w:val="00F84273"/>
    <w:pPr>
      <w:widowControl w:val="0"/>
      <w:suppressAutoHyphens/>
    </w:pPr>
    <w:rPr>
      <w:rFonts w:eastAsia="Arial Unicode MS" w:cs="Tahoma"/>
      <w:lang w:eastAsia="ar-SA"/>
    </w:rPr>
  </w:style>
  <w:style w:type="paragraph" w:customStyle="1" w:styleId="25">
    <w:name w:val="Название2"/>
    <w:basedOn w:val="a1"/>
    <w:rsid w:val="00F84273"/>
    <w:pPr>
      <w:widowControl w:val="0"/>
      <w:suppressLineNumbers/>
      <w:suppressAutoHyphens/>
      <w:spacing w:before="120" w:after="120"/>
    </w:pPr>
    <w:rPr>
      <w:rFonts w:eastAsia="Arial Unicode MS" w:cs="Tahoma"/>
      <w:i/>
      <w:iCs/>
      <w:sz w:val="20"/>
      <w:szCs w:val="20"/>
      <w:lang w:eastAsia="ar-SA"/>
    </w:rPr>
  </w:style>
  <w:style w:type="paragraph" w:customStyle="1" w:styleId="26">
    <w:name w:val="Указатель2"/>
    <w:basedOn w:val="a1"/>
    <w:rsid w:val="00F84273"/>
    <w:pPr>
      <w:widowControl w:val="0"/>
      <w:suppressLineNumbers/>
      <w:suppressAutoHyphens/>
    </w:pPr>
    <w:rPr>
      <w:rFonts w:eastAsia="Arial Unicode MS" w:cs="Tahoma"/>
      <w:lang w:eastAsia="ar-SA"/>
    </w:rPr>
  </w:style>
  <w:style w:type="paragraph" w:customStyle="1" w:styleId="afff">
    <w:name w:val="Заголовок"/>
    <w:basedOn w:val="a1"/>
    <w:next w:val="afa"/>
    <w:rsid w:val="00F84273"/>
    <w:pPr>
      <w:keepNext/>
      <w:widowControl w:val="0"/>
      <w:suppressAutoHyphens/>
      <w:spacing w:before="240" w:after="120"/>
    </w:pPr>
    <w:rPr>
      <w:rFonts w:ascii="Arial" w:eastAsia="Lucida Sans Unicode" w:hAnsi="Arial" w:cs="Tahoma"/>
      <w:sz w:val="28"/>
      <w:szCs w:val="28"/>
      <w:lang w:eastAsia="ar-SA"/>
    </w:rPr>
  </w:style>
  <w:style w:type="paragraph" w:styleId="afff0">
    <w:name w:val="Body Text Indent"/>
    <w:basedOn w:val="a1"/>
    <w:link w:val="afff1"/>
    <w:rsid w:val="00F84273"/>
    <w:pPr>
      <w:widowControl w:val="0"/>
      <w:suppressAutoHyphens/>
      <w:ind w:left="-40"/>
    </w:pPr>
    <w:rPr>
      <w:rFonts w:ascii="SchoolBook" w:eastAsia="Arial Unicode MS" w:hAnsi="SchoolBook"/>
      <w:color w:val="000000"/>
      <w:lang w:eastAsia="ar-SA"/>
    </w:rPr>
  </w:style>
  <w:style w:type="character" w:customStyle="1" w:styleId="afff1">
    <w:name w:val="Основной текст с отступом Знак"/>
    <w:basedOn w:val="a2"/>
    <w:link w:val="afff0"/>
    <w:uiPriority w:val="99"/>
    <w:rsid w:val="00F84273"/>
    <w:rPr>
      <w:rFonts w:ascii="SchoolBook" w:eastAsia="Arial Unicode MS" w:hAnsi="SchoolBook"/>
      <w:color w:val="000000"/>
      <w:sz w:val="24"/>
      <w:szCs w:val="24"/>
      <w:lang w:eastAsia="ar-SA"/>
    </w:rPr>
  </w:style>
  <w:style w:type="paragraph" w:styleId="afff2">
    <w:name w:val="Subtitle"/>
    <w:basedOn w:val="afff"/>
    <w:next w:val="afa"/>
    <w:link w:val="afff3"/>
    <w:qFormat/>
    <w:locked/>
    <w:rsid w:val="00F84273"/>
    <w:pPr>
      <w:jc w:val="center"/>
    </w:pPr>
    <w:rPr>
      <w:i/>
      <w:iCs/>
    </w:rPr>
  </w:style>
  <w:style w:type="character" w:customStyle="1" w:styleId="afff3">
    <w:name w:val="Подзаголовок Знак"/>
    <w:basedOn w:val="a2"/>
    <w:link w:val="afff2"/>
    <w:rsid w:val="00F84273"/>
    <w:rPr>
      <w:rFonts w:ascii="Arial" w:eastAsia="Lucida Sans Unicode" w:hAnsi="Arial" w:cs="Tahoma"/>
      <w:i/>
      <w:iCs/>
      <w:sz w:val="28"/>
      <w:szCs w:val="28"/>
      <w:lang w:eastAsia="ar-SA"/>
    </w:rPr>
  </w:style>
  <w:style w:type="paragraph" w:customStyle="1" w:styleId="afff4">
    <w:name w:val="Содержимое таблицы"/>
    <w:basedOn w:val="a1"/>
    <w:qFormat/>
    <w:rsid w:val="00F84273"/>
    <w:pPr>
      <w:widowControl w:val="0"/>
      <w:suppressLineNumbers/>
      <w:suppressAutoHyphens/>
    </w:pPr>
    <w:rPr>
      <w:rFonts w:eastAsia="Arial Unicode MS"/>
      <w:lang w:eastAsia="ar-SA"/>
    </w:rPr>
  </w:style>
  <w:style w:type="paragraph" w:customStyle="1" w:styleId="afff5">
    <w:name w:val="Заголовок таблицы"/>
    <w:basedOn w:val="afff4"/>
    <w:rsid w:val="00F84273"/>
    <w:pPr>
      <w:jc w:val="center"/>
    </w:pPr>
    <w:rPr>
      <w:b/>
      <w:bCs/>
      <w:i/>
      <w:iCs/>
    </w:rPr>
  </w:style>
  <w:style w:type="paragraph" w:customStyle="1" w:styleId="15">
    <w:name w:val="Название1"/>
    <w:basedOn w:val="a1"/>
    <w:rsid w:val="00F84273"/>
    <w:pPr>
      <w:widowControl w:val="0"/>
      <w:suppressLineNumbers/>
      <w:suppressAutoHyphens/>
      <w:spacing w:before="120" w:after="120"/>
    </w:pPr>
    <w:rPr>
      <w:rFonts w:eastAsia="Arial Unicode MS" w:cs="Tahoma"/>
      <w:i/>
      <w:iCs/>
      <w:sz w:val="20"/>
      <w:szCs w:val="20"/>
      <w:lang w:eastAsia="ar-SA"/>
    </w:rPr>
  </w:style>
  <w:style w:type="paragraph" w:styleId="afff6">
    <w:name w:val="endnote text"/>
    <w:basedOn w:val="a1"/>
    <w:link w:val="afff7"/>
    <w:semiHidden/>
    <w:rsid w:val="00F84273"/>
    <w:pPr>
      <w:widowControl w:val="0"/>
      <w:suppressLineNumbers/>
      <w:suppressAutoHyphens/>
      <w:ind w:left="283" w:hanging="283"/>
    </w:pPr>
    <w:rPr>
      <w:rFonts w:eastAsia="Arial Unicode MS"/>
      <w:sz w:val="20"/>
      <w:szCs w:val="20"/>
      <w:lang w:eastAsia="ar-SA"/>
    </w:rPr>
  </w:style>
  <w:style w:type="character" w:customStyle="1" w:styleId="afff7">
    <w:name w:val="Текст концевой сноски Знак"/>
    <w:basedOn w:val="a2"/>
    <w:link w:val="afff6"/>
    <w:semiHidden/>
    <w:rsid w:val="00F84273"/>
    <w:rPr>
      <w:rFonts w:eastAsia="Arial Unicode MS"/>
      <w:sz w:val="20"/>
      <w:szCs w:val="20"/>
      <w:lang w:eastAsia="ar-SA"/>
    </w:rPr>
  </w:style>
  <w:style w:type="paragraph" w:customStyle="1" w:styleId="16">
    <w:name w:val="Указатель1"/>
    <w:basedOn w:val="a1"/>
    <w:rsid w:val="00F84273"/>
    <w:pPr>
      <w:widowControl w:val="0"/>
      <w:suppressLineNumbers/>
      <w:suppressAutoHyphens/>
    </w:pPr>
    <w:rPr>
      <w:rFonts w:eastAsia="Arial Unicode MS" w:cs="Tahoma"/>
      <w:lang w:eastAsia="ar-SA"/>
    </w:rPr>
  </w:style>
  <w:style w:type="paragraph" w:customStyle="1" w:styleId="310">
    <w:name w:val="Основной текст с отступом 31"/>
    <w:basedOn w:val="a1"/>
    <w:rsid w:val="00F84273"/>
    <w:pPr>
      <w:widowControl w:val="0"/>
      <w:suppressAutoHyphens/>
      <w:ind w:left="1276" w:hanging="142"/>
      <w:jc w:val="both"/>
    </w:pPr>
    <w:rPr>
      <w:rFonts w:eastAsia="Arial Unicode MS"/>
      <w:sz w:val="28"/>
      <w:lang w:eastAsia="ar-SA"/>
    </w:rPr>
  </w:style>
  <w:style w:type="paragraph" w:customStyle="1" w:styleId="WW-3">
    <w:name w:val="WW-Основной текст 3"/>
    <w:basedOn w:val="a1"/>
    <w:rsid w:val="00F84273"/>
    <w:pPr>
      <w:widowControl w:val="0"/>
      <w:suppressAutoHyphens/>
      <w:spacing w:after="120"/>
    </w:pPr>
    <w:rPr>
      <w:rFonts w:eastAsia="Arial Unicode MS"/>
      <w:sz w:val="16"/>
      <w:szCs w:val="16"/>
      <w:lang w:eastAsia="ar-SA"/>
    </w:rPr>
  </w:style>
  <w:style w:type="paragraph" w:customStyle="1" w:styleId="311">
    <w:name w:val="Основной текст 31"/>
    <w:basedOn w:val="a1"/>
    <w:rsid w:val="00F84273"/>
    <w:pPr>
      <w:widowControl w:val="0"/>
      <w:suppressAutoHyphens/>
      <w:spacing w:after="120"/>
    </w:pPr>
    <w:rPr>
      <w:rFonts w:eastAsia="Arial Unicode MS"/>
      <w:sz w:val="16"/>
      <w:szCs w:val="16"/>
      <w:lang w:eastAsia="ar-SA"/>
    </w:rPr>
  </w:style>
  <w:style w:type="paragraph" w:customStyle="1" w:styleId="WW-2">
    <w:name w:val="WW-Основной текст 2"/>
    <w:basedOn w:val="a1"/>
    <w:rsid w:val="00F84273"/>
    <w:pPr>
      <w:widowControl w:val="0"/>
      <w:suppressAutoHyphens/>
      <w:spacing w:after="120" w:line="480" w:lineRule="auto"/>
    </w:pPr>
    <w:rPr>
      <w:rFonts w:eastAsia="Arial Unicode MS"/>
      <w:lang w:eastAsia="ar-SA"/>
    </w:rPr>
  </w:style>
  <w:style w:type="paragraph" w:customStyle="1" w:styleId="220">
    <w:name w:val="Основной текст 22"/>
    <w:basedOn w:val="a1"/>
    <w:rsid w:val="00F84273"/>
    <w:pPr>
      <w:widowControl w:val="0"/>
      <w:spacing w:after="120" w:line="480" w:lineRule="auto"/>
    </w:pPr>
    <w:rPr>
      <w:rFonts w:eastAsia="Arial Unicode MS"/>
      <w:lang w:eastAsia="ar-SA"/>
    </w:rPr>
  </w:style>
  <w:style w:type="paragraph" w:customStyle="1" w:styleId="32">
    <w:name w:val="Основной текст с отступом 32"/>
    <w:basedOn w:val="a1"/>
    <w:rsid w:val="00F84273"/>
    <w:pPr>
      <w:widowControl w:val="0"/>
      <w:spacing w:after="120"/>
      <w:ind w:left="283"/>
    </w:pPr>
    <w:rPr>
      <w:rFonts w:eastAsia="Arial Unicode MS"/>
      <w:sz w:val="16"/>
      <w:szCs w:val="16"/>
      <w:lang w:eastAsia="ar-SA"/>
    </w:rPr>
  </w:style>
  <w:style w:type="paragraph" w:customStyle="1" w:styleId="211">
    <w:name w:val="Основной текст с отступом 21"/>
    <w:basedOn w:val="a1"/>
    <w:rsid w:val="00F84273"/>
    <w:pPr>
      <w:widowControl w:val="0"/>
      <w:spacing w:after="120" w:line="480" w:lineRule="auto"/>
      <w:ind w:left="283"/>
    </w:pPr>
    <w:rPr>
      <w:rFonts w:eastAsia="Arial Unicode MS"/>
      <w:lang w:eastAsia="ar-SA"/>
    </w:rPr>
  </w:style>
  <w:style w:type="paragraph" w:customStyle="1" w:styleId="17">
    <w:name w:val="Обычный1"/>
    <w:rsid w:val="00F84273"/>
    <w:pPr>
      <w:suppressAutoHyphens/>
    </w:pPr>
    <w:rPr>
      <w:sz w:val="24"/>
      <w:lang w:eastAsia="ar-SA"/>
    </w:rPr>
  </w:style>
  <w:style w:type="paragraph" w:customStyle="1" w:styleId="230">
    <w:name w:val="Основной текст 23"/>
    <w:basedOn w:val="a1"/>
    <w:rsid w:val="00F84273"/>
    <w:rPr>
      <w:rFonts w:ascii="SchoolBook" w:hAnsi="SchoolBook"/>
      <w:szCs w:val="20"/>
      <w:lang w:eastAsia="ar-SA"/>
    </w:rPr>
  </w:style>
  <w:style w:type="paragraph" w:customStyle="1" w:styleId="320">
    <w:name w:val="Основной текст 32"/>
    <w:basedOn w:val="a1"/>
    <w:rsid w:val="00F84273"/>
    <w:rPr>
      <w:rFonts w:ascii="SchoolBook" w:hAnsi="SchoolBook"/>
      <w:color w:val="000000"/>
      <w:szCs w:val="20"/>
      <w:lang w:eastAsia="ar-SA"/>
    </w:rPr>
  </w:style>
  <w:style w:type="paragraph" w:customStyle="1" w:styleId="style272">
    <w:name w:val="style272"/>
    <w:basedOn w:val="a1"/>
    <w:rsid w:val="00F84273"/>
    <w:pPr>
      <w:spacing w:before="100" w:after="100"/>
    </w:pPr>
    <w:rPr>
      <w:rFonts w:ascii="Tahoma" w:hAnsi="Tahoma" w:cs="Tahoma"/>
      <w:color w:val="333333"/>
      <w:sz w:val="18"/>
      <w:szCs w:val="18"/>
      <w:lang w:eastAsia="ar-SA"/>
    </w:rPr>
  </w:style>
  <w:style w:type="paragraph" w:customStyle="1" w:styleId="110">
    <w:name w:val="Заголовок 11"/>
    <w:basedOn w:val="a1"/>
    <w:next w:val="a1"/>
    <w:rsid w:val="00F84273"/>
    <w:pPr>
      <w:keepNext/>
      <w:jc w:val="center"/>
    </w:pPr>
    <w:rPr>
      <w:b/>
      <w:szCs w:val="20"/>
      <w:lang w:eastAsia="ar-SA"/>
    </w:rPr>
  </w:style>
  <w:style w:type="paragraph" w:customStyle="1" w:styleId="18">
    <w:name w:val="Название объекта1"/>
    <w:basedOn w:val="a1"/>
    <w:next w:val="a1"/>
    <w:rsid w:val="00F84273"/>
    <w:rPr>
      <w:b/>
      <w:szCs w:val="20"/>
      <w:lang w:eastAsia="ar-SA"/>
    </w:rPr>
  </w:style>
  <w:style w:type="paragraph" w:customStyle="1" w:styleId="ConsPlusNonformat">
    <w:name w:val="ConsPlusNonformat"/>
    <w:rsid w:val="00277573"/>
    <w:pPr>
      <w:widowControl w:val="0"/>
      <w:autoSpaceDE w:val="0"/>
      <w:autoSpaceDN w:val="0"/>
      <w:adjustRightInd w:val="0"/>
    </w:pPr>
    <w:rPr>
      <w:rFonts w:ascii="Courier New" w:hAnsi="Courier New" w:cs="Courier New"/>
    </w:rPr>
  </w:style>
  <w:style w:type="paragraph" w:customStyle="1" w:styleId="afff8">
    <w:name w:val="a"/>
    <w:basedOn w:val="a1"/>
    <w:rsid w:val="00277573"/>
    <w:pPr>
      <w:spacing w:before="100" w:beforeAutospacing="1" w:after="100" w:afterAutospacing="1"/>
    </w:pPr>
  </w:style>
  <w:style w:type="paragraph" w:customStyle="1" w:styleId="a00">
    <w:name w:val="a0"/>
    <w:basedOn w:val="a1"/>
    <w:rsid w:val="00277573"/>
    <w:pPr>
      <w:spacing w:before="100" w:beforeAutospacing="1" w:after="100" w:afterAutospacing="1"/>
    </w:pPr>
  </w:style>
  <w:style w:type="character" w:customStyle="1" w:styleId="120">
    <w:name w:val="Стиль 12 пт"/>
    <w:basedOn w:val="a2"/>
    <w:rsid w:val="00277573"/>
    <w:rPr>
      <w:sz w:val="24"/>
    </w:rPr>
  </w:style>
  <w:style w:type="paragraph" w:customStyle="1" w:styleId="Default">
    <w:name w:val="Default"/>
    <w:rsid w:val="00277573"/>
    <w:pPr>
      <w:autoSpaceDE w:val="0"/>
      <w:autoSpaceDN w:val="0"/>
      <w:adjustRightInd w:val="0"/>
    </w:pPr>
    <w:rPr>
      <w:rFonts w:eastAsia="Calibri"/>
      <w:color w:val="000000"/>
      <w:sz w:val="24"/>
      <w:szCs w:val="24"/>
      <w:lang w:eastAsia="en-US"/>
    </w:rPr>
  </w:style>
  <w:style w:type="paragraph" w:customStyle="1" w:styleId="afff9">
    <w:name w:val="Нормальный (таблица)"/>
    <w:basedOn w:val="a1"/>
    <w:next w:val="a1"/>
    <w:uiPriority w:val="99"/>
    <w:rsid w:val="000E6916"/>
    <w:pPr>
      <w:widowControl w:val="0"/>
      <w:autoSpaceDE w:val="0"/>
      <w:autoSpaceDN w:val="0"/>
      <w:adjustRightInd w:val="0"/>
      <w:jc w:val="both"/>
    </w:pPr>
    <w:rPr>
      <w:rFonts w:ascii="Arial" w:hAnsi="Arial" w:cs="Arial"/>
      <w:sz w:val="20"/>
      <w:szCs w:val="20"/>
    </w:rPr>
  </w:style>
  <w:style w:type="character" w:customStyle="1" w:styleId="70">
    <w:name w:val="Заголовок 7 Знак"/>
    <w:basedOn w:val="a2"/>
    <w:link w:val="7"/>
    <w:rsid w:val="00E673E8"/>
    <w:rPr>
      <w:rFonts w:ascii="Calibri" w:eastAsia="Times New Roman" w:hAnsi="Calibri" w:cs="Times New Roman"/>
      <w:sz w:val="24"/>
      <w:szCs w:val="24"/>
    </w:rPr>
  </w:style>
  <w:style w:type="paragraph" w:customStyle="1" w:styleId="afffa">
    <w:name w:val="Н пункта"/>
    <w:basedOn w:val="a1"/>
    <w:uiPriority w:val="99"/>
    <w:rsid w:val="00893F97"/>
    <w:pPr>
      <w:tabs>
        <w:tab w:val="num" w:pos="2471"/>
      </w:tabs>
      <w:ind w:firstLine="709"/>
      <w:jc w:val="both"/>
    </w:pPr>
  </w:style>
  <w:style w:type="paragraph" w:customStyle="1" w:styleId="27">
    <w:name w:val="Обычный2"/>
    <w:rsid w:val="00926ED2"/>
    <w:pPr>
      <w:suppressAutoHyphens/>
    </w:pPr>
    <w:rPr>
      <w:sz w:val="24"/>
      <w:lang w:eastAsia="ar-SA"/>
    </w:rPr>
  </w:style>
  <w:style w:type="character" w:customStyle="1" w:styleId="apple-converted-space">
    <w:name w:val="apple-converted-space"/>
    <w:basedOn w:val="a2"/>
    <w:rsid w:val="00D01E10"/>
  </w:style>
  <w:style w:type="character" w:styleId="afffb">
    <w:name w:val="Strong"/>
    <w:basedOn w:val="a2"/>
    <w:uiPriority w:val="22"/>
    <w:qFormat/>
    <w:locked/>
    <w:rsid w:val="00F122CF"/>
    <w:rPr>
      <w:b/>
      <w:bCs/>
    </w:rPr>
  </w:style>
  <w:style w:type="paragraph" w:styleId="afffc">
    <w:name w:val="No Spacing"/>
    <w:link w:val="afffd"/>
    <w:uiPriority w:val="1"/>
    <w:qFormat/>
    <w:rsid w:val="00A74C0D"/>
  </w:style>
  <w:style w:type="character" w:customStyle="1" w:styleId="afffd">
    <w:name w:val="Без интервала Знак"/>
    <w:link w:val="afffc"/>
    <w:uiPriority w:val="1"/>
    <w:locked/>
    <w:rsid w:val="00A74C0D"/>
  </w:style>
  <w:style w:type="paragraph" w:customStyle="1" w:styleId="u">
    <w:name w:val="u"/>
    <w:basedOn w:val="a1"/>
    <w:rsid w:val="00BD666C"/>
    <w:pPr>
      <w:spacing w:before="100" w:beforeAutospacing="1" w:after="100" w:afterAutospacing="1"/>
    </w:pPr>
  </w:style>
  <w:style w:type="character" w:customStyle="1" w:styleId="51">
    <w:name w:val="Знак Знак5"/>
    <w:rsid w:val="00EE0E10"/>
    <w:rPr>
      <w:rFonts w:ascii="Arial" w:hAnsi="Arial" w:cs="Arial"/>
      <w:b/>
      <w:bCs/>
      <w:kern w:val="32"/>
      <w:sz w:val="32"/>
      <w:szCs w:val="32"/>
      <w:lang w:val="ru-RU" w:eastAsia="ru-RU" w:bidi="ar-SA"/>
    </w:rPr>
  </w:style>
  <w:style w:type="paragraph" w:customStyle="1" w:styleId="ConsCell">
    <w:name w:val="ConsCell"/>
    <w:rsid w:val="00EE0E10"/>
    <w:pPr>
      <w:widowControl w:val="0"/>
      <w:autoSpaceDE w:val="0"/>
      <w:autoSpaceDN w:val="0"/>
      <w:adjustRightInd w:val="0"/>
    </w:pPr>
    <w:rPr>
      <w:rFonts w:ascii="Arial" w:hAnsi="Arial" w:cs="Arial"/>
    </w:rPr>
  </w:style>
  <w:style w:type="character" w:customStyle="1" w:styleId="afffe">
    <w:name w:val="Знак Знак"/>
    <w:rsid w:val="00860C97"/>
    <w:rPr>
      <w:lang w:val="ru-RU" w:eastAsia="ru-RU" w:bidi="ar-SA"/>
    </w:rPr>
  </w:style>
  <w:style w:type="paragraph" w:customStyle="1" w:styleId="affff">
    <w:name w:val="Комментарий"/>
    <w:basedOn w:val="a1"/>
    <w:next w:val="a1"/>
    <w:rsid w:val="00281CDB"/>
    <w:pPr>
      <w:widowControl w:val="0"/>
      <w:autoSpaceDE w:val="0"/>
      <w:autoSpaceDN w:val="0"/>
      <w:adjustRightInd w:val="0"/>
      <w:ind w:left="170"/>
      <w:jc w:val="both"/>
    </w:pPr>
    <w:rPr>
      <w:rFonts w:ascii="Arial" w:hAnsi="Arial" w:cs="Arial"/>
      <w:i/>
      <w:iCs/>
      <w:color w:val="800080"/>
      <w:sz w:val="26"/>
      <w:szCs w:val="26"/>
    </w:rPr>
  </w:style>
  <w:style w:type="character" w:customStyle="1" w:styleId="affff0">
    <w:name w:val="Сравнение редакций"/>
    <w:basedOn w:val="a2"/>
    <w:uiPriority w:val="99"/>
    <w:rsid w:val="0012514B"/>
    <w:rPr>
      <w:rFonts w:cs="Times New Roman"/>
    </w:rPr>
  </w:style>
  <w:style w:type="paragraph" w:customStyle="1" w:styleId="affff1">
    <w:name w:val="Прижатый влево"/>
    <w:basedOn w:val="a1"/>
    <w:next w:val="a1"/>
    <w:uiPriority w:val="99"/>
    <w:rsid w:val="0012514B"/>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r="http://schemas.openxmlformats.org/officeDocument/2006/relationships" xmlns:w="http://schemas.openxmlformats.org/wordprocessingml/2006/main">
  <w:divs>
    <w:div w:id="712314538">
      <w:bodyDiv w:val="1"/>
      <w:marLeft w:val="0"/>
      <w:marRight w:val="0"/>
      <w:marTop w:val="0"/>
      <w:marBottom w:val="0"/>
      <w:divBdr>
        <w:top w:val="none" w:sz="0" w:space="0" w:color="auto"/>
        <w:left w:val="none" w:sz="0" w:space="0" w:color="auto"/>
        <w:bottom w:val="none" w:sz="0" w:space="0" w:color="auto"/>
        <w:right w:val="none" w:sz="0" w:space="0" w:color="auto"/>
      </w:divBdr>
    </w:div>
    <w:div w:id="1093866133">
      <w:marLeft w:val="0"/>
      <w:marRight w:val="0"/>
      <w:marTop w:val="0"/>
      <w:marBottom w:val="0"/>
      <w:divBdr>
        <w:top w:val="none" w:sz="0" w:space="0" w:color="auto"/>
        <w:left w:val="none" w:sz="0" w:space="0" w:color="auto"/>
        <w:bottom w:val="none" w:sz="0" w:space="0" w:color="auto"/>
        <w:right w:val="none" w:sz="0" w:space="0" w:color="auto"/>
      </w:divBdr>
      <w:divsChild>
        <w:div w:id="1093866116">
          <w:marLeft w:val="0"/>
          <w:marRight w:val="0"/>
          <w:marTop w:val="0"/>
          <w:marBottom w:val="0"/>
          <w:divBdr>
            <w:top w:val="none" w:sz="0" w:space="0" w:color="auto"/>
            <w:left w:val="none" w:sz="0" w:space="0" w:color="auto"/>
            <w:bottom w:val="none" w:sz="0" w:space="0" w:color="auto"/>
            <w:right w:val="none" w:sz="0" w:space="0" w:color="auto"/>
          </w:divBdr>
          <w:divsChild>
            <w:div w:id="1093866137">
              <w:marLeft w:val="0"/>
              <w:marRight w:val="0"/>
              <w:marTop w:val="0"/>
              <w:marBottom w:val="0"/>
              <w:divBdr>
                <w:top w:val="none" w:sz="0" w:space="0" w:color="auto"/>
                <w:left w:val="none" w:sz="0" w:space="0" w:color="auto"/>
                <w:bottom w:val="none" w:sz="0" w:space="0" w:color="auto"/>
                <w:right w:val="none" w:sz="0" w:space="0" w:color="auto"/>
              </w:divBdr>
              <w:divsChild>
                <w:div w:id="1093866117">
                  <w:marLeft w:val="0"/>
                  <w:marRight w:val="0"/>
                  <w:marTop w:val="0"/>
                  <w:marBottom w:val="0"/>
                  <w:divBdr>
                    <w:top w:val="none" w:sz="0" w:space="0" w:color="auto"/>
                    <w:left w:val="none" w:sz="0" w:space="0" w:color="auto"/>
                    <w:bottom w:val="none" w:sz="0" w:space="0" w:color="auto"/>
                    <w:right w:val="none" w:sz="0" w:space="0" w:color="auto"/>
                  </w:divBdr>
                  <w:divsChild>
                    <w:div w:id="1093866124">
                      <w:marLeft w:val="0"/>
                      <w:marRight w:val="0"/>
                      <w:marTop w:val="0"/>
                      <w:marBottom w:val="0"/>
                      <w:divBdr>
                        <w:top w:val="none" w:sz="0" w:space="0" w:color="auto"/>
                        <w:left w:val="none" w:sz="0" w:space="0" w:color="auto"/>
                        <w:bottom w:val="none" w:sz="0" w:space="0" w:color="auto"/>
                        <w:right w:val="none" w:sz="0" w:space="0" w:color="auto"/>
                      </w:divBdr>
                    </w:div>
                    <w:div w:id="1093866127">
                      <w:marLeft w:val="0"/>
                      <w:marRight w:val="0"/>
                      <w:marTop w:val="0"/>
                      <w:marBottom w:val="0"/>
                      <w:divBdr>
                        <w:top w:val="none" w:sz="0" w:space="0" w:color="auto"/>
                        <w:left w:val="none" w:sz="0" w:space="0" w:color="auto"/>
                        <w:bottom w:val="none" w:sz="0" w:space="0" w:color="auto"/>
                        <w:right w:val="none" w:sz="0" w:space="0" w:color="auto"/>
                      </w:divBdr>
                    </w:div>
                    <w:div w:id="1093866129">
                      <w:marLeft w:val="0"/>
                      <w:marRight w:val="0"/>
                      <w:marTop w:val="0"/>
                      <w:marBottom w:val="0"/>
                      <w:divBdr>
                        <w:top w:val="none" w:sz="0" w:space="0" w:color="auto"/>
                        <w:left w:val="none" w:sz="0" w:space="0" w:color="auto"/>
                        <w:bottom w:val="none" w:sz="0" w:space="0" w:color="auto"/>
                        <w:right w:val="none" w:sz="0" w:space="0" w:color="auto"/>
                      </w:divBdr>
                    </w:div>
                  </w:divsChild>
                </w:div>
                <w:div w:id="1093866123">
                  <w:marLeft w:val="0"/>
                  <w:marRight w:val="0"/>
                  <w:marTop w:val="0"/>
                  <w:marBottom w:val="0"/>
                  <w:divBdr>
                    <w:top w:val="none" w:sz="0" w:space="0" w:color="auto"/>
                    <w:left w:val="none" w:sz="0" w:space="0" w:color="auto"/>
                    <w:bottom w:val="none" w:sz="0" w:space="0" w:color="auto"/>
                    <w:right w:val="none" w:sz="0" w:space="0" w:color="auto"/>
                  </w:divBdr>
                  <w:divsChild>
                    <w:div w:id="1093866113">
                      <w:marLeft w:val="0"/>
                      <w:marRight w:val="0"/>
                      <w:marTop w:val="0"/>
                      <w:marBottom w:val="0"/>
                      <w:divBdr>
                        <w:top w:val="none" w:sz="0" w:space="0" w:color="auto"/>
                        <w:left w:val="none" w:sz="0" w:space="0" w:color="auto"/>
                        <w:bottom w:val="none" w:sz="0" w:space="0" w:color="auto"/>
                        <w:right w:val="none" w:sz="0" w:space="0" w:color="auto"/>
                      </w:divBdr>
                    </w:div>
                    <w:div w:id="1093866132">
                      <w:marLeft w:val="0"/>
                      <w:marRight w:val="0"/>
                      <w:marTop w:val="0"/>
                      <w:marBottom w:val="0"/>
                      <w:divBdr>
                        <w:top w:val="none" w:sz="0" w:space="0" w:color="auto"/>
                        <w:left w:val="none" w:sz="0" w:space="0" w:color="auto"/>
                        <w:bottom w:val="none" w:sz="0" w:space="0" w:color="auto"/>
                        <w:right w:val="none" w:sz="0" w:space="0" w:color="auto"/>
                      </w:divBdr>
                    </w:div>
                  </w:divsChild>
                </w:div>
                <w:div w:id="1093866125">
                  <w:marLeft w:val="0"/>
                  <w:marRight w:val="0"/>
                  <w:marTop w:val="0"/>
                  <w:marBottom w:val="0"/>
                  <w:divBdr>
                    <w:top w:val="none" w:sz="0" w:space="0" w:color="auto"/>
                    <w:left w:val="none" w:sz="0" w:space="0" w:color="auto"/>
                    <w:bottom w:val="none" w:sz="0" w:space="0" w:color="auto"/>
                    <w:right w:val="none" w:sz="0" w:space="0" w:color="auto"/>
                  </w:divBdr>
                  <w:divsChild>
                    <w:div w:id="1093866120">
                      <w:marLeft w:val="0"/>
                      <w:marRight w:val="0"/>
                      <w:marTop w:val="0"/>
                      <w:marBottom w:val="0"/>
                      <w:divBdr>
                        <w:top w:val="none" w:sz="0" w:space="0" w:color="auto"/>
                        <w:left w:val="none" w:sz="0" w:space="0" w:color="auto"/>
                        <w:bottom w:val="none" w:sz="0" w:space="0" w:color="auto"/>
                        <w:right w:val="none" w:sz="0" w:space="0" w:color="auto"/>
                      </w:divBdr>
                    </w:div>
                    <w:div w:id="1093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121">
          <w:marLeft w:val="0"/>
          <w:marRight w:val="0"/>
          <w:marTop w:val="0"/>
          <w:marBottom w:val="0"/>
          <w:divBdr>
            <w:top w:val="none" w:sz="0" w:space="0" w:color="auto"/>
            <w:left w:val="none" w:sz="0" w:space="0" w:color="auto"/>
            <w:bottom w:val="none" w:sz="0" w:space="0" w:color="auto"/>
            <w:right w:val="none" w:sz="0" w:space="0" w:color="auto"/>
          </w:divBdr>
        </w:div>
        <w:div w:id="1093866130">
          <w:marLeft w:val="0"/>
          <w:marRight w:val="0"/>
          <w:marTop w:val="0"/>
          <w:marBottom w:val="0"/>
          <w:divBdr>
            <w:top w:val="none" w:sz="0" w:space="0" w:color="auto"/>
            <w:left w:val="none" w:sz="0" w:space="0" w:color="auto"/>
            <w:bottom w:val="none" w:sz="0" w:space="0" w:color="auto"/>
            <w:right w:val="none" w:sz="0" w:space="0" w:color="auto"/>
          </w:divBdr>
        </w:div>
        <w:div w:id="1093866134">
          <w:marLeft w:val="0"/>
          <w:marRight w:val="0"/>
          <w:marTop w:val="0"/>
          <w:marBottom w:val="0"/>
          <w:divBdr>
            <w:top w:val="none" w:sz="0" w:space="0" w:color="auto"/>
            <w:left w:val="none" w:sz="0" w:space="0" w:color="auto"/>
            <w:bottom w:val="none" w:sz="0" w:space="0" w:color="auto"/>
            <w:right w:val="none" w:sz="0" w:space="0" w:color="auto"/>
          </w:divBdr>
          <w:divsChild>
            <w:div w:id="1093866119">
              <w:marLeft w:val="0"/>
              <w:marRight w:val="0"/>
              <w:marTop w:val="0"/>
              <w:marBottom w:val="0"/>
              <w:divBdr>
                <w:top w:val="none" w:sz="0" w:space="0" w:color="auto"/>
                <w:left w:val="none" w:sz="0" w:space="0" w:color="auto"/>
                <w:bottom w:val="none" w:sz="0" w:space="0" w:color="auto"/>
                <w:right w:val="none" w:sz="0" w:space="0" w:color="auto"/>
              </w:divBdr>
              <w:divsChild>
                <w:div w:id="1093866118">
                  <w:marLeft w:val="0"/>
                  <w:marRight w:val="0"/>
                  <w:marTop w:val="0"/>
                  <w:marBottom w:val="0"/>
                  <w:divBdr>
                    <w:top w:val="none" w:sz="0" w:space="0" w:color="auto"/>
                    <w:left w:val="none" w:sz="0" w:space="0" w:color="auto"/>
                    <w:bottom w:val="none" w:sz="0" w:space="0" w:color="auto"/>
                    <w:right w:val="none" w:sz="0" w:space="0" w:color="auto"/>
                  </w:divBdr>
                  <w:divsChild>
                    <w:div w:id="1093866114">
                      <w:marLeft w:val="0"/>
                      <w:marRight w:val="0"/>
                      <w:marTop w:val="0"/>
                      <w:marBottom w:val="0"/>
                      <w:divBdr>
                        <w:top w:val="none" w:sz="0" w:space="0" w:color="auto"/>
                        <w:left w:val="none" w:sz="0" w:space="0" w:color="auto"/>
                        <w:bottom w:val="none" w:sz="0" w:space="0" w:color="auto"/>
                        <w:right w:val="none" w:sz="0" w:space="0" w:color="auto"/>
                      </w:divBdr>
                    </w:div>
                    <w:div w:id="1093866138">
                      <w:marLeft w:val="0"/>
                      <w:marRight w:val="0"/>
                      <w:marTop w:val="0"/>
                      <w:marBottom w:val="0"/>
                      <w:divBdr>
                        <w:top w:val="none" w:sz="0" w:space="0" w:color="auto"/>
                        <w:left w:val="none" w:sz="0" w:space="0" w:color="auto"/>
                        <w:bottom w:val="none" w:sz="0" w:space="0" w:color="auto"/>
                        <w:right w:val="none" w:sz="0" w:space="0" w:color="auto"/>
                      </w:divBdr>
                    </w:div>
                  </w:divsChild>
                </w:div>
                <w:div w:id="109386613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
                    <w:div w:id="1093866126">
                      <w:marLeft w:val="0"/>
                      <w:marRight w:val="0"/>
                      <w:marTop w:val="0"/>
                      <w:marBottom w:val="0"/>
                      <w:divBdr>
                        <w:top w:val="none" w:sz="0" w:space="0" w:color="auto"/>
                        <w:left w:val="none" w:sz="0" w:space="0" w:color="auto"/>
                        <w:bottom w:val="none" w:sz="0" w:space="0" w:color="auto"/>
                        <w:right w:val="none" w:sz="0" w:space="0" w:color="auto"/>
                      </w:divBdr>
                    </w:div>
                    <w:div w:id="1093866139">
                      <w:marLeft w:val="0"/>
                      <w:marRight w:val="0"/>
                      <w:marTop w:val="0"/>
                      <w:marBottom w:val="0"/>
                      <w:divBdr>
                        <w:top w:val="none" w:sz="0" w:space="0" w:color="auto"/>
                        <w:left w:val="none" w:sz="0" w:space="0" w:color="auto"/>
                        <w:bottom w:val="none" w:sz="0" w:space="0" w:color="auto"/>
                        <w:right w:val="none" w:sz="0" w:space="0" w:color="auto"/>
                      </w:divBdr>
                    </w:div>
                  </w:divsChild>
                </w:div>
                <w:div w:id="1093866136">
                  <w:marLeft w:val="0"/>
                  <w:marRight w:val="0"/>
                  <w:marTop w:val="0"/>
                  <w:marBottom w:val="0"/>
                  <w:divBdr>
                    <w:top w:val="none" w:sz="0" w:space="0" w:color="auto"/>
                    <w:left w:val="none" w:sz="0" w:space="0" w:color="auto"/>
                    <w:bottom w:val="none" w:sz="0" w:space="0" w:color="auto"/>
                    <w:right w:val="none" w:sz="0" w:space="0" w:color="auto"/>
                  </w:divBdr>
                  <w:divsChild>
                    <w:div w:id="1093866115">
                      <w:marLeft w:val="0"/>
                      <w:marRight w:val="0"/>
                      <w:marTop w:val="0"/>
                      <w:marBottom w:val="0"/>
                      <w:divBdr>
                        <w:top w:val="none" w:sz="0" w:space="0" w:color="auto"/>
                        <w:left w:val="none" w:sz="0" w:space="0" w:color="auto"/>
                        <w:bottom w:val="none" w:sz="0" w:space="0" w:color="auto"/>
                        <w:right w:val="none" w:sz="0" w:space="0" w:color="auto"/>
                      </w:divBdr>
                    </w:div>
                    <w:div w:id="1093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501">
      <w:bodyDiv w:val="1"/>
      <w:marLeft w:val="0"/>
      <w:marRight w:val="0"/>
      <w:marTop w:val="0"/>
      <w:marBottom w:val="0"/>
      <w:divBdr>
        <w:top w:val="none" w:sz="0" w:space="0" w:color="auto"/>
        <w:left w:val="none" w:sz="0" w:space="0" w:color="auto"/>
        <w:bottom w:val="none" w:sz="0" w:space="0" w:color="auto"/>
        <w:right w:val="none" w:sz="0" w:space="0" w:color="auto"/>
      </w:divBdr>
    </w:div>
    <w:div w:id="1840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312FB6058D594AAE5940CE9326A90ABD0655F3C5F37140EDF5566F45D518235120882541801BQ3M" TargetMode="External"/><Relationship Id="rId21" Type="http://schemas.openxmlformats.org/officeDocument/2006/relationships/hyperlink" Target="consultantplus://offline/ref=64C108630B084F402C97E27601950C8A3681BDD545C13C8277AAB10B95A512A84D123E9E1A81q7y7K" TargetMode="External"/><Relationship Id="rId34" Type="http://schemas.openxmlformats.org/officeDocument/2006/relationships/hyperlink" Target="consultantplus://offline/ref=5AB4054E4548A03E4C78491B2C5D382E044113D818CEC42A5CF01FB42CC3MDH" TargetMode="External"/><Relationship Id="rId42" Type="http://schemas.openxmlformats.org/officeDocument/2006/relationships/hyperlink" Target="consultantplus://offline/ref=F9A14449F9413991ADF96D0AAA1B6EBB3BF75ACD510D5DAAEE3D415C59BCF589CE7FC4684Ce169L" TargetMode="External"/><Relationship Id="rId47" Type="http://schemas.openxmlformats.org/officeDocument/2006/relationships/hyperlink" Target="consultantplus://offline/ref=68F87B73D2CDF3B3D53024B4A44878D8233BF9777DA9D76DEDE30D1BFB0E7022407E912EC575F8CFT8a4M" TargetMode="External"/><Relationship Id="rId50" Type="http://schemas.openxmlformats.org/officeDocument/2006/relationships/hyperlink" Target="consultantplus://offline/ref=257121AE13025CD72B5A9464A2F9210E4A45391FB9A9EB2F8AEDDBF33F4053255008B60E1CB0W0J" TargetMode="External"/><Relationship Id="rId55" Type="http://schemas.openxmlformats.org/officeDocument/2006/relationships/hyperlink" Target="consultantplus://offline/ref=F59BAA42E84B91CA154FB4B40483E3579F31BFAF726C4C9F9E0FD110B520A798F1B57735E9BA7462a3j9N" TargetMode="External"/><Relationship Id="rId63" Type="http://schemas.openxmlformats.org/officeDocument/2006/relationships/hyperlink" Target="consultantplus://offline/ref=AE3D720BF9F60EE40AF08293676EB10728CBDC8577936954B622984D50B1673B14FB0BD668pEZEH" TargetMode="External"/><Relationship Id="rId68" Type="http://schemas.openxmlformats.org/officeDocument/2006/relationships/hyperlink" Target="consultantplus://offline/ref=AE3D720BF9F60EE40AF08293676EB10728CBDC8577936954B622984D50B1673B14FB0BD668pEZ9H" TargetMode="External"/><Relationship Id="rId76" Type="http://schemas.openxmlformats.org/officeDocument/2006/relationships/hyperlink" Target="consultantplus://offline/ref=B7775439D0454E17D067C2C1CB947B8CB58C0BD4CF515D116E84CBB7D4AD102BBFC6765551DBA381DCjAK" TargetMode="External"/><Relationship Id="rId84" Type="http://schemas.openxmlformats.org/officeDocument/2006/relationships/hyperlink" Target="consultantplus://offline/ref=B7775439D0454E17D067C2C1CB947B8CB58C0BD4CF515D116E84CBB7D4AD102BBFC6765659DDj8K" TargetMode="External"/><Relationship Id="rId89" Type="http://schemas.openxmlformats.org/officeDocument/2006/relationships/hyperlink" Target="consultantplus://offline/ref=70A621FF0C67182D2B1A623A30AB6CBBA2C109BBFFA497954395191CB87162EA10A2D894C5A12F57j5s3K" TargetMode="External"/><Relationship Id="rId97"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consultantplus://offline/ref=85EB5DE6EE613899BF0148B6E977E700E7F6C949E8A362572B65E4E2E0D091A1AECC3D295FB4622D02d1K" TargetMode="External"/><Relationship Id="rId9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consultantplus://offline/ref=F187DF3BB766E003B81F89CEFC6C53F97D6C3BC4CFD699AAAAE9EC8F8E56FA184421F4722AB4y1oBM" TargetMode="External"/><Relationship Id="rId29" Type="http://schemas.openxmlformats.org/officeDocument/2006/relationships/hyperlink" Target="consultantplus://offline/ref=F59F028C911108A59AAD13C884BF3FCA1A2F4A03FEBAA08E8425A38B966895F5B7FE7EBCC304tAfCM" TargetMode="External"/><Relationship Id="rId11" Type="http://schemas.openxmlformats.org/officeDocument/2006/relationships/header" Target="header2.xml"/><Relationship Id="rId24" Type="http://schemas.openxmlformats.org/officeDocument/2006/relationships/hyperlink" Target="consultantplus://offline/ref=82CB8147CB449787A09B7A38611C29F8ADEE1AF1B83D16DD3BD1FD36DA72ACFF7B25C2E30E25wEg4K" TargetMode="External"/><Relationship Id="rId32" Type="http://schemas.openxmlformats.org/officeDocument/2006/relationships/hyperlink" Target="consultantplus://offline/ref=6E1F2A675DB18339F88D57E265287B7952A9E503753E8828372194BD142249661447F20CC8IDq1K" TargetMode="External"/><Relationship Id="rId37" Type="http://schemas.openxmlformats.org/officeDocument/2006/relationships/hyperlink" Target="consultantplus://offline/ref=4D7680FABA60E010A581EA5D0AA478D2E3A131585259708E1E4B14CE4016t4K" TargetMode="External"/><Relationship Id="rId40" Type="http://schemas.openxmlformats.org/officeDocument/2006/relationships/hyperlink" Target="consultantplus://offline/ref=0A9F96FF61F8C3424DF70FCA4EEDB2D4CDEA5E1A7BA07D1705756FDF95F220856FE8AE0BC18650BFb3W1L" TargetMode="External"/><Relationship Id="rId45" Type="http://schemas.openxmlformats.org/officeDocument/2006/relationships/hyperlink" Target="consultantplus://offline/ref=52076EB43DDFD29B37B56E2275620D9EAE8DE9A5309057E62506A77408867AC93942D457C50D6591m5r2J" TargetMode="External"/><Relationship Id="rId53" Type="http://schemas.openxmlformats.org/officeDocument/2006/relationships/hyperlink" Target="consultantplus://offline/ref=257121AE13025CD72B5A9464A2F9210E4A45391FB9A9EB2F8AEDDBF33F4053255008B60B1507FB9AB3WCJ" TargetMode="External"/><Relationship Id="rId58" Type="http://schemas.openxmlformats.org/officeDocument/2006/relationships/hyperlink" Target="consultantplus://offline/ref=0CCF6AB68CB33B56FF45F0D95ABD33EA74487499BE6A4CFE92B6679C1757DDD8AF596F216Es1eEN" TargetMode="External"/><Relationship Id="rId66" Type="http://schemas.openxmlformats.org/officeDocument/2006/relationships/hyperlink" Target="consultantplus://offline/ref=AE3D720BF9F60EE40AF08293676EB10728CBDC8577936954B622984D50B1673B14FB0BD668pEZFH" TargetMode="External"/><Relationship Id="rId74" Type="http://schemas.openxmlformats.org/officeDocument/2006/relationships/hyperlink" Target="consultantplus://offline/ref=B7775439D0454E17D067C2C1CB947B8CB58C0DDACE535D116E84CBB7D4AD102BBFC6765551DAA680DCj8K" TargetMode="External"/><Relationship Id="rId79" Type="http://schemas.openxmlformats.org/officeDocument/2006/relationships/hyperlink" Target="consultantplus://offline/ref=B7775439D0454E17D067C2C1CB947B8CB58C0BD4CF515D116E84CBB7D4AD102BBFC6765659DDjAK" TargetMode="External"/><Relationship Id="rId87" Type="http://schemas.openxmlformats.org/officeDocument/2006/relationships/hyperlink" Target="consultantplus://offline/ref=B7775439D0454E17D067C2C1CB947B8CB58C0BD4CF515D116E84CBB7D4AD102BBFC6765659DDjFK" TargetMode="External"/><Relationship Id="rId5" Type="http://schemas.openxmlformats.org/officeDocument/2006/relationships/settings" Target="settings.xml"/><Relationship Id="rId61" Type="http://schemas.openxmlformats.org/officeDocument/2006/relationships/hyperlink" Target="consultantplus://offline/ref=0CCF6AB68CB33B56FF45F0D95ABD33EA74487499BE6A4CFE92B6679C1757DDD8AF596F246A174D86s1e6N" TargetMode="External"/><Relationship Id="rId82" Type="http://schemas.openxmlformats.org/officeDocument/2006/relationships/hyperlink" Target="consultantplus://offline/ref=B7775439D0454E17D067C2C1CB947B8CB58C0BD4CF515D116E84CBB7D4AD102BBFC6765650DDjDK" TargetMode="External"/><Relationship Id="rId90" Type="http://schemas.openxmlformats.org/officeDocument/2006/relationships/hyperlink" Target="consultantplus://offline/ref=9D2B7E3A78743E2253C86DCF79BA9CFFAC92BC5D491E21630A83B5257CE9CFBB999754CCC2F71340d4rEK" TargetMode="External"/><Relationship Id="rId95" Type="http://schemas.openxmlformats.org/officeDocument/2006/relationships/hyperlink" Target="consultantplus://offline/ref=5C4208796DE6D07DDFB4DA90DFAE25D47ABB8506A5C6E7574F4823A94BEEEACF805C15C2828A43F3C7317Bx8GFG" TargetMode="External"/><Relationship Id="rId19" Type="http://schemas.openxmlformats.org/officeDocument/2006/relationships/hyperlink" Target="http://www.bestpravo.ru/moskovskaya/yb-pravila/m8o.htm" TargetMode="External"/><Relationship Id="rId14" Type="http://schemas.openxmlformats.org/officeDocument/2006/relationships/footer" Target="footer3.xml"/><Relationship Id="rId22" Type="http://schemas.openxmlformats.org/officeDocument/2006/relationships/hyperlink" Target="consultantplus://offline/ref=0CFC2E2B07955F3E62C0B4DC07073B3759FDDB887C96AC36F845235584B901738A8795FA699Fa4U0K" TargetMode="External"/><Relationship Id="rId27" Type="http://schemas.openxmlformats.org/officeDocument/2006/relationships/hyperlink" Target="consultantplus://offline/ref=C2312FB6058D594AAE5940CE9326A90ABD0655F3C5F37140EDF5566F45D518235120882541871BQ4M" TargetMode="External"/><Relationship Id="rId30" Type="http://schemas.openxmlformats.org/officeDocument/2006/relationships/hyperlink" Target="consultantplus://offline/ref=3FD741DEDFB4ECC2307807DE347A4E8E196D8A06C7644900B911AF86976A4BAA694FA997421128AEV762J" TargetMode="External"/><Relationship Id="rId35" Type="http://schemas.openxmlformats.org/officeDocument/2006/relationships/hyperlink" Target="consultantplus://offline/ref=4D7680FABA60E010A581EA5D0AA478D2E3A130515F53708E1E4B14CE4064068C35052ADE7E1DtCK" TargetMode="External"/><Relationship Id="rId43" Type="http://schemas.openxmlformats.org/officeDocument/2006/relationships/hyperlink" Target="consultantplus://offline/ref=52076EB43DDFD29B37B56E2275620D9EAE8DE8A6349857E62506A77408867AC93942D457C50D6196m5rFJ" TargetMode="External"/><Relationship Id="rId48" Type="http://schemas.openxmlformats.org/officeDocument/2006/relationships/hyperlink" Target="consultantplus://offline/ref=257121AE13025CD72B5A9464A2F9210E4A45391FB9A9EB2F8AEDDBF33F4053255008B60E1CB0W3J" TargetMode="External"/><Relationship Id="rId56" Type="http://schemas.openxmlformats.org/officeDocument/2006/relationships/hyperlink" Target="consultantplus://offline/ref=F59BAA42E84B91CA154FB4B40483E3579F30BAA5706E4C9F9E0FD110B5a2j0N" TargetMode="External"/><Relationship Id="rId64" Type="http://schemas.openxmlformats.org/officeDocument/2006/relationships/hyperlink" Target="consultantplus://offline/ref=AE3D720BF9F60EE40AF08293676EB10728CBDC8577936954B622984D50B1673B14FB0BD668pEZ9H" TargetMode="External"/><Relationship Id="rId69" Type="http://schemas.openxmlformats.org/officeDocument/2006/relationships/hyperlink" Target="consultantplus://offline/ref=AE3D720BF9F60EE40AF08293676EB10728CBDC8577936954B622984D50B1673B14FB0BD66BpEZ9H" TargetMode="External"/><Relationship Id="rId77" Type="http://schemas.openxmlformats.org/officeDocument/2006/relationships/hyperlink" Target="consultantplus://offline/ref=B7775439D0454E17D067C2C1CB947B8CB58B0DD3C95F5D116E84CBB7D4AD102BBFC6765551DAA683DCjBK"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57121AE13025CD72B5A9464A2F9210E4A45391FB9A9EB2F8AEDDBF33F4053255008B60B16B0WEJ" TargetMode="External"/><Relationship Id="rId72" Type="http://schemas.openxmlformats.org/officeDocument/2006/relationships/hyperlink" Target="consultantplus://offline/ref=85EB5DE6EE613899BF0148B6E977E700E7F6C949E8A362572B65E4E2E0D091A1AECC3D29580Bd4K" TargetMode="External"/><Relationship Id="rId80" Type="http://schemas.openxmlformats.org/officeDocument/2006/relationships/hyperlink" Target="consultantplus://offline/ref=B7775439D0454E17D067C2C1CB947B8CB58C0BD4CF515D116E84CBB7D4AD102BBFC6765659DDjBK" TargetMode="External"/><Relationship Id="rId85" Type="http://schemas.openxmlformats.org/officeDocument/2006/relationships/hyperlink" Target="consultantplus://offline/ref=B7775439D0454E17D067C2C1CB947B8CB58C0BD4CF515D116E84CBB7D4AD102BBFC6765659DDj9K" TargetMode="External"/><Relationship Id="rId93" Type="http://schemas.openxmlformats.org/officeDocument/2006/relationships/header" Target="header6.xml"/><Relationship Id="rId98" Type="http://schemas.openxmlformats.org/officeDocument/2006/relationships/header" Target="header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consultantplus://offline/ref=F549F553840E60448F83AB56A94A0592430ECA7EC133C0BEF4B7BE1022SDA0L" TargetMode="External"/><Relationship Id="rId25" Type="http://schemas.openxmlformats.org/officeDocument/2006/relationships/hyperlink" Target="consultantplus://offline/ref=C2312FB6058D594AAE5940CE9326A90ABD0655F3C5F37140EDF5566F45D518235120882541801BQ5M" TargetMode="External"/><Relationship Id="rId33" Type="http://schemas.openxmlformats.org/officeDocument/2006/relationships/hyperlink" Target="consultantplus://offline/ref=6E1F2A675DB18339F88D57E265287B7952A9E503753E8828372194BD142249661447F200CEIDqCK" TargetMode="External"/><Relationship Id="rId38" Type="http://schemas.openxmlformats.org/officeDocument/2006/relationships/hyperlink" Target="consultantplus://offline/ref=4D7680FABA60E010A581EA5D0AA478D2E3A130515F53708E1E4B14CE4064068C35052ADE731Dt0K" TargetMode="External"/><Relationship Id="rId46" Type="http://schemas.openxmlformats.org/officeDocument/2006/relationships/hyperlink" Target="consultantplus://offline/ref=52076EB43DDFD29B37B56E2275620D9EAD8EEEA6349057E62506A77408867AC93942D457C50D6593m5r5J" TargetMode="External"/><Relationship Id="rId59" Type="http://schemas.openxmlformats.org/officeDocument/2006/relationships/hyperlink" Target="consultantplus://offline/ref=0CCF6AB68CB33B56FF45F0D95ABD33EA74487499BE6A4CFE92B6679C1757DDD8AF596F246A17498Fs1e5N" TargetMode="External"/><Relationship Id="rId67" Type="http://schemas.openxmlformats.org/officeDocument/2006/relationships/hyperlink" Target="consultantplus://offline/ref=AE3D720BF9F60EE40AF08293676EB10728CBDC8577936954B622984D50B1673B14FB0BD668pEZFH" TargetMode="External"/><Relationship Id="rId20" Type="http://schemas.openxmlformats.org/officeDocument/2006/relationships/hyperlink" Target="consultantplus://offline/ref=64C108630B084F402C97E27601950C8A3681BFDD44C03C8277AAB10B95A512A84D123E9E19887FFDq6y1K" TargetMode="External"/><Relationship Id="rId41" Type="http://schemas.openxmlformats.org/officeDocument/2006/relationships/hyperlink" Target="consultantplus://offline/ref=030A4F49475AA78CCE974648A7D06D45C8C3FAF293EC3F86991838558F522E972A0FB4D1D6DA12F4zEz4L" TargetMode="External"/><Relationship Id="rId54" Type="http://schemas.openxmlformats.org/officeDocument/2006/relationships/hyperlink" Target="consultantplus://offline/ref=F59BAA42E84B91CA154FB4B40483E3579432B3AF726211959656DD12B22FF88FF6FC7B34E9BA74a6j0N" TargetMode="External"/><Relationship Id="rId62" Type="http://schemas.openxmlformats.org/officeDocument/2006/relationships/hyperlink" Target="consultantplus://offline/ref=5E69C3173C107DA75608D2E6FCB5A92502ADFD34D93B0F311ED8C04BF19638A3B8BAD28685FE29CEoCB9N" TargetMode="External"/><Relationship Id="rId70" Type="http://schemas.openxmlformats.org/officeDocument/2006/relationships/hyperlink" Target="consultantplus://offline/ref=947A805AE11C3157248822C660D218D77B58A608F7FB59D5905B0B553B98D0C82E7EDA0DF7o5fEN" TargetMode="External"/><Relationship Id="rId75" Type="http://schemas.openxmlformats.org/officeDocument/2006/relationships/hyperlink" Target="consultantplus://offline/ref=B7775439D0454E17D067C2C1CB947B8CB58C0BD4CF515D116E84CBB7D4AD102BBFC6765551DBA381DCjBK" TargetMode="External"/><Relationship Id="rId83" Type="http://schemas.openxmlformats.org/officeDocument/2006/relationships/hyperlink" Target="consultantplus://offline/ref=B7775439D0454E17D067C2C1CB947B8CB58C0BD4CF515D116E84CBB7D4AD102BBFC6765656DDj3K" TargetMode="External"/><Relationship Id="rId88" Type="http://schemas.openxmlformats.org/officeDocument/2006/relationships/hyperlink" Target="consultantplus://offline/ref=B7775439D0454E17D067C2C1CB947B8CB58C0BD4CF515D116E84CBB7D4AD102BBFC6765650DDjDK" TargetMode="External"/><Relationship Id="rId91" Type="http://schemas.openxmlformats.org/officeDocument/2006/relationships/header" Target="header5.xml"/><Relationship Id="rId96"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B5382B125F572205EB785D58FD0BDDC4EDABC0787B5DAEF00AA7F47F125EC73DA312D79178B15Cn2cEK" TargetMode="External"/><Relationship Id="rId28" Type="http://schemas.openxmlformats.org/officeDocument/2006/relationships/hyperlink" Target="consultantplus://offline/ref=01141DD620B2B575E4BA560AF7D694622EA3C3E3245B1DF3D23735C38E82DBA3A6E8178F9A70oEc3M" TargetMode="External"/><Relationship Id="rId36" Type="http://schemas.openxmlformats.org/officeDocument/2006/relationships/hyperlink" Target="consultantplus://offline/ref=4D7680FABA60E010A581EA5D0AA478D2E3A130515F53708E1E4B14CE4064068C35052AD3701DtBK" TargetMode="External"/><Relationship Id="rId49" Type="http://schemas.openxmlformats.org/officeDocument/2006/relationships/hyperlink" Target="consultantplus://offline/ref=257121AE13025CD72B5A9464A2F9210E4A45391FB9A9EB2F8AEDDBF33F4053255008B60E1CB0W1J" TargetMode="External"/><Relationship Id="rId57" Type="http://schemas.openxmlformats.org/officeDocument/2006/relationships/hyperlink" Target="consultantplus://offline/ref=F59BAA42E84B91CA154FB4B40483E3579F31BFAF726C4C9F9E0FD110B520A798F1B57735E9BA7462a3j9N" TargetMode="External"/><Relationship Id="rId10" Type="http://schemas.openxmlformats.org/officeDocument/2006/relationships/footer" Target="footer1.xml"/><Relationship Id="rId31" Type="http://schemas.openxmlformats.org/officeDocument/2006/relationships/hyperlink" Target="consultantplus://offline/ref=D22385717C61FA8D2B4C6F5E8D81F8C6D2F78D7BA946939C11211F35D4o0z0F" TargetMode="External"/><Relationship Id="rId44" Type="http://schemas.openxmlformats.org/officeDocument/2006/relationships/hyperlink" Target="consultantplus://offline/ref=52076EB43DDFD29B37B56E2275620D9EAE8DE9A5309057E62506A77408m8r6J" TargetMode="External"/><Relationship Id="rId52" Type="http://schemas.openxmlformats.org/officeDocument/2006/relationships/hyperlink" Target="consultantplus://offline/ref=257121AE13025CD72B5A9464A2F9210E4A45391FB9A9EB2F8AEDDBF33F4053255008B60B16B0WEJ" TargetMode="External"/><Relationship Id="rId60" Type="http://schemas.openxmlformats.org/officeDocument/2006/relationships/hyperlink" Target="consultantplus://offline/ref=0CCF6AB68CB33B56FF45F0D95ABD33EA74487499BE6A4CFE92B6679C1757DDD8AF596F206As1e6N" TargetMode="External"/><Relationship Id="rId65" Type="http://schemas.openxmlformats.org/officeDocument/2006/relationships/hyperlink" Target="consultantplus://offline/ref=AE3D720BF9F60EE40AF08293676EB10728CBDC8577936954B622984D50B1673B14FB0BD66BpEZ9H" TargetMode="External"/><Relationship Id="rId73" Type="http://schemas.openxmlformats.org/officeDocument/2006/relationships/hyperlink" Target="consultantplus://offline/ref=B7775439D0454E17D067C2C1CB947B8CB58C0BD4CF515D116E84CBB7D4AD102BBFC6765052DDj9K" TargetMode="External"/><Relationship Id="rId78" Type="http://schemas.openxmlformats.org/officeDocument/2006/relationships/hyperlink" Target="consultantplus://offline/ref=B7775439D0454E17D067C2C1CB947B8CB58C0BD4CF515D116E84CBB7D4AD102BBFC6765656DDj3K" TargetMode="External"/><Relationship Id="rId81" Type="http://schemas.openxmlformats.org/officeDocument/2006/relationships/hyperlink" Target="consultantplus://offline/ref=B7775439D0454E17D067C2C1CB947B8CB58C0BD4CF515D116E84CBB7D4AD102BBFC6765659DDjDK" TargetMode="External"/><Relationship Id="rId86" Type="http://schemas.openxmlformats.org/officeDocument/2006/relationships/hyperlink" Target="consultantplus://offline/ref=B7775439D0454E17D067C2C1CB947B8CB58C0BD4CF515D116E84CBB7D4AD102BBFC6765659DDjEK" TargetMode="External"/><Relationship Id="rId94" Type="http://schemas.openxmlformats.org/officeDocument/2006/relationships/hyperlink" Target="http://click02.begun.ru/click.jsp?url=Og8EVyAsLSwEIfu0gkaJff6kpYH9MSHHTWqBham5vR8rmcfevH0oA*PdpY7bH1KWlgD13NwUyANEZlGpIuPmCy0jQJASmjZM7NXEjHV5AGfqua-J0c*YPsPXtvHP1Y5mcxY0xZXwlMPPYqtLgGW3TNZYYNskfu6V0FuaHSAhdER0n-QXDRDx8sgRzj0s7yiZuQgI6LdpH8GmKXSgdCtnSE1i9lSU6qvgzm2cJg5KxcYcKTeZ5CjkXliympIcc4KSlO7p8N8OucLxqbmJzJA6FojEKS2zECF4O-V-LU6*LM6V-zEb6DPvDm0vu4UHX1meHO1mFJLJRiMV1XeSk68l42FU285XvYLurYaat1Z9xAhPaPJBiZwDMKUD6u2pCMw6wd3DCclyJ88-402eXJVAWGFtLBEAiVm6BD3-KrI9zRGbZMbo4WQvGJeYCNUfSSfrUyfNbPHDHQB7OM0hXpA-PsC0WdkcPg6EXkWXfwISGCFl0bw04biaSpA7zuUFJn537pZjS6Ltmoe-6QbmHzIhk7I7yztDzeTRYiRDcmH5rrVhgdxKOB*lhHtIKvbQVUza5ErrbjEv5XgFozxr" TargetMode="External"/><Relationship Id="rId99" Type="http://schemas.openxmlformats.org/officeDocument/2006/relationships/footer" Target="footer5.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bestpravo.ru/federalnoje/gn-pravila/d6a.htm" TargetMode="External"/><Relationship Id="rId39" Type="http://schemas.openxmlformats.org/officeDocument/2006/relationships/hyperlink" Target="consultantplus://offline/ref=5F65371254B58EC829AA3032D0C52DDB3EBA566C2E48AD6936BF557543A8A764580B6874CCC5666Be0X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7EF41-1651-4CE2-8A5B-0AB9AD30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156</Pages>
  <Words>70510</Words>
  <Characters>401913</Characters>
  <Application>Microsoft Office Word</Application>
  <DocSecurity>0</DocSecurity>
  <Lines>3349</Lines>
  <Paragraphs>942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471481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катя сотникова</cp:lastModifiedBy>
  <cp:revision>21</cp:revision>
  <cp:lastPrinted>2016-02-11T05:13:00Z</cp:lastPrinted>
  <dcterms:created xsi:type="dcterms:W3CDTF">2016-02-04T12:33:00Z</dcterms:created>
  <dcterms:modified xsi:type="dcterms:W3CDTF">2017-06-27T06:14:00Z</dcterms:modified>
</cp:coreProperties>
</file>