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B" w:rsidRDefault="004C08EE">
      <w:pPr>
        <w:pStyle w:val="a3"/>
        <w:spacing w:before="68"/>
        <w:ind w:left="3413" w:firstLine="0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СООБЩЕНИЕ</w:t>
      </w:r>
    </w:p>
    <w:p w:rsidR="00040F4B" w:rsidRDefault="00040F4B">
      <w:pPr>
        <w:pStyle w:val="a3"/>
        <w:spacing w:before="8"/>
        <w:ind w:left="0" w:firstLine="0"/>
        <w:jc w:val="left"/>
        <w:rPr>
          <w:sz w:val="25"/>
        </w:rPr>
      </w:pPr>
    </w:p>
    <w:p w:rsidR="00040F4B" w:rsidRDefault="004C08EE">
      <w:pPr>
        <w:pStyle w:val="1"/>
        <w:spacing w:line="247" w:lineRule="auto"/>
        <w:ind w:right="102" w:firstLine="708"/>
      </w:pPr>
      <w:r>
        <w:t>Администраци</w:t>
      </w:r>
      <w:r w:rsidR="00197DD5">
        <w:t>я</w:t>
      </w:r>
      <w:r>
        <w:t xml:space="preserve"> </w:t>
      </w:r>
      <w:r w:rsidR="00197DD5">
        <w:t xml:space="preserve">Первомайского муниципального района Ярославской области сообщает </w:t>
      </w:r>
      <w:r>
        <w:t>о продаже на аукционе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 w:rsidR="00197DD5">
        <w:t>Первомайского муниципального 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-2"/>
        </w:rPr>
        <w:t xml:space="preserve"> </w:t>
      </w:r>
      <w:r>
        <w:t>области:</w:t>
      </w:r>
    </w:p>
    <w:p w:rsidR="00040F4B" w:rsidRDefault="004C08EE">
      <w:pPr>
        <w:spacing w:line="249" w:lineRule="auto"/>
        <w:ind w:left="100" w:right="102" w:firstLine="708"/>
        <w:jc w:val="both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Ярославская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область,</w:t>
      </w:r>
      <w:r>
        <w:rPr>
          <w:b/>
          <w:spacing w:val="60"/>
          <w:sz w:val="24"/>
        </w:rPr>
        <w:t xml:space="preserve"> </w:t>
      </w:r>
      <w:r w:rsidR="00197DD5">
        <w:rPr>
          <w:b/>
          <w:sz w:val="24"/>
        </w:rPr>
        <w:t>Первомайский район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 w:rsidR="00130087">
        <w:rPr>
          <w:b/>
          <w:spacing w:val="1"/>
          <w:sz w:val="24"/>
        </w:rPr>
        <w:t>с</w:t>
      </w:r>
      <w:proofErr w:type="gramStart"/>
      <w:r w:rsidR="00130087">
        <w:rPr>
          <w:b/>
          <w:spacing w:val="1"/>
          <w:sz w:val="24"/>
        </w:rPr>
        <w:t>.</w:t>
      </w:r>
      <w:r w:rsidR="00326DC8">
        <w:rPr>
          <w:b/>
          <w:spacing w:val="1"/>
          <w:sz w:val="24"/>
        </w:rPr>
        <w:t>К</w:t>
      </w:r>
      <w:proofErr w:type="gramEnd"/>
      <w:r w:rsidR="00326DC8">
        <w:rPr>
          <w:b/>
          <w:spacing w:val="1"/>
          <w:sz w:val="24"/>
        </w:rPr>
        <w:t>оза</w:t>
      </w:r>
      <w:proofErr w:type="spellEnd"/>
      <w:r w:rsidR="00130087">
        <w:rPr>
          <w:b/>
          <w:spacing w:val="1"/>
          <w:sz w:val="24"/>
        </w:rPr>
        <w:t>,</w:t>
      </w:r>
      <w:r>
        <w:rPr>
          <w:b/>
          <w:sz w:val="24"/>
        </w:rPr>
        <w:t xml:space="preserve"> </w:t>
      </w:r>
      <w:proofErr w:type="spellStart"/>
      <w:r w:rsidR="004934D8">
        <w:rPr>
          <w:b/>
          <w:sz w:val="24"/>
        </w:rPr>
        <w:t>ул.</w:t>
      </w:r>
      <w:r w:rsidR="00326DC8">
        <w:rPr>
          <w:b/>
          <w:sz w:val="24"/>
        </w:rPr>
        <w:t>Заречная</w:t>
      </w:r>
      <w:proofErr w:type="spellEnd"/>
      <w:r w:rsidR="004934D8">
        <w:rPr>
          <w:b/>
          <w:sz w:val="24"/>
        </w:rPr>
        <w:t xml:space="preserve">, </w:t>
      </w:r>
      <w:r>
        <w:rPr>
          <w:b/>
          <w:sz w:val="24"/>
        </w:rPr>
        <w:t xml:space="preserve">д. </w:t>
      </w:r>
      <w:r w:rsidR="004934D8">
        <w:rPr>
          <w:b/>
          <w:sz w:val="24"/>
        </w:rPr>
        <w:t>3</w:t>
      </w:r>
      <w:r w:rsidR="00326DC8">
        <w:rPr>
          <w:b/>
          <w:sz w:val="24"/>
        </w:rPr>
        <w:t>1а</w:t>
      </w:r>
      <w:r>
        <w:rPr>
          <w:b/>
          <w:sz w:val="24"/>
        </w:rPr>
        <w:t>.</w:t>
      </w:r>
    </w:p>
    <w:p w:rsidR="00040F4B" w:rsidRDefault="004C08EE">
      <w:pPr>
        <w:spacing w:line="247" w:lineRule="auto"/>
        <w:ind w:left="100" w:right="105" w:firstLine="708"/>
        <w:jc w:val="both"/>
        <w:rPr>
          <w:sz w:val="24"/>
        </w:rPr>
      </w:pPr>
      <w:r>
        <w:rPr>
          <w:b/>
          <w:sz w:val="24"/>
        </w:rPr>
        <w:t xml:space="preserve">Орган, принявший решение об условиях приватизации: </w:t>
      </w:r>
      <w:r>
        <w:rPr>
          <w:sz w:val="24"/>
        </w:rPr>
        <w:t xml:space="preserve">Администрация </w:t>
      </w:r>
      <w:r w:rsidR="00197DD5">
        <w:rPr>
          <w:sz w:val="24"/>
        </w:rPr>
        <w:t>Первомайского муниципального 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Ярославской области.</w:t>
      </w:r>
    </w:p>
    <w:p w:rsidR="00040F4B" w:rsidRDefault="004C08EE">
      <w:pPr>
        <w:pStyle w:val="a3"/>
        <w:spacing w:before="1" w:line="247" w:lineRule="auto"/>
        <w:ind w:right="102"/>
      </w:pPr>
      <w:r>
        <w:rPr>
          <w:b/>
        </w:rPr>
        <w:t>Продавец:</w:t>
      </w:r>
      <w:r>
        <w:rPr>
          <w:b/>
          <w:spacing w:val="1"/>
        </w:rPr>
        <w:t xml:space="preserve"> </w:t>
      </w:r>
      <w:r w:rsidR="00197DD5">
        <w:t>Администрация Первомайского муниципального района</w:t>
      </w:r>
      <w:r w:rsidR="00197DD5">
        <w:rPr>
          <w:spacing w:val="2"/>
        </w:rPr>
        <w:t xml:space="preserve"> </w:t>
      </w:r>
      <w:r w:rsidR="00197DD5">
        <w:t>Ярославской области</w:t>
      </w:r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152934,</w:t>
      </w:r>
      <w:r>
        <w:rPr>
          <w:spacing w:val="1"/>
        </w:rPr>
        <w:t xml:space="preserve"> </w:t>
      </w:r>
      <w:r>
        <w:t>Ярославская</w:t>
      </w:r>
      <w:r>
        <w:rPr>
          <w:spacing w:val="55"/>
        </w:rPr>
        <w:t xml:space="preserve"> </w:t>
      </w:r>
      <w:r>
        <w:t>область,</w:t>
      </w:r>
      <w:r>
        <w:rPr>
          <w:spacing w:val="56"/>
        </w:rPr>
        <w:t xml:space="preserve"> </w:t>
      </w:r>
      <w:r w:rsidR="00197DD5">
        <w:t>Первомайский район</w:t>
      </w:r>
      <w:r>
        <w:t>,</w:t>
      </w:r>
      <w:r w:rsidR="00197DD5">
        <w:t xml:space="preserve"> </w:t>
      </w:r>
      <w:proofErr w:type="spellStart"/>
      <w:r w:rsidR="00197DD5">
        <w:t>рп</w:t>
      </w:r>
      <w:proofErr w:type="gramStart"/>
      <w:r w:rsidR="00197DD5">
        <w:t>.П</w:t>
      </w:r>
      <w:proofErr w:type="gramEnd"/>
      <w:r w:rsidR="00197DD5">
        <w:t>речистое</w:t>
      </w:r>
      <w:proofErr w:type="spellEnd"/>
      <w:r w:rsidR="00197DD5">
        <w:t xml:space="preserve">, </w:t>
      </w:r>
      <w:proofErr w:type="spellStart"/>
      <w:r>
        <w:t>ул.</w:t>
      </w:r>
      <w:r w:rsidR="00197DD5">
        <w:t>Ярославская</w:t>
      </w:r>
      <w:proofErr w:type="spellEnd"/>
      <w:r>
        <w:t>,</w:t>
      </w:r>
      <w:r>
        <w:rPr>
          <w:spacing w:val="56"/>
        </w:rPr>
        <w:t xml:space="preserve"> </w:t>
      </w:r>
      <w:r w:rsidR="00197DD5">
        <w:t>д.90</w:t>
      </w:r>
      <w:r>
        <w:t>,</w:t>
      </w:r>
      <w:r>
        <w:rPr>
          <w:spacing w:val="53"/>
        </w:rPr>
        <w:t xml:space="preserve"> </w:t>
      </w:r>
      <w:r>
        <w:t>контактный</w:t>
      </w:r>
      <w:r>
        <w:rPr>
          <w:spacing w:val="53"/>
        </w:rPr>
        <w:t xml:space="preserve"> </w:t>
      </w:r>
      <w:r>
        <w:t>тел.</w:t>
      </w:r>
      <w:r>
        <w:rPr>
          <w:spacing w:val="55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(485</w:t>
      </w:r>
      <w:r w:rsidR="00197DD5">
        <w:t>49</w:t>
      </w:r>
      <w:r>
        <w:t>)</w:t>
      </w:r>
      <w:r>
        <w:rPr>
          <w:spacing w:val="53"/>
        </w:rPr>
        <w:t xml:space="preserve"> </w:t>
      </w:r>
      <w:r>
        <w:t>2-</w:t>
      </w:r>
      <w:r w:rsidR="00197DD5">
        <w:t>11</w:t>
      </w:r>
      <w:r>
        <w:t>-4</w:t>
      </w:r>
      <w:r w:rsidR="00197DD5">
        <w:t>8</w:t>
      </w:r>
      <w:r>
        <w:t>,</w:t>
      </w:r>
      <w:r w:rsidR="00514942">
        <w:t xml:space="preserve"> </w:t>
      </w:r>
      <w:r>
        <w:rPr>
          <w:spacing w:val="-58"/>
        </w:rPr>
        <w:t xml:space="preserve"> </w:t>
      </w:r>
      <w:r>
        <w:t>адрес 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4"/>
        </w:rPr>
        <w:t xml:space="preserve"> </w:t>
      </w:r>
      <w:hyperlink r:id="rId6" w:history="1">
        <w:r w:rsidR="00197DD5" w:rsidRPr="00E1076F">
          <w:rPr>
            <w:rStyle w:val="a5"/>
            <w:u w:color="0000FF"/>
          </w:rPr>
          <w:t>s</w:t>
        </w:r>
        <w:r w:rsidR="00197DD5" w:rsidRPr="00E1076F">
          <w:rPr>
            <w:rStyle w:val="a5"/>
            <w:u w:color="0000FF"/>
            <w:lang w:val="en-US"/>
          </w:rPr>
          <w:t>iy</w:t>
        </w:r>
        <w:r w:rsidR="00197DD5" w:rsidRPr="00197DD5">
          <w:rPr>
            <w:rStyle w:val="a5"/>
            <w:u w:color="0000FF"/>
          </w:rPr>
          <w:t>.</w:t>
        </w:r>
        <w:r w:rsidR="00197DD5" w:rsidRPr="00E1076F">
          <w:rPr>
            <w:rStyle w:val="a5"/>
            <w:u w:color="0000FF"/>
            <w:lang w:val="en-US"/>
          </w:rPr>
          <w:t>pervomay</w:t>
        </w:r>
        <w:r w:rsidR="00197DD5" w:rsidRPr="00E1076F">
          <w:rPr>
            <w:rStyle w:val="a5"/>
            <w:u w:color="0000FF"/>
          </w:rPr>
          <w:t>@</w:t>
        </w:r>
        <w:r w:rsidR="00197DD5" w:rsidRPr="00E1076F">
          <w:rPr>
            <w:rStyle w:val="a5"/>
            <w:u w:color="0000FF"/>
            <w:lang w:val="en-US"/>
          </w:rPr>
          <w:t>yarregion</w:t>
        </w:r>
        <w:r w:rsidR="00197DD5" w:rsidRPr="00E1076F">
          <w:rPr>
            <w:rStyle w:val="a5"/>
            <w:u w:color="0000FF"/>
          </w:rPr>
          <w:t>.</w:t>
        </w:r>
        <w:proofErr w:type="spellStart"/>
        <w:r w:rsidR="00197DD5" w:rsidRPr="00E1076F">
          <w:rPr>
            <w:rStyle w:val="a5"/>
            <w:u w:color="0000FF"/>
          </w:rPr>
          <w:t>ru</w:t>
        </w:r>
        <w:proofErr w:type="spellEnd"/>
      </w:hyperlink>
      <w:r>
        <w:t>.</w:t>
      </w:r>
    </w:p>
    <w:p w:rsidR="00040F4B" w:rsidRPr="000423C8" w:rsidRDefault="004C08EE">
      <w:pPr>
        <w:pStyle w:val="a3"/>
        <w:spacing w:before="1" w:line="247" w:lineRule="auto"/>
        <w:ind w:right="16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продажи:</w:t>
      </w:r>
      <w:r>
        <w:rPr>
          <w:b/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197DD5">
        <w:t>Первомайского муниципального района</w:t>
      </w:r>
      <w:r>
        <w:rPr>
          <w:spacing w:val="1"/>
        </w:rPr>
        <w:t xml:space="preserve"> </w:t>
      </w:r>
      <w:r w:rsidRPr="00F13515">
        <w:t>Ярославской</w:t>
      </w:r>
      <w:r w:rsidRPr="00F13515">
        <w:rPr>
          <w:spacing w:val="1"/>
        </w:rPr>
        <w:t xml:space="preserve"> </w:t>
      </w:r>
      <w:r w:rsidRPr="00F13515">
        <w:t>области</w:t>
      </w:r>
      <w:r w:rsidRPr="00F13515">
        <w:rPr>
          <w:spacing w:val="1"/>
        </w:rPr>
        <w:t xml:space="preserve"> </w:t>
      </w:r>
      <w:r w:rsidRPr="000423C8">
        <w:t>от</w:t>
      </w:r>
      <w:r w:rsidRPr="000423C8">
        <w:rPr>
          <w:spacing w:val="1"/>
        </w:rPr>
        <w:t xml:space="preserve"> </w:t>
      </w:r>
      <w:r w:rsidR="00077BD0">
        <w:rPr>
          <w:spacing w:val="1"/>
        </w:rPr>
        <w:t>2</w:t>
      </w:r>
      <w:r w:rsidR="00B41363">
        <w:rPr>
          <w:spacing w:val="1"/>
        </w:rPr>
        <w:t>2</w:t>
      </w:r>
      <w:r w:rsidR="005E2D0C" w:rsidRPr="000423C8">
        <w:t>.11</w:t>
      </w:r>
      <w:r w:rsidRPr="000423C8">
        <w:t>.2023</w:t>
      </w:r>
      <w:r w:rsidRPr="000423C8">
        <w:rPr>
          <w:spacing w:val="1"/>
        </w:rPr>
        <w:t xml:space="preserve"> </w:t>
      </w:r>
      <w:r w:rsidRPr="000423C8">
        <w:t>№</w:t>
      </w:r>
      <w:r w:rsidRPr="000423C8">
        <w:rPr>
          <w:spacing w:val="1"/>
        </w:rPr>
        <w:t xml:space="preserve"> </w:t>
      </w:r>
      <w:r w:rsidR="00AD662B" w:rsidRPr="000423C8">
        <w:t>6</w:t>
      </w:r>
      <w:r w:rsidR="00326DC8">
        <w:t>4</w:t>
      </w:r>
      <w:r w:rsidR="00077BD0">
        <w:t>6</w:t>
      </w:r>
      <w:r w:rsidRPr="000423C8">
        <w:rPr>
          <w:spacing w:val="1"/>
        </w:rPr>
        <w:t xml:space="preserve"> </w:t>
      </w:r>
      <w:r w:rsidRPr="000423C8">
        <w:t>«Об</w:t>
      </w:r>
      <w:r w:rsidRPr="000423C8">
        <w:rPr>
          <w:spacing w:val="1"/>
        </w:rPr>
        <w:t xml:space="preserve"> </w:t>
      </w:r>
      <w:r w:rsidRPr="000423C8">
        <w:t>условиях</w:t>
      </w:r>
      <w:r w:rsidRPr="000423C8">
        <w:rPr>
          <w:spacing w:val="1"/>
        </w:rPr>
        <w:t xml:space="preserve"> </w:t>
      </w:r>
      <w:r w:rsidRPr="000423C8">
        <w:t>приватизации</w:t>
      </w:r>
      <w:r w:rsidRPr="000423C8">
        <w:rPr>
          <w:spacing w:val="1"/>
        </w:rPr>
        <w:t xml:space="preserve"> </w:t>
      </w:r>
      <w:r w:rsidRPr="000423C8">
        <w:t>муниципального</w:t>
      </w:r>
      <w:r w:rsidRPr="000423C8">
        <w:rPr>
          <w:spacing w:val="-3"/>
        </w:rPr>
        <w:t xml:space="preserve"> </w:t>
      </w:r>
      <w:r w:rsidRPr="000423C8">
        <w:t>имущества».</w:t>
      </w:r>
    </w:p>
    <w:p w:rsidR="00040F4B" w:rsidRPr="002D7770" w:rsidRDefault="004C08EE">
      <w:pPr>
        <w:spacing w:before="1" w:line="247" w:lineRule="auto"/>
        <w:ind w:left="100" w:right="102" w:firstLine="768"/>
        <w:jc w:val="both"/>
        <w:rPr>
          <w:b/>
          <w:sz w:val="24"/>
        </w:rPr>
      </w:pPr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2D7770" w:rsidRPr="002D7770">
        <w:rPr>
          <w:sz w:val="24"/>
        </w:rPr>
        <w:t xml:space="preserve">Нежилые помещения №№ 1-8, 12-24, общей площадью 260,4 </w:t>
      </w:r>
      <w:proofErr w:type="spellStart"/>
      <w:r w:rsidR="002D7770" w:rsidRPr="002D7770">
        <w:rPr>
          <w:sz w:val="24"/>
        </w:rPr>
        <w:t>кв.м</w:t>
      </w:r>
      <w:proofErr w:type="spellEnd"/>
      <w:r w:rsidR="002D7770" w:rsidRPr="002D7770">
        <w:rPr>
          <w:sz w:val="24"/>
        </w:rPr>
        <w:t xml:space="preserve">. кадастровый номер 76:10:020301:10302, расположенные по адресу: </w:t>
      </w:r>
      <w:r w:rsidR="002D7770" w:rsidRPr="002D7770">
        <w:rPr>
          <w:b/>
          <w:sz w:val="24"/>
        </w:rPr>
        <w:t xml:space="preserve">Ярославская область, Первомайский район, </w:t>
      </w:r>
      <w:proofErr w:type="spellStart"/>
      <w:r w:rsidR="002D7770" w:rsidRPr="002D7770">
        <w:rPr>
          <w:b/>
          <w:sz w:val="24"/>
        </w:rPr>
        <w:t>с</w:t>
      </w:r>
      <w:proofErr w:type="gramStart"/>
      <w:r w:rsidR="002D7770" w:rsidRPr="002D7770">
        <w:rPr>
          <w:b/>
          <w:sz w:val="24"/>
        </w:rPr>
        <w:t>.К</w:t>
      </w:r>
      <w:proofErr w:type="gramEnd"/>
      <w:r w:rsidR="002D7770" w:rsidRPr="002D7770">
        <w:rPr>
          <w:b/>
          <w:sz w:val="24"/>
        </w:rPr>
        <w:t>оза</w:t>
      </w:r>
      <w:proofErr w:type="spellEnd"/>
      <w:r w:rsidR="002D7770" w:rsidRPr="002D7770">
        <w:rPr>
          <w:b/>
          <w:sz w:val="24"/>
        </w:rPr>
        <w:t xml:space="preserve">, </w:t>
      </w:r>
      <w:proofErr w:type="spellStart"/>
      <w:r w:rsidR="002D7770" w:rsidRPr="002D7770">
        <w:rPr>
          <w:b/>
          <w:sz w:val="24"/>
        </w:rPr>
        <w:t>ул.Заречная</w:t>
      </w:r>
      <w:proofErr w:type="spellEnd"/>
      <w:r w:rsidR="002D7770" w:rsidRPr="002D7770">
        <w:rPr>
          <w:b/>
          <w:sz w:val="24"/>
        </w:rPr>
        <w:t>, д.31а</w:t>
      </w:r>
      <w:r w:rsidR="002D7770">
        <w:rPr>
          <w:b/>
          <w:sz w:val="24"/>
        </w:rPr>
        <w:t>.</w:t>
      </w:r>
    </w:p>
    <w:p w:rsidR="00040F4B" w:rsidRDefault="004C08EE">
      <w:pPr>
        <w:pStyle w:val="a3"/>
        <w:ind w:left="808" w:firstLine="0"/>
      </w:pPr>
      <w:r>
        <w:t>Ограничени</w:t>
      </w:r>
      <w:r w:rsidR="008A6338">
        <w:t>я</w:t>
      </w:r>
      <w:r>
        <w:rPr>
          <w:spacing w:val="-7"/>
        </w:rPr>
        <w:t xml:space="preserve"> </w:t>
      </w:r>
      <w:r>
        <w:t>(обременени</w:t>
      </w:r>
      <w:r w:rsidR="008A6338">
        <w:t>я</w:t>
      </w:r>
      <w:r>
        <w:t>)</w:t>
      </w:r>
      <w:r w:rsidR="008A6338">
        <w:t xml:space="preserve"> отсутствуют.</w:t>
      </w:r>
    </w:p>
    <w:p w:rsidR="00040F4B" w:rsidRDefault="004C08EE" w:rsidP="00BD62FA">
      <w:pPr>
        <w:pStyle w:val="a3"/>
        <w:spacing w:line="247" w:lineRule="auto"/>
        <w:ind w:firstLine="708"/>
      </w:pPr>
      <w:r>
        <w:rPr>
          <w:b/>
        </w:rPr>
        <w:t>Способ</w:t>
      </w:r>
      <w:r>
        <w:rPr>
          <w:b/>
          <w:spacing w:val="19"/>
        </w:rPr>
        <w:t xml:space="preserve"> </w:t>
      </w:r>
      <w:r>
        <w:rPr>
          <w:b/>
        </w:rPr>
        <w:t>приватизации:</w:t>
      </w:r>
      <w:r>
        <w:rPr>
          <w:b/>
          <w:spacing w:val="22"/>
        </w:rPr>
        <w:t xml:space="preserve"> </w:t>
      </w:r>
      <w:r>
        <w:t>продажа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аукционе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форме,</w:t>
      </w:r>
      <w:r>
        <w:rPr>
          <w:spacing w:val="17"/>
        </w:rPr>
        <w:t xml:space="preserve"> </w:t>
      </w:r>
      <w:r>
        <w:t>открытый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составу</w:t>
      </w:r>
      <w:r>
        <w:rPr>
          <w:spacing w:val="-9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 по форме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предложения о</w:t>
      </w:r>
      <w:r>
        <w:rPr>
          <w:spacing w:val="-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имущества.</w:t>
      </w:r>
    </w:p>
    <w:p w:rsidR="00040F4B" w:rsidRPr="00C9478C" w:rsidRDefault="004C08EE">
      <w:pPr>
        <w:pStyle w:val="1"/>
        <w:ind w:left="808"/>
        <w:jc w:val="left"/>
      </w:pPr>
      <w:r w:rsidRPr="00C9478C">
        <w:t>Аукцион</w:t>
      </w:r>
      <w:r w:rsidRPr="00C9478C">
        <w:rPr>
          <w:spacing w:val="-1"/>
        </w:rPr>
        <w:t xml:space="preserve"> </w:t>
      </w:r>
      <w:r w:rsidRPr="00C9478C">
        <w:t xml:space="preserve">состоится: </w:t>
      </w:r>
      <w:r w:rsidR="004965B2" w:rsidRPr="00C9478C">
        <w:t>2</w:t>
      </w:r>
      <w:r w:rsidR="00C9478C" w:rsidRPr="00C9478C">
        <w:t>8</w:t>
      </w:r>
      <w:r w:rsidRPr="00C9478C">
        <w:rPr>
          <w:spacing w:val="-1"/>
        </w:rPr>
        <w:t xml:space="preserve"> </w:t>
      </w:r>
      <w:r w:rsidR="005E2D0C" w:rsidRPr="00C9478C">
        <w:t>декабря</w:t>
      </w:r>
      <w:r w:rsidRPr="00C9478C">
        <w:rPr>
          <w:spacing w:val="-2"/>
        </w:rPr>
        <w:t xml:space="preserve"> </w:t>
      </w:r>
      <w:r w:rsidRPr="00C9478C">
        <w:t>2023</w:t>
      </w:r>
      <w:r w:rsidRPr="00C9478C">
        <w:rPr>
          <w:spacing w:val="-1"/>
        </w:rPr>
        <w:t xml:space="preserve"> </w:t>
      </w:r>
      <w:r w:rsidRPr="00C9478C">
        <w:t>года</w:t>
      </w:r>
      <w:r w:rsidRPr="00C9478C">
        <w:rPr>
          <w:spacing w:val="-1"/>
        </w:rPr>
        <w:t xml:space="preserve"> </w:t>
      </w:r>
      <w:r w:rsidRPr="00C9478C">
        <w:t>в</w:t>
      </w:r>
      <w:r w:rsidRPr="00C9478C">
        <w:rPr>
          <w:spacing w:val="-1"/>
        </w:rPr>
        <w:t xml:space="preserve"> </w:t>
      </w:r>
      <w:r w:rsidRPr="00C9478C">
        <w:t>1</w:t>
      </w:r>
      <w:r w:rsidR="00514942" w:rsidRPr="00C9478C">
        <w:t>0</w:t>
      </w:r>
      <w:r w:rsidRPr="00C9478C">
        <w:rPr>
          <w:spacing w:val="-1"/>
        </w:rPr>
        <w:t xml:space="preserve"> </w:t>
      </w:r>
      <w:r w:rsidRPr="00C9478C">
        <w:t>час.</w:t>
      </w:r>
      <w:r w:rsidRPr="00C9478C">
        <w:rPr>
          <w:spacing w:val="-1"/>
        </w:rPr>
        <w:t xml:space="preserve"> </w:t>
      </w:r>
      <w:r w:rsidRPr="00C9478C">
        <w:t>00 мин.</w:t>
      </w:r>
    </w:p>
    <w:p w:rsidR="00040F4B" w:rsidRDefault="004C08EE">
      <w:pPr>
        <w:spacing w:before="7" w:line="247" w:lineRule="auto"/>
        <w:ind w:left="100" w:firstLine="708"/>
        <w:rPr>
          <w:sz w:val="24"/>
        </w:rPr>
      </w:pPr>
      <w:r w:rsidRPr="00C9478C">
        <w:rPr>
          <w:b/>
          <w:sz w:val="24"/>
        </w:rPr>
        <w:t>Итоги</w:t>
      </w:r>
      <w:r w:rsidRPr="00C9478C">
        <w:rPr>
          <w:b/>
          <w:spacing w:val="15"/>
          <w:sz w:val="24"/>
        </w:rPr>
        <w:t xml:space="preserve"> </w:t>
      </w:r>
      <w:r w:rsidRPr="00C9478C">
        <w:rPr>
          <w:b/>
          <w:sz w:val="24"/>
        </w:rPr>
        <w:t>аукциона</w:t>
      </w:r>
      <w:r w:rsidRPr="00C9478C">
        <w:rPr>
          <w:b/>
          <w:spacing w:val="12"/>
          <w:sz w:val="24"/>
        </w:rPr>
        <w:t xml:space="preserve"> </w:t>
      </w:r>
      <w:r w:rsidRPr="00C9478C">
        <w:rPr>
          <w:b/>
          <w:sz w:val="24"/>
        </w:rPr>
        <w:t>подводятся:</w:t>
      </w:r>
      <w:r w:rsidRPr="00C9478C">
        <w:rPr>
          <w:b/>
          <w:spacing w:val="15"/>
          <w:sz w:val="24"/>
        </w:rPr>
        <w:t xml:space="preserve"> </w:t>
      </w:r>
      <w:r w:rsidR="004965B2" w:rsidRPr="00C9478C">
        <w:rPr>
          <w:sz w:val="24"/>
        </w:rPr>
        <w:t>2</w:t>
      </w:r>
      <w:r w:rsidR="00C9478C" w:rsidRPr="00C9478C">
        <w:rPr>
          <w:sz w:val="24"/>
        </w:rPr>
        <w:t>8</w:t>
      </w:r>
      <w:r w:rsidRPr="00C9478C">
        <w:rPr>
          <w:spacing w:val="12"/>
          <w:sz w:val="24"/>
        </w:rPr>
        <w:t xml:space="preserve"> </w:t>
      </w:r>
      <w:r w:rsidR="005E2D0C" w:rsidRPr="00C9478C">
        <w:rPr>
          <w:sz w:val="24"/>
        </w:rPr>
        <w:t>декабря</w:t>
      </w:r>
      <w:r w:rsidRPr="00C9478C">
        <w:rPr>
          <w:spacing w:val="12"/>
          <w:sz w:val="24"/>
        </w:rPr>
        <w:t xml:space="preserve"> </w:t>
      </w:r>
      <w:r w:rsidRPr="00C9478C">
        <w:rPr>
          <w:sz w:val="24"/>
        </w:rPr>
        <w:t>2023</w:t>
      </w:r>
      <w:r w:rsidRPr="00C9478C">
        <w:rPr>
          <w:spacing w:val="14"/>
          <w:sz w:val="24"/>
        </w:rPr>
        <w:t xml:space="preserve"> </w:t>
      </w:r>
      <w:r w:rsidRPr="00C9478C">
        <w:rPr>
          <w:sz w:val="24"/>
        </w:rPr>
        <w:t>года,</w:t>
      </w:r>
      <w:r w:rsidRPr="00C9478C">
        <w:rPr>
          <w:spacing w:val="12"/>
          <w:sz w:val="24"/>
        </w:rPr>
        <w:t xml:space="preserve"> </w:t>
      </w:r>
      <w:r w:rsidRPr="00C9478C">
        <w:rPr>
          <w:sz w:val="24"/>
        </w:rPr>
        <w:t>непосредственно</w:t>
      </w:r>
      <w:r w:rsidRPr="00C9478C">
        <w:rPr>
          <w:spacing w:val="13"/>
          <w:sz w:val="24"/>
        </w:rPr>
        <w:t xml:space="preserve"> </w:t>
      </w:r>
      <w:r w:rsidRPr="00C9478C">
        <w:rPr>
          <w:sz w:val="24"/>
        </w:rPr>
        <w:t>после</w:t>
      </w:r>
      <w:r w:rsidRPr="00C9478C">
        <w:rPr>
          <w:spacing w:val="11"/>
          <w:sz w:val="24"/>
        </w:rPr>
        <w:t xml:space="preserve"> </w:t>
      </w:r>
      <w:r w:rsidRPr="00C9478C">
        <w:rPr>
          <w:sz w:val="24"/>
        </w:rPr>
        <w:t>проведения</w:t>
      </w:r>
      <w:r w:rsidRPr="00C9478C">
        <w:rPr>
          <w:spacing w:val="-57"/>
          <w:sz w:val="24"/>
        </w:rPr>
        <w:t xml:space="preserve"> </w:t>
      </w:r>
      <w:r>
        <w:rPr>
          <w:sz w:val="24"/>
        </w:rPr>
        <w:t>аукциона.</w:t>
      </w:r>
    </w:p>
    <w:p w:rsidR="00040F4B" w:rsidRDefault="004C08EE">
      <w:pPr>
        <w:spacing w:before="2"/>
        <w:ind w:left="820"/>
        <w:rPr>
          <w:sz w:val="24"/>
        </w:rPr>
      </w:pPr>
      <w:r>
        <w:rPr>
          <w:b/>
          <w:sz w:val="24"/>
        </w:rPr>
        <w:t>Начальная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недвижимого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имущества: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 w:rsidR="00326DC8">
        <w:rPr>
          <w:b/>
          <w:spacing w:val="-2"/>
          <w:sz w:val="24"/>
        </w:rPr>
        <w:t>789 360</w:t>
      </w:r>
      <w:r>
        <w:rPr>
          <w:b/>
          <w:sz w:val="24"/>
        </w:rPr>
        <w:t>,00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НДС.</w:t>
      </w:r>
    </w:p>
    <w:p w:rsidR="00040F4B" w:rsidRDefault="004C08EE">
      <w:pPr>
        <w:spacing w:before="12"/>
        <w:ind w:left="820"/>
        <w:rPr>
          <w:sz w:val="24"/>
        </w:rPr>
      </w:pPr>
      <w:r>
        <w:rPr>
          <w:b/>
          <w:sz w:val="24"/>
        </w:rPr>
        <w:t>Величина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задатка:</w:t>
      </w:r>
      <w:r w:rsidR="0007378B">
        <w:rPr>
          <w:b/>
          <w:spacing w:val="57"/>
          <w:sz w:val="24"/>
        </w:rPr>
        <w:t xml:space="preserve"> </w:t>
      </w:r>
      <w:r w:rsidR="00326DC8">
        <w:rPr>
          <w:b/>
          <w:sz w:val="24"/>
        </w:rPr>
        <w:t>78</w:t>
      </w:r>
      <w:r>
        <w:rPr>
          <w:b/>
          <w:spacing w:val="-2"/>
          <w:sz w:val="24"/>
        </w:rPr>
        <w:t xml:space="preserve"> </w:t>
      </w:r>
      <w:r w:rsidR="00326DC8">
        <w:rPr>
          <w:b/>
          <w:spacing w:val="-2"/>
          <w:sz w:val="24"/>
        </w:rPr>
        <w:t>936</w:t>
      </w:r>
      <w:r>
        <w:rPr>
          <w:b/>
          <w:sz w:val="24"/>
        </w:rPr>
        <w:t>,0</w:t>
      </w:r>
      <w:r w:rsidR="00F5618F"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2"/>
          <w:sz w:val="24"/>
        </w:rPr>
        <w:t xml:space="preserve"> </w:t>
      </w:r>
      <w:r>
        <w:rPr>
          <w:sz w:val="24"/>
        </w:rPr>
        <w:t>(10%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имущества).</w:t>
      </w:r>
    </w:p>
    <w:p w:rsidR="00040F4B" w:rsidRDefault="004C08EE">
      <w:pPr>
        <w:spacing w:before="72"/>
        <w:ind w:left="820"/>
        <w:jc w:val="both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аукциона:</w:t>
      </w:r>
      <w:r>
        <w:rPr>
          <w:b/>
          <w:spacing w:val="54"/>
          <w:sz w:val="24"/>
        </w:rPr>
        <w:t xml:space="preserve"> </w:t>
      </w:r>
      <w:r w:rsidR="00326DC8">
        <w:rPr>
          <w:b/>
          <w:sz w:val="24"/>
        </w:rPr>
        <w:t>39 468</w:t>
      </w:r>
      <w:r w:rsidR="004965B2">
        <w:rPr>
          <w:b/>
          <w:sz w:val="24"/>
        </w:rPr>
        <w:t>,</w:t>
      </w:r>
      <w:r w:rsidR="00F5618F"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имущества).</w:t>
      </w:r>
    </w:p>
    <w:p w:rsidR="00040F4B" w:rsidRDefault="004C08EE">
      <w:pPr>
        <w:spacing w:before="3"/>
        <w:ind w:left="820"/>
        <w:jc w:val="both"/>
        <w:rPr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торгах:</w:t>
      </w:r>
      <w:r>
        <w:rPr>
          <w:b/>
          <w:spacing w:val="1"/>
          <w:sz w:val="24"/>
        </w:rPr>
        <w:t xml:space="preserve"> </w:t>
      </w:r>
      <w:r w:rsidR="004522AE" w:rsidRPr="004522AE">
        <w:rPr>
          <w:sz w:val="24"/>
        </w:rPr>
        <w:t>Торги проводятся впервые</w:t>
      </w:r>
      <w:r>
        <w:rPr>
          <w:sz w:val="24"/>
        </w:rPr>
        <w:t>.</w:t>
      </w:r>
    </w:p>
    <w:p w:rsidR="00040F4B" w:rsidRDefault="004C08EE">
      <w:pPr>
        <w:pStyle w:val="a3"/>
        <w:spacing w:before="12" w:line="247" w:lineRule="auto"/>
        <w:ind w:right="103"/>
      </w:pPr>
      <w:r>
        <w:rPr>
          <w:b/>
        </w:rPr>
        <w:t>Аукцион проводится:</w:t>
      </w:r>
      <w:r>
        <w:rPr>
          <w:b/>
          <w:spacing w:val="1"/>
        </w:rPr>
        <w:t xml:space="preserve"> </w:t>
      </w:r>
      <w:r>
        <w:t>на электронной площадке «Сбербанк-АСТ», размещенной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7">
        <w:r>
          <w:t>http://utp.sberbank-ast.ru</w:t>
        </w:r>
      </w:hyperlink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32.1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27 августа 2012 года № 860, Регламента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«Сбербанк-АСТ»</w:t>
      </w:r>
      <w:r>
        <w:rPr>
          <w:spacing w:val="-10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ЭП).</w:t>
      </w:r>
    </w:p>
    <w:p w:rsidR="00040F4B" w:rsidRDefault="004C08EE">
      <w:pPr>
        <w:spacing w:line="247" w:lineRule="auto"/>
        <w:ind w:left="100" w:right="107" w:firstLine="708"/>
        <w:jc w:val="both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победителей: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 цену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продажи.</w:t>
      </w:r>
    </w:p>
    <w:p w:rsidR="00040F4B" w:rsidRPr="00C9478C" w:rsidRDefault="004C08EE">
      <w:pPr>
        <w:spacing w:line="249" w:lineRule="auto"/>
        <w:ind w:left="100" w:right="101" w:firstLine="708"/>
        <w:jc w:val="both"/>
        <w:rPr>
          <w:b/>
          <w:sz w:val="24"/>
        </w:rPr>
      </w:pPr>
      <w:proofErr w:type="gramStart"/>
      <w:r>
        <w:rPr>
          <w:b/>
          <w:sz w:val="24"/>
        </w:rPr>
        <w:t>Заявки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претендентов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торгах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принимаются: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ЭП,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  <w:u w:val="single"/>
          </w:rPr>
          <w:t>http://utp.sberbank-ast.ru</w:t>
        </w:r>
        <w:r>
          <w:rPr>
            <w:sz w:val="24"/>
          </w:rPr>
          <w:t>,</w:t>
        </w:r>
      </w:hyperlink>
      <w:r>
        <w:rPr>
          <w:sz w:val="24"/>
        </w:rPr>
        <w:t xml:space="preserve"> через оператора ЭП, в соответствии с регламентом ЭП</w:t>
      </w:r>
      <w:r>
        <w:rPr>
          <w:b/>
          <w:sz w:val="24"/>
        </w:rPr>
        <w:t>, с 0</w:t>
      </w:r>
      <w:r w:rsidR="004522AE">
        <w:rPr>
          <w:b/>
          <w:sz w:val="24"/>
        </w:rPr>
        <w:t>9</w:t>
      </w:r>
      <w:r>
        <w:rPr>
          <w:b/>
          <w:sz w:val="24"/>
        </w:rPr>
        <w:t xml:space="preserve"> час. 00</w:t>
      </w:r>
      <w:r>
        <w:rPr>
          <w:b/>
          <w:spacing w:val="1"/>
          <w:sz w:val="24"/>
        </w:rPr>
        <w:t xml:space="preserve"> </w:t>
      </w:r>
      <w:r w:rsidRPr="00C9478C">
        <w:rPr>
          <w:b/>
          <w:sz w:val="24"/>
        </w:rPr>
        <w:t>мин.</w:t>
      </w:r>
      <w:r w:rsidRPr="00C9478C">
        <w:rPr>
          <w:b/>
          <w:spacing w:val="-1"/>
          <w:sz w:val="24"/>
        </w:rPr>
        <w:t xml:space="preserve"> </w:t>
      </w:r>
      <w:r w:rsidR="00A527D2" w:rsidRPr="00C9478C">
        <w:rPr>
          <w:b/>
          <w:sz w:val="24"/>
        </w:rPr>
        <w:t>2</w:t>
      </w:r>
      <w:r w:rsidR="00C9478C" w:rsidRPr="00C9478C">
        <w:rPr>
          <w:b/>
          <w:sz w:val="24"/>
        </w:rPr>
        <w:t>9</w:t>
      </w:r>
      <w:r w:rsidRPr="00C9478C">
        <w:rPr>
          <w:b/>
          <w:spacing w:val="-1"/>
          <w:sz w:val="24"/>
        </w:rPr>
        <w:t xml:space="preserve"> </w:t>
      </w:r>
      <w:r w:rsidR="005E2D0C" w:rsidRPr="00C9478C">
        <w:rPr>
          <w:b/>
          <w:spacing w:val="-1"/>
          <w:sz w:val="24"/>
        </w:rPr>
        <w:t>ноября</w:t>
      </w:r>
      <w:r w:rsidRPr="00C9478C">
        <w:rPr>
          <w:b/>
          <w:sz w:val="24"/>
        </w:rPr>
        <w:t xml:space="preserve"> 2023</w:t>
      </w:r>
      <w:r w:rsidRPr="00C9478C">
        <w:rPr>
          <w:b/>
          <w:spacing w:val="-1"/>
          <w:sz w:val="24"/>
        </w:rPr>
        <w:t xml:space="preserve"> </w:t>
      </w:r>
      <w:r w:rsidRPr="00C9478C">
        <w:rPr>
          <w:b/>
          <w:sz w:val="24"/>
        </w:rPr>
        <w:t>года по</w:t>
      </w:r>
      <w:r w:rsidRPr="00C9478C">
        <w:rPr>
          <w:b/>
          <w:spacing w:val="-1"/>
          <w:sz w:val="24"/>
        </w:rPr>
        <w:t xml:space="preserve"> </w:t>
      </w:r>
      <w:r w:rsidRPr="00C9478C">
        <w:rPr>
          <w:b/>
          <w:sz w:val="24"/>
        </w:rPr>
        <w:t>1</w:t>
      </w:r>
      <w:r w:rsidR="004522AE" w:rsidRPr="00C9478C">
        <w:rPr>
          <w:b/>
          <w:sz w:val="24"/>
        </w:rPr>
        <w:t>0</w:t>
      </w:r>
      <w:r w:rsidRPr="00C9478C">
        <w:rPr>
          <w:b/>
          <w:sz w:val="24"/>
        </w:rPr>
        <w:t xml:space="preserve"> час.</w:t>
      </w:r>
      <w:r w:rsidRPr="00C9478C">
        <w:rPr>
          <w:b/>
          <w:spacing w:val="-1"/>
          <w:sz w:val="24"/>
        </w:rPr>
        <w:t xml:space="preserve"> </w:t>
      </w:r>
      <w:r w:rsidRPr="00C9478C">
        <w:rPr>
          <w:b/>
          <w:sz w:val="24"/>
        </w:rPr>
        <w:t xml:space="preserve">00 мин. </w:t>
      </w:r>
      <w:r w:rsidR="00C9478C" w:rsidRPr="00C9478C">
        <w:rPr>
          <w:b/>
          <w:sz w:val="24"/>
        </w:rPr>
        <w:t>26</w:t>
      </w:r>
      <w:r w:rsidRPr="00C9478C">
        <w:rPr>
          <w:b/>
          <w:sz w:val="24"/>
        </w:rPr>
        <w:t xml:space="preserve"> </w:t>
      </w:r>
      <w:r w:rsidR="005E2D0C" w:rsidRPr="00C9478C">
        <w:rPr>
          <w:b/>
          <w:sz w:val="24"/>
        </w:rPr>
        <w:t>декабря</w:t>
      </w:r>
      <w:r w:rsidRPr="00C9478C">
        <w:rPr>
          <w:b/>
          <w:spacing w:val="-2"/>
          <w:sz w:val="24"/>
        </w:rPr>
        <w:t xml:space="preserve"> </w:t>
      </w:r>
      <w:r w:rsidRPr="00C9478C">
        <w:rPr>
          <w:b/>
          <w:sz w:val="24"/>
        </w:rPr>
        <w:t>2023 года</w:t>
      </w:r>
      <w:r w:rsidRPr="00C9478C">
        <w:rPr>
          <w:b/>
          <w:spacing w:val="-1"/>
          <w:sz w:val="24"/>
        </w:rPr>
        <w:t xml:space="preserve"> </w:t>
      </w:r>
      <w:r w:rsidRPr="00C9478C">
        <w:rPr>
          <w:b/>
          <w:sz w:val="24"/>
        </w:rPr>
        <w:t>(время Московское).</w:t>
      </w:r>
      <w:proofErr w:type="gramEnd"/>
    </w:p>
    <w:p w:rsidR="00040F4B" w:rsidRPr="00C9478C" w:rsidRDefault="004C08EE">
      <w:pPr>
        <w:pStyle w:val="1"/>
        <w:spacing w:line="271" w:lineRule="exact"/>
        <w:ind w:left="820"/>
      </w:pPr>
      <w:r w:rsidRPr="00C9478C">
        <w:t>Определение</w:t>
      </w:r>
      <w:r w:rsidRPr="00C9478C">
        <w:rPr>
          <w:spacing w:val="-3"/>
        </w:rPr>
        <w:t xml:space="preserve"> </w:t>
      </w:r>
      <w:r w:rsidRPr="00C9478C">
        <w:t>участников</w:t>
      </w:r>
      <w:r w:rsidRPr="00C9478C">
        <w:rPr>
          <w:spacing w:val="-1"/>
        </w:rPr>
        <w:t xml:space="preserve"> </w:t>
      </w:r>
      <w:r w:rsidRPr="00C9478C">
        <w:t>аукциона</w:t>
      </w:r>
      <w:r w:rsidRPr="00C9478C">
        <w:rPr>
          <w:spacing w:val="-1"/>
        </w:rPr>
        <w:t xml:space="preserve"> </w:t>
      </w:r>
      <w:r w:rsidRPr="00C9478C">
        <w:t>состоится:</w:t>
      </w:r>
      <w:r w:rsidRPr="00C9478C">
        <w:rPr>
          <w:spacing w:val="2"/>
        </w:rPr>
        <w:t xml:space="preserve"> </w:t>
      </w:r>
      <w:r w:rsidR="0025594B" w:rsidRPr="00C9478C">
        <w:t>2</w:t>
      </w:r>
      <w:r w:rsidR="00C9478C" w:rsidRPr="00C9478C">
        <w:t>7</w:t>
      </w:r>
      <w:r w:rsidRPr="00C9478C">
        <w:rPr>
          <w:spacing w:val="-1"/>
        </w:rPr>
        <w:t xml:space="preserve"> </w:t>
      </w:r>
      <w:r w:rsidR="005E2D0C" w:rsidRPr="00C9478C">
        <w:rPr>
          <w:spacing w:val="-1"/>
        </w:rPr>
        <w:t>декабря</w:t>
      </w:r>
      <w:r w:rsidRPr="00C9478C">
        <w:rPr>
          <w:spacing w:val="-2"/>
        </w:rPr>
        <w:t xml:space="preserve"> </w:t>
      </w:r>
      <w:r w:rsidRPr="00C9478C">
        <w:t>2023</w:t>
      </w:r>
      <w:r w:rsidRPr="00C9478C">
        <w:rPr>
          <w:spacing w:val="-1"/>
        </w:rPr>
        <w:t xml:space="preserve"> </w:t>
      </w:r>
      <w:r w:rsidRPr="00C9478C">
        <w:t>года.</w:t>
      </w:r>
    </w:p>
    <w:p w:rsidR="00040F4B" w:rsidRDefault="004C08EE" w:rsidP="00BD62FA">
      <w:pPr>
        <w:pStyle w:val="a3"/>
        <w:spacing w:before="7" w:line="247" w:lineRule="auto"/>
        <w:ind w:right="102" w:firstLine="708"/>
      </w:pPr>
      <w:proofErr w:type="gramStart"/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ознакомления</w:t>
      </w:r>
      <w:r>
        <w:rPr>
          <w:b/>
          <w:spacing w:val="1"/>
        </w:rPr>
        <w:t xml:space="preserve"> </w:t>
      </w:r>
      <w:r>
        <w:rPr>
          <w:b/>
        </w:rPr>
        <w:t>покупателей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иной</w:t>
      </w:r>
      <w:r>
        <w:rPr>
          <w:b/>
          <w:spacing w:val="1"/>
        </w:rPr>
        <w:t xml:space="preserve"> </w:t>
      </w:r>
      <w:r>
        <w:rPr>
          <w:b/>
        </w:rPr>
        <w:t>информацией,</w:t>
      </w:r>
      <w:r>
        <w:rPr>
          <w:b/>
          <w:spacing w:val="1"/>
        </w:rPr>
        <w:t xml:space="preserve"> </w:t>
      </w:r>
      <w:r>
        <w:rPr>
          <w:b/>
        </w:rPr>
        <w:t>условиями</w:t>
      </w:r>
      <w:r>
        <w:rPr>
          <w:b/>
          <w:spacing w:val="1"/>
        </w:rPr>
        <w:t xml:space="preserve"> </w:t>
      </w:r>
      <w:r>
        <w:rPr>
          <w:b/>
        </w:rPr>
        <w:t>договора</w:t>
      </w:r>
      <w:r>
        <w:rPr>
          <w:b/>
          <w:spacing w:val="1"/>
        </w:rPr>
        <w:t xml:space="preserve"> </w:t>
      </w:r>
      <w:r>
        <w:rPr>
          <w:b/>
        </w:rPr>
        <w:t xml:space="preserve">купли-продажи: </w:t>
      </w:r>
      <w:r>
        <w:t>ознакомиться с информацией о проведении аукциона, проектом, 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1"/>
        </w:rPr>
        <w:t xml:space="preserve"> </w:t>
      </w:r>
      <w:r>
        <w:t>купли-продажи,</w:t>
      </w:r>
      <w:r>
        <w:rPr>
          <w:spacing w:val="9"/>
        </w:rPr>
        <w:t xml:space="preserve"> </w:t>
      </w:r>
      <w:r>
        <w:t>формой</w:t>
      </w:r>
      <w:r>
        <w:rPr>
          <w:spacing w:val="11"/>
        </w:rPr>
        <w:t xml:space="preserve"> </w:t>
      </w:r>
      <w:r>
        <w:t>заявки,</w:t>
      </w:r>
      <w:r>
        <w:rPr>
          <w:spacing w:val="9"/>
        </w:rPr>
        <w:t xml:space="preserve"> </w:t>
      </w:r>
      <w:r>
        <w:t>иной</w:t>
      </w:r>
      <w:r>
        <w:rPr>
          <w:spacing w:val="11"/>
        </w:rPr>
        <w:t xml:space="preserve"> </w:t>
      </w:r>
      <w:r>
        <w:t>информацией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проводимом</w:t>
      </w:r>
      <w:r>
        <w:rPr>
          <w:spacing w:val="9"/>
        </w:rPr>
        <w:t xml:space="preserve"> </w:t>
      </w:r>
      <w:r>
        <w:t>аукционе,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http://utp.sberbank-ast.ru</w:t>
        </w:r>
        <w:r>
          <w:t>,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D62FA">
        <w:t>Отделе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BD62FA">
        <w:t>Первомайского муниципального 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6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 xml:space="preserve">Ярославская область, </w:t>
      </w:r>
      <w:r w:rsidR="00BD62FA">
        <w:t xml:space="preserve">Первомайский район, </w:t>
      </w:r>
      <w:proofErr w:type="spellStart"/>
      <w:r w:rsidR="00BD62FA">
        <w:t>рп</w:t>
      </w:r>
      <w:proofErr w:type="gramStart"/>
      <w:r w:rsidR="00BD62FA">
        <w:t>.П</w:t>
      </w:r>
      <w:proofErr w:type="gramEnd"/>
      <w:r w:rsidR="00BD62FA">
        <w:t>речистое</w:t>
      </w:r>
      <w:proofErr w:type="spellEnd"/>
      <w:r w:rsidR="00BD62FA">
        <w:t xml:space="preserve">, </w:t>
      </w:r>
      <w:proofErr w:type="spellStart"/>
      <w:r>
        <w:t>ул.</w:t>
      </w:r>
      <w:r w:rsidR="00BD62FA">
        <w:t>Ярославская</w:t>
      </w:r>
      <w:proofErr w:type="spellEnd"/>
      <w:r>
        <w:t xml:space="preserve">, д. </w:t>
      </w:r>
      <w:r w:rsidR="00BD62FA">
        <w:t>90</w:t>
      </w:r>
      <w:r>
        <w:t>, каб.</w:t>
      </w:r>
      <w:r w:rsidR="00BD62FA">
        <w:t>6</w:t>
      </w:r>
      <w:r>
        <w:t>, в рабочие дни недели с 8:00 до</w:t>
      </w:r>
      <w:r>
        <w:rPr>
          <w:spacing w:val="1"/>
        </w:rPr>
        <w:t xml:space="preserve"> </w:t>
      </w:r>
      <w:r w:rsidR="00BD62FA">
        <w:t>12:00</w:t>
      </w:r>
      <w:r>
        <w:rPr>
          <w:spacing w:val="13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13:00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16:00</w:t>
      </w:r>
      <w:r>
        <w:rPr>
          <w:spacing w:val="13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либо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телефонам:</w:t>
      </w:r>
      <w:r>
        <w:rPr>
          <w:spacing w:val="13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(485</w:t>
      </w:r>
      <w:r w:rsidR="00BD62FA">
        <w:t>49</w:t>
      </w:r>
      <w:r>
        <w:t>)</w:t>
      </w:r>
      <w:r>
        <w:rPr>
          <w:spacing w:val="12"/>
        </w:rPr>
        <w:t xml:space="preserve"> </w:t>
      </w:r>
      <w:r>
        <w:t>2-</w:t>
      </w:r>
      <w:r w:rsidR="00BD62FA">
        <w:t>11</w:t>
      </w:r>
      <w:r>
        <w:t>-4</w:t>
      </w:r>
      <w:r w:rsidR="00BD62FA">
        <w:t>8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 w:rsidR="00370B7D">
        <w:t>сайте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сети</w:t>
      </w:r>
      <w:r w:rsidR="00BD62FA">
        <w:t xml:space="preserve"> </w:t>
      </w:r>
      <w:r>
        <w:t>«Интернет»:</w:t>
      </w:r>
      <w:r>
        <w:rPr>
          <w:spacing w:val="-4"/>
        </w:rPr>
        <w:t xml:space="preserve"> </w:t>
      </w:r>
      <w:hyperlink r:id="rId10">
        <w:r>
          <w:t>www.torgi.gov.ru</w:t>
        </w:r>
      </w:hyperlink>
      <w:r>
        <w:t>.</w:t>
      </w:r>
    </w:p>
    <w:p w:rsidR="00040F4B" w:rsidRDefault="004C08EE">
      <w:pPr>
        <w:spacing w:before="12" w:line="247" w:lineRule="auto"/>
        <w:ind w:left="100" w:right="106" w:firstLine="708"/>
        <w:jc w:val="both"/>
        <w:rPr>
          <w:sz w:val="24"/>
        </w:rPr>
      </w:pPr>
      <w:r>
        <w:rPr>
          <w:b/>
          <w:sz w:val="24"/>
        </w:rPr>
        <w:t>Ограничения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приватизации имущества: </w:t>
      </w:r>
      <w:r>
        <w:rPr>
          <w:sz w:val="24"/>
        </w:rPr>
        <w:t>покупателями приватизируемого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юридические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исключением: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49"/>
        </w:tabs>
        <w:spacing w:line="247" w:lineRule="auto"/>
        <w:ind w:right="106" w:firstLine="708"/>
        <w:rPr>
          <w:sz w:val="24"/>
        </w:rPr>
      </w:pPr>
      <w:r>
        <w:rPr>
          <w:sz w:val="24"/>
        </w:rPr>
        <w:lastRenderedPageBreak/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учреждений;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195"/>
        </w:tabs>
        <w:spacing w:line="247" w:lineRule="auto"/>
        <w:ind w:right="102" w:firstLine="708"/>
        <w:rPr>
          <w:sz w:val="24"/>
        </w:rPr>
      </w:pP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и муниципальных образований превышает 25 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кроме случаев, предусмотренных </w:t>
      </w:r>
      <w:hyperlink r:id="rId11">
        <w:r>
          <w:rPr>
            <w:sz w:val="24"/>
          </w:rPr>
          <w:t xml:space="preserve">статьей 25 </w:t>
        </w:r>
      </w:hyperlink>
      <w:r>
        <w:rPr>
          <w:sz w:val="24"/>
        </w:rPr>
        <w:t>Федерального закона от 21.12.2001 № 178-ФЗ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имущества»;</w:t>
      </w:r>
    </w:p>
    <w:p w:rsidR="00040F4B" w:rsidRDefault="004C08EE" w:rsidP="00BD62FA">
      <w:pPr>
        <w:pStyle w:val="a4"/>
        <w:numPr>
          <w:ilvl w:val="0"/>
          <w:numId w:val="5"/>
        </w:numPr>
        <w:tabs>
          <w:tab w:val="left" w:pos="960"/>
          <w:tab w:val="left" w:pos="1581"/>
          <w:tab w:val="left" w:pos="2761"/>
          <w:tab w:val="left" w:pos="4148"/>
          <w:tab w:val="left" w:pos="5008"/>
          <w:tab w:val="left" w:pos="5348"/>
          <w:tab w:val="left" w:pos="6409"/>
          <w:tab w:val="left" w:pos="6852"/>
          <w:tab w:val="left" w:pos="8529"/>
          <w:tab w:val="left" w:pos="9808"/>
        </w:tabs>
        <w:spacing w:line="247" w:lineRule="auto"/>
        <w:ind w:right="103" w:firstLine="708"/>
        <w:rPr>
          <w:sz w:val="24"/>
        </w:rPr>
      </w:pPr>
      <w:proofErr w:type="gramStart"/>
      <w:r>
        <w:rPr>
          <w:sz w:val="24"/>
        </w:rPr>
        <w:t>юридических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лиц,</w:t>
      </w:r>
      <w:r>
        <w:rPr>
          <w:spacing w:val="6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утверждаемый</w:t>
      </w:r>
      <w:r>
        <w:rPr>
          <w:spacing w:val="2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6"/>
          <w:sz w:val="24"/>
        </w:rPr>
        <w:t xml:space="preserve"> </w:t>
      </w:r>
      <w:hyperlink r:id="rId12">
        <w:r>
          <w:rPr>
            <w:sz w:val="24"/>
          </w:rPr>
          <w:t>перечень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38"/>
          <w:sz w:val="24"/>
        </w:rPr>
        <w:t xml:space="preserve"> </w:t>
      </w:r>
      <w:r>
        <w:rPr>
          <w:sz w:val="24"/>
        </w:rPr>
        <w:t>льготный</w:t>
      </w:r>
      <w:r>
        <w:rPr>
          <w:spacing w:val="35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</w:t>
      </w:r>
      <w:r>
        <w:rPr>
          <w:spacing w:val="35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z w:val="24"/>
        </w:rPr>
        <w:tab/>
        <w:t>операций</w:t>
      </w:r>
      <w:r>
        <w:rPr>
          <w:sz w:val="24"/>
        </w:rPr>
        <w:tab/>
        <w:t>(офшорные</w:t>
      </w:r>
      <w:r>
        <w:rPr>
          <w:sz w:val="24"/>
        </w:rPr>
        <w:tab/>
        <w:t>зоны),</w:t>
      </w:r>
      <w:r>
        <w:rPr>
          <w:sz w:val="24"/>
        </w:rPr>
        <w:tab/>
        <w:t>и</w:t>
      </w:r>
      <w:r>
        <w:rPr>
          <w:sz w:val="24"/>
        </w:rPr>
        <w:tab/>
        <w:t>которые</w:t>
      </w:r>
      <w:r>
        <w:rPr>
          <w:sz w:val="24"/>
        </w:rPr>
        <w:tab/>
        <w:t>не</w:t>
      </w:r>
      <w:r>
        <w:rPr>
          <w:sz w:val="24"/>
        </w:rPr>
        <w:tab/>
        <w:t>осуществляют</w:t>
      </w:r>
      <w:r>
        <w:rPr>
          <w:sz w:val="24"/>
        </w:rPr>
        <w:tab/>
        <w:t>раскрытие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выгодоприобретателях,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бенефициарных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владельцах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контролирующих лицах в порядке, установленном Правительством Российской</w:t>
      </w:r>
      <w:proofErr w:type="gramEnd"/>
      <w:r>
        <w:rPr>
          <w:sz w:val="24"/>
        </w:rPr>
        <w:t xml:space="preserve">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претендента.</w:t>
      </w:r>
    </w:p>
    <w:p w:rsidR="00040F4B" w:rsidRDefault="004C08EE">
      <w:pPr>
        <w:pStyle w:val="a3"/>
        <w:spacing w:line="247" w:lineRule="auto"/>
        <w:ind w:right="102" w:firstLine="708"/>
      </w:pPr>
      <w:r>
        <w:rPr>
          <w:b/>
        </w:rPr>
        <w:t xml:space="preserve">К участию в аукционе допускаются: </w:t>
      </w:r>
      <w:r>
        <w:t>физические и юридические лица, признаваемые</w:t>
      </w:r>
      <w:r>
        <w:rPr>
          <w:spacing w:val="1"/>
        </w:rPr>
        <w:t xml:space="preserve"> </w:t>
      </w:r>
      <w:r>
        <w:t>покупателями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 государственного и муниципального имущества», Положением об организации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6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</w:p>
    <w:p w:rsidR="00040F4B" w:rsidRDefault="004C08EE">
      <w:pPr>
        <w:pStyle w:val="a3"/>
        <w:spacing w:line="247" w:lineRule="auto"/>
        <w:ind w:right="103" w:firstLine="0"/>
      </w:pPr>
      <w:r>
        <w:t>№ 860, своевременно подавшие заявку на участие в аукционе, представившие надлежащим</w:t>
      </w:r>
      <w:r>
        <w:rPr>
          <w:spacing w:val="1"/>
        </w:rPr>
        <w:t xml:space="preserve"> </w:t>
      </w:r>
      <w:r>
        <w:t>образом оформленные документы в соответствии с перечнем, установленным в настоящем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обеспечившие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 xml:space="preserve">Платформой  </w:t>
      </w:r>
      <w:r>
        <w:rPr>
          <w:spacing w:val="49"/>
        </w:rPr>
        <w:t xml:space="preserve"> </w:t>
      </w:r>
      <w:r>
        <w:t xml:space="preserve">(далее  </w:t>
      </w:r>
      <w:r>
        <w:rPr>
          <w:spacing w:val="47"/>
        </w:rPr>
        <w:t xml:space="preserve"> </w:t>
      </w:r>
      <w:r>
        <w:t xml:space="preserve">-  </w:t>
      </w:r>
      <w:r>
        <w:rPr>
          <w:spacing w:val="46"/>
        </w:rPr>
        <w:t xml:space="preserve"> </w:t>
      </w:r>
      <w:r>
        <w:t xml:space="preserve">УТП),  </w:t>
      </w:r>
      <w:r>
        <w:rPr>
          <w:spacing w:val="46"/>
        </w:rPr>
        <w:t xml:space="preserve"> </w:t>
      </w:r>
      <w:r>
        <w:t xml:space="preserve">указанный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настоящем  </w:t>
      </w:r>
      <w:r>
        <w:rPr>
          <w:spacing w:val="46"/>
        </w:rPr>
        <w:t xml:space="preserve"> </w:t>
      </w:r>
      <w:r>
        <w:t xml:space="preserve">информационном  </w:t>
      </w:r>
      <w:r>
        <w:rPr>
          <w:spacing w:val="46"/>
        </w:rPr>
        <w:t xml:space="preserve"> </w:t>
      </w:r>
      <w:r>
        <w:t>сообщении,</w:t>
      </w:r>
    </w:p>
    <w:p w:rsidR="00040F4B" w:rsidRDefault="004C08EE">
      <w:pPr>
        <w:pStyle w:val="a3"/>
        <w:spacing w:before="67" w:line="247" w:lineRule="auto"/>
        <w:ind w:right="112" w:firstLine="0"/>
      </w:pPr>
      <w:r>
        <w:t>установленной суммы задатка в порядке и сроки, предусмотренные настоящим сообщением и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о задатке.</w:t>
      </w:r>
    </w:p>
    <w:p w:rsidR="00040F4B" w:rsidRDefault="004C08EE">
      <w:pPr>
        <w:pStyle w:val="a3"/>
        <w:spacing w:line="247" w:lineRule="auto"/>
        <w:ind w:right="106" w:firstLine="708"/>
      </w:pPr>
      <w:proofErr w:type="gramStart"/>
      <w:r>
        <w:t>Заявка подается путем заполнения ее электронной формы, размещенной в открытой для</w:t>
      </w:r>
      <w:r>
        <w:rPr>
          <w:spacing w:val="1"/>
        </w:rPr>
        <w:t xml:space="preserve"> </w:t>
      </w:r>
      <w:r>
        <w:t>доступа неограниченного круга лиц части электронной площадки, с приложением электронных</w:t>
      </w:r>
      <w:r>
        <w:rPr>
          <w:spacing w:val="-57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предусмотренных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 приватизации.</w:t>
      </w:r>
      <w:proofErr w:type="gramEnd"/>
    </w:p>
    <w:p w:rsidR="00040F4B" w:rsidRDefault="004C08EE">
      <w:pPr>
        <w:pStyle w:val="1"/>
        <w:spacing w:line="247" w:lineRule="auto"/>
        <w:ind w:right="110" w:firstLine="708"/>
        <w:rPr>
          <w:b w:val="0"/>
        </w:rPr>
      </w:pPr>
      <w:r>
        <w:t>Перечень документов, представляемых покупателем для участия в аукционе по</w:t>
      </w:r>
      <w:r>
        <w:rPr>
          <w:spacing w:val="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имущества</w:t>
      </w:r>
      <w:r>
        <w:rPr>
          <w:b w:val="0"/>
        </w:rPr>
        <w:t>:</w:t>
      </w:r>
    </w:p>
    <w:p w:rsidR="00040F4B" w:rsidRDefault="004C08EE">
      <w:pPr>
        <w:pStyle w:val="a3"/>
        <w:spacing w:line="247" w:lineRule="auto"/>
        <w:ind w:left="808" w:right="3929" w:firstLine="0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форме;</w:t>
      </w:r>
      <w:r>
        <w:rPr>
          <w:spacing w:val="-58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заявку.</w:t>
      </w:r>
    </w:p>
    <w:p w:rsidR="00040F4B" w:rsidRDefault="004C08EE">
      <w:pPr>
        <w:pStyle w:val="a3"/>
        <w:spacing w:line="247" w:lineRule="auto"/>
        <w:ind w:right="110" w:firstLine="768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ним документов в журнале приема заявок. Каждой заявке присваивается номер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даты и</w:t>
      </w:r>
      <w:r>
        <w:rPr>
          <w:spacing w:val="1"/>
        </w:rPr>
        <w:t xml:space="preserve"> </w:t>
      </w:r>
      <w:r>
        <w:t>времени приема.</w:t>
      </w:r>
    </w:p>
    <w:p w:rsidR="00040F4B" w:rsidRDefault="004C08EE">
      <w:pPr>
        <w:pStyle w:val="a3"/>
        <w:spacing w:line="247" w:lineRule="auto"/>
        <w:ind w:right="106" w:firstLine="708"/>
      </w:pPr>
      <w:r>
        <w:t>В течение одного часа со времени поступления заявки ЭП сообщает претендент</w:t>
      </w:r>
      <w:proofErr w:type="gramStart"/>
      <w:r>
        <w:t>у о ее</w:t>
      </w:r>
      <w:proofErr w:type="gramEnd"/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-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 прилагаемых к ней документов.</w:t>
      </w:r>
    </w:p>
    <w:p w:rsidR="00040F4B" w:rsidRDefault="004C08EE">
      <w:pPr>
        <w:pStyle w:val="a3"/>
        <w:spacing w:line="247" w:lineRule="auto"/>
        <w:ind w:right="103" w:firstLine="708"/>
      </w:pPr>
      <w:r>
        <w:t>Заявки, поступившие по истечении срока их приема, возвращаются претенденту или его</w:t>
      </w:r>
      <w:r>
        <w:rPr>
          <w:spacing w:val="-57"/>
        </w:rPr>
        <w:t xml:space="preserve"> </w:t>
      </w:r>
      <w:r>
        <w:t>уполномоченному представителю вместе с описью, на которой делается отметка об отказе в</w:t>
      </w:r>
      <w:r>
        <w:rPr>
          <w:spacing w:val="1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документов.</w:t>
      </w:r>
    </w:p>
    <w:p w:rsidR="00040F4B" w:rsidRDefault="004C08EE">
      <w:pPr>
        <w:pStyle w:val="a3"/>
        <w:spacing w:line="247" w:lineRule="auto"/>
        <w:ind w:right="110"/>
      </w:pPr>
      <w:r>
        <w:t>Заявка считается принятой, если ей присвоен регистрационный номер, о чем на заявке</w:t>
      </w:r>
      <w:r>
        <w:rPr>
          <w:spacing w:val="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соответствующая отметка.</w:t>
      </w:r>
    </w:p>
    <w:p w:rsidR="00040F4B" w:rsidRDefault="004C08EE">
      <w:pPr>
        <w:pStyle w:val="a3"/>
        <w:spacing w:line="247" w:lineRule="auto"/>
        <w:ind w:right="108"/>
      </w:pPr>
      <w:r>
        <w:t>Заявки подаются и принимаются одновременно с полным комплектом требуемых для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документов, оформленных надлежащим</w:t>
      </w:r>
      <w:r>
        <w:rPr>
          <w:spacing w:val="-2"/>
        </w:rPr>
        <w:t xml:space="preserve"> </w:t>
      </w:r>
      <w:r>
        <w:t>образом.</w:t>
      </w:r>
    </w:p>
    <w:p w:rsidR="00040F4B" w:rsidRDefault="004C08EE">
      <w:pPr>
        <w:pStyle w:val="1"/>
        <w:ind w:left="808"/>
        <w:jc w:val="left"/>
      </w:pP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заявкой</w:t>
      </w:r>
      <w:r>
        <w:rPr>
          <w:spacing w:val="-2"/>
        </w:rPr>
        <w:t xml:space="preserve"> </w:t>
      </w:r>
      <w:r>
        <w:t>претенденты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040F4B" w:rsidRDefault="004C08EE">
      <w:pPr>
        <w:ind w:left="808"/>
        <w:rPr>
          <w:b/>
          <w:i/>
          <w:sz w:val="24"/>
        </w:rPr>
      </w:pPr>
      <w:r>
        <w:rPr>
          <w:b/>
          <w:i/>
          <w:sz w:val="24"/>
        </w:rPr>
        <w:t>Юридические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лица:</w:t>
      </w:r>
    </w:p>
    <w:p w:rsidR="00040F4B" w:rsidRDefault="004C08EE">
      <w:pPr>
        <w:pStyle w:val="a3"/>
        <w:ind w:left="868" w:firstLine="0"/>
        <w:jc w:val="left"/>
      </w:pPr>
      <w:r>
        <w:t>Заверенные</w:t>
      </w:r>
      <w:r>
        <w:rPr>
          <w:spacing w:val="-8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учредительных</w:t>
      </w:r>
      <w:r>
        <w:rPr>
          <w:spacing w:val="-5"/>
        </w:rPr>
        <w:t xml:space="preserve"> </w:t>
      </w:r>
      <w:r>
        <w:t>документов;</w:t>
      </w:r>
    </w:p>
    <w:p w:rsidR="00040F4B" w:rsidRDefault="004C08EE">
      <w:pPr>
        <w:pStyle w:val="a3"/>
        <w:spacing w:line="247" w:lineRule="auto"/>
        <w:ind w:right="111"/>
      </w:pPr>
      <w:r>
        <w:t>Документ, содержащий сведения о доле Российской Федерации, субъекта Российской</w:t>
      </w:r>
      <w:r>
        <w:rPr>
          <w:spacing w:val="1"/>
        </w:rPr>
        <w:t xml:space="preserve"> </w:t>
      </w:r>
      <w:r>
        <w:t>Федерации или муниципального образования в уставном капитале юридического лица (реестр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письмо);</w:t>
      </w:r>
    </w:p>
    <w:p w:rsidR="00040F4B" w:rsidRDefault="004C08EE">
      <w:pPr>
        <w:pStyle w:val="a3"/>
        <w:spacing w:line="247" w:lineRule="auto"/>
        <w:ind w:right="105" w:firstLine="852"/>
      </w:pPr>
      <w:r>
        <w:t>Документ, который подтверждает полномочия руководителя юридического лица на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имени юридического лица (копия решения о назначении этого</w:t>
      </w:r>
      <w:r>
        <w:rPr>
          <w:spacing w:val="1"/>
        </w:rPr>
        <w:t xml:space="preserve"> </w:t>
      </w:r>
      <w:r>
        <w:t>лица или его избрании) и в соответствии с которым руководитель юридического лица обладает</w:t>
      </w:r>
      <w:r>
        <w:rPr>
          <w:spacing w:val="-57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без доверенности;</w:t>
      </w:r>
    </w:p>
    <w:p w:rsidR="00040F4B" w:rsidRDefault="004C08EE">
      <w:pPr>
        <w:pStyle w:val="a3"/>
        <w:spacing w:line="247" w:lineRule="auto"/>
        <w:ind w:right="108" w:firstLine="852"/>
      </w:pPr>
      <w:r>
        <w:rPr>
          <w:b/>
          <w:i/>
        </w:rPr>
        <w:lastRenderedPageBreak/>
        <w:t>Физические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лица</w:t>
      </w:r>
      <w:r>
        <w:rPr>
          <w:b/>
          <w:i/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копии всех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листов.</w:t>
      </w:r>
    </w:p>
    <w:p w:rsidR="00040F4B" w:rsidRDefault="004C08EE">
      <w:pPr>
        <w:pStyle w:val="a3"/>
        <w:spacing w:line="247" w:lineRule="auto"/>
        <w:ind w:right="104" w:firstLine="852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претендента, оформленная в установленном порядке, или нотариально</w:t>
      </w:r>
      <w:r>
        <w:rPr>
          <w:spacing w:val="1"/>
        </w:rPr>
        <w:t xml:space="preserve"> </w:t>
      </w:r>
      <w:r>
        <w:t>заверенная копия такой</w:t>
      </w:r>
      <w:r>
        <w:rPr>
          <w:spacing w:val="-57"/>
        </w:rPr>
        <w:t xml:space="preserve"> </w:t>
      </w:r>
      <w:r>
        <w:t>доверенности.</w:t>
      </w:r>
    </w:p>
    <w:p w:rsidR="00040F4B" w:rsidRDefault="004C08EE">
      <w:pPr>
        <w:pStyle w:val="a3"/>
        <w:spacing w:line="247" w:lineRule="auto"/>
        <w:ind w:right="103" w:firstLine="852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содержать также документ,</w:t>
      </w:r>
      <w:r>
        <w:rPr>
          <w:spacing w:val="-1"/>
        </w:rPr>
        <w:t xml:space="preserve"> </w:t>
      </w:r>
      <w:r>
        <w:t>подтверждающий полномочия этого</w:t>
      </w:r>
      <w:r>
        <w:rPr>
          <w:spacing w:val="-1"/>
        </w:rPr>
        <w:t xml:space="preserve"> </w:t>
      </w:r>
      <w:r>
        <w:t>лица.</w:t>
      </w:r>
    </w:p>
    <w:p w:rsidR="00040F4B" w:rsidRDefault="004C08EE">
      <w:pPr>
        <w:pStyle w:val="a3"/>
        <w:spacing w:line="247" w:lineRule="auto"/>
        <w:ind w:right="104" w:firstLine="852"/>
      </w:pPr>
      <w:r>
        <w:t>Соблюдение претендентом указанных требований означает, что заявка и документы,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-3"/>
        </w:rPr>
        <w:t xml:space="preserve"> </w:t>
      </w:r>
      <w:r>
        <w:t>одновременно с</w:t>
      </w:r>
      <w:r>
        <w:rPr>
          <w:spacing w:val="-1"/>
        </w:rPr>
        <w:t xml:space="preserve"> </w:t>
      </w:r>
      <w:r>
        <w:t>заявкой,</w:t>
      </w:r>
      <w:r>
        <w:rPr>
          <w:spacing w:val="-1"/>
        </w:rPr>
        <w:t xml:space="preserve"> </w:t>
      </w:r>
      <w:r>
        <w:t>поданы от имени претендента.</w:t>
      </w:r>
    </w:p>
    <w:p w:rsidR="00040F4B" w:rsidRDefault="004C08EE">
      <w:pPr>
        <w:pStyle w:val="1"/>
        <w:ind w:left="820"/>
      </w:pP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задаток.</w:t>
      </w:r>
    </w:p>
    <w:p w:rsidR="00040F4B" w:rsidRDefault="004C08EE">
      <w:pPr>
        <w:spacing w:line="249" w:lineRule="auto"/>
        <w:ind w:left="100" w:right="103" w:firstLine="720"/>
        <w:jc w:val="both"/>
        <w:rPr>
          <w:b/>
          <w:sz w:val="24"/>
        </w:rPr>
      </w:pPr>
      <w:r>
        <w:rPr>
          <w:b/>
          <w:sz w:val="24"/>
          <w:u w:val="thick"/>
        </w:rPr>
        <w:t>Задаток в безналичной форме должен поступить: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 «Сбербан</w:t>
      </w:r>
      <w:proofErr w:type="gramStart"/>
      <w:r>
        <w:rPr>
          <w:b/>
          <w:sz w:val="24"/>
        </w:rPr>
        <w:t>к-</w:t>
      </w:r>
      <w:proofErr w:type="gramEnd"/>
      <w:r>
        <w:rPr>
          <w:b/>
          <w:sz w:val="24"/>
        </w:rPr>
        <w:t xml:space="preserve"> АСТ</w:t>
      </w:r>
      <w:r>
        <w:rPr>
          <w:sz w:val="24"/>
        </w:rPr>
        <w:t>»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БИК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044525225,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ИНН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7707308480,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КПП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770701001</w:t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z w:val="24"/>
        </w:rPr>
        <w:t>кор</w:t>
      </w:r>
      <w:proofErr w:type="spellEnd"/>
      <w:r>
        <w:rPr>
          <w:b/>
          <w:sz w:val="24"/>
        </w:rPr>
        <w:t>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счет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30101810400000000225,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р/счет</w:t>
      </w:r>
    </w:p>
    <w:p w:rsidR="00040F4B" w:rsidRPr="00C9478C" w:rsidRDefault="004C08EE">
      <w:pPr>
        <w:pStyle w:val="1"/>
        <w:spacing w:line="274" w:lineRule="exact"/>
      </w:pPr>
      <w:r w:rsidRPr="00C9478C">
        <w:t>40702810300020038047</w:t>
      </w:r>
      <w:r w:rsidRPr="00C9478C">
        <w:rPr>
          <w:spacing w:val="-1"/>
        </w:rPr>
        <w:t xml:space="preserve"> </w:t>
      </w:r>
      <w:r w:rsidRPr="00C9478C">
        <w:t>не</w:t>
      </w:r>
      <w:r w:rsidRPr="00C9478C">
        <w:rPr>
          <w:spacing w:val="-1"/>
        </w:rPr>
        <w:t xml:space="preserve"> </w:t>
      </w:r>
      <w:r w:rsidRPr="00C9478C">
        <w:t>позднее</w:t>
      </w:r>
      <w:r w:rsidRPr="00C9478C">
        <w:rPr>
          <w:spacing w:val="-1"/>
        </w:rPr>
        <w:t xml:space="preserve"> </w:t>
      </w:r>
      <w:r w:rsidR="00C9478C" w:rsidRPr="00C9478C">
        <w:rPr>
          <w:spacing w:val="-1"/>
        </w:rPr>
        <w:t>26</w:t>
      </w:r>
      <w:r w:rsidRPr="00C9478C">
        <w:t xml:space="preserve"> </w:t>
      </w:r>
      <w:r w:rsidR="00A527D2" w:rsidRPr="00C9478C">
        <w:t>декабря</w:t>
      </w:r>
      <w:r w:rsidRPr="00C9478C">
        <w:rPr>
          <w:spacing w:val="-2"/>
        </w:rPr>
        <w:t xml:space="preserve"> </w:t>
      </w:r>
      <w:r w:rsidRPr="00C9478C">
        <w:t>2023 года.</w:t>
      </w:r>
    </w:p>
    <w:p w:rsidR="00040F4B" w:rsidRDefault="004C08EE">
      <w:pPr>
        <w:ind w:left="952"/>
        <w:jc w:val="both"/>
        <w:rPr>
          <w:sz w:val="24"/>
        </w:rPr>
      </w:pPr>
      <w:r>
        <w:rPr>
          <w:b/>
          <w:sz w:val="24"/>
        </w:rPr>
        <w:t xml:space="preserve">Назначение 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платежа:    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 xml:space="preserve">задаток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за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участие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аукционе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31"/>
          <w:sz w:val="24"/>
        </w:rPr>
        <w:t xml:space="preserve"> </w:t>
      </w:r>
      <w:r>
        <w:rPr>
          <w:sz w:val="24"/>
        </w:rPr>
        <w:t>продаже:</w:t>
      </w:r>
    </w:p>
    <w:p w:rsidR="00040F4B" w:rsidRDefault="004C08EE">
      <w:pPr>
        <w:pStyle w:val="a3"/>
        <w:tabs>
          <w:tab w:val="left" w:pos="3274"/>
          <w:tab w:val="left" w:pos="5148"/>
          <w:tab w:val="left" w:pos="7748"/>
        </w:tabs>
        <w:spacing w:before="7" w:line="247" w:lineRule="auto"/>
        <w:ind w:right="223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продажи)</w:t>
      </w:r>
      <w:r>
        <w:tab/>
        <w:t>(адрес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продажи)</w:t>
      </w:r>
    </w:p>
    <w:p w:rsidR="00040F4B" w:rsidRDefault="004C08EE">
      <w:pPr>
        <w:pStyle w:val="a3"/>
        <w:spacing w:line="274" w:lineRule="exact"/>
        <w:ind w:left="952" w:firstLine="0"/>
      </w:pPr>
      <w:r>
        <w:t>Задаток</w:t>
      </w:r>
      <w:r>
        <w:rPr>
          <w:spacing w:val="-4"/>
        </w:rPr>
        <w:t xml:space="preserve"> </w:t>
      </w:r>
      <w:r>
        <w:t>возвращается:</w:t>
      </w:r>
    </w:p>
    <w:p w:rsidR="00040F4B" w:rsidRDefault="004C08EE">
      <w:pPr>
        <w:pStyle w:val="a4"/>
        <w:numPr>
          <w:ilvl w:val="1"/>
          <w:numId w:val="5"/>
        </w:numPr>
        <w:tabs>
          <w:tab w:val="left" w:pos="1118"/>
        </w:tabs>
        <w:spacing w:before="67" w:line="247" w:lineRule="auto"/>
        <w:ind w:right="110" w:firstLine="852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5</w:t>
      </w:r>
      <w:r>
        <w:rPr>
          <w:spacing w:val="2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4"/>
          <w:sz w:val="24"/>
        </w:rPr>
        <w:t xml:space="preserve"> </w:t>
      </w:r>
      <w:r>
        <w:rPr>
          <w:sz w:val="24"/>
        </w:rPr>
        <w:t>дней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претендентом заявки до даты окончания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заявок;</w:t>
      </w:r>
    </w:p>
    <w:p w:rsidR="00040F4B" w:rsidRDefault="004C08EE">
      <w:pPr>
        <w:pStyle w:val="a4"/>
        <w:numPr>
          <w:ilvl w:val="1"/>
          <w:numId w:val="5"/>
        </w:numPr>
        <w:tabs>
          <w:tab w:val="left" w:pos="1092"/>
        </w:tabs>
        <w:spacing w:line="247" w:lineRule="auto"/>
        <w:ind w:left="952" w:right="278" w:firstLine="0"/>
        <w:jc w:val="left"/>
        <w:rPr>
          <w:sz w:val="24"/>
        </w:rPr>
      </w:pPr>
      <w:r>
        <w:rPr>
          <w:sz w:val="24"/>
        </w:rPr>
        <w:t>в течение 5 календарных дней со дня п</w:t>
      </w:r>
      <w:bookmarkStart w:id="0" w:name="_GoBack"/>
      <w:bookmarkEnd w:id="0"/>
      <w:r>
        <w:rPr>
          <w:sz w:val="24"/>
        </w:rPr>
        <w:t>одведения итогов аукциона, если претендент: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отзывает свою заявку</w:t>
      </w:r>
      <w:r>
        <w:rPr>
          <w:spacing w:val="-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окончания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040F4B" w:rsidRDefault="004C08EE">
      <w:pPr>
        <w:pStyle w:val="a3"/>
        <w:spacing w:line="247" w:lineRule="auto"/>
        <w:ind w:left="952" w:right="5227" w:firstLine="0"/>
        <w:jc w:val="left"/>
      </w:pPr>
      <w:r>
        <w:t>б) не признан победителем аукциона;</w:t>
      </w:r>
      <w:r>
        <w:rPr>
          <w:spacing w:val="-57"/>
        </w:rPr>
        <w:t xml:space="preserve"> </w:t>
      </w:r>
      <w:proofErr w:type="gramStart"/>
      <w:r>
        <w:t>в)</w:t>
      </w:r>
      <w:r>
        <w:rPr>
          <w:spacing w:val="-6"/>
        </w:rPr>
        <w:t xml:space="preserve"> </w:t>
      </w:r>
      <w:proofErr w:type="gramEnd"/>
      <w:r>
        <w:t>аукцион</w:t>
      </w:r>
      <w:r>
        <w:rPr>
          <w:spacing w:val="-4"/>
        </w:rPr>
        <w:t xml:space="preserve"> </w:t>
      </w:r>
      <w:r>
        <w:t>признан</w:t>
      </w:r>
      <w:r>
        <w:rPr>
          <w:spacing w:val="-4"/>
        </w:rPr>
        <w:t xml:space="preserve"> </w:t>
      </w:r>
      <w:r>
        <w:t>несостоявшимся.</w:t>
      </w:r>
    </w:p>
    <w:p w:rsidR="00040F4B" w:rsidRDefault="004C08EE">
      <w:pPr>
        <w:pStyle w:val="a4"/>
        <w:numPr>
          <w:ilvl w:val="1"/>
          <w:numId w:val="5"/>
        </w:numPr>
        <w:tabs>
          <w:tab w:val="left" w:pos="1212"/>
        </w:tabs>
        <w:spacing w:line="247" w:lineRule="auto"/>
        <w:ind w:right="112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аукционе.</w:t>
      </w:r>
    </w:p>
    <w:p w:rsidR="00040F4B" w:rsidRDefault="004C08EE">
      <w:pPr>
        <w:pStyle w:val="a3"/>
        <w:spacing w:line="247" w:lineRule="auto"/>
        <w:ind w:right="101" w:firstLine="852"/>
      </w:pPr>
      <w:r>
        <w:t>При уклонении или отказе победителя аукциона или лица, признанного единственным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06"/>
        </w:rPr>
        <w:t xml:space="preserve"> </w:t>
      </w:r>
      <w:r>
        <w:t>аукциона</w:t>
      </w:r>
      <w:r>
        <w:rPr>
          <w:spacing w:val="106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 xml:space="preserve">случае,  </w:t>
      </w:r>
      <w:r>
        <w:rPr>
          <w:spacing w:val="44"/>
        </w:rPr>
        <w:t xml:space="preserve"> </w:t>
      </w:r>
      <w:r>
        <w:t xml:space="preserve">установленном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hyperlink r:id="rId13" w:anchor="dst634">
        <w:r>
          <w:t xml:space="preserve">абзаце  </w:t>
        </w:r>
        <w:r>
          <w:rPr>
            <w:spacing w:val="44"/>
          </w:rPr>
          <w:t xml:space="preserve"> </w:t>
        </w:r>
        <w:r>
          <w:t xml:space="preserve">втором  </w:t>
        </w:r>
        <w:r>
          <w:rPr>
            <w:spacing w:val="43"/>
          </w:rPr>
          <w:t xml:space="preserve"> </w:t>
        </w:r>
        <w:r>
          <w:t xml:space="preserve">пункта  </w:t>
        </w:r>
        <w:r>
          <w:rPr>
            <w:spacing w:val="44"/>
          </w:rPr>
          <w:t xml:space="preserve"> </w:t>
        </w:r>
        <w:r>
          <w:t>3</w:t>
        </w:r>
      </w:hyperlink>
      <w:r>
        <w:t xml:space="preserve">  </w:t>
      </w:r>
      <w:r>
        <w:rPr>
          <w:spacing w:val="48"/>
        </w:rPr>
        <w:t xml:space="preserve"> </w:t>
      </w:r>
      <w:r>
        <w:t>статьи</w:t>
      </w:r>
      <w:r>
        <w:rPr>
          <w:spacing w:val="-58"/>
        </w:rPr>
        <w:t xml:space="preserve"> </w:t>
      </w:r>
      <w:r>
        <w:t>18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имущества» от заключения в установленный срок договора купли-продажи</w:t>
      </w:r>
      <w:r>
        <w:rPr>
          <w:spacing w:val="1"/>
        </w:rPr>
        <w:t xml:space="preserve"> </w:t>
      </w:r>
      <w:r>
        <w:t xml:space="preserve">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</w:t>
      </w:r>
      <w:r>
        <w:rPr>
          <w:spacing w:val="1"/>
        </w:rPr>
        <w:t xml:space="preserve"> </w:t>
      </w:r>
      <w:r>
        <w:t>договора.</w:t>
      </w:r>
    </w:p>
    <w:p w:rsidR="00040F4B" w:rsidRDefault="004C08EE">
      <w:pPr>
        <w:pStyle w:val="a3"/>
        <w:spacing w:line="247" w:lineRule="auto"/>
        <w:ind w:right="104" w:firstLine="852"/>
      </w:pPr>
      <w:r>
        <w:t>Данное сообщение является публичной офертой для заключения договора о задатке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437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претендентом 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перечисление задатка является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форме.</w:t>
      </w:r>
    </w:p>
    <w:p w:rsidR="00040F4B" w:rsidRDefault="004C08EE">
      <w:pPr>
        <w:spacing w:line="247" w:lineRule="auto"/>
        <w:ind w:left="100" w:right="106" w:firstLine="852"/>
        <w:jc w:val="both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купли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победителем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аукциона: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подведения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итогов аукциона.</w:t>
      </w:r>
    </w:p>
    <w:p w:rsidR="00040F4B" w:rsidRDefault="004C08EE">
      <w:pPr>
        <w:pStyle w:val="a3"/>
        <w:spacing w:line="247" w:lineRule="auto"/>
        <w:ind w:right="104" w:firstLine="852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платежа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 дня заключения договора</w:t>
      </w:r>
      <w:r>
        <w:rPr>
          <w:spacing w:val="1"/>
        </w:rPr>
        <w:t xml:space="preserve"> </w:t>
      </w:r>
      <w:r>
        <w:t>купли-продажи.</w:t>
      </w:r>
    </w:p>
    <w:p w:rsidR="00C63711" w:rsidRDefault="00C63711">
      <w:pPr>
        <w:pStyle w:val="1"/>
        <w:spacing w:line="247" w:lineRule="auto"/>
        <w:ind w:left="820" w:right="3098"/>
        <w:jc w:val="left"/>
      </w:pPr>
    </w:p>
    <w:p w:rsidR="00C63711" w:rsidRPr="00D55478" w:rsidRDefault="00C63711" w:rsidP="00C63711">
      <w:pPr>
        <w:pStyle w:val="a3"/>
        <w:spacing w:before="7" w:line="247" w:lineRule="auto"/>
        <w:ind w:right="110"/>
        <w:rPr>
          <w:szCs w:val="22"/>
        </w:rPr>
      </w:pPr>
      <w:r w:rsidRPr="00C63711">
        <w:rPr>
          <w:b/>
          <w:szCs w:val="22"/>
        </w:rPr>
        <w:t xml:space="preserve">РЕКВИЗИТЫ СЧЕТОВ ДЛЯ ОПЛАТЫ ИМУЩЕСТВА ПО ДОГОВОРУ КУПЛИ-ПРОДАЖИ: </w:t>
      </w:r>
      <w:r w:rsidRPr="00D55478">
        <w:rPr>
          <w:szCs w:val="22"/>
        </w:rPr>
        <w:t>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порядке:</w:t>
      </w:r>
    </w:p>
    <w:p w:rsidR="00C63711" w:rsidRPr="00D55478" w:rsidRDefault="00C63711" w:rsidP="00C63711">
      <w:pPr>
        <w:pStyle w:val="a3"/>
        <w:spacing w:before="7" w:line="247" w:lineRule="auto"/>
        <w:ind w:right="110"/>
        <w:rPr>
          <w:szCs w:val="22"/>
        </w:rPr>
      </w:pPr>
      <w:r w:rsidRPr="00C63711">
        <w:rPr>
          <w:b/>
          <w:szCs w:val="22"/>
        </w:rPr>
        <w:t xml:space="preserve">Получатель: </w:t>
      </w:r>
      <w:r w:rsidRPr="00D55478">
        <w:rPr>
          <w:szCs w:val="22"/>
        </w:rPr>
        <w:t xml:space="preserve">ИНН 7623000516, КПП 762301001, УФК по Ярославской области (Администрация Первомайского МР ЯО), </w:t>
      </w:r>
      <w:proofErr w:type="spellStart"/>
      <w:r w:rsidRPr="00D55478">
        <w:rPr>
          <w:szCs w:val="22"/>
        </w:rPr>
        <w:t>Е.к</w:t>
      </w:r>
      <w:proofErr w:type="gramStart"/>
      <w:r w:rsidRPr="00D55478">
        <w:rPr>
          <w:szCs w:val="22"/>
        </w:rPr>
        <w:t>.с</w:t>
      </w:r>
      <w:proofErr w:type="spellEnd"/>
      <w:proofErr w:type="gramEnd"/>
      <w:r w:rsidRPr="00D55478">
        <w:rPr>
          <w:szCs w:val="22"/>
        </w:rPr>
        <w:t xml:space="preserve"> 40102810245370000065 К.с.03100643000000017100, БИК 017888102. Банк: Отделение Ярославль Банка России // УФК по Ярославской области ОКТМО 78629000, КБК (код бюджетной классификации) 807 114 02053 05 0000 440. </w:t>
      </w:r>
    </w:p>
    <w:p w:rsidR="00C63711" w:rsidRDefault="00C63711" w:rsidP="00C63711">
      <w:pPr>
        <w:pStyle w:val="a3"/>
        <w:spacing w:before="7" w:line="247" w:lineRule="auto"/>
        <w:ind w:right="110"/>
      </w:pPr>
      <w:r w:rsidRPr="00C63711">
        <w:t>Назначение платежа: оплата по договору купли-продажи от «___»____20</w:t>
      </w:r>
      <w:r>
        <w:t>2</w:t>
      </w:r>
      <w:r w:rsidRPr="00C63711">
        <w:t>__ г. № ___.</w:t>
      </w:r>
    </w:p>
    <w:p w:rsidR="00040F4B" w:rsidRDefault="004C08EE" w:rsidP="00C63711">
      <w:pPr>
        <w:pStyle w:val="a3"/>
        <w:spacing w:before="7" w:line="247" w:lineRule="auto"/>
        <w:ind w:right="110"/>
      </w:pPr>
      <w:r>
        <w:t>Доступ к закрытой части электронной площадки (далее ЭП) предоставляется только</w:t>
      </w:r>
      <w:r>
        <w:rPr>
          <w:spacing w:val="1"/>
        </w:rPr>
        <w:t xml:space="preserve"> </w:t>
      </w:r>
      <w:r>
        <w:t>зарегистрированным Участникам ЭП. Порядок регистрации Участников ЭП, подачи заявки на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Порядок)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ниже.</w:t>
      </w:r>
    </w:p>
    <w:p w:rsidR="00040F4B" w:rsidRDefault="004C08EE">
      <w:pPr>
        <w:pStyle w:val="1"/>
        <w:spacing w:before="2"/>
        <w:ind w:left="820"/>
      </w:pPr>
      <w:r>
        <w:t>Порядок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ЭП:</w:t>
      </w:r>
    </w:p>
    <w:p w:rsidR="00040F4B" w:rsidRDefault="004C08EE">
      <w:pPr>
        <w:pStyle w:val="a3"/>
        <w:spacing w:before="2" w:line="247" w:lineRule="auto"/>
        <w:ind w:right="41"/>
        <w:jc w:val="left"/>
      </w:pPr>
      <w:r>
        <w:t>1.</w:t>
      </w:r>
      <w:r>
        <w:rPr>
          <w:spacing w:val="10"/>
        </w:rPr>
        <w:t xml:space="preserve"> </w:t>
      </w:r>
      <w:r>
        <w:t>Оператор</w:t>
      </w:r>
      <w:r>
        <w:rPr>
          <w:spacing w:val="10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площадки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АО</w:t>
      </w:r>
      <w:r>
        <w:rPr>
          <w:spacing w:val="10"/>
        </w:rPr>
        <w:t xml:space="preserve"> </w:t>
      </w:r>
      <w:r>
        <w:t>«Сбербанк-АСТ»</w:t>
      </w:r>
      <w:r>
        <w:rPr>
          <w:spacing w:val="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Оператор)</w:t>
      </w:r>
      <w:r>
        <w:rPr>
          <w:spacing w:val="8"/>
        </w:rPr>
        <w:t xml:space="preserve"> </w:t>
      </w:r>
      <w:r>
        <w:t>размещает</w:t>
      </w:r>
      <w:r>
        <w:rPr>
          <w:spacing w:val="-57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ЭП</w:t>
      </w:r>
      <w:r>
        <w:rPr>
          <w:spacing w:val="-1"/>
        </w:rPr>
        <w:t xml:space="preserve"> </w:t>
      </w:r>
      <w:r>
        <w:t>документы, необходимые</w:t>
      </w:r>
      <w:r>
        <w:rPr>
          <w:spacing w:val="-3"/>
        </w:rPr>
        <w:t xml:space="preserve"> </w:t>
      </w:r>
      <w:r>
        <w:t>для регистрации: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60"/>
        </w:tabs>
        <w:spacing w:line="274" w:lineRule="exact"/>
        <w:ind w:left="959" w:hanging="140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УТП;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60"/>
        </w:tabs>
        <w:spacing w:before="8"/>
        <w:ind w:left="959" w:hanging="14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редакции.</w:t>
      </w:r>
    </w:p>
    <w:p w:rsidR="00040F4B" w:rsidRDefault="004C08EE">
      <w:pPr>
        <w:pStyle w:val="a3"/>
        <w:spacing w:before="7" w:line="247" w:lineRule="auto"/>
        <w:ind w:right="109"/>
      </w:pPr>
      <w:r>
        <w:t>Предусмотрены формы заявления на регистрацию юридического лица и на регистрацию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предпринимателя. Предусмотрены 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ЭП</w:t>
      </w:r>
      <w:r>
        <w:rPr>
          <w:spacing w:val="-2"/>
        </w:rPr>
        <w:t xml:space="preserve"> </w:t>
      </w:r>
      <w:r>
        <w:t>и форма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 применения ЭП.</w:t>
      </w:r>
    </w:p>
    <w:p w:rsidR="00040F4B" w:rsidRDefault="004C08EE">
      <w:pPr>
        <w:pStyle w:val="a3"/>
        <w:spacing w:line="273" w:lineRule="exact"/>
        <w:ind w:left="0" w:right="105" w:firstLine="0"/>
        <w:jc w:val="right"/>
      </w:pPr>
      <w:r>
        <w:t xml:space="preserve">Заявление  </w:t>
      </w:r>
      <w:r>
        <w:rPr>
          <w:spacing w:val="6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регистрацию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Торговой  </w:t>
      </w:r>
      <w:r>
        <w:rPr>
          <w:spacing w:val="5"/>
        </w:rPr>
        <w:t xml:space="preserve"> </w:t>
      </w:r>
      <w:r>
        <w:t xml:space="preserve">Секции  </w:t>
      </w:r>
      <w:r>
        <w:rPr>
          <w:spacing w:val="6"/>
        </w:rPr>
        <w:t xml:space="preserve"> </w:t>
      </w:r>
      <w:r>
        <w:t xml:space="preserve">(далее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 xml:space="preserve">ТС)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>полномочиями</w:t>
      </w:r>
    </w:p>
    <w:p w:rsidR="00040F4B" w:rsidRDefault="004C08EE">
      <w:pPr>
        <w:pStyle w:val="a3"/>
        <w:spacing w:before="7"/>
        <w:ind w:left="0" w:right="111" w:firstLine="0"/>
        <w:jc w:val="right"/>
      </w:pPr>
      <w:r>
        <w:t>«Претендент</w:t>
      </w:r>
      <w:r>
        <w:rPr>
          <w:spacing w:val="63"/>
        </w:rPr>
        <w:t xml:space="preserve"> </w:t>
      </w:r>
      <w:r>
        <w:t>(Участник)»</w:t>
      </w:r>
      <w:r>
        <w:rPr>
          <w:spacing w:val="53"/>
        </w:rPr>
        <w:t xml:space="preserve"> </w:t>
      </w:r>
      <w:r>
        <w:t>вправе</w:t>
      </w:r>
      <w:r>
        <w:rPr>
          <w:spacing w:val="61"/>
        </w:rPr>
        <w:t xml:space="preserve"> </w:t>
      </w:r>
      <w:r>
        <w:t>подать</w:t>
      </w:r>
      <w:r>
        <w:rPr>
          <w:spacing w:val="65"/>
        </w:rPr>
        <w:t xml:space="preserve"> </w:t>
      </w:r>
      <w:r>
        <w:t>пользователь,</w:t>
      </w:r>
      <w:r>
        <w:rPr>
          <w:spacing w:val="60"/>
        </w:rPr>
        <w:t xml:space="preserve"> </w:t>
      </w:r>
      <w:r>
        <w:t>зарегистрированный</w:t>
      </w:r>
      <w:r>
        <w:rPr>
          <w:spacing w:val="6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УТП</w:t>
      </w:r>
      <w:r>
        <w:rPr>
          <w:spacing w:val="61"/>
        </w:rPr>
        <w:t xml:space="preserve"> </w:t>
      </w:r>
      <w:r>
        <w:t>с  ЭП,</w:t>
      </w:r>
    </w:p>
    <w:p w:rsidR="00040F4B" w:rsidRDefault="004C08EE">
      <w:pPr>
        <w:pStyle w:val="a3"/>
        <w:spacing w:before="67" w:line="247" w:lineRule="auto"/>
        <w:ind w:right="111" w:firstLine="0"/>
      </w:pPr>
      <w:r>
        <w:t>являющийся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предпринимателем.</w:t>
      </w:r>
    </w:p>
    <w:p w:rsidR="00040F4B" w:rsidRDefault="004C08EE">
      <w:pPr>
        <w:pStyle w:val="a3"/>
        <w:spacing w:line="247" w:lineRule="auto"/>
        <w:ind w:right="110"/>
      </w:pPr>
      <w:r>
        <w:t>Регистрация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(Участника)</w:t>
      </w:r>
      <w:r>
        <w:rPr>
          <w:spacing w:val="1"/>
        </w:rPr>
        <w:t xml:space="preserve"> </w:t>
      </w:r>
      <w:r>
        <w:t>производится</w:t>
      </w:r>
      <w:r>
        <w:rPr>
          <w:spacing w:val="-57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подписания ЭП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заявления.</w:t>
      </w:r>
    </w:p>
    <w:p w:rsidR="00040F4B" w:rsidRDefault="004C08EE">
      <w:pPr>
        <w:pStyle w:val="1"/>
        <w:spacing w:before="1"/>
        <w:ind w:left="820"/>
      </w:pPr>
      <w:r>
        <w:t>Подача,</w:t>
      </w:r>
      <w:r>
        <w:rPr>
          <w:spacing w:val="-1"/>
        </w:rPr>
        <w:t xml:space="preserve"> </w:t>
      </w:r>
      <w:r>
        <w:t>изменение,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заявки 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торгах: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11"/>
        </w:tabs>
        <w:spacing w:before="2" w:line="247" w:lineRule="auto"/>
        <w:ind w:right="103" w:firstLine="720"/>
        <w:rPr>
          <w:sz w:val="24"/>
        </w:rPr>
      </w:pPr>
      <w:r>
        <w:rPr>
          <w:sz w:val="24"/>
        </w:rPr>
        <w:t>Для регистрации Претендент заполняет электронную форму заявки, прикладывает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061"/>
        </w:tabs>
        <w:spacing w:line="274" w:lineRule="exact"/>
        <w:ind w:left="1060" w:hanging="241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08"/>
        </w:tabs>
        <w:spacing w:before="7" w:line="247" w:lineRule="auto"/>
        <w:ind w:right="103" w:firstLine="720"/>
        <w:rPr>
          <w:sz w:val="24"/>
        </w:rPr>
      </w:pPr>
      <w:r>
        <w:rPr>
          <w:sz w:val="24"/>
        </w:rPr>
        <w:t>отсутствия на лицевом счете Претендента достаточной суммы денежных сре</w:t>
      </w:r>
      <w:proofErr w:type="gramStart"/>
      <w:r>
        <w:rPr>
          <w:sz w:val="24"/>
        </w:rPr>
        <w:t>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азмере задатка и/или депозита (в случае если извещением установлено перечисление 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депозита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 Оператора);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91"/>
        </w:tabs>
        <w:spacing w:line="247" w:lineRule="auto"/>
        <w:ind w:right="106" w:firstLine="720"/>
        <w:rPr>
          <w:sz w:val="24"/>
        </w:rPr>
      </w:pPr>
      <w:r>
        <w:rPr>
          <w:sz w:val="24"/>
        </w:rPr>
        <w:t>подачи Претендентом второй заявки на участие в отношении одного и того же лота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ТС</w:t>
      </w:r>
      <w:r>
        <w:rPr>
          <w:spacing w:val="1"/>
          <w:sz w:val="24"/>
        </w:rPr>
        <w:t xml:space="preserve"> </w:t>
      </w:r>
      <w:r>
        <w:rPr>
          <w:sz w:val="24"/>
        </w:rPr>
        <w:t>«Приватизация,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УТП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«Сбербанка-АСТ»,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способов продажи имущества;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960"/>
        </w:tabs>
        <w:spacing w:line="271" w:lineRule="exact"/>
        <w:ind w:left="959" w:hanging="140"/>
        <w:rPr>
          <w:sz w:val="24"/>
        </w:rPr>
      </w:pP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 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97"/>
        </w:tabs>
        <w:spacing w:before="5" w:line="247" w:lineRule="auto"/>
        <w:ind w:right="107" w:firstLine="720"/>
        <w:rPr>
          <w:sz w:val="24"/>
        </w:rPr>
      </w:pPr>
      <w:r>
        <w:rPr>
          <w:sz w:val="24"/>
        </w:rPr>
        <w:t>некорректного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D9789C">
        <w:rPr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обязательными для заполнения;</w:t>
      </w:r>
    </w:p>
    <w:p w:rsidR="00040F4B" w:rsidRDefault="004C08EE">
      <w:pPr>
        <w:pStyle w:val="a4"/>
        <w:numPr>
          <w:ilvl w:val="0"/>
          <w:numId w:val="5"/>
        </w:numPr>
        <w:tabs>
          <w:tab w:val="left" w:pos="1020"/>
        </w:tabs>
        <w:spacing w:line="274" w:lineRule="exact"/>
        <w:ind w:left="1019" w:hanging="14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вышеуказанным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49"/>
          <w:sz w:val="24"/>
        </w:rPr>
        <w:t xml:space="preserve"> </w:t>
      </w:r>
      <w:r>
        <w:rPr>
          <w:sz w:val="24"/>
        </w:rPr>
        <w:t>ТС.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35"/>
        </w:tabs>
        <w:spacing w:before="7" w:line="247" w:lineRule="auto"/>
        <w:ind w:right="108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заявки.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18"/>
        </w:tabs>
        <w:spacing w:line="247" w:lineRule="auto"/>
        <w:ind w:right="111" w:firstLine="720"/>
        <w:rPr>
          <w:sz w:val="24"/>
        </w:rPr>
      </w:pPr>
      <w:r>
        <w:rPr>
          <w:sz w:val="24"/>
        </w:rPr>
        <w:t>Претендент, подавший заявку, вправе изменить или отозвать ее,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продажи без объявления цены.</w:t>
      </w:r>
    </w:p>
    <w:p w:rsidR="00040F4B" w:rsidRDefault="004C08EE">
      <w:pPr>
        <w:pStyle w:val="a4"/>
        <w:numPr>
          <w:ilvl w:val="0"/>
          <w:numId w:val="2"/>
        </w:numPr>
        <w:tabs>
          <w:tab w:val="left" w:pos="1145"/>
        </w:tabs>
        <w:spacing w:line="247" w:lineRule="auto"/>
        <w:ind w:right="107" w:firstLine="720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штатного интерфейса ТС. Изменение заявки осуществляется путем отзыва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подачи новой.</w:t>
      </w:r>
    </w:p>
    <w:p w:rsidR="00040F4B" w:rsidRDefault="004C08EE">
      <w:pPr>
        <w:pStyle w:val="1"/>
        <w:spacing w:line="274" w:lineRule="exact"/>
        <w:ind w:left="3302"/>
      </w:pPr>
      <w:r>
        <w:t>Порядок проведения аукциона.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66"/>
        </w:tabs>
        <w:spacing w:before="2" w:line="247" w:lineRule="auto"/>
        <w:ind w:right="111" w:firstLine="720"/>
        <w:rPr>
          <w:sz w:val="24"/>
        </w:rPr>
      </w:pPr>
      <w:r>
        <w:rPr>
          <w:sz w:val="24"/>
        </w:rPr>
        <w:t>В аукционе имеют право участвовать только Участники ЭП, допущенные к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аукционе.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145"/>
        </w:tabs>
        <w:spacing w:line="247" w:lineRule="auto"/>
        <w:ind w:right="106" w:firstLine="720"/>
        <w:rPr>
          <w:sz w:val="24"/>
        </w:rPr>
      </w:pPr>
      <w:r>
        <w:rPr>
          <w:sz w:val="24"/>
        </w:rPr>
        <w:t>Торговая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кратную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шага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аукциона».</w:t>
      </w:r>
    </w:p>
    <w:p w:rsidR="00040F4B" w:rsidRDefault="004C08EE">
      <w:pPr>
        <w:pStyle w:val="a3"/>
        <w:spacing w:line="247" w:lineRule="auto"/>
        <w:ind w:right="111"/>
      </w:pPr>
      <w:r>
        <w:t>«Шаг</w:t>
      </w:r>
      <w:r>
        <w:rPr>
          <w:spacing w:val="30"/>
        </w:rPr>
        <w:t xml:space="preserve"> </w:t>
      </w:r>
      <w:r>
        <w:t>аукциона</w:t>
      </w:r>
      <w:r>
        <w:rPr>
          <w:spacing w:val="26"/>
        </w:rPr>
        <w:t xml:space="preserve"> </w:t>
      </w:r>
      <w:r>
        <w:t>устанавливается</w:t>
      </w:r>
      <w:r>
        <w:rPr>
          <w:spacing w:val="28"/>
        </w:rPr>
        <w:t xml:space="preserve"> </w:t>
      </w:r>
      <w:r>
        <w:t>Организатором</w:t>
      </w:r>
      <w:r>
        <w:rPr>
          <w:spacing w:val="27"/>
        </w:rPr>
        <w:t xml:space="preserve"> </w:t>
      </w:r>
      <w:r>
        <w:t>процедуры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фиксированной</w:t>
      </w:r>
      <w:r>
        <w:rPr>
          <w:spacing w:val="29"/>
        </w:rPr>
        <w:t xml:space="preserve"> </w:t>
      </w:r>
      <w:r>
        <w:t>сумме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изменяется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подачи предложений о</w:t>
      </w:r>
      <w:r>
        <w:rPr>
          <w:spacing w:val="-1"/>
        </w:rPr>
        <w:t xml:space="preserve"> </w:t>
      </w:r>
      <w:r>
        <w:t>цене.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78"/>
        </w:tabs>
        <w:spacing w:line="247" w:lineRule="auto"/>
        <w:ind w:right="112" w:firstLine="720"/>
        <w:rPr>
          <w:sz w:val="24"/>
        </w:rPr>
      </w:pPr>
      <w:r>
        <w:rPr>
          <w:sz w:val="24"/>
        </w:rPr>
        <w:t>В течение 1 (одного) часа со времени начала подачи предложений о цене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цене,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продажи.</w:t>
      </w:r>
    </w:p>
    <w:p w:rsidR="00040F4B" w:rsidRDefault="004C08EE">
      <w:pPr>
        <w:pStyle w:val="a3"/>
        <w:spacing w:line="247" w:lineRule="auto"/>
        <w:ind w:right="111"/>
      </w:pPr>
      <w:r>
        <w:t>В случае</w:t>
      </w:r>
      <w:proofErr w:type="gramStart"/>
      <w:r>
        <w:t>,</w:t>
      </w:r>
      <w:proofErr w:type="gramEnd"/>
      <w:r>
        <w:t xml:space="preserve"> если в течение указанного времени не поступило ни одного предложения о</w:t>
      </w:r>
      <w:r>
        <w:rPr>
          <w:spacing w:val="1"/>
        </w:rPr>
        <w:t xml:space="preserve"> </w:t>
      </w:r>
      <w:r>
        <w:t>цене,</w:t>
      </w:r>
      <w:r>
        <w:rPr>
          <w:spacing w:val="-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программно-аппаратных средств</w:t>
      </w:r>
      <w:r>
        <w:rPr>
          <w:spacing w:val="-1"/>
        </w:rPr>
        <w:t xml:space="preserve"> </w:t>
      </w:r>
      <w:r>
        <w:t>УТП завершается.</w:t>
      </w:r>
    </w:p>
    <w:p w:rsidR="00040F4B" w:rsidRDefault="004C08EE">
      <w:pPr>
        <w:pStyle w:val="a3"/>
        <w:spacing w:line="247" w:lineRule="auto"/>
        <w:ind w:right="108"/>
      </w:pPr>
      <w:r>
        <w:t>В случае</w:t>
      </w:r>
      <w:proofErr w:type="gramStart"/>
      <w:r>
        <w:t>,</w:t>
      </w:r>
      <w:proofErr w:type="gramEnd"/>
      <w:r>
        <w:t xml:space="preserve"> если в течение указанного времени поступило предложение о начальной цене,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продлевается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(десять)</w:t>
      </w:r>
      <w:r>
        <w:rPr>
          <w:spacing w:val="-2"/>
        </w:rPr>
        <w:t xml:space="preserve"> </w:t>
      </w:r>
      <w:r>
        <w:t>минут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времени представления каждого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предложения.</w:t>
      </w:r>
    </w:p>
    <w:p w:rsidR="00040F4B" w:rsidRDefault="004C08EE">
      <w:pPr>
        <w:pStyle w:val="a3"/>
        <w:spacing w:line="247" w:lineRule="auto"/>
        <w:ind w:right="104"/>
      </w:pPr>
      <w:r>
        <w:t>Если в течение 10 (десяти) минут после представления последнего предложения о цене</w:t>
      </w:r>
      <w:r>
        <w:rPr>
          <w:spacing w:val="1"/>
        </w:rPr>
        <w:t xml:space="preserve"> </w:t>
      </w:r>
      <w:r>
        <w:t>следующее предложение не поступило, аукцион с помощью программно-аппаратных средств</w:t>
      </w:r>
      <w:r>
        <w:rPr>
          <w:spacing w:val="1"/>
        </w:rPr>
        <w:t xml:space="preserve"> </w:t>
      </w:r>
      <w:r>
        <w:t>УТП</w:t>
      </w:r>
      <w:r>
        <w:rPr>
          <w:spacing w:val="-1"/>
        </w:rPr>
        <w:t xml:space="preserve"> </w:t>
      </w:r>
      <w:r>
        <w:t>завершается.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92"/>
        </w:tabs>
        <w:spacing w:line="247" w:lineRule="auto"/>
        <w:ind w:right="105" w:firstLine="720"/>
        <w:rPr>
          <w:sz w:val="24"/>
        </w:rPr>
      </w:pPr>
      <w:r>
        <w:rPr>
          <w:sz w:val="24"/>
        </w:rPr>
        <w:t>Срок для подачи предложений о цене обновляется автоматически после 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предложения о цене. Время срока подачи предложений отсчитывается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(лучшего)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цене),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отображается в закрытой части УТП как расчетное время окончания торгов, а также как время,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оставшееся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минутах.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9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УТП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Участника, 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40F4B" w:rsidRDefault="004C08EE">
      <w:pPr>
        <w:pStyle w:val="a3"/>
        <w:spacing w:before="67" w:line="247" w:lineRule="auto"/>
        <w:ind w:right="111"/>
      </w:pPr>
      <w:r>
        <w:t>-предложение о цене подано до начала или по истечении установленного времени для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предложений о цене;</w:t>
      </w:r>
    </w:p>
    <w:p w:rsidR="00040F4B" w:rsidRDefault="004C08EE">
      <w:pPr>
        <w:pStyle w:val="a3"/>
        <w:spacing w:line="274" w:lineRule="exact"/>
        <w:ind w:left="820" w:firstLine="0"/>
      </w:pPr>
      <w:r>
        <w:t>-представленное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цены;</w:t>
      </w:r>
    </w:p>
    <w:p w:rsidR="00040F4B" w:rsidRDefault="004C08EE">
      <w:pPr>
        <w:pStyle w:val="a3"/>
        <w:spacing w:before="7"/>
        <w:ind w:left="820" w:firstLine="0"/>
      </w:pPr>
      <w:r>
        <w:t>-представленное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нулю;</w:t>
      </w:r>
    </w:p>
    <w:p w:rsidR="00040F4B" w:rsidRDefault="004C08EE">
      <w:pPr>
        <w:pStyle w:val="a3"/>
        <w:spacing w:before="8" w:line="247" w:lineRule="auto"/>
        <w:ind w:right="106"/>
      </w:pPr>
      <w:r>
        <w:t>-представленное предложение о цене не соответствует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текущей цены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«шагом</w:t>
      </w:r>
      <w:r>
        <w:rPr>
          <w:spacing w:val="-1"/>
        </w:rPr>
        <w:t xml:space="preserve"> </w:t>
      </w:r>
      <w:r>
        <w:t>аукциона»;</w:t>
      </w:r>
    </w:p>
    <w:p w:rsidR="00040F4B" w:rsidRDefault="004C08EE">
      <w:pPr>
        <w:pStyle w:val="a3"/>
        <w:spacing w:line="247" w:lineRule="auto"/>
        <w:ind w:right="111"/>
      </w:pPr>
      <w:r>
        <w:t>-представленное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предложений;</w:t>
      </w:r>
    </w:p>
    <w:p w:rsidR="00040F4B" w:rsidRDefault="004C08EE">
      <w:pPr>
        <w:pStyle w:val="a3"/>
        <w:spacing w:line="247" w:lineRule="auto"/>
        <w:ind w:right="107"/>
      </w:pPr>
      <w:r>
        <w:t>-представленное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-2"/>
        </w:rPr>
        <w:t xml:space="preserve"> </w:t>
      </w:r>
      <w:r>
        <w:t>о цене.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3" w:firstLine="720"/>
        <w:rPr>
          <w:sz w:val="24"/>
        </w:rPr>
      </w:pPr>
      <w:r>
        <w:rPr>
          <w:sz w:val="24"/>
        </w:rPr>
        <w:t>Победителем аукциона признается участник, предложивший наиболее высокую цену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1" w:firstLine="720"/>
        <w:rPr>
          <w:sz w:val="24"/>
        </w:rPr>
      </w:pPr>
      <w:r>
        <w:rPr>
          <w:sz w:val="24"/>
        </w:rPr>
        <w:t>Оператор прекращает блокирование в отношении денежных средств Участников, не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сделавших предложения о цене в ходе торговой сессии по лоту, заблокированных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 на лицевом счете электронной площадки не позднее одного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торговой сессии (в случае, если извещением установлено перечисление задатка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Оператора).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70"/>
        </w:tabs>
        <w:spacing w:line="271" w:lineRule="exact"/>
        <w:ind w:left="1070" w:hanging="250"/>
        <w:rPr>
          <w:sz w:val="24"/>
        </w:rPr>
      </w:pPr>
      <w:r>
        <w:rPr>
          <w:sz w:val="24"/>
        </w:rPr>
        <w:t>Аукцион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несостоявшимся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040F4B" w:rsidRDefault="004C08EE">
      <w:pPr>
        <w:pStyle w:val="a3"/>
        <w:spacing w:line="247" w:lineRule="auto"/>
        <w:ind w:right="112"/>
      </w:pPr>
      <w:r>
        <w:t>-не было подано ни одной заявки на участие в аукционе либо ни один из Претендентов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признан участником;</w:t>
      </w:r>
    </w:p>
    <w:p w:rsidR="00040F4B" w:rsidRDefault="004C08EE">
      <w:pPr>
        <w:pStyle w:val="a3"/>
        <w:spacing w:line="247" w:lineRule="auto"/>
        <w:ind w:right="112"/>
      </w:pPr>
      <w:r>
        <w:t>-в случае отказа лица, признанного единственным участником аукциона, от заключения</w:t>
      </w:r>
      <w:r>
        <w:rPr>
          <w:spacing w:val="1"/>
        </w:rPr>
        <w:t xml:space="preserve"> </w:t>
      </w:r>
      <w:r>
        <w:t>договора;</w:t>
      </w:r>
    </w:p>
    <w:p w:rsidR="00040F4B" w:rsidRDefault="004C08EE">
      <w:pPr>
        <w:pStyle w:val="a3"/>
        <w:spacing w:line="274" w:lineRule="exact"/>
        <w:ind w:left="820" w:firstLine="0"/>
      </w:pPr>
      <w:r>
        <w:t>-ни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Участников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сделал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цене.</w:t>
      </w:r>
    </w:p>
    <w:p w:rsidR="00040F4B" w:rsidRDefault="004C08EE">
      <w:pPr>
        <w:pStyle w:val="a3"/>
        <w:spacing w:before="4" w:line="247" w:lineRule="auto"/>
        <w:ind w:right="112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</w:t>
      </w:r>
      <w:r>
        <w:rPr>
          <w:spacing w:val="1"/>
        </w:rPr>
        <w:t xml:space="preserve"> </w:t>
      </w:r>
      <w:r>
        <w:t>аукциона.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right="107" w:firstLine="720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 ТС.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122"/>
        </w:tabs>
        <w:spacing w:line="247" w:lineRule="auto"/>
        <w:ind w:right="102" w:firstLine="72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заблокированных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 ЭП Организатором процедуры протокола об итогах аукциона,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 аукциона или лица, признанного единственным участником аукциона (в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извещением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Оператора).</w:t>
      </w:r>
    </w:p>
    <w:p w:rsidR="00040F4B" w:rsidRDefault="004C08EE">
      <w:pPr>
        <w:pStyle w:val="a4"/>
        <w:numPr>
          <w:ilvl w:val="0"/>
          <w:numId w:val="1"/>
        </w:numPr>
        <w:tabs>
          <w:tab w:val="left" w:pos="1122"/>
        </w:tabs>
        <w:spacing w:line="247" w:lineRule="auto"/>
        <w:ind w:right="107" w:firstLine="720"/>
        <w:rPr>
          <w:sz w:val="24"/>
        </w:rPr>
      </w:pPr>
      <w:r>
        <w:rPr>
          <w:sz w:val="24"/>
        </w:rPr>
        <w:t>Организатор процедуры посредством штатного интерфейса ТС формирует поручение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реквизиты.</w:t>
      </w:r>
    </w:p>
    <w:p w:rsidR="00D55478" w:rsidRPr="00D55478" w:rsidRDefault="004C08EE" w:rsidP="00E87A71">
      <w:pPr>
        <w:pStyle w:val="a4"/>
        <w:numPr>
          <w:ilvl w:val="0"/>
          <w:numId w:val="1"/>
        </w:numPr>
        <w:tabs>
          <w:tab w:val="left" w:pos="1122"/>
        </w:tabs>
        <w:spacing w:before="5" w:line="247" w:lineRule="auto"/>
        <w:ind w:left="0" w:right="105" w:firstLine="851"/>
        <w:rPr>
          <w:sz w:val="18"/>
        </w:rPr>
      </w:pPr>
      <w:r>
        <w:rPr>
          <w:sz w:val="24"/>
        </w:rPr>
        <w:t>Заключение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Pr="00D55478"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 w:rsidRPr="00D55478">
        <w:rPr>
          <w:spacing w:val="1"/>
          <w:sz w:val="24"/>
        </w:rPr>
        <w:t xml:space="preserve"> </w:t>
      </w:r>
    </w:p>
    <w:p w:rsidR="00040F4B" w:rsidRDefault="00C9478C" w:rsidP="00D55478">
      <w:pPr>
        <w:pStyle w:val="a3"/>
        <w:spacing w:before="5"/>
        <w:ind w:left="0" w:firstLine="567"/>
        <w:jc w:val="left"/>
        <w:rPr>
          <w:sz w:val="25"/>
        </w:rPr>
      </w:pPr>
      <w:r>
        <w:pict>
          <v:shape id="_x0000_s1026" style="position:absolute;left:0;text-align:left;margin-left:90pt;margin-top:12.8pt;width:372.05pt;height:.1pt;z-index:-251658752;mso-wrap-distance-left:0;mso-wrap-distance-right:0;mso-position-horizontal-relative:page" coordorigin="1800,256" coordsize="7441,0" path="m1800,256r7441,e" filled="f" strokeweight=".48pt">
            <v:path arrowok="t"/>
            <w10:wrap type="topAndBottom" anchorx="page"/>
          </v:shape>
        </w:pict>
      </w:r>
      <w:r w:rsidR="004C08EE">
        <w:t>Справки</w:t>
      </w:r>
      <w:r w:rsidR="004C08EE">
        <w:rPr>
          <w:spacing w:val="-1"/>
        </w:rPr>
        <w:t xml:space="preserve"> </w:t>
      </w:r>
      <w:r w:rsidR="004C08EE">
        <w:t>по</w:t>
      </w:r>
      <w:r w:rsidR="004C08EE">
        <w:rPr>
          <w:spacing w:val="-1"/>
        </w:rPr>
        <w:t xml:space="preserve"> </w:t>
      </w:r>
      <w:r w:rsidR="004C08EE">
        <w:t>телефонам:</w:t>
      </w:r>
      <w:r w:rsidR="004C08EE">
        <w:rPr>
          <w:spacing w:val="-1"/>
        </w:rPr>
        <w:t xml:space="preserve"> </w:t>
      </w:r>
      <w:r w:rsidR="004C08EE">
        <w:t>8</w:t>
      </w:r>
      <w:r w:rsidR="004C08EE">
        <w:rPr>
          <w:spacing w:val="-1"/>
        </w:rPr>
        <w:t xml:space="preserve"> </w:t>
      </w:r>
      <w:r w:rsidR="004C08EE">
        <w:t>(485</w:t>
      </w:r>
      <w:r w:rsidR="00584897">
        <w:t>49</w:t>
      </w:r>
      <w:r w:rsidR="004C08EE">
        <w:t>)</w:t>
      </w:r>
      <w:r w:rsidR="004C08EE">
        <w:rPr>
          <w:spacing w:val="-1"/>
        </w:rPr>
        <w:t xml:space="preserve"> </w:t>
      </w:r>
      <w:r w:rsidR="004C08EE">
        <w:t>2-</w:t>
      </w:r>
      <w:r w:rsidR="00584897">
        <w:t>11</w:t>
      </w:r>
      <w:r w:rsidR="004C08EE">
        <w:t>-4</w:t>
      </w:r>
      <w:r w:rsidR="00584897">
        <w:t>8</w:t>
      </w:r>
      <w:r w:rsidR="004C08EE">
        <w:t>.</w:t>
      </w:r>
    </w:p>
    <w:sectPr w:rsidR="00040F4B">
      <w:pgSz w:w="11910" w:h="16850"/>
      <w:pgMar w:top="5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719"/>
    <w:multiLevelType w:val="hybridMultilevel"/>
    <w:tmpl w:val="DE2E37F2"/>
    <w:lvl w:ilvl="0" w:tplc="D012C458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A50A4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FD6812EA">
      <w:numFmt w:val="bullet"/>
      <w:lvlText w:val="•"/>
      <w:lvlJc w:val="left"/>
      <w:pPr>
        <w:ind w:left="2089" w:hanging="245"/>
      </w:pPr>
      <w:rPr>
        <w:rFonts w:hint="default"/>
        <w:lang w:val="ru-RU" w:eastAsia="en-US" w:bidi="ar-SA"/>
      </w:rPr>
    </w:lvl>
    <w:lvl w:ilvl="3" w:tplc="E5E40074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CFCA5F6">
      <w:numFmt w:val="bullet"/>
      <w:lvlText w:val="•"/>
      <w:lvlJc w:val="left"/>
      <w:pPr>
        <w:ind w:left="4078" w:hanging="245"/>
      </w:pPr>
      <w:rPr>
        <w:rFonts w:hint="default"/>
        <w:lang w:val="ru-RU" w:eastAsia="en-US" w:bidi="ar-SA"/>
      </w:rPr>
    </w:lvl>
    <w:lvl w:ilvl="5" w:tplc="6B483852">
      <w:numFmt w:val="bullet"/>
      <w:lvlText w:val="•"/>
      <w:lvlJc w:val="left"/>
      <w:pPr>
        <w:ind w:left="5073" w:hanging="245"/>
      </w:pPr>
      <w:rPr>
        <w:rFonts w:hint="default"/>
        <w:lang w:val="ru-RU" w:eastAsia="en-US" w:bidi="ar-SA"/>
      </w:rPr>
    </w:lvl>
    <w:lvl w:ilvl="6" w:tplc="FF167288">
      <w:numFmt w:val="bullet"/>
      <w:lvlText w:val="•"/>
      <w:lvlJc w:val="left"/>
      <w:pPr>
        <w:ind w:left="6067" w:hanging="245"/>
      </w:pPr>
      <w:rPr>
        <w:rFonts w:hint="default"/>
        <w:lang w:val="ru-RU" w:eastAsia="en-US" w:bidi="ar-SA"/>
      </w:rPr>
    </w:lvl>
    <w:lvl w:ilvl="7" w:tplc="656AFD5E">
      <w:numFmt w:val="bullet"/>
      <w:lvlText w:val="•"/>
      <w:lvlJc w:val="left"/>
      <w:pPr>
        <w:ind w:left="7062" w:hanging="245"/>
      </w:pPr>
      <w:rPr>
        <w:rFonts w:hint="default"/>
        <w:lang w:val="ru-RU" w:eastAsia="en-US" w:bidi="ar-SA"/>
      </w:rPr>
    </w:lvl>
    <w:lvl w:ilvl="8" w:tplc="C890F534">
      <w:numFmt w:val="bullet"/>
      <w:lvlText w:val="•"/>
      <w:lvlJc w:val="left"/>
      <w:pPr>
        <w:ind w:left="8057" w:hanging="245"/>
      </w:pPr>
      <w:rPr>
        <w:rFonts w:hint="default"/>
        <w:lang w:val="ru-RU" w:eastAsia="en-US" w:bidi="ar-SA"/>
      </w:rPr>
    </w:lvl>
  </w:abstractNum>
  <w:abstractNum w:abstractNumId="1">
    <w:nsid w:val="02E95294"/>
    <w:multiLevelType w:val="hybridMultilevel"/>
    <w:tmpl w:val="66F2BC5A"/>
    <w:lvl w:ilvl="0" w:tplc="3E6E8D8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2AE6F6">
      <w:numFmt w:val="bullet"/>
      <w:lvlText w:val="•"/>
      <w:lvlJc w:val="left"/>
      <w:pPr>
        <w:ind w:left="1094" w:hanging="732"/>
      </w:pPr>
      <w:rPr>
        <w:rFonts w:hint="default"/>
        <w:lang w:val="ru-RU" w:eastAsia="en-US" w:bidi="ar-SA"/>
      </w:rPr>
    </w:lvl>
    <w:lvl w:ilvl="2" w:tplc="F8602326">
      <w:numFmt w:val="bullet"/>
      <w:lvlText w:val="•"/>
      <w:lvlJc w:val="left"/>
      <w:pPr>
        <w:ind w:left="2089" w:hanging="732"/>
      </w:pPr>
      <w:rPr>
        <w:rFonts w:hint="default"/>
        <w:lang w:val="ru-RU" w:eastAsia="en-US" w:bidi="ar-SA"/>
      </w:rPr>
    </w:lvl>
    <w:lvl w:ilvl="3" w:tplc="F1340626">
      <w:numFmt w:val="bullet"/>
      <w:lvlText w:val="•"/>
      <w:lvlJc w:val="left"/>
      <w:pPr>
        <w:ind w:left="3083" w:hanging="732"/>
      </w:pPr>
      <w:rPr>
        <w:rFonts w:hint="default"/>
        <w:lang w:val="ru-RU" w:eastAsia="en-US" w:bidi="ar-SA"/>
      </w:rPr>
    </w:lvl>
    <w:lvl w:ilvl="4" w:tplc="2B04B7D0">
      <w:numFmt w:val="bullet"/>
      <w:lvlText w:val="•"/>
      <w:lvlJc w:val="left"/>
      <w:pPr>
        <w:ind w:left="4078" w:hanging="732"/>
      </w:pPr>
      <w:rPr>
        <w:rFonts w:hint="default"/>
        <w:lang w:val="ru-RU" w:eastAsia="en-US" w:bidi="ar-SA"/>
      </w:rPr>
    </w:lvl>
    <w:lvl w:ilvl="5" w:tplc="2F2C0C52">
      <w:numFmt w:val="bullet"/>
      <w:lvlText w:val="•"/>
      <w:lvlJc w:val="left"/>
      <w:pPr>
        <w:ind w:left="5073" w:hanging="732"/>
      </w:pPr>
      <w:rPr>
        <w:rFonts w:hint="default"/>
        <w:lang w:val="ru-RU" w:eastAsia="en-US" w:bidi="ar-SA"/>
      </w:rPr>
    </w:lvl>
    <w:lvl w:ilvl="6" w:tplc="047422AA">
      <w:numFmt w:val="bullet"/>
      <w:lvlText w:val="•"/>
      <w:lvlJc w:val="left"/>
      <w:pPr>
        <w:ind w:left="6067" w:hanging="732"/>
      </w:pPr>
      <w:rPr>
        <w:rFonts w:hint="default"/>
        <w:lang w:val="ru-RU" w:eastAsia="en-US" w:bidi="ar-SA"/>
      </w:rPr>
    </w:lvl>
    <w:lvl w:ilvl="7" w:tplc="3918CC36">
      <w:numFmt w:val="bullet"/>
      <w:lvlText w:val="•"/>
      <w:lvlJc w:val="left"/>
      <w:pPr>
        <w:ind w:left="7062" w:hanging="732"/>
      </w:pPr>
      <w:rPr>
        <w:rFonts w:hint="default"/>
        <w:lang w:val="ru-RU" w:eastAsia="en-US" w:bidi="ar-SA"/>
      </w:rPr>
    </w:lvl>
    <w:lvl w:ilvl="8" w:tplc="CFDCDD1A">
      <w:numFmt w:val="bullet"/>
      <w:lvlText w:val="•"/>
      <w:lvlJc w:val="left"/>
      <w:pPr>
        <w:ind w:left="8057" w:hanging="732"/>
      </w:pPr>
      <w:rPr>
        <w:rFonts w:hint="default"/>
        <w:lang w:val="ru-RU" w:eastAsia="en-US" w:bidi="ar-SA"/>
      </w:rPr>
    </w:lvl>
  </w:abstractNum>
  <w:abstractNum w:abstractNumId="2">
    <w:nsid w:val="3C930CF0"/>
    <w:multiLevelType w:val="hybridMultilevel"/>
    <w:tmpl w:val="14ECE54E"/>
    <w:lvl w:ilvl="0" w:tplc="6D40CB58">
      <w:start w:val="1"/>
      <w:numFmt w:val="decimal"/>
      <w:lvlText w:val="%1."/>
      <w:lvlJc w:val="left"/>
      <w:pPr>
        <w:ind w:left="100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667D4">
      <w:numFmt w:val="bullet"/>
      <w:lvlText w:val="•"/>
      <w:lvlJc w:val="left"/>
      <w:pPr>
        <w:ind w:left="1094" w:hanging="291"/>
      </w:pPr>
      <w:rPr>
        <w:rFonts w:hint="default"/>
        <w:lang w:val="ru-RU" w:eastAsia="en-US" w:bidi="ar-SA"/>
      </w:rPr>
    </w:lvl>
    <w:lvl w:ilvl="2" w:tplc="B0ECF87E">
      <w:numFmt w:val="bullet"/>
      <w:lvlText w:val="•"/>
      <w:lvlJc w:val="left"/>
      <w:pPr>
        <w:ind w:left="2089" w:hanging="291"/>
      </w:pPr>
      <w:rPr>
        <w:rFonts w:hint="default"/>
        <w:lang w:val="ru-RU" w:eastAsia="en-US" w:bidi="ar-SA"/>
      </w:rPr>
    </w:lvl>
    <w:lvl w:ilvl="3" w:tplc="C61CB01E">
      <w:numFmt w:val="bullet"/>
      <w:lvlText w:val="•"/>
      <w:lvlJc w:val="left"/>
      <w:pPr>
        <w:ind w:left="3083" w:hanging="291"/>
      </w:pPr>
      <w:rPr>
        <w:rFonts w:hint="default"/>
        <w:lang w:val="ru-RU" w:eastAsia="en-US" w:bidi="ar-SA"/>
      </w:rPr>
    </w:lvl>
    <w:lvl w:ilvl="4" w:tplc="E46CABA2">
      <w:numFmt w:val="bullet"/>
      <w:lvlText w:val="•"/>
      <w:lvlJc w:val="left"/>
      <w:pPr>
        <w:ind w:left="4078" w:hanging="291"/>
      </w:pPr>
      <w:rPr>
        <w:rFonts w:hint="default"/>
        <w:lang w:val="ru-RU" w:eastAsia="en-US" w:bidi="ar-SA"/>
      </w:rPr>
    </w:lvl>
    <w:lvl w:ilvl="5" w:tplc="FEA8FC14">
      <w:numFmt w:val="bullet"/>
      <w:lvlText w:val="•"/>
      <w:lvlJc w:val="left"/>
      <w:pPr>
        <w:ind w:left="5073" w:hanging="291"/>
      </w:pPr>
      <w:rPr>
        <w:rFonts w:hint="default"/>
        <w:lang w:val="ru-RU" w:eastAsia="en-US" w:bidi="ar-SA"/>
      </w:rPr>
    </w:lvl>
    <w:lvl w:ilvl="6" w:tplc="0FC8A804">
      <w:numFmt w:val="bullet"/>
      <w:lvlText w:val="•"/>
      <w:lvlJc w:val="left"/>
      <w:pPr>
        <w:ind w:left="6067" w:hanging="291"/>
      </w:pPr>
      <w:rPr>
        <w:rFonts w:hint="default"/>
        <w:lang w:val="ru-RU" w:eastAsia="en-US" w:bidi="ar-SA"/>
      </w:rPr>
    </w:lvl>
    <w:lvl w:ilvl="7" w:tplc="1D2A1F6E">
      <w:numFmt w:val="bullet"/>
      <w:lvlText w:val="•"/>
      <w:lvlJc w:val="left"/>
      <w:pPr>
        <w:ind w:left="7062" w:hanging="291"/>
      </w:pPr>
      <w:rPr>
        <w:rFonts w:hint="default"/>
        <w:lang w:val="ru-RU" w:eastAsia="en-US" w:bidi="ar-SA"/>
      </w:rPr>
    </w:lvl>
    <w:lvl w:ilvl="8" w:tplc="39C4751A">
      <w:numFmt w:val="bullet"/>
      <w:lvlText w:val="•"/>
      <w:lvlJc w:val="left"/>
      <w:pPr>
        <w:ind w:left="8057" w:hanging="291"/>
      </w:pPr>
      <w:rPr>
        <w:rFonts w:hint="default"/>
        <w:lang w:val="ru-RU" w:eastAsia="en-US" w:bidi="ar-SA"/>
      </w:rPr>
    </w:lvl>
  </w:abstractNum>
  <w:abstractNum w:abstractNumId="3">
    <w:nsid w:val="4DE47161"/>
    <w:multiLevelType w:val="hybridMultilevel"/>
    <w:tmpl w:val="DC18049C"/>
    <w:lvl w:ilvl="0" w:tplc="19DEC91C">
      <w:numFmt w:val="bullet"/>
      <w:lvlText w:val="-"/>
      <w:lvlJc w:val="left"/>
      <w:pPr>
        <w:ind w:left="1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640A6"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A0A830C">
      <w:numFmt w:val="bullet"/>
      <w:lvlText w:val="•"/>
      <w:lvlJc w:val="left"/>
      <w:pPr>
        <w:ind w:left="2089" w:hanging="166"/>
      </w:pPr>
      <w:rPr>
        <w:rFonts w:hint="default"/>
        <w:lang w:val="ru-RU" w:eastAsia="en-US" w:bidi="ar-SA"/>
      </w:rPr>
    </w:lvl>
    <w:lvl w:ilvl="3" w:tplc="E5964F54">
      <w:numFmt w:val="bullet"/>
      <w:lvlText w:val="•"/>
      <w:lvlJc w:val="left"/>
      <w:pPr>
        <w:ind w:left="3083" w:hanging="166"/>
      </w:pPr>
      <w:rPr>
        <w:rFonts w:hint="default"/>
        <w:lang w:val="ru-RU" w:eastAsia="en-US" w:bidi="ar-SA"/>
      </w:rPr>
    </w:lvl>
    <w:lvl w:ilvl="4" w:tplc="E30826AE">
      <w:numFmt w:val="bullet"/>
      <w:lvlText w:val="•"/>
      <w:lvlJc w:val="left"/>
      <w:pPr>
        <w:ind w:left="4078" w:hanging="166"/>
      </w:pPr>
      <w:rPr>
        <w:rFonts w:hint="default"/>
        <w:lang w:val="ru-RU" w:eastAsia="en-US" w:bidi="ar-SA"/>
      </w:rPr>
    </w:lvl>
    <w:lvl w:ilvl="5" w:tplc="4F84E09A">
      <w:numFmt w:val="bullet"/>
      <w:lvlText w:val="•"/>
      <w:lvlJc w:val="left"/>
      <w:pPr>
        <w:ind w:left="5073" w:hanging="166"/>
      </w:pPr>
      <w:rPr>
        <w:rFonts w:hint="default"/>
        <w:lang w:val="ru-RU" w:eastAsia="en-US" w:bidi="ar-SA"/>
      </w:rPr>
    </w:lvl>
    <w:lvl w:ilvl="6" w:tplc="1BCE3248">
      <w:numFmt w:val="bullet"/>
      <w:lvlText w:val="•"/>
      <w:lvlJc w:val="left"/>
      <w:pPr>
        <w:ind w:left="6067" w:hanging="166"/>
      </w:pPr>
      <w:rPr>
        <w:rFonts w:hint="default"/>
        <w:lang w:val="ru-RU" w:eastAsia="en-US" w:bidi="ar-SA"/>
      </w:rPr>
    </w:lvl>
    <w:lvl w:ilvl="7" w:tplc="812AC7FA">
      <w:numFmt w:val="bullet"/>
      <w:lvlText w:val="•"/>
      <w:lvlJc w:val="left"/>
      <w:pPr>
        <w:ind w:left="7062" w:hanging="166"/>
      </w:pPr>
      <w:rPr>
        <w:rFonts w:hint="default"/>
        <w:lang w:val="ru-RU" w:eastAsia="en-US" w:bidi="ar-SA"/>
      </w:rPr>
    </w:lvl>
    <w:lvl w:ilvl="8" w:tplc="3C32D45C">
      <w:numFmt w:val="bullet"/>
      <w:lvlText w:val="•"/>
      <w:lvlJc w:val="left"/>
      <w:pPr>
        <w:ind w:left="8057" w:hanging="166"/>
      </w:pPr>
      <w:rPr>
        <w:rFonts w:hint="default"/>
        <w:lang w:val="ru-RU" w:eastAsia="en-US" w:bidi="ar-SA"/>
      </w:rPr>
    </w:lvl>
  </w:abstractNum>
  <w:abstractNum w:abstractNumId="4">
    <w:nsid w:val="71E65DA7"/>
    <w:multiLevelType w:val="hybridMultilevel"/>
    <w:tmpl w:val="26BEBC60"/>
    <w:lvl w:ilvl="0" w:tplc="32347ECC">
      <w:numFmt w:val="bullet"/>
      <w:lvlText w:val="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2AB878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7D72260E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2D7662EE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B6A20A64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1B9E023A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B82E744E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622C8994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79F4F132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0F4B"/>
    <w:rsid w:val="00040F4B"/>
    <w:rsid w:val="000423C8"/>
    <w:rsid w:val="0007378B"/>
    <w:rsid w:val="00077BD0"/>
    <w:rsid w:val="000A0C7D"/>
    <w:rsid w:val="00121B6D"/>
    <w:rsid w:val="00130087"/>
    <w:rsid w:val="00197DD5"/>
    <w:rsid w:val="0025594B"/>
    <w:rsid w:val="002D7770"/>
    <w:rsid w:val="00300641"/>
    <w:rsid w:val="00326DC8"/>
    <w:rsid w:val="00370B7D"/>
    <w:rsid w:val="004522AE"/>
    <w:rsid w:val="004934D8"/>
    <w:rsid w:val="004965B2"/>
    <w:rsid w:val="004C08EE"/>
    <w:rsid w:val="00514942"/>
    <w:rsid w:val="00584897"/>
    <w:rsid w:val="005B20FA"/>
    <w:rsid w:val="005E2D0C"/>
    <w:rsid w:val="00650E95"/>
    <w:rsid w:val="006A031B"/>
    <w:rsid w:val="00845168"/>
    <w:rsid w:val="00895030"/>
    <w:rsid w:val="008A6338"/>
    <w:rsid w:val="00A527D2"/>
    <w:rsid w:val="00AD662B"/>
    <w:rsid w:val="00AF6CD3"/>
    <w:rsid w:val="00B41363"/>
    <w:rsid w:val="00BD62FA"/>
    <w:rsid w:val="00C55F84"/>
    <w:rsid w:val="00C63711"/>
    <w:rsid w:val="00C9478C"/>
    <w:rsid w:val="00CE3821"/>
    <w:rsid w:val="00D55478"/>
    <w:rsid w:val="00D9789C"/>
    <w:rsid w:val="00DB5F20"/>
    <w:rsid w:val="00E87A71"/>
    <w:rsid w:val="00F13515"/>
    <w:rsid w:val="00F5618F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7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consultant.ru/document/cons_doc_LAW_422131/f86aa1739d4196b2f5592eb17cb66cf166cfaa5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%3D5C7C1667558645F6E54C0A89D4EA63C20C18C711CD15F9596B9344C6A70158FD74003CE8F4AEEB2610971BABD7147525D38412p9p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y.pervomay@yarregion.ru" TargetMode="External"/><Relationship Id="rId11" Type="http://schemas.openxmlformats.org/officeDocument/2006/relationships/hyperlink" Target="consultantplus://offline/ref%3D5C7C1667558645F6E54C0A89D4EA63C20D18CD17C911F9596B9344C6A70158FD74003CE9FBFFB13614DE4EA0C9136B3AD19A129640p2p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Nischev V.V.</dc:creator>
  <cp:lastModifiedBy>я</cp:lastModifiedBy>
  <cp:revision>4</cp:revision>
  <dcterms:created xsi:type="dcterms:W3CDTF">2023-11-27T10:32:00Z</dcterms:created>
  <dcterms:modified xsi:type="dcterms:W3CDTF">2024-03-20T13:35:00Z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